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2.xml" ContentType="application/vnd.openxmlformats-officedocument.wordprocessingml.header+xml"/>
  <Override PartName="/word/footer4.xml" ContentType="application/vnd.openxmlformats-officedocument.wordprocessingml.footer+xml"/>
  <Override PartName="/word/header3.xml" ContentType="application/vnd.openxmlformats-officedocument.wordprocessingml.header+xml"/>
  <Override PartName="/word/footer5.xml" ContentType="application/vnd.openxmlformats-officedocument.wordprocessingml.footer+xml"/>
  <Override PartName="/word/header4.xml" ContentType="application/vnd.openxmlformats-officedocument.wordprocessingml.header+xml"/>
  <Override PartName="/word/charts/chart1.xml" ContentType="application/vnd.openxmlformats-officedocument.drawingml.chart+xml"/>
  <Override PartName="/word/theme/themeOverride1.xml" ContentType="application/vnd.openxmlformats-officedocument.themeOverride+xml"/>
  <Override PartName="/word/header5.xml" ContentType="application/vnd.openxmlformats-officedocument.wordprocessingml.header+xml"/>
  <Override PartName="/word/header6.xml" ContentType="application/vnd.openxmlformats-officedocument.wordprocessingml.header+xml"/>
  <Override PartName="/word/charts/chart2.xml" ContentType="application/vnd.openxmlformats-officedocument.drawingml.chart+xml"/>
  <Override PartName="/word/theme/themeOverride2.xml" ContentType="application/vnd.openxmlformats-officedocument.themeOverride+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header7.xml" ContentType="application/vnd.openxmlformats-officedocument.wordprocessingml.header+xml"/>
  <Override PartName="/word/header8.xml" ContentType="application/vnd.openxmlformats-officedocument.wordprocessingml.header+xml"/>
  <Override PartName="/word/charts/chart3.xml" ContentType="application/vnd.openxmlformats-officedocument.drawingml.chart+xml"/>
  <Override PartName="/word/theme/themeOverride3.xml" ContentType="application/vnd.openxmlformats-officedocument.themeOverride+xml"/>
  <Override PartName="/word/charts/chart4.xml" ContentType="application/vnd.openxmlformats-officedocument.drawingml.chart+xml"/>
  <Override PartName="/word/theme/themeOverride4.xml" ContentType="application/vnd.openxmlformats-officedocument.themeOverride+xml"/>
  <Override PartName="/word/header9.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2A180F" w:rsidRPr="00F558B7" w:rsidRDefault="002A180F" w:rsidP="002A180F">
      <w:pPr>
        <w:ind w:firstLine="0"/>
        <w:jc w:val="center"/>
        <w:rPr>
          <w:rFonts w:ascii="Times New Roman" w:hAnsi="Times New Roman"/>
          <w:sz w:val="19"/>
          <w:szCs w:val="19"/>
          <w:lang w:val="kk-KZ"/>
        </w:rPr>
      </w:pPr>
      <w:r w:rsidRPr="00F558B7">
        <w:rPr>
          <w:rFonts w:ascii="Times New Roman" w:hAnsi="Times New Roman"/>
          <w:sz w:val="19"/>
          <w:szCs w:val="19"/>
          <w:lang w:val="kk-KZ"/>
        </w:rPr>
        <w:t>ҚАРАҒАНДЫ ОБЛЫСЫНЫҢ БІЛІМ БАСҚАРМАСЫ</w:t>
      </w:r>
    </w:p>
    <w:p w:rsidR="002A180F" w:rsidRPr="00F558B7" w:rsidRDefault="002A180F" w:rsidP="002A180F">
      <w:pPr>
        <w:ind w:firstLine="0"/>
        <w:jc w:val="center"/>
        <w:rPr>
          <w:rFonts w:ascii="Times New Roman" w:hAnsi="Times New Roman"/>
          <w:sz w:val="19"/>
          <w:szCs w:val="19"/>
          <w:lang w:val="kk-KZ"/>
        </w:rPr>
      </w:pPr>
      <w:r w:rsidRPr="00F558B7">
        <w:rPr>
          <w:rFonts w:ascii="Times New Roman" w:hAnsi="Times New Roman"/>
          <w:sz w:val="19"/>
          <w:szCs w:val="19"/>
          <w:lang w:val="kk-KZ"/>
        </w:rPr>
        <w:t>Ы.АЛТЫНСАРИН АТЫНДАҒЫ ҰЛТТЫҚ БІЛІМ АКАДЕМИЯСЫ</w:t>
      </w:r>
    </w:p>
    <w:p w:rsidR="002A180F" w:rsidRPr="00F558B7" w:rsidRDefault="002A180F" w:rsidP="002A180F">
      <w:pPr>
        <w:ind w:firstLine="0"/>
        <w:jc w:val="center"/>
        <w:rPr>
          <w:rFonts w:ascii="Times New Roman" w:hAnsi="Times New Roman"/>
          <w:sz w:val="19"/>
          <w:szCs w:val="19"/>
          <w:lang w:val="kk-KZ"/>
        </w:rPr>
      </w:pPr>
    </w:p>
    <w:p w:rsidR="002A180F" w:rsidRPr="00F558B7" w:rsidRDefault="002A180F" w:rsidP="002A180F">
      <w:pPr>
        <w:ind w:firstLine="0"/>
        <w:jc w:val="center"/>
        <w:rPr>
          <w:rFonts w:ascii="Times New Roman" w:hAnsi="Times New Roman"/>
          <w:sz w:val="19"/>
          <w:szCs w:val="19"/>
          <w:lang w:val="kk-KZ"/>
        </w:rPr>
      </w:pPr>
      <w:r w:rsidRPr="00F558B7">
        <w:rPr>
          <w:rFonts w:ascii="Times New Roman" w:hAnsi="Times New Roman"/>
          <w:sz w:val="19"/>
          <w:szCs w:val="19"/>
          <w:lang w:val="kk-KZ"/>
        </w:rPr>
        <w:t>УПРАВЛЕНИЕ ОБРАЗОВАНИЯ КАРАГАНДИНСКОЙ ОБЛАСТИ</w:t>
      </w:r>
    </w:p>
    <w:p w:rsidR="002A180F" w:rsidRPr="00F558B7" w:rsidRDefault="002A180F" w:rsidP="002A180F">
      <w:pPr>
        <w:ind w:firstLine="0"/>
        <w:jc w:val="center"/>
        <w:rPr>
          <w:rFonts w:ascii="Times New Roman" w:hAnsi="Times New Roman"/>
          <w:sz w:val="19"/>
          <w:szCs w:val="19"/>
          <w:lang w:val="kk-KZ"/>
        </w:rPr>
      </w:pPr>
      <w:r w:rsidRPr="00F558B7">
        <w:rPr>
          <w:rFonts w:ascii="Times New Roman" w:hAnsi="Times New Roman"/>
          <w:sz w:val="19"/>
          <w:szCs w:val="19"/>
          <w:lang w:val="kk-KZ"/>
        </w:rPr>
        <w:t>НАЦИОНАЛЬНАЯ АКАДЕМИЯ ОБРАЗОВАНИЯ ИМЕНИ И. АЛТЫНСАРИНА</w:t>
      </w:r>
    </w:p>
    <w:p w:rsidR="002A180F" w:rsidRDefault="002A180F" w:rsidP="002A180F">
      <w:pPr>
        <w:ind w:firstLine="0"/>
        <w:jc w:val="center"/>
        <w:rPr>
          <w:rFonts w:ascii="Times New Roman" w:hAnsi="Times New Roman"/>
          <w:b/>
          <w:sz w:val="24"/>
          <w:szCs w:val="24"/>
          <w:lang w:val="kk-KZ"/>
        </w:rPr>
      </w:pPr>
    </w:p>
    <w:p w:rsidR="002A180F" w:rsidRDefault="002A180F" w:rsidP="002A180F">
      <w:pPr>
        <w:ind w:firstLine="0"/>
        <w:jc w:val="center"/>
        <w:rPr>
          <w:rFonts w:ascii="Times New Roman" w:hAnsi="Times New Roman"/>
          <w:b/>
          <w:sz w:val="24"/>
          <w:szCs w:val="24"/>
          <w:lang w:val="kk-KZ"/>
        </w:rPr>
      </w:pPr>
    </w:p>
    <w:p w:rsidR="002A180F" w:rsidRPr="001A435B" w:rsidRDefault="002A180F" w:rsidP="002A180F">
      <w:pPr>
        <w:ind w:firstLine="0"/>
        <w:jc w:val="center"/>
        <w:rPr>
          <w:rFonts w:ascii="Times New Roman" w:hAnsi="Times New Roman"/>
          <w:b/>
          <w:sz w:val="24"/>
          <w:szCs w:val="24"/>
        </w:rPr>
      </w:pPr>
    </w:p>
    <w:p w:rsidR="002A180F" w:rsidRPr="001A435B" w:rsidRDefault="002A180F" w:rsidP="002A180F">
      <w:pPr>
        <w:ind w:firstLine="0"/>
        <w:jc w:val="center"/>
        <w:rPr>
          <w:rFonts w:ascii="Times New Roman" w:hAnsi="Times New Roman"/>
          <w:b/>
          <w:sz w:val="24"/>
          <w:szCs w:val="24"/>
        </w:rPr>
      </w:pPr>
    </w:p>
    <w:p w:rsidR="002A180F" w:rsidRPr="001A435B" w:rsidRDefault="002A180F" w:rsidP="002A180F">
      <w:pPr>
        <w:ind w:firstLine="0"/>
        <w:jc w:val="center"/>
        <w:rPr>
          <w:rFonts w:ascii="Times New Roman" w:hAnsi="Times New Roman"/>
          <w:b/>
          <w:sz w:val="24"/>
          <w:szCs w:val="24"/>
        </w:rPr>
      </w:pPr>
    </w:p>
    <w:p w:rsidR="002A180F" w:rsidRPr="001A435B" w:rsidRDefault="002A180F" w:rsidP="002A180F">
      <w:pPr>
        <w:ind w:firstLine="0"/>
        <w:jc w:val="center"/>
        <w:rPr>
          <w:rFonts w:ascii="Times New Roman" w:hAnsi="Times New Roman"/>
          <w:b/>
          <w:sz w:val="24"/>
          <w:szCs w:val="24"/>
        </w:rPr>
      </w:pPr>
    </w:p>
    <w:p w:rsidR="002A180F" w:rsidRPr="00F558B7" w:rsidRDefault="002A180F" w:rsidP="002A180F">
      <w:pPr>
        <w:ind w:firstLine="0"/>
        <w:jc w:val="center"/>
        <w:rPr>
          <w:rFonts w:ascii="Times New Roman" w:hAnsi="Times New Roman"/>
          <w:b/>
          <w:sz w:val="24"/>
          <w:szCs w:val="24"/>
        </w:rPr>
      </w:pPr>
    </w:p>
    <w:p w:rsidR="002A180F" w:rsidRPr="00916078" w:rsidRDefault="002A180F" w:rsidP="002A180F">
      <w:pPr>
        <w:ind w:firstLine="0"/>
        <w:jc w:val="center"/>
        <w:rPr>
          <w:rFonts w:ascii="Times New Roman" w:hAnsi="Times New Roman"/>
          <w:b/>
          <w:sz w:val="24"/>
          <w:szCs w:val="24"/>
        </w:rPr>
      </w:pPr>
    </w:p>
    <w:p w:rsidR="002A180F" w:rsidRDefault="002A180F" w:rsidP="002A180F">
      <w:pPr>
        <w:ind w:firstLine="0"/>
        <w:jc w:val="center"/>
        <w:rPr>
          <w:rFonts w:ascii="Times New Roman" w:hAnsi="Times New Roman"/>
          <w:b/>
          <w:sz w:val="24"/>
          <w:szCs w:val="24"/>
        </w:rPr>
      </w:pPr>
    </w:p>
    <w:p w:rsidR="002A180F" w:rsidRPr="001A435B" w:rsidRDefault="002A180F" w:rsidP="002A180F">
      <w:pPr>
        <w:ind w:firstLine="0"/>
        <w:jc w:val="center"/>
        <w:rPr>
          <w:rFonts w:ascii="Times New Roman" w:hAnsi="Times New Roman"/>
          <w:b/>
          <w:sz w:val="24"/>
          <w:szCs w:val="24"/>
        </w:rPr>
      </w:pPr>
    </w:p>
    <w:p w:rsidR="002A180F" w:rsidRDefault="002A180F" w:rsidP="002A180F">
      <w:pPr>
        <w:ind w:firstLine="0"/>
        <w:jc w:val="center"/>
        <w:rPr>
          <w:rFonts w:ascii="Times New Roman" w:hAnsi="Times New Roman"/>
          <w:b/>
          <w:sz w:val="24"/>
          <w:szCs w:val="24"/>
          <w:lang w:val="kk-KZ"/>
        </w:rPr>
      </w:pPr>
    </w:p>
    <w:p w:rsidR="002A180F" w:rsidRDefault="002A180F" w:rsidP="002A180F">
      <w:pPr>
        <w:ind w:firstLine="0"/>
        <w:jc w:val="center"/>
        <w:rPr>
          <w:rFonts w:ascii="Times New Roman" w:hAnsi="Times New Roman"/>
          <w:b/>
          <w:sz w:val="24"/>
          <w:szCs w:val="24"/>
          <w:lang w:val="kk-KZ"/>
        </w:rPr>
      </w:pPr>
    </w:p>
    <w:p w:rsidR="002A180F" w:rsidRPr="008F29FA" w:rsidRDefault="002A180F" w:rsidP="002A180F">
      <w:pPr>
        <w:ind w:firstLine="0"/>
        <w:jc w:val="center"/>
        <w:rPr>
          <w:rFonts w:ascii="Times New Roman" w:eastAsia="Times New Roman" w:hAnsi="Times New Roman"/>
          <w:b/>
          <w:sz w:val="38"/>
          <w:szCs w:val="38"/>
          <w:lang w:eastAsia="ru-RU"/>
        </w:rPr>
      </w:pPr>
      <w:r w:rsidRPr="008F29FA">
        <w:rPr>
          <w:rFonts w:ascii="Times New Roman" w:eastAsia="Times New Roman" w:hAnsi="Times New Roman"/>
          <w:b/>
          <w:sz w:val="38"/>
          <w:szCs w:val="38"/>
          <w:lang w:val="kk-KZ" w:eastAsia="ru-RU"/>
        </w:rPr>
        <w:t xml:space="preserve">ӨТКЕННІҢ ТӘЖІРИБЕСІНЕН </w:t>
      </w:r>
      <w:r w:rsidRPr="008F29FA">
        <w:rPr>
          <w:rFonts w:ascii="Times New Roman" w:eastAsia="Times New Roman" w:hAnsi="Times New Roman"/>
          <w:b/>
          <w:sz w:val="38"/>
          <w:szCs w:val="38"/>
          <w:lang w:eastAsia="ru-RU"/>
        </w:rPr>
        <w:br/>
      </w:r>
      <w:r w:rsidRPr="008F29FA">
        <w:rPr>
          <w:rFonts w:ascii="Times New Roman" w:eastAsia="Times New Roman" w:hAnsi="Times New Roman"/>
          <w:b/>
          <w:sz w:val="38"/>
          <w:szCs w:val="38"/>
          <w:lang w:val="kk-KZ" w:eastAsia="ru-RU"/>
        </w:rPr>
        <w:t>КЕМЕЛ БОЛАШАҚҚА</w:t>
      </w:r>
    </w:p>
    <w:p w:rsidR="002A180F" w:rsidRPr="00A12696" w:rsidRDefault="002A180F" w:rsidP="002A180F">
      <w:pPr>
        <w:ind w:firstLine="0"/>
        <w:jc w:val="center"/>
        <w:rPr>
          <w:rFonts w:ascii="Times New Roman" w:eastAsia="Times New Roman" w:hAnsi="Times New Roman"/>
          <w:b/>
          <w:sz w:val="28"/>
          <w:szCs w:val="28"/>
          <w:lang w:val="kk-KZ" w:eastAsia="ru-RU"/>
        </w:rPr>
      </w:pPr>
    </w:p>
    <w:p w:rsidR="002A180F" w:rsidRPr="008F29FA" w:rsidRDefault="002A180F" w:rsidP="002A180F">
      <w:pPr>
        <w:ind w:firstLine="0"/>
        <w:jc w:val="center"/>
        <w:rPr>
          <w:rFonts w:ascii="Times New Roman" w:eastAsia="Times New Roman" w:hAnsi="Times New Roman"/>
          <w:i/>
          <w:sz w:val="38"/>
          <w:szCs w:val="38"/>
          <w:lang w:val="kk-KZ" w:eastAsia="ru-RU"/>
        </w:rPr>
      </w:pPr>
      <w:r w:rsidRPr="001F2692">
        <w:rPr>
          <w:rFonts w:ascii="Times New Roman" w:eastAsia="Times New Roman" w:hAnsi="Times New Roman"/>
          <w:i/>
          <w:sz w:val="28"/>
          <w:szCs w:val="28"/>
          <w:lang w:val="kk-KZ" w:eastAsia="ru-RU"/>
        </w:rPr>
        <w:t>Республикалық</w:t>
      </w:r>
      <w:r>
        <w:rPr>
          <w:rFonts w:ascii="Times New Roman" w:eastAsia="Times New Roman" w:hAnsi="Times New Roman"/>
          <w:i/>
          <w:sz w:val="28"/>
          <w:szCs w:val="28"/>
          <w:lang w:val="kk-KZ" w:eastAsia="ru-RU"/>
        </w:rPr>
        <w:t xml:space="preserve"> ғылыми-практикалық конференциясының </w:t>
      </w:r>
      <w:r w:rsidRPr="008F29FA">
        <w:rPr>
          <w:rFonts w:ascii="Times New Roman" w:eastAsia="Times New Roman" w:hAnsi="Times New Roman"/>
          <w:i/>
          <w:sz w:val="28"/>
          <w:szCs w:val="28"/>
          <w:lang w:eastAsia="ru-RU"/>
        </w:rPr>
        <w:br/>
      </w:r>
      <w:r w:rsidRPr="008F29FA">
        <w:rPr>
          <w:rFonts w:ascii="Times New Roman" w:eastAsia="Times New Roman" w:hAnsi="Times New Roman"/>
          <w:i/>
          <w:sz w:val="38"/>
          <w:szCs w:val="38"/>
          <w:lang w:val="kk-KZ" w:eastAsia="ru-RU"/>
        </w:rPr>
        <w:t>материалдары</w:t>
      </w:r>
    </w:p>
    <w:p w:rsidR="002A180F" w:rsidRDefault="002A180F" w:rsidP="002A180F">
      <w:pPr>
        <w:ind w:firstLine="0"/>
        <w:jc w:val="center"/>
        <w:rPr>
          <w:rFonts w:ascii="Times New Roman" w:eastAsia="Times New Roman" w:hAnsi="Times New Roman"/>
          <w:i/>
          <w:sz w:val="28"/>
          <w:szCs w:val="28"/>
          <w:lang w:val="kk-KZ" w:eastAsia="ru-RU"/>
        </w:rPr>
      </w:pPr>
    </w:p>
    <w:p w:rsidR="002A180F" w:rsidRDefault="002A180F" w:rsidP="002A180F">
      <w:pPr>
        <w:ind w:firstLine="0"/>
        <w:jc w:val="center"/>
        <w:rPr>
          <w:rFonts w:ascii="Times New Roman" w:eastAsia="Times New Roman" w:hAnsi="Times New Roman"/>
          <w:i/>
          <w:sz w:val="28"/>
          <w:szCs w:val="28"/>
          <w:lang w:val="kk-KZ" w:eastAsia="ru-RU"/>
        </w:rPr>
      </w:pPr>
    </w:p>
    <w:p w:rsidR="002A180F" w:rsidRDefault="002A180F" w:rsidP="002A180F">
      <w:pPr>
        <w:ind w:firstLine="0"/>
        <w:jc w:val="center"/>
        <w:rPr>
          <w:rFonts w:ascii="Times New Roman" w:eastAsia="Times New Roman" w:hAnsi="Times New Roman"/>
          <w:b/>
          <w:sz w:val="28"/>
          <w:szCs w:val="28"/>
          <w:lang w:eastAsia="ru-RU"/>
        </w:rPr>
      </w:pPr>
      <w:r w:rsidRPr="001A435B">
        <w:rPr>
          <w:rFonts w:ascii="Times New Roman" w:eastAsia="Times New Roman" w:hAnsi="Times New Roman"/>
          <w:b/>
          <w:sz w:val="28"/>
          <w:szCs w:val="28"/>
          <w:lang w:eastAsia="ru-RU"/>
        </w:rPr>
        <w:t>***</w:t>
      </w:r>
    </w:p>
    <w:p w:rsidR="002A180F" w:rsidRDefault="002A180F" w:rsidP="002A180F">
      <w:pPr>
        <w:ind w:firstLine="0"/>
        <w:jc w:val="center"/>
        <w:rPr>
          <w:rFonts w:ascii="Times New Roman" w:eastAsia="Times New Roman" w:hAnsi="Times New Roman"/>
          <w:i/>
          <w:sz w:val="28"/>
          <w:szCs w:val="28"/>
          <w:lang w:val="kk-KZ" w:eastAsia="ru-RU"/>
        </w:rPr>
      </w:pPr>
    </w:p>
    <w:p w:rsidR="002A180F" w:rsidRDefault="002A180F" w:rsidP="002A180F">
      <w:pPr>
        <w:ind w:firstLine="0"/>
        <w:jc w:val="center"/>
        <w:rPr>
          <w:rFonts w:ascii="Times New Roman" w:eastAsia="Times New Roman" w:hAnsi="Times New Roman"/>
          <w:i/>
          <w:sz w:val="28"/>
          <w:szCs w:val="28"/>
          <w:lang w:val="kk-KZ" w:eastAsia="ru-RU"/>
        </w:rPr>
      </w:pPr>
    </w:p>
    <w:p w:rsidR="002A180F" w:rsidRPr="008F29FA" w:rsidRDefault="002A180F" w:rsidP="002A180F">
      <w:pPr>
        <w:ind w:firstLine="0"/>
        <w:jc w:val="center"/>
        <w:rPr>
          <w:rFonts w:ascii="Times New Roman" w:eastAsia="Times New Roman" w:hAnsi="Times New Roman"/>
          <w:b/>
          <w:sz w:val="38"/>
          <w:szCs w:val="38"/>
          <w:lang w:eastAsia="ru-RU"/>
        </w:rPr>
      </w:pPr>
      <w:r w:rsidRPr="008F29FA">
        <w:rPr>
          <w:rFonts w:ascii="Times New Roman" w:eastAsia="Times New Roman" w:hAnsi="Times New Roman"/>
          <w:b/>
          <w:sz w:val="38"/>
          <w:szCs w:val="38"/>
          <w:lang w:eastAsia="ru-RU"/>
        </w:rPr>
        <w:t xml:space="preserve">СОХРАНЯЯ ПРОШЛОЕ, </w:t>
      </w:r>
      <w:r w:rsidRPr="008F29FA">
        <w:rPr>
          <w:rFonts w:ascii="Times New Roman" w:eastAsia="Times New Roman" w:hAnsi="Times New Roman"/>
          <w:b/>
          <w:sz w:val="38"/>
          <w:szCs w:val="38"/>
          <w:lang w:eastAsia="ru-RU"/>
        </w:rPr>
        <w:br/>
        <w:t>СОЗДАЁМ БУДУЩЕЕ</w:t>
      </w:r>
    </w:p>
    <w:p w:rsidR="002A180F" w:rsidRPr="001A435B" w:rsidRDefault="002A180F" w:rsidP="002A180F">
      <w:pPr>
        <w:ind w:firstLine="0"/>
        <w:jc w:val="center"/>
        <w:rPr>
          <w:rFonts w:ascii="Times New Roman" w:eastAsia="Times New Roman" w:hAnsi="Times New Roman"/>
          <w:i/>
          <w:sz w:val="28"/>
          <w:szCs w:val="28"/>
          <w:lang w:eastAsia="ru-RU"/>
        </w:rPr>
      </w:pPr>
    </w:p>
    <w:p w:rsidR="002A180F" w:rsidRDefault="002A180F" w:rsidP="002A180F">
      <w:pPr>
        <w:ind w:firstLine="0"/>
        <w:jc w:val="center"/>
        <w:rPr>
          <w:rFonts w:ascii="Times New Roman" w:eastAsia="Times New Roman" w:hAnsi="Times New Roman"/>
          <w:i/>
          <w:sz w:val="28"/>
          <w:szCs w:val="28"/>
          <w:lang w:val="kk-KZ" w:eastAsia="ru-RU"/>
        </w:rPr>
      </w:pPr>
      <w:r w:rsidRPr="008F29FA">
        <w:rPr>
          <w:rFonts w:ascii="Times New Roman" w:eastAsia="Times New Roman" w:hAnsi="Times New Roman"/>
          <w:i/>
          <w:sz w:val="38"/>
          <w:szCs w:val="38"/>
          <w:lang w:val="kk-KZ" w:eastAsia="ru-RU"/>
        </w:rPr>
        <w:t xml:space="preserve">Материалы </w:t>
      </w:r>
      <w:r w:rsidRPr="008F29FA">
        <w:rPr>
          <w:rFonts w:ascii="Times New Roman" w:eastAsia="Times New Roman" w:hAnsi="Times New Roman"/>
          <w:i/>
          <w:sz w:val="28"/>
          <w:szCs w:val="28"/>
          <w:lang w:eastAsia="ru-RU"/>
        </w:rPr>
        <w:br/>
      </w:r>
      <w:r w:rsidRPr="001F2692">
        <w:rPr>
          <w:rFonts w:ascii="Times New Roman" w:eastAsia="Times New Roman" w:hAnsi="Times New Roman"/>
          <w:i/>
          <w:sz w:val="28"/>
          <w:szCs w:val="28"/>
          <w:lang w:val="kk-KZ" w:eastAsia="ru-RU"/>
        </w:rPr>
        <w:t>Республиканской</w:t>
      </w:r>
      <w:r>
        <w:rPr>
          <w:rFonts w:ascii="Times New Roman" w:eastAsia="Times New Roman" w:hAnsi="Times New Roman"/>
          <w:i/>
          <w:sz w:val="28"/>
          <w:szCs w:val="28"/>
          <w:lang w:val="kk-KZ" w:eastAsia="ru-RU"/>
        </w:rPr>
        <w:t xml:space="preserve"> научно-практической конференции</w:t>
      </w:r>
    </w:p>
    <w:p w:rsidR="002A180F" w:rsidRDefault="002A180F" w:rsidP="002A180F">
      <w:pPr>
        <w:ind w:firstLine="0"/>
        <w:jc w:val="center"/>
        <w:rPr>
          <w:rFonts w:ascii="Times New Roman" w:eastAsia="Times New Roman" w:hAnsi="Times New Roman"/>
          <w:i/>
          <w:sz w:val="28"/>
          <w:szCs w:val="28"/>
          <w:lang w:val="kk-KZ" w:eastAsia="ru-RU"/>
        </w:rPr>
      </w:pPr>
    </w:p>
    <w:p w:rsidR="002A180F" w:rsidRDefault="002A180F" w:rsidP="002A180F">
      <w:pPr>
        <w:ind w:firstLine="0"/>
        <w:jc w:val="center"/>
        <w:rPr>
          <w:rFonts w:ascii="Times New Roman" w:eastAsia="Times New Roman" w:hAnsi="Times New Roman"/>
          <w:sz w:val="28"/>
          <w:szCs w:val="28"/>
          <w:lang w:val="kk-KZ" w:eastAsia="ru-RU"/>
        </w:rPr>
      </w:pPr>
    </w:p>
    <w:p w:rsidR="002A180F" w:rsidRDefault="002A180F" w:rsidP="002A180F">
      <w:pPr>
        <w:ind w:firstLine="0"/>
        <w:jc w:val="center"/>
        <w:rPr>
          <w:rFonts w:ascii="Times New Roman" w:hAnsi="Times New Roman"/>
          <w:b/>
          <w:sz w:val="24"/>
          <w:szCs w:val="24"/>
          <w:lang w:val="kk-KZ"/>
        </w:rPr>
      </w:pPr>
    </w:p>
    <w:p w:rsidR="002A180F" w:rsidRDefault="002A180F" w:rsidP="002A180F">
      <w:pPr>
        <w:ind w:firstLine="0"/>
        <w:jc w:val="center"/>
        <w:rPr>
          <w:rFonts w:ascii="Times New Roman" w:hAnsi="Times New Roman"/>
          <w:b/>
          <w:sz w:val="24"/>
          <w:szCs w:val="24"/>
          <w:lang w:val="kk-KZ"/>
        </w:rPr>
      </w:pPr>
    </w:p>
    <w:p w:rsidR="002A180F" w:rsidRPr="00916078" w:rsidRDefault="002A180F" w:rsidP="002A180F">
      <w:pPr>
        <w:ind w:firstLine="0"/>
        <w:jc w:val="center"/>
        <w:rPr>
          <w:rFonts w:ascii="Times New Roman" w:hAnsi="Times New Roman"/>
          <w:b/>
          <w:sz w:val="24"/>
          <w:szCs w:val="24"/>
        </w:rPr>
      </w:pPr>
    </w:p>
    <w:p w:rsidR="002A180F" w:rsidRPr="00916078" w:rsidRDefault="002A180F" w:rsidP="002A180F">
      <w:pPr>
        <w:ind w:firstLine="0"/>
        <w:jc w:val="center"/>
        <w:rPr>
          <w:rFonts w:ascii="Times New Roman" w:hAnsi="Times New Roman"/>
          <w:b/>
          <w:sz w:val="24"/>
          <w:szCs w:val="24"/>
        </w:rPr>
      </w:pPr>
    </w:p>
    <w:p w:rsidR="002A180F" w:rsidRDefault="002A180F" w:rsidP="002A180F">
      <w:pPr>
        <w:ind w:firstLine="0"/>
        <w:jc w:val="center"/>
        <w:rPr>
          <w:rFonts w:ascii="Times New Roman" w:hAnsi="Times New Roman"/>
          <w:b/>
          <w:sz w:val="24"/>
          <w:szCs w:val="24"/>
          <w:lang w:val="kk-KZ"/>
        </w:rPr>
      </w:pPr>
    </w:p>
    <w:p w:rsidR="002A180F" w:rsidRDefault="002A180F" w:rsidP="002A180F">
      <w:pPr>
        <w:ind w:firstLine="0"/>
        <w:jc w:val="center"/>
        <w:rPr>
          <w:rFonts w:ascii="Times New Roman" w:hAnsi="Times New Roman"/>
          <w:b/>
          <w:sz w:val="24"/>
          <w:szCs w:val="24"/>
          <w:lang w:val="kk-KZ"/>
        </w:rPr>
      </w:pPr>
    </w:p>
    <w:p w:rsidR="002A180F" w:rsidRDefault="002A180F" w:rsidP="002A180F">
      <w:pPr>
        <w:ind w:firstLine="0"/>
        <w:jc w:val="center"/>
        <w:rPr>
          <w:rFonts w:ascii="Times New Roman" w:hAnsi="Times New Roman"/>
          <w:b/>
          <w:sz w:val="24"/>
          <w:szCs w:val="24"/>
          <w:lang w:val="kk-KZ"/>
        </w:rPr>
      </w:pPr>
    </w:p>
    <w:p w:rsidR="002A180F" w:rsidRDefault="002A180F" w:rsidP="002A180F">
      <w:pPr>
        <w:ind w:firstLine="0"/>
        <w:jc w:val="center"/>
        <w:rPr>
          <w:rFonts w:ascii="Times New Roman" w:hAnsi="Times New Roman"/>
          <w:b/>
          <w:sz w:val="24"/>
          <w:szCs w:val="24"/>
          <w:lang w:val="kk-KZ"/>
        </w:rPr>
      </w:pPr>
    </w:p>
    <w:p w:rsidR="002A180F" w:rsidRDefault="002A180F" w:rsidP="002A180F">
      <w:pPr>
        <w:ind w:firstLine="0"/>
        <w:jc w:val="center"/>
        <w:rPr>
          <w:rFonts w:ascii="Times New Roman" w:hAnsi="Times New Roman"/>
          <w:b/>
          <w:sz w:val="24"/>
          <w:szCs w:val="24"/>
          <w:lang w:val="kk-KZ"/>
        </w:rPr>
      </w:pPr>
    </w:p>
    <w:p w:rsidR="002A180F" w:rsidRDefault="002A180F" w:rsidP="002A180F">
      <w:pPr>
        <w:ind w:firstLine="0"/>
        <w:jc w:val="center"/>
        <w:rPr>
          <w:rFonts w:ascii="Times New Roman" w:hAnsi="Times New Roman"/>
          <w:b/>
          <w:sz w:val="24"/>
          <w:szCs w:val="24"/>
          <w:lang w:val="kk-KZ"/>
        </w:rPr>
      </w:pPr>
    </w:p>
    <w:p w:rsidR="002A180F" w:rsidRDefault="002A180F" w:rsidP="002A180F">
      <w:pPr>
        <w:ind w:firstLine="0"/>
        <w:jc w:val="center"/>
        <w:rPr>
          <w:rFonts w:ascii="Times New Roman" w:hAnsi="Times New Roman"/>
          <w:b/>
          <w:sz w:val="24"/>
          <w:szCs w:val="24"/>
          <w:lang w:val="kk-KZ"/>
        </w:rPr>
      </w:pPr>
    </w:p>
    <w:p w:rsidR="001F2692" w:rsidRPr="00AB4036" w:rsidRDefault="002A180F" w:rsidP="002A180F">
      <w:pPr>
        <w:ind w:firstLine="0"/>
        <w:jc w:val="center"/>
        <w:rPr>
          <w:rFonts w:ascii="Times New Roman" w:hAnsi="Times New Roman"/>
          <w:i/>
          <w:lang w:val="kk-KZ"/>
        </w:rPr>
      </w:pPr>
      <w:r>
        <w:rPr>
          <w:rFonts w:ascii="Times New Roman" w:hAnsi="Times New Roman"/>
          <w:lang w:val="kk-KZ"/>
        </w:rPr>
        <w:t>Қарағанды</w:t>
      </w:r>
      <w:r>
        <w:rPr>
          <w:rFonts w:ascii="Times New Roman" w:hAnsi="Times New Roman"/>
          <w:lang w:val="kk-KZ"/>
        </w:rPr>
        <w:br/>
      </w:r>
      <w:r w:rsidRPr="00AB4036">
        <w:rPr>
          <w:rFonts w:ascii="Times New Roman" w:hAnsi="Times New Roman"/>
          <w:lang w:val="kk-KZ"/>
        </w:rPr>
        <w:t>2019</w:t>
      </w:r>
      <w:r w:rsidR="001F2692" w:rsidRPr="00AB4036">
        <w:rPr>
          <w:rFonts w:ascii="Times New Roman" w:hAnsi="Times New Roman"/>
          <w:i/>
          <w:lang w:val="kk-KZ"/>
        </w:rPr>
        <w:br w:type="page"/>
      </w:r>
    </w:p>
    <w:p w:rsidR="002A180F" w:rsidRPr="00A3069B" w:rsidRDefault="002A180F" w:rsidP="002A180F">
      <w:pPr>
        <w:keepNext/>
        <w:spacing w:line="238" w:lineRule="auto"/>
        <w:ind w:left="567" w:right="593" w:firstLine="0"/>
        <w:rPr>
          <w:rFonts w:ascii="Times New Roman" w:hAnsi="Times New Roman"/>
          <w:sz w:val="24"/>
          <w:szCs w:val="24"/>
          <w:lang w:val="kk-KZ"/>
        </w:rPr>
      </w:pPr>
    </w:p>
    <w:p w:rsidR="002A180F" w:rsidRDefault="002A180F" w:rsidP="002A180F">
      <w:pPr>
        <w:keepNext/>
        <w:spacing w:line="238" w:lineRule="auto"/>
        <w:ind w:left="567" w:right="593" w:firstLine="0"/>
        <w:rPr>
          <w:rFonts w:ascii="Times New Roman" w:hAnsi="Times New Roman"/>
          <w:sz w:val="24"/>
          <w:szCs w:val="24"/>
        </w:rPr>
      </w:pPr>
    </w:p>
    <w:p w:rsidR="002A180F" w:rsidRPr="00A3069B" w:rsidRDefault="002A180F" w:rsidP="002A180F">
      <w:pPr>
        <w:keepNext/>
        <w:spacing w:line="238" w:lineRule="auto"/>
        <w:ind w:left="567" w:right="593" w:firstLine="0"/>
        <w:rPr>
          <w:rFonts w:ascii="Times New Roman" w:hAnsi="Times New Roman"/>
          <w:sz w:val="24"/>
          <w:szCs w:val="24"/>
        </w:rPr>
      </w:pPr>
    </w:p>
    <w:p w:rsidR="002A180F" w:rsidRPr="00A3069B" w:rsidRDefault="002A180F" w:rsidP="002A180F">
      <w:pPr>
        <w:keepNext/>
        <w:spacing w:line="238" w:lineRule="auto"/>
        <w:ind w:left="567" w:right="593" w:firstLine="0"/>
        <w:rPr>
          <w:rFonts w:ascii="Times New Roman" w:hAnsi="Times New Roman"/>
          <w:sz w:val="24"/>
          <w:szCs w:val="24"/>
        </w:rPr>
      </w:pPr>
      <w:r w:rsidRPr="00A3069B">
        <w:rPr>
          <w:rFonts w:ascii="Times New Roman" w:hAnsi="Times New Roman"/>
          <w:sz w:val="24"/>
          <w:szCs w:val="24"/>
          <w:lang w:val="kk-KZ"/>
        </w:rPr>
        <w:t xml:space="preserve">ӘОЖ </w:t>
      </w:r>
      <w:r w:rsidRPr="00A3069B">
        <w:rPr>
          <w:rFonts w:ascii="Times New Roman" w:hAnsi="Times New Roman"/>
          <w:sz w:val="24"/>
          <w:szCs w:val="24"/>
        </w:rPr>
        <w:t>373</w:t>
      </w:r>
    </w:p>
    <w:p w:rsidR="002A180F" w:rsidRPr="00A3069B" w:rsidRDefault="002A180F" w:rsidP="002A180F">
      <w:pPr>
        <w:keepNext/>
        <w:spacing w:line="238" w:lineRule="auto"/>
        <w:ind w:left="567" w:right="593" w:firstLine="0"/>
        <w:rPr>
          <w:rFonts w:ascii="Times New Roman" w:hAnsi="Times New Roman"/>
          <w:color w:val="000000" w:themeColor="text1"/>
          <w:sz w:val="24"/>
          <w:szCs w:val="24"/>
        </w:rPr>
      </w:pPr>
      <w:r w:rsidRPr="00A3069B">
        <w:rPr>
          <w:rFonts w:ascii="Times New Roman" w:hAnsi="Times New Roman"/>
          <w:color w:val="000000" w:themeColor="text1"/>
          <w:sz w:val="24"/>
          <w:szCs w:val="24"/>
        </w:rPr>
        <w:t>ББК</w:t>
      </w:r>
      <w:r w:rsidRPr="00A3069B">
        <w:rPr>
          <w:rFonts w:ascii="Times New Roman" w:hAnsi="Times New Roman"/>
          <w:color w:val="000000" w:themeColor="text1"/>
          <w:sz w:val="24"/>
          <w:szCs w:val="24"/>
          <w:lang w:val="kk-KZ"/>
        </w:rPr>
        <w:t xml:space="preserve"> </w:t>
      </w:r>
      <w:r w:rsidRPr="00A3069B">
        <w:rPr>
          <w:rFonts w:ascii="Times New Roman" w:hAnsi="Times New Roman"/>
          <w:color w:val="000000" w:themeColor="text1"/>
          <w:sz w:val="24"/>
          <w:szCs w:val="24"/>
        </w:rPr>
        <w:t>74.00</w:t>
      </w:r>
    </w:p>
    <w:p w:rsidR="002A180F" w:rsidRPr="00A3069B" w:rsidRDefault="002A180F" w:rsidP="002A180F">
      <w:pPr>
        <w:keepNext/>
        <w:spacing w:line="238" w:lineRule="auto"/>
        <w:ind w:left="851" w:right="593" w:firstLine="0"/>
        <w:rPr>
          <w:rFonts w:ascii="Times New Roman" w:hAnsi="Times New Roman"/>
          <w:color w:val="000000" w:themeColor="text1"/>
          <w:sz w:val="24"/>
          <w:szCs w:val="24"/>
        </w:rPr>
      </w:pPr>
      <w:r w:rsidRPr="00A3069B">
        <w:rPr>
          <w:rFonts w:ascii="Times New Roman" w:hAnsi="Times New Roman"/>
          <w:color w:val="000000" w:themeColor="text1"/>
          <w:sz w:val="24"/>
          <w:szCs w:val="24"/>
          <w:lang w:val="kk-KZ"/>
        </w:rPr>
        <w:t>Ө</w:t>
      </w:r>
      <w:r w:rsidRPr="00A3069B">
        <w:rPr>
          <w:rFonts w:ascii="Times New Roman" w:hAnsi="Times New Roman"/>
          <w:color w:val="000000" w:themeColor="text1"/>
          <w:sz w:val="24"/>
          <w:szCs w:val="24"/>
        </w:rPr>
        <w:t>74</w:t>
      </w:r>
    </w:p>
    <w:p w:rsidR="002A180F" w:rsidRPr="00A3069B" w:rsidRDefault="002A180F" w:rsidP="002A180F">
      <w:pPr>
        <w:ind w:left="567" w:right="593"/>
        <w:jc w:val="center"/>
        <w:rPr>
          <w:i/>
          <w:sz w:val="24"/>
          <w:szCs w:val="24"/>
        </w:rPr>
      </w:pPr>
    </w:p>
    <w:p w:rsidR="002A180F" w:rsidRPr="00A3069B" w:rsidRDefault="002A180F" w:rsidP="002A180F">
      <w:pPr>
        <w:ind w:left="567" w:right="593" w:firstLine="0"/>
        <w:jc w:val="center"/>
        <w:rPr>
          <w:rFonts w:ascii="Times New Roman" w:hAnsi="Times New Roman"/>
          <w:i/>
          <w:sz w:val="24"/>
          <w:szCs w:val="24"/>
        </w:rPr>
      </w:pPr>
    </w:p>
    <w:p w:rsidR="002A180F" w:rsidRPr="00A3069B" w:rsidRDefault="002A180F" w:rsidP="002A180F">
      <w:pPr>
        <w:ind w:left="567" w:right="593" w:firstLine="0"/>
        <w:jc w:val="center"/>
        <w:rPr>
          <w:rFonts w:ascii="Times New Roman" w:hAnsi="Times New Roman"/>
          <w:i/>
          <w:sz w:val="24"/>
          <w:szCs w:val="24"/>
        </w:rPr>
      </w:pPr>
    </w:p>
    <w:p w:rsidR="002A180F" w:rsidRPr="00A3069B" w:rsidRDefault="002A180F" w:rsidP="002A180F">
      <w:pPr>
        <w:spacing w:after="120"/>
        <w:ind w:left="567" w:right="593" w:firstLine="0"/>
        <w:jc w:val="center"/>
        <w:rPr>
          <w:rFonts w:ascii="Times New Roman" w:hAnsi="Times New Roman"/>
          <w:i/>
          <w:sz w:val="24"/>
          <w:szCs w:val="24"/>
        </w:rPr>
      </w:pPr>
      <w:r w:rsidRPr="00A3069B">
        <w:rPr>
          <w:rFonts w:ascii="Times New Roman" w:hAnsi="Times New Roman"/>
          <w:i/>
          <w:sz w:val="24"/>
          <w:szCs w:val="24"/>
          <w:lang w:val="kk-KZ"/>
        </w:rPr>
        <w:t>Редакция алқасы</w:t>
      </w:r>
      <w:r w:rsidRPr="00A3069B">
        <w:rPr>
          <w:rFonts w:ascii="Times New Roman" w:hAnsi="Times New Roman"/>
          <w:i/>
          <w:sz w:val="24"/>
          <w:szCs w:val="24"/>
        </w:rPr>
        <w:t xml:space="preserve"> – </w:t>
      </w:r>
      <w:r w:rsidRPr="00A3069B">
        <w:rPr>
          <w:rFonts w:ascii="Times New Roman" w:hAnsi="Times New Roman"/>
          <w:i/>
          <w:sz w:val="24"/>
          <w:szCs w:val="24"/>
          <w:lang w:val="kk-KZ"/>
        </w:rPr>
        <w:t>Редакционная коллегия</w:t>
      </w:r>
    </w:p>
    <w:p w:rsidR="002A180F" w:rsidRPr="00A3069B" w:rsidRDefault="002A180F" w:rsidP="002A180F">
      <w:pPr>
        <w:ind w:left="567" w:right="593" w:firstLine="0"/>
        <w:jc w:val="center"/>
        <w:rPr>
          <w:rFonts w:ascii="Times New Roman" w:hAnsi="Times New Roman"/>
          <w:b/>
          <w:sz w:val="24"/>
          <w:szCs w:val="24"/>
          <w:lang w:val="kk-KZ"/>
        </w:rPr>
      </w:pPr>
      <w:r w:rsidRPr="00A3069B">
        <w:rPr>
          <w:rFonts w:ascii="Times New Roman" w:hAnsi="Times New Roman"/>
          <w:b/>
          <w:sz w:val="24"/>
          <w:szCs w:val="24"/>
          <w:lang w:val="kk-KZ"/>
        </w:rPr>
        <w:t>Г.Ш. Қожахметова, Б.Х. Абдикерова, К.А. Жуманова, Г.Б. Сатжанова,</w:t>
      </w:r>
    </w:p>
    <w:p w:rsidR="002A180F" w:rsidRPr="00A3069B" w:rsidRDefault="002A180F" w:rsidP="002A180F">
      <w:pPr>
        <w:ind w:left="567" w:right="593" w:firstLine="0"/>
        <w:jc w:val="center"/>
        <w:rPr>
          <w:rFonts w:ascii="Times New Roman" w:hAnsi="Times New Roman"/>
          <w:b/>
          <w:sz w:val="24"/>
          <w:szCs w:val="24"/>
          <w:lang w:val="kk-KZ"/>
        </w:rPr>
      </w:pPr>
      <w:r w:rsidRPr="00A3069B">
        <w:rPr>
          <w:rFonts w:ascii="Times New Roman" w:hAnsi="Times New Roman"/>
          <w:b/>
          <w:sz w:val="24"/>
          <w:szCs w:val="24"/>
          <w:lang w:val="kk-KZ"/>
        </w:rPr>
        <w:t xml:space="preserve">З.И. Тукбаева </w:t>
      </w:r>
      <w:r w:rsidRPr="00A3069B">
        <w:rPr>
          <w:rFonts w:ascii="Times New Roman" w:hAnsi="Times New Roman"/>
          <w:sz w:val="24"/>
          <w:szCs w:val="24"/>
          <w:lang w:val="kk-KZ"/>
        </w:rPr>
        <w:t>(жауапты редактор)</w:t>
      </w:r>
      <w:r w:rsidRPr="00A3069B">
        <w:rPr>
          <w:rFonts w:ascii="Times New Roman" w:hAnsi="Times New Roman"/>
          <w:b/>
          <w:sz w:val="24"/>
          <w:szCs w:val="24"/>
          <w:lang w:val="kk-KZ"/>
        </w:rPr>
        <w:t>, О.Ю. Калинина</w:t>
      </w:r>
      <w:r w:rsidRPr="00A3069B">
        <w:rPr>
          <w:rFonts w:ascii="Times New Roman" w:hAnsi="Times New Roman"/>
          <w:sz w:val="24"/>
          <w:szCs w:val="24"/>
          <w:lang w:val="kk-KZ"/>
        </w:rPr>
        <w:t xml:space="preserve">, </w:t>
      </w:r>
      <w:r w:rsidRPr="00A3069B">
        <w:rPr>
          <w:rFonts w:ascii="Times New Roman" w:hAnsi="Times New Roman"/>
          <w:b/>
          <w:sz w:val="24"/>
          <w:szCs w:val="24"/>
          <w:lang w:val="kk-KZ"/>
        </w:rPr>
        <w:t xml:space="preserve">Г.Г. Мукашева, </w:t>
      </w:r>
    </w:p>
    <w:p w:rsidR="002A180F" w:rsidRPr="00A3069B" w:rsidRDefault="002A180F" w:rsidP="002A180F">
      <w:pPr>
        <w:ind w:left="567" w:right="593" w:firstLine="0"/>
        <w:jc w:val="center"/>
        <w:rPr>
          <w:rFonts w:ascii="Times New Roman" w:hAnsi="Times New Roman"/>
          <w:sz w:val="24"/>
          <w:szCs w:val="24"/>
          <w:lang w:val="kk-KZ"/>
        </w:rPr>
      </w:pPr>
      <w:r w:rsidRPr="00A3069B">
        <w:rPr>
          <w:rFonts w:ascii="Times New Roman" w:hAnsi="Times New Roman"/>
          <w:b/>
          <w:sz w:val="24"/>
          <w:szCs w:val="24"/>
          <w:lang w:val="kk-KZ"/>
        </w:rPr>
        <w:t>Г.О. Сулейманова, Д.А.Суртубаева, А.Т. Жапбаркулова, У.Т. Даупбаева</w:t>
      </w:r>
    </w:p>
    <w:p w:rsidR="002A180F" w:rsidRPr="00A3069B" w:rsidRDefault="002A180F" w:rsidP="002A180F">
      <w:pPr>
        <w:ind w:left="567" w:right="593" w:firstLine="0"/>
        <w:jc w:val="center"/>
        <w:rPr>
          <w:rFonts w:ascii="Times New Roman" w:hAnsi="Times New Roman"/>
          <w:sz w:val="24"/>
          <w:szCs w:val="24"/>
          <w:lang w:val="kk-KZ"/>
        </w:rPr>
      </w:pPr>
    </w:p>
    <w:p w:rsidR="002A180F" w:rsidRPr="00A3069B" w:rsidRDefault="002A180F" w:rsidP="002A180F">
      <w:pPr>
        <w:ind w:left="567" w:right="593" w:firstLine="0"/>
        <w:jc w:val="center"/>
        <w:rPr>
          <w:rFonts w:ascii="Times New Roman" w:hAnsi="Times New Roman"/>
          <w:sz w:val="24"/>
          <w:szCs w:val="24"/>
          <w:lang w:val="kk-KZ"/>
        </w:rPr>
      </w:pPr>
    </w:p>
    <w:p w:rsidR="002A180F" w:rsidRPr="00BA0DBF" w:rsidRDefault="002A180F" w:rsidP="002A180F">
      <w:pPr>
        <w:ind w:left="567" w:right="593" w:firstLine="0"/>
        <w:jc w:val="center"/>
        <w:rPr>
          <w:rFonts w:ascii="Times New Roman" w:hAnsi="Times New Roman"/>
          <w:sz w:val="24"/>
          <w:szCs w:val="24"/>
          <w:lang w:val="kk-KZ"/>
        </w:rPr>
      </w:pPr>
    </w:p>
    <w:p w:rsidR="002A180F" w:rsidRPr="00BA0DBF" w:rsidRDefault="002A180F" w:rsidP="002A180F">
      <w:pPr>
        <w:ind w:left="567" w:right="593" w:firstLine="0"/>
        <w:jc w:val="center"/>
        <w:rPr>
          <w:rFonts w:ascii="Times New Roman" w:hAnsi="Times New Roman"/>
          <w:sz w:val="24"/>
          <w:szCs w:val="24"/>
          <w:lang w:val="kk-KZ"/>
        </w:rPr>
      </w:pPr>
    </w:p>
    <w:p w:rsidR="002A180F" w:rsidRPr="00BA0DBF" w:rsidRDefault="002A180F" w:rsidP="002A180F">
      <w:pPr>
        <w:ind w:left="567" w:right="593" w:firstLine="0"/>
        <w:jc w:val="center"/>
        <w:rPr>
          <w:rFonts w:ascii="Times New Roman" w:hAnsi="Times New Roman"/>
          <w:sz w:val="24"/>
          <w:szCs w:val="24"/>
          <w:lang w:val="kk-KZ"/>
        </w:rPr>
      </w:pPr>
    </w:p>
    <w:p w:rsidR="002A180F" w:rsidRPr="00BA0DBF" w:rsidRDefault="002A180F" w:rsidP="002A180F">
      <w:pPr>
        <w:ind w:left="567" w:right="593" w:firstLine="0"/>
        <w:jc w:val="center"/>
        <w:rPr>
          <w:rFonts w:ascii="Times New Roman" w:hAnsi="Times New Roman"/>
          <w:sz w:val="24"/>
          <w:szCs w:val="24"/>
          <w:lang w:val="kk-KZ"/>
        </w:rPr>
      </w:pPr>
    </w:p>
    <w:p w:rsidR="002A180F" w:rsidRPr="00BA0DBF" w:rsidRDefault="002A180F" w:rsidP="002A180F">
      <w:pPr>
        <w:ind w:left="567" w:right="593" w:firstLine="0"/>
        <w:jc w:val="center"/>
        <w:rPr>
          <w:rFonts w:ascii="Times New Roman" w:hAnsi="Times New Roman"/>
          <w:sz w:val="24"/>
          <w:szCs w:val="24"/>
          <w:lang w:val="kk-KZ"/>
        </w:rPr>
      </w:pPr>
    </w:p>
    <w:p w:rsidR="002A180F" w:rsidRPr="00BA0DBF" w:rsidRDefault="002A180F" w:rsidP="002A180F">
      <w:pPr>
        <w:ind w:left="567" w:right="593" w:firstLine="0"/>
        <w:jc w:val="center"/>
        <w:rPr>
          <w:rFonts w:ascii="Times New Roman" w:hAnsi="Times New Roman"/>
          <w:sz w:val="24"/>
          <w:szCs w:val="24"/>
          <w:lang w:val="kk-KZ"/>
        </w:rPr>
      </w:pPr>
    </w:p>
    <w:p w:rsidR="002A180F" w:rsidRPr="00A3069B" w:rsidRDefault="002A180F" w:rsidP="002A180F">
      <w:pPr>
        <w:ind w:left="567" w:right="593" w:firstLine="0"/>
        <w:jc w:val="center"/>
        <w:rPr>
          <w:rFonts w:ascii="Times New Roman" w:hAnsi="Times New Roman"/>
          <w:sz w:val="24"/>
          <w:szCs w:val="24"/>
          <w:lang w:val="kk-KZ"/>
        </w:rPr>
      </w:pPr>
    </w:p>
    <w:p w:rsidR="002A180F" w:rsidRPr="00A3069B" w:rsidRDefault="002A180F" w:rsidP="002A180F">
      <w:pPr>
        <w:ind w:left="567" w:right="593" w:firstLine="0"/>
        <w:jc w:val="center"/>
        <w:rPr>
          <w:rFonts w:ascii="Times New Roman" w:hAnsi="Times New Roman"/>
          <w:sz w:val="24"/>
          <w:szCs w:val="24"/>
          <w:lang w:val="kk-KZ"/>
        </w:rPr>
      </w:pPr>
    </w:p>
    <w:p w:rsidR="002A180F" w:rsidRPr="00A3069B" w:rsidRDefault="002A180F" w:rsidP="002A180F">
      <w:pPr>
        <w:ind w:left="567" w:right="593" w:firstLine="0"/>
        <w:jc w:val="center"/>
        <w:rPr>
          <w:rFonts w:ascii="Times New Roman" w:hAnsi="Times New Roman"/>
          <w:sz w:val="24"/>
          <w:szCs w:val="24"/>
          <w:lang w:val="kk-KZ"/>
        </w:rPr>
      </w:pPr>
    </w:p>
    <w:p w:rsidR="002A180F" w:rsidRPr="00A3069B" w:rsidRDefault="002A180F" w:rsidP="002A180F">
      <w:pPr>
        <w:ind w:left="567" w:right="593" w:firstLine="0"/>
        <w:jc w:val="center"/>
        <w:rPr>
          <w:rFonts w:ascii="Times New Roman" w:hAnsi="Times New Roman"/>
          <w:sz w:val="24"/>
          <w:szCs w:val="24"/>
          <w:lang w:val="kk-KZ"/>
        </w:rPr>
      </w:pPr>
    </w:p>
    <w:p w:rsidR="002A180F" w:rsidRPr="00A3069B" w:rsidRDefault="002A180F" w:rsidP="002A180F">
      <w:pPr>
        <w:ind w:left="567" w:right="593" w:firstLine="0"/>
        <w:jc w:val="center"/>
        <w:rPr>
          <w:rFonts w:ascii="Times New Roman" w:hAnsi="Times New Roman"/>
          <w:sz w:val="24"/>
          <w:szCs w:val="24"/>
          <w:lang w:val="kk-KZ"/>
        </w:rPr>
      </w:pPr>
    </w:p>
    <w:p w:rsidR="002A180F" w:rsidRPr="00A3069B" w:rsidRDefault="002A180F" w:rsidP="002A180F">
      <w:pPr>
        <w:ind w:left="567" w:right="593" w:firstLine="0"/>
        <w:jc w:val="center"/>
        <w:rPr>
          <w:rFonts w:ascii="Times New Roman" w:hAnsi="Times New Roman"/>
          <w:sz w:val="24"/>
          <w:szCs w:val="24"/>
          <w:lang w:val="kk-KZ"/>
        </w:rPr>
      </w:pPr>
    </w:p>
    <w:p w:rsidR="002A180F" w:rsidRPr="00A3069B" w:rsidRDefault="002A180F" w:rsidP="002A180F">
      <w:pPr>
        <w:ind w:left="567" w:right="593" w:firstLine="0"/>
        <w:jc w:val="center"/>
        <w:rPr>
          <w:rFonts w:ascii="Times New Roman" w:hAnsi="Times New Roman"/>
          <w:sz w:val="24"/>
          <w:szCs w:val="24"/>
          <w:lang w:val="kk-KZ"/>
        </w:rPr>
      </w:pPr>
    </w:p>
    <w:p w:rsidR="002A180F" w:rsidRPr="00A3069B" w:rsidRDefault="002A180F" w:rsidP="002A180F">
      <w:pPr>
        <w:ind w:left="1560" w:right="593" w:hanging="993"/>
        <w:rPr>
          <w:rFonts w:ascii="Times New Roman" w:eastAsia="Times New Roman" w:hAnsi="Times New Roman"/>
          <w:sz w:val="24"/>
          <w:szCs w:val="24"/>
          <w:lang w:val="kk-KZ" w:eastAsia="ru-RU"/>
        </w:rPr>
      </w:pPr>
      <w:r w:rsidRPr="00A3069B">
        <w:rPr>
          <w:rFonts w:ascii="Times New Roman" w:eastAsia="Times New Roman" w:hAnsi="Times New Roman"/>
          <w:sz w:val="24"/>
          <w:szCs w:val="24"/>
          <w:lang w:val="kk-KZ" w:eastAsia="ru-RU"/>
        </w:rPr>
        <w:t>Ө74</w:t>
      </w:r>
      <w:r w:rsidRPr="00A3069B">
        <w:rPr>
          <w:rFonts w:ascii="Times New Roman" w:eastAsia="Times New Roman" w:hAnsi="Times New Roman"/>
          <w:sz w:val="24"/>
          <w:szCs w:val="24"/>
          <w:lang w:val="kk-KZ" w:eastAsia="ru-RU"/>
        </w:rPr>
        <w:tab/>
      </w:r>
      <w:r w:rsidRPr="00A3069B">
        <w:rPr>
          <w:rFonts w:ascii="Times New Roman" w:eastAsia="Times New Roman" w:hAnsi="Times New Roman"/>
          <w:b/>
          <w:sz w:val="24"/>
          <w:szCs w:val="24"/>
          <w:lang w:val="kk-KZ" w:eastAsia="ru-RU"/>
        </w:rPr>
        <w:t>Өткеннің тәжірибесінен кемел болашаққа = Сохраняя прошлое, создаём будущее:</w:t>
      </w:r>
      <w:r w:rsidRPr="00A3069B">
        <w:rPr>
          <w:rFonts w:ascii="Times New Roman" w:eastAsia="Times New Roman" w:hAnsi="Times New Roman"/>
          <w:sz w:val="24"/>
          <w:szCs w:val="24"/>
          <w:lang w:val="kk-KZ" w:eastAsia="ru-RU"/>
        </w:rPr>
        <w:t xml:space="preserve"> респ. ғыл.-практ. конф. материалдары. </w:t>
      </w:r>
      <w:r w:rsidRPr="00A3069B">
        <w:rPr>
          <w:rFonts w:ascii="Times New Roman" w:hAnsi="Times New Roman"/>
          <w:sz w:val="24"/>
          <w:szCs w:val="24"/>
          <w:lang w:val="kk-KZ"/>
        </w:rPr>
        <w:t>— Қарағанды: ҚарМУ баспасы, 201</w:t>
      </w:r>
      <w:r w:rsidRPr="008F29FA">
        <w:rPr>
          <w:rFonts w:ascii="Times New Roman" w:hAnsi="Times New Roman"/>
          <w:sz w:val="24"/>
          <w:szCs w:val="24"/>
          <w:lang w:val="kk-KZ"/>
        </w:rPr>
        <w:t>9</w:t>
      </w:r>
      <w:r w:rsidRPr="00A3069B">
        <w:rPr>
          <w:rFonts w:ascii="Times New Roman" w:hAnsi="Times New Roman"/>
          <w:sz w:val="24"/>
          <w:szCs w:val="24"/>
          <w:lang w:val="kk-KZ"/>
        </w:rPr>
        <w:t>. — 2</w:t>
      </w:r>
      <w:r w:rsidR="008841B7">
        <w:rPr>
          <w:rFonts w:ascii="Times New Roman" w:hAnsi="Times New Roman"/>
          <w:sz w:val="24"/>
          <w:szCs w:val="24"/>
          <w:lang w:val="kk-KZ"/>
        </w:rPr>
        <w:t>28</w:t>
      </w:r>
      <w:r w:rsidRPr="00A3069B">
        <w:rPr>
          <w:rFonts w:ascii="Times New Roman" w:hAnsi="Times New Roman"/>
          <w:sz w:val="24"/>
          <w:szCs w:val="24"/>
          <w:lang w:val="kk-KZ"/>
        </w:rPr>
        <w:t xml:space="preserve"> бет.</w:t>
      </w:r>
      <w:r w:rsidRPr="00A3069B">
        <w:rPr>
          <w:rFonts w:ascii="Times New Roman" w:eastAsia="TimesNewRomanPSMT" w:hAnsi="Times New Roman"/>
          <w:sz w:val="24"/>
          <w:szCs w:val="24"/>
          <w:lang w:val="kk-KZ"/>
        </w:rPr>
        <w:t xml:space="preserve"> — Қазақша – орысша.</w:t>
      </w:r>
    </w:p>
    <w:p w:rsidR="002A180F" w:rsidRPr="00A3069B" w:rsidRDefault="002A180F" w:rsidP="002A180F">
      <w:pPr>
        <w:ind w:left="1560" w:right="593" w:hanging="993"/>
        <w:jc w:val="left"/>
        <w:rPr>
          <w:rFonts w:ascii="Times New Roman" w:eastAsia="Times New Roman" w:hAnsi="Times New Roman"/>
          <w:sz w:val="24"/>
          <w:szCs w:val="24"/>
          <w:lang w:val="kk-KZ" w:eastAsia="ru-RU"/>
        </w:rPr>
      </w:pPr>
    </w:p>
    <w:p w:rsidR="002A180F" w:rsidRPr="00A3069B" w:rsidRDefault="002A180F" w:rsidP="002A180F">
      <w:pPr>
        <w:ind w:left="567" w:right="593" w:firstLine="0"/>
        <w:jc w:val="left"/>
        <w:rPr>
          <w:rFonts w:ascii="Times New Roman" w:eastAsia="Times New Roman" w:hAnsi="Times New Roman"/>
          <w:sz w:val="24"/>
          <w:szCs w:val="24"/>
          <w:lang w:val="kk-KZ" w:eastAsia="ru-RU"/>
        </w:rPr>
      </w:pPr>
      <w:r w:rsidRPr="00A3069B">
        <w:rPr>
          <w:rFonts w:ascii="Times New Roman" w:hAnsi="Times New Roman"/>
          <w:sz w:val="24"/>
          <w:szCs w:val="24"/>
          <w:lang w:val="kk-KZ"/>
        </w:rPr>
        <w:t xml:space="preserve">ISBN </w:t>
      </w:r>
      <w:r w:rsidRPr="00A3069B">
        <w:rPr>
          <w:rFonts w:ascii="Times New Roman" w:hAnsi="Times New Roman"/>
          <w:sz w:val="24"/>
          <w:szCs w:val="24"/>
        </w:rPr>
        <w:t>978-9965-32-649-3</w:t>
      </w:r>
    </w:p>
    <w:p w:rsidR="002A180F" w:rsidRPr="00A3069B" w:rsidRDefault="002A180F" w:rsidP="002A180F">
      <w:pPr>
        <w:ind w:left="567" w:right="593" w:firstLine="0"/>
        <w:jc w:val="left"/>
        <w:rPr>
          <w:rFonts w:ascii="Times New Roman" w:eastAsia="Times New Roman" w:hAnsi="Times New Roman"/>
          <w:sz w:val="24"/>
          <w:szCs w:val="24"/>
          <w:lang w:val="kk-KZ" w:eastAsia="ru-RU"/>
        </w:rPr>
      </w:pPr>
    </w:p>
    <w:p w:rsidR="002A180F" w:rsidRPr="00A3069B" w:rsidRDefault="002A180F" w:rsidP="002A180F">
      <w:pPr>
        <w:ind w:left="567" w:right="593" w:firstLine="567"/>
        <w:rPr>
          <w:rFonts w:ascii="Times New Roman" w:hAnsi="Times New Roman"/>
          <w:lang w:val="kk-KZ"/>
        </w:rPr>
      </w:pPr>
      <w:r w:rsidRPr="00A3069B">
        <w:rPr>
          <w:rFonts w:ascii="Times New Roman" w:hAnsi="Times New Roman"/>
          <w:lang w:val="kk-KZ"/>
        </w:rPr>
        <w:t xml:space="preserve">Жинақта профессор, </w:t>
      </w:r>
      <w:r>
        <w:rPr>
          <w:rFonts w:ascii="Times New Roman" w:hAnsi="Times New Roman"/>
          <w:lang w:val="kk-KZ"/>
        </w:rPr>
        <w:t>т.ғ.к. С.С.</w:t>
      </w:r>
      <w:r>
        <w:rPr>
          <w:rFonts w:ascii="Times New Roman" w:hAnsi="Times New Roman"/>
          <w:lang w:val="en-US"/>
        </w:rPr>
        <w:t> </w:t>
      </w:r>
      <w:r w:rsidRPr="00A3069B">
        <w:rPr>
          <w:rFonts w:ascii="Times New Roman" w:hAnsi="Times New Roman"/>
          <w:lang w:val="kk-KZ"/>
        </w:rPr>
        <w:t>Қонтаевтың 70 жас мерейтойына арналған республикалық ғылыми-практикалық конференция материалдары жарияланады.</w:t>
      </w:r>
    </w:p>
    <w:p w:rsidR="002A180F" w:rsidRPr="00A3069B" w:rsidRDefault="002A180F" w:rsidP="002A180F">
      <w:pPr>
        <w:ind w:left="567" w:right="593" w:firstLine="567"/>
        <w:rPr>
          <w:rFonts w:ascii="Times New Roman" w:hAnsi="Times New Roman"/>
          <w:lang w:val="kk-KZ"/>
        </w:rPr>
      </w:pPr>
      <w:r w:rsidRPr="00A3069B">
        <w:rPr>
          <w:rFonts w:ascii="Times New Roman" w:hAnsi="Times New Roman"/>
          <w:lang w:val="kk-KZ"/>
        </w:rPr>
        <w:t xml:space="preserve">Білім беру мекемелерінің директорларына, әдіскерлерге, тәрбиешілер және педагогтарға арналған. </w:t>
      </w:r>
    </w:p>
    <w:p w:rsidR="002A180F" w:rsidRPr="00A3069B" w:rsidRDefault="002A180F" w:rsidP="002A180F">
      <w:pPr>
        <w:ind w:left="567" w:right="593" w:firstLine="567"/>
        <w:rPr>
          <w:rFonts w:ascii="Times New Roman" w:hAnsi="Times New Roman"/>
          <w:lang w:val="kk-KZ"/>
        </w:rPr>
      </w:pPr>
    </w:p>
    <w:p w:rsidR="002A180F" w:rsidRPr="00A3069B" w:rsidRDefault="002A180F" w:rsidP="002A180F">
      <w:pPr>
        <w:ind w:left="567" w:right="593" w:firstLine="567"/>
        <w:rPr>
          <w:rFonts w:ascii="Times New Roman" w:hAnsi="Times New Roman"/>
        </w:rPr>
      </w:pPr>
      <w:r w:rsidRPr="00A3069B">
        <w:rPr>
          <w:rFonts w:ascii="Times New Roman" w:hAnsi="Times New Roman"/>
          <w:lang w:val="kk-KZ"/>
        </w:rPr>
        <w:t>В сборнике публикуются материалы республиканской научно-практической конференции, посвященн</w:t>
      </w:r>
      <w:r>
        <w:rPr>
          <w:rFonts w:ascii="Times New Roman" w:hAnsi="Times New Roman"/>
        </w:rPr>
        <w:t>ой</w:t>
      </w:r>
      <w:r w:rsidRPr="00A3069B">
        <w:rPr>
          <w:rFonts w:ascii="Times New Roman" w:hAnsi="Times New Roman"/>
          <w:lang w:val="kk-KZ"/>
        </w:rPr>
        <w:t xml:space="preserve"> 70-летию профессора, к.т.н. С.С.</w:t>
      </w:r>
      <w:r w:rsidRPr="00A3069B">
        <w:rPr>
          <w:rFonts w:ascii="Times New Roman" w:hAnsi="Times New Roman"/>
          <w:lang w:val="en-US"/>
        </w:rPr>
        <w:t> </w:t>
      </w:r>
      <w:r w:rsidRPr="00A3069B">
        <w:rPr>
          <w:rFonts w:ascii="Times New Roman" w:hAnsi="Times New Roman"/>
          <w:lang w:val="kk-KZ"/>
        </w:rPr>
        <w:t xml:space="preserve">Контаева </w:t>
      </w:r>
    </w:p>
    <w:p w:rsidR="002A180F" w:rsidRPr="00A3069B" w:rsidRDefault="002A180F" w:rsidP="002A180F">
      <w:pPr>
        <w:ind w:left="567" w:right="593" w:firstLine="567"/>
        <w:rPr>
          <w:rFonts w:ascii="Times New Roman" w:hAnsi="Times New Roman"/>
          <w:lang w:val="kk-KZ"/>
        </w:rPr>
      </w:pPr>
      <w:r w:rsidRPr="00A3069B">
        <w:rPr>
          <w:rFonts w:ascii="Times New Roman" w:hAnsi="Times New Roman"/>
          <w:lang w:val="kk-KZ"/>
        </w:rPr>
        <w:t xml:space="preserve">Предназначен для директоров, методистов, воспитателей и педагогов организаций образования. </w:t>
      </w:r>
      <w:r w:rsidRPr="00A3069B">
        <w:rPr>
          <w:rFonts w:ascii="Times New Roman" w:hAnsi="Times New Roman"/>
        </w:rPr>
        <w:t xml:space="preserve"> </w:t>
      </w:r>
    </w:p>
    <w:p w:rsidR="002A180F" w:rsidRPr="00A3069B" w:rsidRDefault="002A180F" w:rsidP="002A180F">
      <w:pPr>
        <w:tabs>
          <w:tab w:val="left" w:pos="5580"/>
        </w:tabs>
        <w:ind w:left="567" w:right="593" w:firstLine="0"/>
        <w:rPr>
          <w:rFonts w:ascii="Times New Roman" w:hAnsi="Times New Roman"/>
          <w:sz w:val="24"/>
          <w:szCs w:val="24"/>
          <w:lang w:val="kk-KZ"/>
        </w:rPr>
      </w:pPr>
    </w:p>
    <w:p w:rsidR="002A180F" w:rsidRPr="008F29FA" w:rsidRDefault="002A180F" w:rsidP="002A180F">
      <w:pPr>
        <w:keepNext/>
        <w:spacing w:line="238" w:lineRule="auto"/>
        <w:ind w:left="7655" w:right="593" w:firstLine="0"/>
        <w:rPr>
          <w:rFonts w:ascii="Times New Roman" w:hAnsi="Times New Roman"/>
          <w:b/>
          <w:sz w:val="24"/>
          <w:szCs w:val="24"/>
        </w:rPr>
      </w:pPr>
    </w:p>
    <w:p w:rsidR="002A180F" w:rsidRPr="00A3069B" w:rsidRDefault="002A180F" w:rsidP="002A180F">
      <w:pPr>
        <w:keepNext/>
        <w:spacing w:line="238" w:lineRule="auto"/>
        <w:ind w:left="7655" w:right="593" w:firstLine="0"/>
        <w:rPr>
          <w:rFonts w:ascii="Times New Roman" w:hAnsi="Times New Roman"/>
          <w:b/>
          <w:sz w:val="24"/>
          <w:szCs w:val="24"/>
          <w:lang w:val="kk-KZ"/>
        </w:rPr>
      </w:pPr>
      <w:r w:rsidRPr="00A3069B">
        <w:rPr>
          <w:rFonts w:ascii="Times New Roman" w:hAnsi="Times New Roman"/>
          <w:b/>
          <w:sz w:val="24"/>
          <w:szCs w:val="24"/>
          <w:lang w:val="kk-KZ"/>
        </w:rPr>
        <w:t xml:space="preserve"> ӘОЖ 373</w:t>
      </w:r>
    </w:p>
    <w:p w:rsidR="002A180F" w:rsidRPr="008F29FA" w:rsidRDefault="002A180F" w:rsidP="002A180F">
      <w:pPr>
        <w:keepNext/>
        <w:spacing w:line="238" w:lineRule="auto"/>
        <w:ind w:left="7655" w:right="593" w:firstLine="0"/>
        <w:rPr>
          <w:rFonts w:ascii="Times New Roman" w:hAnsi="Times New Roman"/>
          <w:b/>
          <w:color w:val="000000" w:themeColor="text1"/>
          <w:sz w:val="24"/>
          <w:szCs w:val="24"/>
          <w:lang w:val="kk-KZ"/>
        </w:rPr>
      </w:pPr>
      <w:r w:rsidRPr="00A3069B">
        <w:rPr>
          <w:rFonts w:ascii="Times New Roman" w:hAnsi="Times New Roman"/>
          <w:b/>
          <w:color w:val="000000" w:themeColor="text1"/>
          <w:sz w:val="24"/>
          <w:szCs w:val="24"/>
          <w:lang w:val="kk-KZ"/>
        </w:rPr>
        <w:t xml:space="preserve"> ББК 74.00</w:t>
      </w:r>
    </w:p>
    <w:p w:rsidR="002A180F" w:rsidRPr="008F29FA" w:rsidRDefault="002A180F" w:rsidP="002A180F">
      <w:pPr>
        <w:keepNext/>
        <w:spacing w:line="238" w:lineRule="auto"/>
        <w:ind w:left="7655" w:right="593" w:firstLine="0"/>
        <w:rPr>
          <w:rFonts w:ascii="Times New Roman" w:hAnsi="Times New Roman"/>
          <w:b/>
          <w:color w:val="000000" w:themeColor="text1"/>
          <w:sz w:val="24"/>
          <w:szCs w:val="24"/>
          <w:lang w:val="kk-KZ"/>
        </w:rPr>
      </w:pPr>
    </w:p>
    <w:p w:rsidR="002A180F" w:rsidRPr="00A3069B" w:rsidRDefault="002A180F" w:rsidP="002A180F">
      <w:pPr>
        <w:tabs>
          <w:tab w:val="left" w:pos="5580"/>
        </w:tabs>
        <w:ind w:left="567" w:right="593" w:firstLine="0"/>
        <w:rPr>
          <w:rFonts w:ascii="Times New Roman" w:hAnsi="Times New Roman"/>
          <w:sz w:val="24"/>
          <w:szCs w:val="24"/>
          <w:lang w:val="kk-KZ"/>
        </w:rPr>
      </w:pPr>
    </w:p>
    <w:p w:rsidR="002A180F" w:rsidRPr="00A3069B" w:rsidRDefault="002A180F" w:rsidP="002A180F">
      <w:pPr>
        <w:tabs>
          <w:tab w:val="left" w:pos="3828"/>
          <w:tab w:val="left" w:pos="4111"/>
        </w:tabs>
        <w:ind w:left="567" w:right="593" w:firstLine="0"/>
        <w:jc w:val="left"/>
        <w:rPr>
          <w:rFonts w:ascii="Times New Roman" w:hAnsi="Times New Roman"/>
          <w:b/>
          <w:sz w:val="24"/>
          <w:szCs w:val="24"/>
          <w:lang w:val="kk-KZ"/>
        </w:rPr>
      </w:pPr>
      <w:r w:rsidRPr="00A3069B">
        <w:rPr>
          <w:rFonts w:ascii="Times New Roman" w:hAnsi="Times New Roman"/>
          <w:sz w:val="24"/>
          <w:szCs w:val="24"/>
          <w:lang w:val="kk-KZ"/>
        </w:rPr>
        <w:t>ISBN 978-9965-32-649-3</w:t>
      </w:r>
      <w:r w:rsidRPr="00A3069B">
        <w:rPr>
          <w:rFonts w:ascii="Times New Roman" w:hAnsi="Times New Roman"/>
          <w:sz w:val="24"/>
          <w:szCs w:val="24"/>
          <w:lang w:val="kk-KZ"/>
        </w:rPr>
        <w:tab/>
        <w:t xml:space="preserve"> </w:t>
      </w:r>
      <w:r w:rsidRPr="00A3069B">
        <w:rPr>
          <w:rFonts w:ascii="Times New Roman" w:hAnsi="Times New Roman"/>
          <w:sz w:val="24"/>
          <w:szCs w:val="24"/>
          <w:lang w:val="sr-Cyrl-CS"/>
        </w:rPr>
        <w:t>©</w:t>
      </w:r>
      <w:r w:rsidRPr="00A3069B">
        <w:rPr>
          <w:rFonts w:ascii="Times New Roman" w:hAnsi="Times New Roman"/>
          <w:sz w:val="24"/>
          <w:szCs w:val="24"/>
          <w:lang w:val="kk-KZ"/>
        </w:rPr>
        <w:tab/>
      </w:r>
      <w:r w:rsidRPr="00A3069B">
        <w:rPr>
          <w:rFonts w:ascii="Times New Roman" w:hAnsi="Times New Roman"/>
          <w:b/>
          <w:sz w:val="24"/>
          <w:szCs w:val="24"/>
          <w:lang w:val="kk-KZ"/>
        </w:rPr>
        <w:t xml:space="preserve">Қарағанды облысы білім беруді </w:t>
      </w:r>
    </w:p>
    <w:p w:rsidR="00CA725E" w:rsidRDefault="0062473F" w:rsidP="002A180F">
      <w:pPr>
        <w:tabs>
          <w:tab w:val="left" w:pos="4111"/>
        </w:tabs>
        <w:ind w:left="567" w:right="593" w:firstLine="0"/>
        <w:rPr>
          <w:rFonts w:ascii="Times New Roman" w:eastAsiaTheme="minorHAnsi" w:hAnsi="Times New Roman"/>
          <w:b/>
          <w:sz w:val="24"/>
          <w:szCs w:val="24"/>
          <w:lang w:val="en-US"/>
        </w:rPr>
      </w:pPr>
      <w:r>
        <w:rPr>
          <w:rFonts w:ascii="Times New Roman" w:hAnsi="Times New Roman"/>
          <w:noProof/>
          <w:sz w:val="19"/>
          <w:szCs w:val="19"/>
          <w:lang w:eastAsia="ru-RU"/>
        </w:rPr>
        <w:pict>
          <v:rect id="_x0000_s1125" style="position:absolute;left:0;text-align:left;margin-left:212.5pt;margin-top:41.1pt;width:64pt;height:30pt;z-index:251697152" strokecolor="white [3212]"/>
        </w:pict>
      </w:r>
      <w:r w:rsidR="002A180F" w:rsidRPr="00A3069B">
        <w:rPr>
          <w:rFonts w:ascii="Times New Roman" w:eastAsiaTheme="minorHAnsi" w:hAnsi="Times New Roman"/>
          <w:b/>
          <w:sz w:val="24"/>
          <w:szCs w:val="24"/>
          <w:lang w:val="kk-KZ"/>
        </w:rPr>
        <w:tab/>
        <w:t>дамытудың оқу-әдістемелік орталығы, 2019</w:t>
      </w:r>
    </w:p>
    <w:p w:rsidR="00CA725E" w:rsidRDefault="00CA725E" w:rsidP="001A435B">
      <w:pPr>
        <w:tabs>
          <w:tab w:val="left" w:pos="4111"/>
        </w:tabs>
        <w:ind w:left="567" w:right="593" w:firstLine="0"/>
        <w:rPr>
          <w:rFonts w:ascii="Times New Roman" w:hAnsi="Times New Roman"/>
          <w:i/>
          <w:sz w:val="24"/>
          <w:szCs w:val="24"/>
          <w:lang w:val="kk-KZ"/>
        </w:rPr>
        <w:sectPr w:rsidR="00CA725E" w:rsidSect="00DB6607">
          <w:headerReference w:type="default" r:id="rId9"/>
          <w:footerReference w:type="even" r:id="rId10"/>
          <w:footerReference w:type="default" r:id="rId11"/>
          <w:footerReference w:type="first" r:id="rId12"/>
          <w:pgSz w:w="11906" w:h="16838"/>
          <w:pgMar w:top="1247" w:right="1191" w:bottom="1247" w:left="1191" w:header="709" w:footer="709" w:gutter="0"/>
          <w:cols w:space="708"/>
          <w:titlePg/>
          <w:docGrid w:linePitch="360"/>
        </w:sectPr>
      </w:pPr>
    </w:p>
    <w:p w:rsidR="00AB4036" w:rsidRPr="00AB4036" w:rsidRDefault="00AB4036" w:rsidP="001F2692">
      <w:pPr>
        <w:jc w:val="center"/>
        <w:rPr>
          <w:rFonts w:ascii="Times New Roman" w:hAnsi="Times New Roman"/>
          <w:i/>
          <w:sz w:val="24"/>
          <w:szCs w:val="24"/>
          <w:lang w:val="kk-KZ"/>
        </w:rPr>
      </w:pPr>
    </w:p>
    <w:p w:rsidR="001D2ABA" w:rsidRDefault="00C07393" w:rsidP="008B7577">
      <w:pPr>
        <w:pStyle w:val="a8"/>
        <w:tabs>
          <w:tab w:val="left" w:pos="851"/>
        </w:tabs>
        <w:jc w:val="center"/>
        <w:rPr>
          <w:rFonts w:ascii="Times New Roman" w:hAnsi="Times New Roman"/>
          <w:b/>
          <w:sz w:val="24"/>
          <w:szCs w:val="24"/>
          <w:lang w:val="kk-KZ"/>
        </w:rPr>
      </w:pPr>
      <w:r>
        <w:rPr>
          <w:rFonts w:ascii="Times New Roman" w:hAnsi="Times New Roman"/>
          <w:b/>
          <w:noProof/>
          <w:sz w:val="24"/>
          <w:szCs w:val="24"/>
          <w:lang w:eastAsia="ru-RU"/>
        </w:rPr>
        <w:drawing>
          <wp:inline distT="0" distB="0" distL="0" distR="0">
            <wp:extent cx="2087880" cy="3131185"/>
            <wp:effectExtent l="0" t="0" r="7620" b="0"/>
            <wp:docPr id="2037" name="Рисунок 2037" descr="DSC_9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7" descr="DSC_910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087880" cy="3131185"/>
                    </a:xfrm>
                    <a:prstGeom prst="rect">
                      <a:avLst/>
                    </a:prstGeom>
                    <a:noFill/>
                    <a:ln>
                      <a:noFill/>
                    </a:ln>
                  </pic:spPr>
                </pic:pic>
              </a:graphicData>
            </a:graphic>
          </wp:inline>
        </w:drawing>
      </w:r>
    </w:p>
    <w:p w:rsidR="001D2ABA" w:rsidRDefault="001D2ABA" w:rsidP="00850A02">
      <w:pPr>
        <w:pStyle w:val="a8"/>
        <w:tabs>
          <w:tab w:val="left" w:pos="851"/>
        </w:tabs>
        <w:ind w:firstLine="567"/>
        <w:jc w:val="center"/>
        <w:rPr>
          <w:rFonts w:ascii="Times New Roman" w:hAnsi="Times New Roman"/>
          <w:b/>
          <w:sz w:val="24"/>
          <w:szCs w:val="24"/>
          <w:lang w:val="kk-KZ"/>
        </w:rPr>
      </w:pPr>
    </w:p>
    <w:p w:rsidR="001D2ABA" w:rsidRDefault="001D2ABA" w:rsidP="00850A02">
      <w:pPr>
        <w:pStyle w:val="a8"/>
        <w:tabs>
          <w:tab w:val="left" w:pos="851"/>
        </w:tabs>
        <w:ind w:firstLine="567"/>
        <w:jc w:val="center"/>
        <w:rPr>
          <w:rFonts w:ascii="Times New Roman" w:hAnsi="Times New Roman"/>
          <w:b/>
          <w:sz w:val="24"/>
          <w:szCs w:val="24"/>
          <w:lang w:val="kk-KZ"/>
        </w:rPr>
      </w:pPr>
    </w:p>
    <w:p w:rsidR="00AA42B7" w:rsidRPr="00AA146B" w:rsidRDefault="00686B1F" w:rsidP="00916078">
      <w:pPr>
        <w:pStyle w:val="a8"/>
        <w:tabs>
          <w:tab w:val="left" w:pos="851"/>
        </w:tabs>
        <w:jc w:val="center"/>
        <w:rPr>
          <w:rFonts w:ascii="Times New Roman" w:hAnsi="Times New Roman"/>
          <w:b/>
          <w:sz w:val="24"/>
          <w:szCs w:val="24"/>
          <w:lang w:val="kk-KZ"/>
        </w:rPr>
      </w:pPr>
      <w:r w:rsidRPr="00AA146B">
        <w:rPr>
          <w:rFonts w:ascii="Times New Roman" w:hAnsi="Times New Roman"/>
          <w:b/>
          <w:sz w:val="24"/>
          <w:szCs w:val="24"/>
          <w:lang w:val="kk-KZ"/>
        </w:rPr>
        <w:t>ТАҒЫЛЫМЫ ТАРИХТЫҢ ТАҚТАСЫНДА...</w:t>
      </w:r>
    </w:p>
    <w:p w:rsidR="00AA42B7" w:rsidRPr="00AA146B" w:rsidRDefault="00AA42B7" w:rsidP="00850A02">
      <w:pPr>
        <w:pStyle w:val="a8"/>
        <w:tabs>
          <w:tab w:val="left" w:pos="851"/>
        </w:tabs>
        <w:ind w:firstLine="567"/>
        <w:jc w:val="both"/>
        <w:rPr>
          <w:rFonts w:ascii="Times New Roman" w:hAnsi="Times New Roman"/>
          <w:sz w:val="24"/>
          <w:szCs w:val="24"/>
          <w:lang w:val="kk-KZ"/>
        </w:rPr>
      </w:pPr>
    </w:p>
    <w:p w:rsidR="00AA42B7" w:rsidRPr="00AA146B" w:rsidRDefault="00AA42B7" w:rsidP="00850A02">
      <w:pPr>
        <w:pStyle w:val="a8"/>
        <w:tabs>
          <w:tab w:val="left" w:pos="851"/>
        </w:tabs>
        <w:ind w:firstLine="567"/>
        <w:jc w:val="both"/>
        <w:rPr>
          <w:rFonts w:ascii="Times New Roman" w:hAnsi="Times New Roman"/>
          <w:sz w:val="24"/>
          <w:szCs w:val="24"/>
          <w:lang w:val="kk-KZ"/>
        </w:rPr>
      </w:pPr>
      <w:r w:rsidRPr="00AA146B">
        <w:rPr>
          <w:rFonts w:ascii="Times New Roman" w:hAnsi="Times New Roman"/>
          <w:sz w:val="24"/>
          <w:szCs w:val="24"/>
          <w:lang w:val="kk-KZ"/>
        </w:rPr>
        <w:t xml:space="preserve">Ұстаз деген ұлағатты сөзді естіген бетте есіме профессор, техника ғылымдарының докторы, білім саласының ерекше майталманы Сәбит Сейітұлы Қонтаев түседі. </w:t>
      </w:r>
    </w:p>
    <w:p w:rsidR="00AA42B7" w:rsidRPr="00AA146B" w:rsidRDefault="00AA42B7" w:rsidP="00850A02">
      <w:pPr>
        <w:pStyle w:val="a8"/>
        <w:tabs>
          <w:tab w:val="left" w:pos="851"/>
        </w:tabs>
        <w:ind w:firstLine="567"/>
        <w:jc w:val="both"/>
        <w:rPr>
          <w:rFonts w:ascii="Times New Roman" w:hAnsi="Times New Roman"/>
          <w:sz w:val="24"/>
          <w:szCs w:val="24"/>
          <w:lang w:val="kk-KZ"/>
        </w:rPr>
      </w:pPr>
      <w:r w:rsidRPr="00AA146B">
        <w:rPr>
          <w:rFonts w:ascii="Times New Roman" w:hAnsi="Times New Roman"/>
          <w:sz w:val="24"/>
          <w:szCs w:val="24"/>
          <w:lang w:val="kk-KZ"/>
        </w:rPr>
        <w:t>Қарағанды облысында ғана емес, жалпы Қазақстанның түкпір-түкпірінде Сәбеңді білмейтін адам кемнен кем болар деп ойлаймын.</w:t>
      </w:r>
    </w:p>
    <w:p w:rsidR="00AA42B7" w:rsidRPr="00AA146B" w:rsidRDefault="00AA42B7" w:rsidP="00850A02">
      <w:pPr>
        <w:pStyle w:val="a8"/>
        <w:tabs>
          <w:tab w:val="left" w:pos="851"/>
        </w:tabs>
        <w:ind w:firstLine="567"/>
        <w:jc w:val="both"/>
        <w:rPr>
          <w:rFonts w:ascii="Times New Roman" w:hAnsi="Times New Roman"/>
          <w:sz w:val="24"/>
          <w:szCs w:val="24"/>
          <w:lang w:val="kk-KZ"/>
        </w:rPr>
      </w:pPr>
      <w:r w:rsidRPr="00AA146B">
        <w:rPr>
          <w:rFonts w:ascii="Times New Roman" w:hAnsi="Times New Roman"/>
          <w:sz w:val="24"/>
          <w:szCs w:val="24"/>
          <w:lang w:val="kk-KZ"/>
        </w:rPr>
        <w:t xml:space="preserve">Жиырма жылдан аса Қарағанды облысында «Өрлеу» біліктілікті арттыру институтын басқарып, білім жүйесіне талай жаңалық пен оңды өзгерістерді енгізуде ерен еңбек еткен ұлағатты ұстаздың саналы ғұмыры осы білім саласымен тығыз байланысты. </w:t>
      </w:r>
    </w:p>
    <w:p w:rsidR="00AA42B7" w:rsidRPr="00AA146B" w:rsidRDefault="00AA42B7" w:rsidP="00850A02">
      <w:pPr>
        <w:pStyle w:val="a8"/>
        <w:tabs>
          <w:tab w:val="left" w:pos="851"/>
        </w:tabs>
        <w:ind w:firstLine="567"/>
        <w:jc w:val="both"/>
        <w:rPr>
          <w:rFonts w:ascii="Times New Roman" w:hAnsi="Times New Roman"/>
          <w:sz w:val="24"/>
          <w:szCs w:val="24"/>
          <w:shd w:val="clear" w:color="auto" w:fill="FFFFFF"/>
          <w:lang w:val="kk-KZ"/>
        </w:rPr>
      </w:pPr>
      <w:r w:rsidRPr="00AA146B">
        <w:rPr>
          <w:rFonts w:ascii="Times New Roman" w:hAnsi="Times New Roman"/>
          <w:sz w:val="24"/>
          <w:szCs w:val="24"/>
          <w:shd w:val="clear" w:color="auto" w:fill="FFFFFF"/>
          <w:lang w:val="kk-KZ"/>
        </w:rPr>
        <w:t>Шағын мектептер құру тәжірибесін алғаш министрлікке ұсынған</w:t>
      </w:r>
    </w:p>
    <w:p w:rsidR="00AA42B7" w:rsidRPr="00AA146B" w:rsidRDefault="00AA42B7" w:rsidP="00850A02">
      <w:pPr>
        <w:pStyle w:val="a8"/>
        <w:tabs>
          <w:tab w:val="left" w:pos="851"/>
        </w:tabs>
        <w:ind w:firstLine="567"/>
        <w:jc w:val="both"/>
        <w:rPr>
          <w:rFonts w:ascii="Times New Roman" w:hAnsi="Times New Roman"/>
          <w:sz w:val="24"/>
          <w:szCs w:val="24"/>
          <w:shd w:val="clear" w:color="auto" w:fill="FFFFFF"/>
          <w:lang w:val="kk-KZ"/>
        </w:rPr>
      </w:pPr>
      <w:r w:rsidRPr="00AA146B">
        <w:rPr>
          <w:rFonts w:ascii="Times New Roman" w:hAnsi="Times New Roman"/>
          <w:sz w:val="24"/>
          <w:szCs w:val="24"/>
          <w:shd w:val="clear" w:color="auto" w:fill="FFFFFF"/>
          <w:lang w:val="kk-KZ"/>
        </w:rPr>
        <w:t xml:space="preserve">“ҚР білім саласының үздігі”, “Ерен еңбегі үшін” медалінің иегері – Сәбит Сейітұлы өзінің іздемпаздығымен, талапшаңдығы және өз ісіне деген жауапкершгілігінің арқасында биік белестерді бағындырды. Ол Солтүстік Қазақстан облысының Мамлют ауданындағы Бексейіт ауылының тумасы. Петропавл қаласындағы №2 қазақ мектеп-интернатын 1966 жылы бітірген. </w:t>
      </w:r>
    </w:p>
    <w:p w:rsidR="00AA42B7" w:rsidRPr="00AA146B" w:rsidRDefault="00AA42B7" w:rsidP="00850A02">
      <w:pPr>
        <w:pStyle w:val="a8"/>
        <w:tabs>
          <w:tab w:val="left" w:pos="851"/>
        </w:tabs>
        <w:ind w:firstLine="567"/>
        <w:jc w:val="both"/>
        <w:rPr>
          <w:rFonts w:ascii="Times New Roman" w:hAnsi="Times New Roman"/>
          <w:sz w:val="24"/>
          <w:szCs w:val="24"/>
          <w:lang w:val="kk-KZ"/>
        </w:rPr>
      </w:pPr>
      <w:r w:rsidRPr="00AA146B">
        <w:rPr>
          <w:rFonts w:ascii="Times New Roman" w:hAnsi="Times New Roman"/>
          <w:sz w:val="24"/>
          <w:szCs w:val="24"/>
          <w:lang w:val="kk-KZ"/>
        </w:rPr>
        <w:t>Әкем қазақты сүюге, қазақша сөйлеуге үйретті. Дегенмен, біздің кезде жағдай басқаша болса да, жастайымнан орыстармен тең дәрежеде сөйлесіп, білімімді қазақша жеткізе алатын ғалым болғым келетін. Сол мақсатым орындалған шығар деп ойлаймын. Оған жеткізген – намыс. Нағыз адами капиталды дамытатын осы шығар.</w:t>
      </w:r>
    </w:p>
    <w:p w:rsidR="00AA42B7" w:rsidRPr="00AA146B" w:rsidRDefault="00AA42B7" w:rsidP="00850A02">
      <w:pPr>
        <w:pStyle w:val="a8"/>
        <w:tabs>
          <w:tab w:val="left" w:pos="851"/>
        </w:tabs>
        <w:ind w:firstLine="567"/>
        <w:jc w:val="both"/>
        <w:rPr>
          <w:rFonts w:ascii="Times New Roman" w:hAnsi="Times New Roman"/>
          <w:sz w:val="24"/>
          <w:szCs w:val="24"/>
          <w:lang w:val="kk-KZ"/>
        </w:rPr>
      </w:pPr>
      <w:r w:rsidRPr="00AA146B">
        <w:rPr>
          <w:rFonts w:ascii="Times New Roman" w:hAnsi="Times New Roman"/>
          <w:sz w:val="24"/>
          <w:szCs w:val="24"/>
          <w:lang w:val="kk-KZ"/>
        </w:rPr>
        <w:t>ҚарПИ-да жүргенде маған Евней Бөкетов қазақтарға орыстармен тең дәрежеде білім беруді тапсырды. Сол бағытта іздендім. Өзімнен тәлім алған шәкірттерім де мәртебемді арттырып жүр. Бәрі – намыстың арқасы, соның нәтижесі.</w:t>
      </w:r>
    </w:p>
    <w:p w:rsidR="00AA42B7" w:rsidRPr="00AA146B" w:rsidRDefault="00AA42B7" w:rsidP="00850A02">
      <w:pPr>
        <w:pStyle w:val="a8"/>
        <w:tabs>
          <w:tab w:val="left" w:pos="851"/>
        </w:tabs>
        <w:ind w:firstLine="567"/>
        <w:jc w:val="both"/>
        <w:rPr>
          <w:rFonts w:ascii="Times New Roman" w:hAnsi="Times New Roman"/>
          <w:sz w:val="24"/>
          <w:szCs w:val="24"/>
          <w:lang w:val="kk-KZ"/>
        </w:rPr>
      </w:pPr>
      <w:r w:rsidRPr="00AA146B">
        <w:rPr>
          <w:rFonts w:ascii="Times New Roman" w:hAnsi="Times New Roman"/>
          <w:sz w:val="24"/>
          <w:szCs w:val="24"/>
          <w:lang w:val="kk-KZ"/>
        </w:rPr>
        <w:t>Қазіргі жастар мектеп қабырғасынан намысшыл болып өссе деймін. Ол кеуде керіп “мен қазақпын” немесе “профессормын” деген жай ғана сөз емес екенін түсінетін шығар,- деген болатын Сәбит Сейітұлы бір сөзінде...</w:t>
      </w:r>
    </w:p>
    <w:p w:rsidR="00AA42B7" w:rsidRPr="00AA146B" w:rsidRDefault="00AA42B7" w:rsidP="00850A02">
      <w:pPr>
        <w:pStyle w:val="a8"/>
        <w:tabs>
          <w:tab w:val="left" w:pos="851"/>
        </w:tabs>
        <w:ind w:firstLine="567"/>
        <w:jc w:val="both"/>
        <w:rPr>
          <w:rFonts w:ascii="Times New Roman" w:hAnsi="Times New Roman"/>
          <w:sz w:val="24"/>
          <w:szCs w:val="24"/>
          <w:lang w:val="kk-KZ"/>
        </w:rPr>
      </w:pPr>
      <w:r w:rsidRPr="00AA146B">
        <w:rPr>
          <w:rFonts w:ascii="Times New Roman" w:hAnsi="Times New Roman"/>
          <w:sz w:val="24"/>
          <w:szCs w:val="24"/>
          <w:lang w:val="kk-KZ"/>
        </w:rPr>
        <w:t xml:space="preserve">Расында да оның бойынан білімділік, басшылық қасиетімен бірге адамгершілік пен ізгілік, сыпайылық пен сырбаздықты аңғарасың. Мүмкін ол қанмен бірге келген тектіліктен де болар. Бәлкім қоршаған ортаның да әсері тиген шығар. Дегенмен, дүниеге шыр етіп келген әрбір адамзат баласы, есі кірген күннен бастап алдына мақсат қойып, сол мақсат үшін еңбек етеді және күреседі. Егер боркеміктік танытып, еріншектікке салынсаң өмір мектебі кешірмейді. </w:t>
      </w:r>
    </w:p>
    <w:p w:rsidR="00AA42B7" w:rsidRPr="00AA146B" w:rsidRDefault="00AA42B7" w:rsidP="00850A02">
      <w:pPr>
        <w:pStyle w:val="a8"/>
        <w:tabs>
          <w:tab w:val="left" w:pos="851"/>
        </w:tabs>
        <w:ind w:firstLine="567"/>
        <w:jc w:val="both"/>
        <w:rPr>
          <w:rFonts w:ascii="Times New Roman" w:hAnsi="Times New Roman"/>
          <w:sz w:val="24"/>
          <w:szCs w:val="24"/>
          <w:lang w:val="kk-KZ"/>
        </w:rPr>
      </w:pPr>
      <w:r w:rsidRPr="00AA146B">
        <w:rPr>
          <w:rFonts w:ascii="Times New Roman" w:hAnsi="Times New Roman"/>
          <w:sz w:val="24"/>
          <w:szCs w:val="24"/>
          <w:lang w:val="kk-KZ"/>
        </w:rPr>
        <w:lastRenderedPageBreak/>
        <w:t xml:space="preserve">Сәбит Сейітұлы өзгеге ғана емес өз-өзіне қатал талап қоя білетін тұлға. Ол алдына қандай мақсат қойса, сол мақсаттың орындалуы үшін барын сала тер төгіп, еңбек етеді. </w:t>
      </w:r>
    </w:p>
    <w:p w:rsidR="00AA42B7" w:rsidRPr="00AA146B" w:rsidRDefault="00AA42B7" w:rsidP="00850A02">
      <w:pPr>
        <w:pStyle w:val="a8"/>
        <w:tabs>
          <w:tab w:val="left" w:pos="851"/>
        </w:tabs>
        <w:ind w:firstLine="567"/>
        <w:jc w:val="both"/>
        <w:rPr>
          <w:rFonts w:ascii="Times New Roman" w:hAnsi="Times New Roman"/>
          <w:sz w:val="24"/>
          <w:szCs w:val="24"/>
          <w:lang w:val="kk-KZ"/>
        </w:rPr>
      </w:pPr>
      <w:r w:rsidRPr="00AA146B">
        <w:rPr>
          <w:rFonts w:ascii="Times New Roman" w:hAnsi="Times New Roman"/>
          <w:sz w:val="24"/>
          <w:szCs w:val="24"/>
          <w:lang w:val="kk-KZ"/>
        </w:rPr>
        <w:t>Мысалы, ол кісінің ауыл мектептері, ауылда оқитын балалар үшін жасаған еңбегі ешқашан ұмытылмайды. Ресурстық орталықтарды құрып, тірек мектептерін ашуда, инклюзивті сыныптардың ашылып, мүмкіндігі шектеулі жасөспірімдердің өз орнын табуында қосқан үлесі Қарағанды білім саласының тарихында алтын әріппен жазылып қалады. Кейіншелік жаңартылған білім мазмұны бойынша да қаншама жұмыстардың басы-қасында болып, үштілділік,иновациялық білім беруде білім басқармасымен біргелікте көптеген ауқымды істер атқарды.</w:t>
      </w:r>
    </w:p>
    <w:p w:rsidR="00AA42B7" w:rsidRPr="00AA146B" w:rsidRDefault="00AA42B7" w:rsidP="00850A02">
      <w:pPr>
        <w:pStyle w:val="a8"/>
        <w:tabs>
          <w:tab w:val="left" w:pos="851"/>
        </w:tabs>
        <w:ind w:firstLine="567"/>
        <w:jc w:val="both"/>
        <w:rPr>
          <w:rFonts w:ascii="Times New Roman" w:hAnsi="Times New Roman"/>
          <w:sz w:val="24"/>
          <w:szCs w:val="24"/>
          <w:lang w:val="kk-KZ"/>
        </w:rPr>
      </w:pPr>
      <w:r w:rsidRPr="00AA146B">
        <w:rPr>
          <w:rFonts w:ascii="Times New Roman" w:hAnsi="Times New Roman"/>
          <w:sz w:val="24"/>
          <w:szCs w:val="24"/>
          <w:lang w:val="kk-KZ"/>
        </w:rPr>
        <w:t xml:space="preserve">«Жақсының жақсылығын айт-нұры тасысын» демей ме қазақ?.. Ел үшін еткен еңбегі қандай ерен болса, жан-жүрегі де сондай нұрлы жанның жастарға берер үлгісі мен өнегесі де мол деп ойлаймын. </w:t>
      </w:r>
    </w:p>
    <w:p w:rsidR="00AA42B7" w:rsidRPr="00AA146B" w:rsidRDefault="00AA42B7" w:rsidP="00850A02">
      <w:pPr>
        <w:pStyle w:val="a8"/>
        <w:tabs>
          <w:tab w:val="left" w:pos="851"/>
        </w:tabs>
        <w:ind w:firstLine="567"/>
        <w:jc w:val="both"/>
        <w:rPr>
          <w:rFonts w:ascii="Times New Roman" w:hAnsi="Times New Roman"/>
          <w:sz w:val="24"/>
          <w:szCs w:val="24"/>
          <w:lang w:val="kk-KZ"/>
        </w:rPr>
      </w:pPr>
      <w:r w:rsidRPr="00AA146B">
        <w:rPr>
          <w:rFonts w:ascii="Times New Roman" w:hAnsi="Times New Roman"/>
          <w:sz w:val="24"/>
          <w:szCs w:val="24"/>
          <w:lang w:val="kk-KZ"/>
        </w:rPr>
        <w:t xml:space="preserve">Сәбит Сейітұлының бір ерекшелігі, ешқашан асығыстық жасап, бастаған жұмысты аяқсыз тастамайтын ыждаһатталығында деп ойлаймын. Қандай қиын сынақ болмасын сабырмен ойланып, соңына дейін жауапкершілікпен атқарады. Содан да болар, әрбір жасаған дүниесе басқаларға қарағанда көңілге қонымды болып, ойдан шығады. </w:t>
      </w:r>
    </w:p>
    <w:p w:rsidR="00AA42B7" w:rsidRPr="00AA146B" w:rsidRDefault="00AA42B7" w:rsidP="00850A02">
      <w:pPr>
        <w:pStyle w:val="a8"/>
        <w:tabs>
          <w:tab w:val="left" w:pos="851"/>
        </w:tabs>
        <w:ind w:firstLine="567"/>
        <w:jc w:val="both"/>
        <w:rPr>
          <w:rFonts w:ascii="Times New Roman" w:hAnsi="Times New Roman"/>
          <w:sz w:val="24"/>
          <w:szCs w:val="24"/>
          <w:lang w:val="kk-KZ"/>
        </w:rPr>
      </w:pPr>
      <w:r w:rsidRPr="00AA146B">
        <w:rPr>
          <w:rFonts w:ascii="Times New Roman" w:hAnsi="Times New Roman"/>
          <w:sz w:val="24"/>
          <w:szCs w:val="24"/>
          <w:lang w:val="kk-KZ"/>
        </w:rPr>
        <w:t>Осындай адами құндылықтары мен бай тәжірибесі біз үшін де мақтанарлық мәртебе.</w:t>
      </w:r>
    </w:p>
    <w:p w:rsidR="00AA42B7" w:rsidRPr="00AA146B" w:rsidRDefault="00AA42B7" w:rsidP="00850A02">
      <w:pPr>
        <w:pStyle w:val="a8"/>
        <w:tabs>
          <w:tab w:val="left" w:pos="851"/>
        </w:tabs>
        <w:ind w:firstLine="567"/>
        <w:jc w:val="both"/>
        <w:rPr>
          <w:rFonts w:ascii="Times New Roman" w:hAnsi="Times New Roman"/>
          <w:sz w:val="24"/>
          <w:szCs w:val="24"/>
          <w:lang w:val="kk-KZ"/>
        </w:rPr>
      </w:pPr>
      <w:r w:rsidRPr="00AA146B">
        <w:rPr>
          <w:rFonts w:ascii="Times New Roman" w:hAnsi="Times New Roman"/>
          <w:sz w:val="24"/>
          <w:szCs w:val="24"/>
          <w:lang w:val="kk-KZ"/>
        </w:rPr>
        <w:t>Қазіргі таңда Қонтаев Сәбит Сейітұлы Қарағанды облысында білім беруді дамытудың оқу-әдістемелік орталығы директорының кеңесшісі қызметін атқарып жүр. Зейнет жасына жеткенмен, ешқашан шаршадым, шалдықтым деген емес.</w:t>
      </w:r>
    </w:p>
    <w:p w:rsidR="00AA42B7" w:rsidRPr="00AA146B" w:rsidRDefault="00AA42B7" w:rsidP="00850A02">
      <w:pPr>
        <w:pStyle w:val="a8"/>
        <w:tabs>
          <w:tab w:val="left" w:pos="851"/>
        </w:tabs>
        <w:ind w:firstLine="567"/>
        <w:jc w:val="both"/>
        <w:rPr>
          <w:rFonts w:ascii="Times New Roman" w:hAnsi="Times New Roman"/>
          <w:sz w:val="24"/>
          <w:szCs w:val="24"/>
          <w:lang w:val="kk-KZ"/>
        </w:rPr>
      </w:pPr>
      <w:r w:rsidRPr="00AA146B">
        <w:rPr>
          <w:rFonts w:ascii="Times New Roman" w:hAnsi="Times New Roman"/>
          <w:sz w:val="24"/>
          <w:szCs w:val="24"/>
          <w:lang w:val="kk-KZ"/>
        </w:rPr>
        <w:t>Әрқашан кейінгі жас ұстаздарға өзінің ақылын айтып, бағыт-бағдар беруден талмайтын ұстаздардың ұстазы бүгінгі күні 70 жасқа толып отыр.</w:t>
      </w:r>
    </w:p>
    <w:p w:rsidR="00AA42B7" w:rsidRPr="00AA146B" w:rsidRDefault="00AA42B7" w:rsidP="00850A02">
      <w:pPr>
        <w:pStyle w:val="a8"/>
        <w:tabs>
          <w:tab w:val="left" w:pos="851"/>
        </w:tabs>
        <w:ind w:firstLine="567"/>
        <w:jc w:val="both"/>
        <w:rPr>
          <w:rFonts w:ascii="Times New Roman" w:hAnsi="Times New Roman"/>
          <w:sz w:val="24"/>
          <w:szCs w:val="24"/>
          <w:lang w:val="kk-KZ"/>
        </w:rPr>
      </w:pPr>
      <w:r w:rsidRPr="00AA146B">
        <w:rPr>
          <w:rFonts w:ascii="Times New Roman" w:hAnsi="Times New Roman"/>
          <w:sz w:val="24"/>
          <w:szCs w:val="24"/>
          <w:lang w:val="kk-KZ"/>
        </w:rPr>
        <w:t>Сәбит Сейітұлының білім саласына қосар үлесі әлі де алда. Әлі талай ойларын жүзеге асырып, талай қамалды алуға білімі де, күші де жетеді деп ойлаймын.</w:t>
      </w:r>
    </w:p>
    <w:p w:rsidR="00AA42B7" w:rsidRPr="00AA146B" w:rsidRDefault="00AA42B7" w:rsidP="00850A02">
      <w:pPr>
        <w:pStyle w:val="a8"/>
        <w:tabs>
          <w:tab w:val="left" w:pos="851"/>
        </w:tabs>
        <w:ind w:firstLine="567"/>
        <w:jc w:val="both"/>
        <w:rPr>
          <w:rFonts w:ascii="Times New Roman" w:hAnsi="Times New Roman"/>
          <w:sz w:val="24"/>
          <w:szCs w:val="24"/>
          <w:lang w:val="kk-KZ"/>
        </w:rPr>
      </w:pPr>
      <w:r w:rsidRPr="00AA146B">
        <w:rPr>
          <w:rFonts w:ascii="Times New Roman" w:hAnsi="Times New Roman"/>
          <w:sz w:val="24"/>
          <w:szCs w:val="24"/>
          <w:lang w:val="kk-KZ"/>
        </w:rPr>
        <w:t>Мерейлі мерекеңіз құтты болсын! Жүзіңізден күлкі, отбасыңыздан бақыт арымай, арамызда аман жүріңіз, Сәбит Сейітұлы!</w:t>
      </w:r>
    </w:p>
    <w:p w:rsidR="00AA42B7" w:rsidRPr="00AA146B" w:rsidRDefault="00AA42B7" w:rsidP="00850A02">
      <w:pPr>
        <w:pStyle w:val="a8"/>
        <w:tabs>
          <w:tab w:val="left" w:pos="851"/>
        </w:tabs>
        <w:ind w:firstLine="567"/>
        <w:jc w:val="both"/>
        <w:rPr>
          <w:rFonts w:ascii="Times New Roman" w:hAnsi="Times New Roman"/>
          <w:sz w:val="24"/>
          <w:szCs w:val="24"/>
          <w:lang w:val="kk-KZ"/>
        </w:rPr>
      </w:pPr>
    </w:p>
    <w:p w:rsidR="00686B1F" w:rsidRPr="00AA146B" w:rsidRDefault="00686B1F" w:rsidP="00850A02">
      <w:pPr>
        <w:pStyle w:val="a8"/>
        <w:tabs>
          <w:tab w:val="left" w:pos="851"/>
        </w:tabs>
        <w:ind w:firstLine="567"/>
        <w:jc w:val="right"/>
        <w:rPr>
          <w:rFonts w:ascii="Times New Roman" w:hAnsi="Times New Roman"/>
          <w:b/>
          <w:sz w:val="24"/>
          <w:szCs w:val="24"/>
          <w:lang w:val="kk-KZ"/>
        </w:rPr>
      </w:pPr>
      <w:r w:rsidRPr="00AA146B">
        <w:rPr>
          <w:rFonts w:ascii="Times New Roman" w:hAnsi="Times New Roman"/>
          <w:b/>
          <w:sz w:val="24"/>
          <w:szCs w:val="24"/>
          <w:lang w:val="kk-KZ"/>
        </w:rPr>
        <w:t>Иманғалиев Е</w:t>
      </w:r>
      <w:r w:rsidR="00F613F8" w:rsidRPr="00AA146B">
        <w:rPr>
          <w:rFonts w:ascii="Times New Roman" w:hAnsi="Times New Roman"/>
          <w:b/>
          <w:sz w:val="24"/>
          <w:szCs w:val="24"/>
          <w:lang w:val="kk-KZ"/>
        </w:rPr>
        <w:t>.</w:t>
      </w:r>
      <w:r w:rsidRPr="00AA146B">
        <w:rPr>
          <w:rFonts w:ascii="Times New Roman" w:hAnsi="Times New Roman"/>
          <w:b/>
          <w:sz w:val="24"/>
          <w:szCs w:val="24"/>
          <w:lang w:val="kk-KZ"/>
        </w:rPr>
        <w:t>Н</w:t>
      </w:r>
      <w:r w:rsidR="00F613F8" w:rsidRPr="00AA146B">
        <w:rPr>
          <w:rFonts w:ascii="Times New Roman" w:hAnsi="Times New Roman"/>
          <w:b/>
          <w:sz w:val="24"/>
          <w:szCs w:val="24"/>
          <w:lang w:val="kk-KZ"/>
        </w:rPr>
        <w:t>.</w:t>
      </w:r>
    </w:p>
    <w:p w:rsidR="00686B1F" w:rsidRPr="00AA146B" w:rsidRDefault="00686B1F" w:rsidP="00850A02">
      <w:pPr>
        <w:pStyle w:val="a8"/>
        <w:tabs>
          <w:tab w:val="left" w:pos="851"/>
        </w:tabs>
        <w:ind w:firstLine="567"/>
        <w:jc w:val="right"/>
        <w:rPr>
          <w:rFonts w:ascii="Times New Roman" w:hAnsi="Times New Roman"/>
          <w:i/>
          <w:sz w:val="24"/>
          <w:szCs w:val="24"/>
          <w:lang w:val="kk-KZ"/>
        </w:rPr>
      </w:pPr>
      <w:r w:rsidRPr="00AA146B">
        <w:rPr>
          <w:rFonts w:ascii="Times New Roman" w:hAnsi="Times New Roman"/>
          <w:i/>
          <w:sz w:val="24"/>
          <w:szCs w:val="24"/>
          <w:lang w:val="kk-KZ"/>
        </w:rPr>
        <w:t>Қарағанды облыстық білім басқармасының басшысы</w:t>
      </w:r>
    </w:p>
    <w:p w:rsidR="00AA42B7" w:rsidRPr="00AA146B" w:rsidRDefault="00AA42B7" w:rsidP="00850A02">
      <w:pPr>
        <w:pStyle w:val="a8"/>
        <w:tabs>
          <w:tab w:val="left" w:pos="851"/>
        </w:tabs>
        <w:ind w:firstLine="567"/>
        <w:jc w:val="both"/>
        <w:rPr>
          <w:rFonts w:ascii="Times New Roman" w:hAnsi="Times New Roman"/>
          <w:b/>
          <w:sz w:val="24"/>
          <w:szCs w:val="24"/>
          <w:lang w:val="kk-KZ"/>
        </w:rPr>
      </w:pPr>
    </w:p>
    <w:p w:rsidR="00AA42B7" w:rsidRDefault="00AA42B7" w:rsidP="00850A02">
      <w:pPr>
        <w:pStyle w:val="a3"/>
        <w:tabs>
          <w:tab w:val="left" w:pos="851"/>
        </w:tabs>
        <w:ind w:left="0" w:firstLine="567"/>
        <w:jc w:val="center"/>
        <w:rPr>
          <w:rFonts w:ascii="Times New Roman" w:hAnsi="Times New Roman"/>
          <w:b/>
          <w:sz w:val="24"/>
          <w:szCs w:val="24"/>
          <w:lang w:val="kk-KZ"/>
        </w:rPr>
      </w:pPr>
    </w:p>
    <w:p w:rsidR="001D2ABA" w:rsidRDefault="001D2ABA" w:rsidP="00850A02">
      <w:pPr>
        <w:pStyle w:val="a3"/>
        <w:tabs>
          <w:tab w:val="left" w:pos="851"/>
        </w:tabs>
        <w:ind w:left="0" w:firstLine="567"/>
        <w:jc w:val="center"/>
        <w:rPr>
          <w:rFonts w:ascii="Times New Roman" w:hAnsi="Times New Roman"/>
          <w:b/>
          <w:sz w:val="24"/>
          <w:szCs w:val="24"/>
          <w:lang w:val="kk-KZ"/>
        </w:rPr>
      </w:pPr>
    </w:p>
    <w:p w:rsidR="001D2ABA" w:rsidRPr="00AA146B" w:rsidRDefault="001D2ABA" w:rsidP="00850A02">
      <w:pPr>
        <w:pStyle w:val="a3"/>
        <w:tabs>
          <w:tab w:val="left" w:pos="851"/>
        </w:tabs>
        <w:ind w:left="0" w:firstLine="567"/>
        <w:jc w:val="center"/>
        <w:rPr>
          <w:rFonts w:ascii="Times New Roman" w:hAnsi="Times New Roman"/>
          <w:b/>
          <w:sz w:val="24"/>
          <w:szCs w:val="24"/>
          <w:lang w:val="kk-KZ"/>
        </w:rPr>
      </w:pPr>
    </w:p>
    <w:p w:rsidR="001D2ABA" w:rsidRPr="00462E0C" w:rsidRDefault="001D2ABA" w:rsidP="001D2ABA">
      <w:pPr>
        <w:ind w:firstLine="567"/>
        <w:jc w:val="center"/>
        <w:rPr>
          <w:rFonts w:ascii="Times New Roman" w:hAnsi="Times New Roman"/>
          <w:b/>
          <w:sz w:val="24"/>
          <w:szCs w:val="24"/>
          <w:lang w:val="kk-KZ"/>
        </w:rPr>
      </w:pPr>
      <w:r>
        <w:rPr>
          <w:rFonts w:ascii="Times New Roman" w:hAnsi="Times New Roman"/>
          <w:b/>
          <w:sz w:val="24"/>
          <w:szCs w:val="24"/>
          <w:lang w:val="kk-KZ"/>
        </w:rPr>
        <w:br w:type="page"/>
      </w:r>
      <w:r w:rsidR="003B0BBC" w:rsidRPr="00462E0C">
        <w:rPr>
          <w:rFonts w:ascii="Times New Roman" w:hAnsi="Times New Roman"/>
          <w:b/>
          <w:sz w:val="24"/>
          <w:szCs w:val="24"/>
          <w:lang w:val="kk-KZ"/>
        </w:rPr>
        <w:lastRenderedPageBreak/>
        <w:t>АДАМ БОЛМЫСЫНЫҢ ИНЖЕНЕРІ</w:t>
      </w:r>
    </w:p>
    <w:p w:rsidR="001D2ABA" w:rsidRPr="00462E0C" w:rsidRDefault="001D2ABA" w:rsidP="001D2ABA">
      <w:pPr>
        <w:ind w:firstLine="567"/>
        <w:rPr>
          <w:rFonts w:ascii="Times New Roman" w:hAnsi="Times New Roman"/>
          <w:b/>
          <w:sz w:val="24"/>
          <w:szCs w:val="24"/>
          <w:lang w:val="kk-KZ"/>
        </w:rPr>
      </w:pPr>
    </w:p>
    <w:p w:rsidR="001D2ABA" w:rsidRPr="00462E0C" w:rsidRDefault="001D2ABA" w:rsidP="001D2ABA">
      <w:pPr>
        <w:ind w:firstLine="567"/>
        <w:rPr>
          <w:rFonts w:ascii="Times New Roman" w:hAnsi="Times New Roman"/>
          <w:b/>
          <w:sz w:val="24"/>
          <w:szCs w:val="24"/>
          <w:lang w:val="kk-KZ"/>
        </w:rPr>
      </w:pPr>
      <w:r w:rsidRPr="00462E0C">
        <w:rPr>
          <w:rFonts w:ascii="Times New Roman" w:hAnsi="Times New Roman"/>
          <w:b/>
          <w:sz w:val="24"/>
          <w:szCs w:val="24"/>
          <w:lang w:val="kk-KZ"/>
        </w:rPr>
        <w:t>«Мамандыққа – адалдық» деген бар. Ол жайдан-жай пайда болмақ емес, балалық қиялда шарықтап, үлкен өмірге қанат қаққанда жүзеге асады. Өмірдің мәніне айналып, таңның атысынан, кештің батысына дейін бір тыным тапқызбай, асқан құштарлықпен жанын салып, таңдаған жолына жастығын да, басқасын да сарп етеді. Бұл – әсіресе, мұғалім мамандығына қатысты…</w:t>
      </w:r>
    </w:p>
    <w:p w:rsidR="001D2ABA" w:rsidRPr="00462E0C" w:rsidRDefault="001D2ABA" w:rsidP="001D2ABA">
      <w:pPr>
        <w:ind w:firstLine="567"/>
        <w:rPr>
          <w:rFonts w:ascii="Times New Roman" w:hAnsi="Times New Roman"/>
          <w:sz w:val="24"/>
          <w:szCs w:val="24"/>
          <w:lang w:val="kk-KZ"/>
        </w:rPr>
      </w:pPr>
      <w:r w:rsidRPr="00462E0C">
        <w:rPr>
          <w:rFonts w:ascii="Times New Roman" w:hAnsi="Times New Roman"/>
          <w:sz w:val="24"/>
          <w:szCs w:val="24"/>
          <w:lang w:val="kk-KZ"/>
        </w:rPr>
        <w:t>Адамзат күш жарыстырып емес, ақыл жарыстырып алға басатын мына заманда ұстаздың қаншалықты деңгейде білімді де білікті, талапшыл да парасатты болуы керектігі белгілі. Ал, сол ақылдың – тәрбие мен білімнен келіп туындайтынын ескерсек, ұстаздар қауымын адам болмысының инженері деп бағалауға тура келеді.</w:t>
      </w:r>
    </w:p>
    <w:p w:rsidR="001D2ABA" w:rsidRPr="00462E0C" w:rsidRDefault="001D2ABA" w:rsidP="001D2ABA">
      <w:pPr>
        <w:ind w:firstLine="567"/>
        <w:rPr>
          <w:rFonts w:ascii="Times New Roman" w:hAnsi="Times New Roman"/>
          <w:sz w:val="24"/>
          <w:szCs w:val="24"/>
          <w:lang w:val="kk-KZ"/>
        </w:rPr>
      </w:pPr>
      <w:r w:rsidRPr="00462E0C">
        <w:rPr>
          <w:rFonts w:ascii="Times New Roman" w:hAnsi="Times New Roman"/>
          <w:sz w:val="24"/>
          <w:szCs w:val="24"/>
          <w:lang w:val="kk-KZ"/>
        </w:rPr>
        <w:t>Мен де өзімнің өсіп-жетілу жолымда көптеген ұстаздардың алдынан өттім. Айтқандарын тыңдап, өзіме қажеттісін бойыма сіңіріп келемін. Өмірлік ұстаздарымның бірегейі – үлкенге де кішіге де ізеттілік танытатын, сондай жаны жайсаң, жүзі жылы жан, саналы ғұмырын білім саласына арнап, мамандығына адалдық танытқан, техника ғылымдарының кандидаты, профессор, Қарағанды облысы білім беруді дамытудың оқу-әдістемелік орталығының ғылыми кеңесшісі – Сәбит Сейітұлы Қонтаев.</w:t>
      </w:r>
    </w:p>
    <w:p w:rsidR="001D2ABA" w:rsidRPr="00462E0C" w:rsidRDefault="001D2ABA" w:rsidP="001D2ABA">
      <w:pPr>
        <w:ind w:firstLine="567"/>
        <w:rPr>
          <w:rFonts w:ascii="Times New Roman" w:hAnsi="Times New Roman"/>
          <w:sz w:val="24"/>
          <w:szCs w:val="24"/>
          <w:lang w:val="kk-KZ"/>
        </w:rPr>
      </w:pPr>
      <w:r w:rsidRPr="00462E0C">
        <w:rPr>
          <w:rFonts w:ascii="Times New Roman" w:hAnsi="Times New Roman"/>
          <w:sz w:val="24"/>
          <w:szCs w:val="24"/>
          <w:lang w:val="kk-KZ"/>
        </w:rPr>
        <w:t>Сәбит Сейітұлы Қарағанды облысы білім беруді дамытудың оқу-әдістемелік орталығының ашылуына атсалысып, бүгінгі күнге дейін орталықпен бірге жасасып келеді. Ғылыми кеңесші ретінде де кәсіби қолдау көрсетіп, ағалық ыстық ықыласын танытады. Қандай мәселе болмасын, қандай сұрағымыз болсын Сәбит Сейітұлының кеңесіне жүгінеміз. Себебі, Сәбит Сейітұлының еңбек жолы сан қырлы. Шәкірт тәрбиелей жүріп, ұстаздықты ғылыми жұмыспен ұштастыра білген. Білімімізге білім, ақылымызға ақыл қосып келеді.</w:t>
      </w:r>
    </w:p>
    <w:p w:rsidR="001D2ABA" w:rsidRPr="00462E0C" w:rsidRDefault="001D2ABA" w:rsidP="001D2ABA">
      <w:pPr>
        <w:ind w:firstLine="567"/>
        <w:rPr>
          <w:rFonts w:ascii="Times New Roman" w:hAnsi="Times New Roman"/>
          <w:sz w:val="24"/>
          <w:szCs w:val="24"/>
          <w:lang w:val="kk-KZ"/>
        </w:rPr>
      </w:pPr>
      <w:r w:rsidRPr="00462E0C">
        <w:rPr>
          <w:rFonts w:ascii="Times New Roman" w:hAnsi="Times New Roman"/>
          <w:sz w:val="24"/>
          <w:szCs w:val="24"/>
          <w:lang w:val="kk-KZ"/>
        </w:rPr>
        <w:t>Оқу-әдістемелік орталықта ғылыми кеңесші ғана емес, екі үлкен білім беру зертханасының жұмысын жүйелеп отыр. Сәбит Сейітұлы өз тәжірибесін шағын жинақты мектептерді дамытуға арнады. Шағын жинақты мектептерді жинақтау арқылы Тірек мектебін жасақтап, ауылдарға қолжетімді білім беруге жағдай жасадық. Кеңістік жасап беріп, оқушылар бір ортада пікір алмассын дедік. Қарағандының осы тәжірибесін республика қолдануда. Түпкі мақсат – қарапайым ауылдың балаларына жағдай жасау. Табысты еңбекпен біліктіліктің арқасында 43 шалғай ауылдық мектептерді біріктіретін 9 ресурстық орталық ашылды.</w:t>
      </w:r>
    </w:p>
    <w:p w:rsidR="001D2ABA" w:rsidRPr="00462E0C" w:rsidRDefault="001D2ABA" w:rsidP="001D2ABA">
      <w:pPr>
        <w:ind w:firstLine="567"/>
        <w:rPr>
          <w:rFonts w:ascii="Times New Roman" w:hAnsi="Times New Roman"/>
          <w:sz w:val="24"/>
          <w:szCs w:val="24"/>
          <w:lang w:val="kk-KZ"/>
        </w:rPr>
      </w:pPr>
      <w:r w:rsidRPr="00462E0C">
        <w:rPr>
          <w:rFonts w:ascii="Times New Roman" w:hAnsi="Times New Roman"/>
          <w:sz w:val="24"/>
          <w:szCs w:val="24"/>
          <w:lang w:val="kk-KZ"/>
        </w:rPr>
        <w:t xml:space="preserve">2014 жылдың тамыз айында Қарағанды облысы білім беруді дамытудың оқу-әдістемелік орталығы базасында инклюзивті білім беру зертханасы ашылды. </w:t>
      </w:r>
    </w:p>
    <w:p w:rsidR="001D2ABA" w:rsidRPr="00462E0C" w:rsidRDefault="001D2ABA" w:rsidP="001D2ABA">
      <w:pPr>
        <w:ind w:firstLine="567"/>
        <w:rPr>
          <w:rFonts w:ascii="Times New Roman" w:hAnsi="Times New Roman"/>
          <w:sz w:val="24"/>
          <w:szCs w:val="24"/>
          <w:lang w:val="kk-KZ"/>
        </w:rPr>
      </w:pPr>
      <w:r w:rsidRPr="00462E0C">
        <w:rPr>
          <w:rFonts w:ascii="Times New Roman" w:hAnsi="Times New Roman"/>
          <w:sz w:val="24"/>
          <w:szCs w:val="24"/>
          <w:lang w:val="kk-KZ"/>
        </w:rPr>
        <w:t>2015 жылы зертхананың ғылыми жетекшісі С. Қонтаевтың басшылығымен «Қарағанды өңірінде инклюзивті білім берудің өңірлік моделін жасау, сынақтан өткізу және енгізу бойынша Инклюзивті білім беру жүйесін дамыту» облыстық жобасы әзірленді. Жоба аясында 2 колледж, 2 жалпы білім беретін мектеп және 3 балабақша тәжірибелік-эксперименталды қызметке енгізіліп, жұмыс жүргізіліп келеді.</w:t>
      </w:r>
    </w:p>
    <w:p w:rsidR="001D2ABA" w:rsidRPr="00462E0C" w:rsidRDefault="001D2ABA" w:rsidP="001D2ABA">
      <w:pPr>
        <w:ind w:firstLine="567"/>
        <w:rPr>
          <w:rFonts w:ascii="Times New Roman" w:hAnsi="Times New Roman"/>
          <w:sz w:val="24"/>
          <w:szCs w:val="24"/>
          <w:lang w:val="kk-KZ"/>
        </w:rPr>
      </w:pPr>
      <w:r w:rsidRPr="00462E0C">
        <w:rPr>
          <w:rFonts w:ascii="Times New Roman" w:hAnsi="Times New Roman"/>
          <w:sz w:val="24"/>
          <w:szCs w:val="24"/>
          <w:lang w:val="kk-KZ"/>
        </w:rPr>
        <w:t>Ауылда шағын мектеп құру тәжірибесін министрлікке алғаш ұсынған «ҚР білім саласының үздігі», «Ерен еңбегі үшін» медалінің иегері Сәбит ағаның есімі республикаға да танымал. Адами капиталды жоғары бағалайтын профессор 20-дан астам елді аралап, тәжірибесімен бөлісті.</w:t>
      </w:r>
    </w:p>
    <w:p w:rsidR="001D2ABA" w:rsidRPr="00462E0C" w:rsidRDefault="001D2ABA" w:rsidP="001D2ABA">
      <w:pPr>
        <w:ind w:firstLine="567"/>
        <w:rPr>
          <w:rFonts w:ascii="Times New Roman" w:hAnsi="Times New Roman"/>
          <w:sz w:val="24"/>
          <w:szCs w:val="24"/>
          <w:lang w:val="kk-KZ"/>
        </w:rPr>
      </w:pPr>
      <w:r w:rsidRPr="00462E0C">
        <w:rPr>
          <w:rFonts w:ascii="Times New Roman" w:hAnsi="Times New Roman"/>
          <w:sz w:val="24"/>
          <w:szCs w:val="24"/>
          <w:lang w:val="kk-KZ"/>
        </w:rPr>
        <w:t>Сәбит ағаның жаңа заманға қалыптасудың өтпелі күрделі кезеңдерінде де Елбасы тапсырмасын тиянақты жүзеге асыруда қайыспай алға жол бастап, мемлекет мүддесіне сай батыл байламдарға барып жұмыс істеуі ұрпақ тағдырына салғырттық танытпайтындығын көрсетеді. Міне, осы мақсатта абырой биігіне көтерілген, есімі елге елеулі Сәбит Сейітұлы Қонтаевтың өмір жолын алға тарта айтқанда тұлғалық бейнесінің ашылғанын көре аламыз.</w:t>
      </w:r>
    </w:p>
    <w:p w:rsidR="001D2ABA" w:rsidRPr="00462E0C" w:rsidRDefault="001D2ABA" w:rsidP="001D2ABA">
      <w:pPr>
        <w:ind w:firstLine="567"/>
        <w:rPr>
          <w:rFonts w:ascii="Times New Roman" w:hAnsi="Times New Roman"/>
          <w:sz w:val="24"/>
          <w:szCs w:val="24"/>
          <w:lang w:val="kk-KZ"/>
        </w:rPr>
      </w:pPr>
      <w:r w:rsidRPr="00462E0C">
        <w:rPr>
          <w:rFonts w:ascii="Times New Roman" w:hAnsi="Times New Roman"/>
          <w:sz w:val="24"/>
          <w:szCs w:val="24"/>
          <w:lang w:val="kk-KZ"/>
        </w:rPr>
        <w:t>Ол кісі тек қана шәкірт тәрбиелеп қойған жоқ, өзінен кейінгі жас буынға, әріптестеріңе де жол көрсетіп, үлгі-өнеге болып келеді. Бұл әр уақытта аға буын үшін зор міндет әрі абыройлы мақтаныш.</w:t>
      </w:r>
    </w:p>
    <w:p w:rsidR="001D2ABA" w:rsidRPr="00462E0C" w:rsidRDefault="001D2ABA" w:rsidP="001D2ABA">
      <w:pPr>
        <w:ind w:firstLine="567"/>
        <w:rPr>
          <w:rFonts w:ascii="Times New Roman" w:hAnsi="Times New Roman"/>
          <w:sz w:val="24"/>
          <w:szCs w:val="24"/>
          <w:lang w:val="kk-KZ"/>
        </w:rPr>
      </w:pPr>
      <w:r w:rsidRPr="00462E0C">
        <w:rPr>
          <w:rFonts w:ascii="Times New Roman" w:hAnsi="Times New Roman"/>
          <w:sz w:val="24"/>
          <w:szCs w:val="24"/>
          <w:lang w:val="kk-KZ"/>
        </w:rPr>
        <w:lastRenderedPageBreak/>
        <w:t xml:space="preserve">«Жақсы адаммен өткізген жарты сағат, жаманмен өткізген мың күнге татымас» дейді ғой. Сондықтан біз адамгершілігі мол, үлкенге де кішіге де ниеттес болып жүретін жанмен бір заманда өмір сүріп, бір салада қызмет етіп, ұрпақ тәрбиесі, ел болашағы үшін бірге үлес қосып жатқанымызды мақтанышпен айтамыз. </w:t>
      </w:r>
    </w:p>
    <w:p w:rsidR="001D2ABA" w:rsidRPr="00462E0C" w:rsidRDefault="001D2ABA" w:rsidP="001D2ABA">
      <w:pPr>
        <w:ind w:firstLine="567"/>
        <w:rPr>
          <w:rFonts w:ascii="Times New Roman" w:hAnsi="Times New Roman"/>
          <w:sz w:val="24"/>
          <w:szCs w:val="24"/>
          <w:lang w:val="kk-KZ"/>
        </w:rPr>
      </w:pPr>
      <w:r w:rsidRPr="00462E0C">
        <w:rPr>
          <w:rFonts w:ascii="Times New Roman" w:hAnsi="Times New Roman"/>
          <w:sz w:val="24"/>
          <w:szCs w:val="24"/>
          <w:lang w:val="kk-KZ"/>
        </w:rPr>
        <w:t>Біздер үшін де өз бойымызда басшыға тән қасиеттердің бай жиынтығы қалыптасқан болса, онда мұның ар жағында сізден үйренген тәлімнің де ұштығы жатыр. Егер біз бойымызда қалыптасқан осынау қасиеттердің асыл легін өзімізден кейін келген буын мен өз әріптестеріміздің бойына сіңіре алсақ, онда мұның да өн бойында сізден үйренген тәжірибенің тәлімі бар.</w:t>
      </w:r>
    </w:p>
    <w:p w:rsidR="001D2ABA" w:rsidRPr="00462E0C" w:rsidRDefault="001D2ABA" w:rsidP="001D2ABA">
      <w:pPr>
        <w:ind w:firstLine="567"/>
        <w:rPr>
          <w:rFonts w:ascii="Times New Roman" w:hAnsi="Times New Roman"/>
          <w:sz w:val="24"/>
          <w:szCs w:val="24"/>
          <w:lang w:val="kk-KZ"/>
        </w:rPr>
      </w:pPr>
      <w:r w:rsidRPr="00462E0C">
        <w:rPr>
          <w:rFonts w:ascii="Times New Roman" w:hAnsi="Times New Roman"/>
          <w:sz w:val="24"/>
          <w:szCs w:val="24"/>
          <w:lang w:val="kk-KZ"/>
        </w:rPr>
        <w:t>Бүгінде зейнеткерлікке шықса да тыным таппай, қоғамдық өмірге белсене араласады. Өйткені, жан тыныштығын ойлап, айналаға бей-жай қарау, немқұрайлылық таныту – сізге жат дүние екені белгілі.</w:t>
      </w:r>
    </w:p>
    <w:p w:rsidR="001D2ABA" w:rsidRPr="00462E0C" w:rsidRDefault="001D2ABA" w:rsidP="001D2ABA">
      <w:pPr>
        <w:ind w:firstLine="567"/>
        <w:rPr>
          <w:rFonts w:ascii="Times New Roman" w:hAnsi="Times New Roman"/>
          <w:sz w:val="24"/>
          <w:szCs w:val="24"/>
          <w:lang w:val="kk-KZ"/>
        </w:rPr>
      </w:pPr>
      <w:r w:rsidRPr="00462E0C">
        <w:rPr>
          <w:rFonts w:ascii="Times New Roman" w:hAnsi="Times New Roman"/>
          <w:sz w:val="24"/>
          <w:szCs w:val="24"/>
          <w:lang w:val="kk-KZ"/>
        </w:rPr>
        <w:t>Сіздің ынта-жігеріңіз жасымай әлі де еліміздің оқу-білім, ғылым саласын дамытып, жастарға берер ақыл кеңесіңіз таусылмай, күш-қуатыңыз сарқылмасын деп тілек білдіремін. Қуанышты күніңізбен құттықтай отырып, зор денсаулық, отбасыңызға амандық, мол шығармашылық табыстар тілеймін!</w:t>
      </w:r>
    </w:p>
    <w:p w:rsidR="001D2ABA" w:rsidRPr="00462E0C" w:rsidRDefault="001D2ABA" w:rsidP="001D2ABA">
      <w:pPr>
        <w:ind w:firstLine="567"/>
        <w:jc w:val="right"/>
        <w:rPr>
          <w:rFonts w:ascii="Times New Roman" w:hAnsi="Times New Roman"/>
          <w:sz w:val="24"/>
          <w:szCs w:val="24"/>
          <w:lang w:val="kk-KZ"/>
        </w:rPr>
      </w:pPr>
    </w:p>
    <w:p w:rsidR="001D2ABA" w:rsidRPr="001D2ABA" w:rsidRDefault="001D2ABA" w:rsidP="001D2ABA">
      <w:pPr>
        <w:ind w:firstLine="567"/>
        <w:jc w:val="right"/>
        <w:rPr>
          <w:rFonts w:ascii="Times New Roman" w:hAnsi="Times New Roman"/>
          <w:b/>
          <w:sz w:val="24"/>
          <w:szCs w:val="24"/>
          <w:lang w:val="kk-KZ"/>
        </w:rPr>
      </w:pPr>
      <w:r w:rsidRPr="001D2ABA">
        <w:rPr>
          <w:rFonts w:ascii="Times New Roman" w:hAnsi="Times New Roman"/>
          <w:b/>
          <w:sz w:val="24"/>
          <w:szCs w:val="24"/>
          <w:lang w:val="kk-KZ"/>
        </w:rPr>
        <w:t>Қожахметова</w:t>
      </w:r>
      <w:r w:rsidR="00E02403">
        <w:rPr>
          <w:rFonts w:ascii="Times New Roman" w:hAnsi="Times New Roman"/>
          <w:b/>
          <w:sz w:val="24"/>
          <w:szCs w:val="24"/>
          <w:lang w:val="kk-KZ"/>
        </w:rPr>
        <w:t xml:space="preserve"> Г.</w:t>
      </w:r>
      <w:r w:rsidRPr="001D2ABA">
        <w:rPr>
          <w:rFonts w:ascii="Times New Roman" w:hAnsi="Times New Roman"/>
          <w:b/>
          <w:sz w:val="24"/>
          <w:szCs w:val="24"/>
          <w:lang w:val="kk-KZ"/>
        </w:rPr>
        <w:t>Ш.</w:t>
      </w:r>
    </w:p>
    <w:p w:rsidR="001D2ABA" w:rsidRPr="001D2ABA" w:rsidRDefault="001D2ABA" w:rsidP="001D2ABA">
      <w:pPr>
        <w:ind w:firstLine="567"/>
        <w:jc w:val="right"/>
        <w:rPr>
          <w:rFonts w:ascii="Times New Roman" w:hAnsi="Times New Roman"/>
          <w:i/>
          <w:sz w:val="24"/>
          <w:szCs w:val="24"/>
          <w:lang w:val="kk-KZ"/>
        </w:rPr>
      </w:pPr>
      <w:r w:rsidRPr="001D2ABA">
        <w:rPr>
          <w:rFonts w:ascii="Times New Roman" w:hAnsi="Times New Roman"/>
          <w:i/>
          <w:sz w:val="24"/>
          <w:szCs w:val="24"/>
          <w:lang w:val="kk-KZ"/>
        </w:rPr>
        <w:t xml:space="preserve">Қарағанды облысы білім беруді дамытудың </w:t>
      </w:r>
    </w:p>
    <w:p w:rsidR="001D2ABA" w:rsidRPr="001D2ABA" w:rsidRDefault="001D2ABA" w:rsidP="001D2ABA">
      <w:pPr>
        <w:ind w:firstLine="567"/>
        <w:jc w:val="right"/>
        <w:rPr>
          <w:rFonts w:ascii="Times New Roman" w:hAnsi="Times New Roman"/>
          <w:i/>
          <w:sz w:val="24"/>
          <w:szCs w:val="24"/>
          <w:lang w:val="kk-KZ"/>
        </w:rPr>
      </w:pPr>
      <w:r w:rsidRPr="001D2ABA">
        <w:rPr>
          <w:rFonts w:ascii="Times New Roman" w:hAnsi="Times New Roman"/>
          <w:i/>
          <w:sz w:val="24"/>
          <w:szCs w:val="24"/>
          <w:lang w:val="kk-KZ"/>
        </w:rPr>
        <w:t>оқу-әдістемелік орталығының директоры</w:t>
      </w:r>
    </w:p>
    <w:p w:rsidR="003B0BBC" w:rsidRDefault="003B0BBC" w:rsidP="00BE3571">
      <w:pPr>
        <w:pStyle w:val="afa"/>
        <w:jc w:val="left"/>
        <w:rPr>
          <w:i/>
        </w:rPr>
      </w:pPr>
    </w:p>
    <w:p w:rsidR="003B0BBC" w:rsidRDefault="003B0BBC" w:rsidP="00BE3571">
      <w:pPr>
        <w:pStyle w:val="afa"/>
        <w:jc w:val="left"/>
        <w:rPr>
          <w:i/>
        </w:rPr>
      </w:pPr>
    </w:p>
    <w:p w:rsidR="003B0BBC" w:rsidRDefault="003B0BBC">
      <w:pPr>
        <w:ind w:firstLine="0"/>
        <w:jc w:val="left"/>
        <w:rPr>
          <w:rFonts w:ascii="Times New Roman" w:hAnsi="Times New Roman"/>
          <w:b/>
          <w:i/>
          <w:sz w:val="24"/>
          <w:szCs w:val="24"/>
          <w:lang w:val="kk-KZ"/>
        </w:rPr>
      </w:pPr>
      <w:r w:rsidRPr="003B0BBC">
        <w:rPr>
          <w:i/>
          <w:lang w:val="kk-KZ"/>
        </w:rPr>
        <w:br w:type="page"/>
      </w:r>
    </w:p>
    <w:p w:rsidR="003B0BBC" w:rsidRPr="003B0BBC" w:rsidRDefault="003B0BBC" w:rsidP="003B0BBC">
      <w:pPr>
        <w:jc w:val="center"/>
        <w:rPr>
          <w:rFonts w:ascii="Times New Roman" w:hAnsi="Times New Roman"/>
          <w:b/>
          <w:sz w:val="24"/>
          <w:lang w:val="kk-KZ"/>
        </w:rPr>
      </w:pPr>
      <w:r w:rsidRPr="003B0BBC">
        <w:rPr>
          <w:rFonts w:ascii="Times New Roman" w:hAnsi="Times New Roman"/>
          <w:b/>
          <w:sz w:val="24"/>
          <w:lang w:val="kk-KZ"/>
        </w:rPr>
        <w:lastRenderedPageBreak/>
        <w:t>ҰСТАЗҒА ҚҰРМЕТ – ШӘКІРТКЕ МІНДЕТ</w:t>
      </w:r>
    </w:p>
    <w:p w:rsidR="003B0BBC" w:rsidRPr="00D17290" w:rsidRDefault="003B0BBC" w:rsidP="003B0BBC">
      <w:pPr>
        <w:pStyle w:val="a8"/>
        <w:ind w:firstLine="567"/>
        <w:jc w:val="center"/>
        <w:rPr>
          <w:rFonts w:ascii="Times New Roman" w:hAnsi="Times New Roman"/>
          <w:b/>
          <w:sz w:val="24"/>
          <w:szCs w:val="24"/>
          <w:lang w:val="kk-KZ"/>
        </w:rPr>
      </w:pPr>
    </w:p>
    <w:p w:rsidR="003B0BBC" w:rsidRPr="00D17290" w:rsidRDefault="003B0BBC" w:rsidP="003B0BBC">
      <w:pPr>
        <w:pStyle w:val="a8"/>
        <w:ind w:firstLine="567"/>
        <w:jc w:val="both"/>
        <w:rPr>
          <w:rFonts w:ascii="Times New Roman" w:hAnsi="Times New Roman"/>
          <w:b/>
          <w:sz w:val="24"/>
          <w:szCs w:val="24"/>
          <w:lang w:val="kk-KZ"/>
        </w:rPr>
      </w:pPr>
      <w:r w:rsidRPr="00D17290">
        <w:rPr>
          <w:rFonts w:ascii="Times New Roman" w:hAnsi="Times New Roman"/>
          <w:b/>
          <w:sz w:val="24"/>
          <w:szCs w:val="24"/>
          <w:lang w:val="kk-KZ"/>
        </w:rPr>
        <w:t xml:space="preserve">Адам баласы ғұмырының сындарлы, қысылтаяң шағында қол ұшын беріп, қолтығынан демеген қамқор жанның жақсылығын әкесінің маңдайынан сипағанындай қабылдайтыны бар. Ондайда «Әкесіндей көреді» деп те айтып жатамыз. </w:t>
      </w:r>
    </w:p>
    <w:p w:rsidR="003B0BBC" w:rsidRPr="00D17290" w:rsidRDefault="003B0BBC" w:rsidP="003B0BBC">
      <w:pPr>
        <w:pStyle w:val="a8"/>
        <w:ind w:firstLine="567"/>
        <w:jc w:val="both"/>
        <w:rPr>
          <w:rFonts w:ascii="Times New Roman" w:hAnsi="Times New Roman"/>
          <w:sz w:val="24"/>
          <w:szCs w:val="24"/>
          <w:lang w:val="kk-KZ"/>
        </w:rPr>
      </w:pPr>
      <w:r w:rsidRPr="00D17290">
        <w:rPr>
          <w:rFonts w:ascii="Times New Roman" w:hAnsi="Times New Roman"/>
          <w:sz w:val="24"/>
          <w:szCs w:val="24"/>
          <w:lang w:val="kk-KZ"/>
        </w:rPr>
        <w:t>Сол себепті де, өміріме бағыт берген, кәсібімді үйреткен, тіршілігіме нәр берген адамның барлығын ұстаз санаймын. Еңбек жолымның бел-белестерінде ақыл-кеңесін беріп, қолдау көрсеткен жанның бірі – Сәбит Сейітұлы Қонтаев. Әкемдей қамқорлық көрсете білді десем артық айтқаным емес.</w:t>
      </w:r>
    </w:p>
    <w:p w:rsidR="003B0BBC" w:rsidRPr="00D17290" w:rsidRDefault="003B0BBC" w:rsidP="003B0BBC">
      <w:pPr>
        <w:pStyle w:val="a8"/>
        <w:ind w:firstLine="567"/>
        <w:jc w:val="both"/>
        <w:rPr>
          <w:rFonts w:ascii="Times New Roman" w:hAnsi="Times New Roman"/>
          <w:sz w:val="24"/>
          <w:szCs w:val="24"/>
          <w:lang w:val="kk-KZ"/>
        </w:rPr>
      </w:pPr>
      <w:r w:rsidRPr="00D17290">
        <w:rPr>
          <w:rFonts w:ascii="Times New Roman" w:hAnsi="Times New Roman"/>
          <w:sz w:val="24"/>
          <w:szCs w:val="24"/>
          <w:lang w:val="kk-KZ"/>
        </w:rPr>
        <w:t>Өз басым ерекше тәнті болатыным, Сәбит аға адамгершілік, қамқорлықтың не екенін білетін, біліп қана қоймай қадіріне жететін жандардың бірі. Үлкенмен үлкенше, кішімен кішідей тіл табысып, тонның ішкі бауындай болып кетеді. Бұл – ол кісінің бойындағы табиғи мәмілегерліктің, адами кеңдіктің белгісі. Біз ата-тектік тұрғыдан ағайындық таппасақ та, туысқа бергісіз байланысымыздың өзін мақтан тұтамын.</w:t>
      </w:r>
    </w:p>
    <w:p w:rsidR="003B0BBC" w:rsidRPr="00D17290" w:rsidRDefault="003B0BBC" w:rsidP="003B0BBC">
      <w:pPr>
        <w:pStyle w:val="a8"/>
        <w:ind w:firstLine="567"/>
        <w:jc w:val="both"/>
        <w:rPr>
          <w:rFonts w:ascii="Times New Roman" w:hAnsi="Times New Roman"/>
          <w:sz w:val="24"/>
          <w:szCs w:val="24"/>
          <w:lang w:val="kk-KZ"/>
        </w:rPr>
      </w:pPr>
      <w:r w:rsidRPr="00D17290">
        <w:rPr>
          <w:rFonts w:ascii="Times New Roman" w:hAnsi="Times New Roman"/>
          <w:sz w:val="24"/>
          <w:szCs w:val="24"/>
          <w:lang w:val="kk-KZ"/>
        </w:rPr>
        <w:t>Мен ұстазымды қай кезде, қандай қызметте болғанын тізбелеп, тоқталып жатпаймын. Оны өзгелердің еншісіне қалдырайын.</w:t>
      </w:r>
    </w:p>
    <w:p w:rsidR="003B0BBC" w:rsidRPr="00D17290" w:rsidRDefault="003B0BBC" w:rsidP="003B0BBC">
      <w:pPr>
        <w:pStyle w:val="a8"/>
        <w:ind w:firstLine="567"/>
        <w:jc w:val="both"/>
        <w:rPr>
          <w:rFonts w:ascii="Times New Roman" w:hAnsi="Times New Roman"/>
          <w:sz w:val="24"/>
          <w:szCs w:val="24"/>
          <w:lang w:val="kk-KZ"/>
        </w:rPr>
      </w:pPr>
      <w:r w:rsidRPr="00D17290">
        <w:rPr>
          <w:rFonts w:ascii="Times New Roman" w:hAnsi="Times New Roman"/>
          <w:sz w:val="24"/>
          <w:szCs w:val="24"/>
          <w:lang w:val="kk-KZ"/>
        </w:rPr>
        <w:t>Жалпы алғанда небір ғалым-ұстаздардың да өз ұстаздары болған. Құрылысшының да, қойшының да өз ұстаздары болғаны тарихтан баршамызға аян. Өйткені, ешкім де іштен біліп тумайды. Жүре келе ағадан ақыл, ортадан өнеге үйренеді. Өз білгенін өзгелерге үйрету де өмірдің заңдылығы деп білемін. Сәбит ағамыз – қанша асқақ әрі айбарлы көрінгенімен, әркез өзгеге жақсылық жасауға бейім, аса бауырмал.</w:t>
      </w:r>
    </w:p>
    <w:p w:rsidR="003B0BBC" w:rsidRPr="00D17290" w:rsidRDefault="003B0BBC" w:rsidP="003B0BBC">
      <w:pPr>
        <w:pStyle w:val="a8"/>
        <w:ind w:firstLine="567"/>
        <w:jc w:val="both"/>
        <w:rPr>
          <w:rFonts w:ascii="Times New Roman" w:hAnsi="Times New Roman"/>
          <w:sz w:val="24"/>
          <w:szCs w:val="24"/>
          <w:lang w:val="kk-KZ"/>
        </w:rPr>
      </w:pPr>
      <w:r w:rsidRPr="00D17290">
        <w:rPr>
          <w:rFonts w:ascii="Times New Roman" w:hAnsi="Times New Roman"/>
          <w:sz w:val="24"/>
          <w:szCs w:val="24"/>
          <w:lang w:val="kk-KZ"/>
        </w:rPr>
        <w:t>Ол – өршіл, рухты тұлға. Шын мәніндегі зиялылар санатынан. Сөзінен де, ісінен де өмірлік ұстанымы анық көрінеді. Ол кісінің елімізде, облыста болып жатқан өзгерістерге деген сергек көзқарасы, ой-пікірі қашанда құндылығымен ерекшеленеді.</w:t>
      </w:r>
    </w:p>
    <w:p w:rsidR="003B0BBC" w:rsidRPr="00D17290" w:rsidRDefault="003B0BBC" w:rsidP="003B0BBC">
      <w:pPr>
        <w:pStyle w:val="a8"/>
        <w:ind w:firstLine="567"/>
        <w:jc w:val="both"/>
        <w:rPr>
          <w:rFonts w:ascii="Times New Roman" w:hAnsi="Times New Roman"/>
          <w:sz w:val="24"/>
          <w:szCs w:val="24"/>
          <w:lang w:val="kk-KZ"/>
        </w:rPr>
      </w:pPr>
      <w:r w:rsidRPr="00D17290">
        <w:rPr>
          <w:rFonts w:ascii="Times New Roman" w:hAnsi="Times New Roman"/>
          <w:sz w:val="24"/>
          <w:szCs w:val="24"/>
          <w:lang w:val="kk-KZ"/>
        </w:rPr>
        <w:t xml:space="preserve">Оқу-әдістемелік орталықта бірге қызмет жасап келе жатқанымызға бірнеше жыл болды. Қандай да бір мәселеде, бірге ақылдасатын, кеңесін беретін, арқа сүйейтін қабырғамыздай болып көрінеді. Неге дейсіздер ғой? Себебі, жан-жақты білімді азаматтардың бірегейі. Білім беру мазмұнын жаңарту үдерісі, жаңа технология дейсіз бе бәрінің де жілігін шағып, майын ішеді. Облыстық эксперттік кеңес отырыстарына үнемі қатыса отырып, әдістемелік құралдар, әдістемелік ұсынымдар жайында өзінің пікірін білдіріп, кеңесін береді. Әдістемелік құрал нақты іс-әрекетке бағдарланған, педагогтер үшін пайдасы тиер дүние болуы керек деп жиі айтады. </w:t>
      </w:r>
    </w:p>
    <w:p w:rsidR="003B0BBC" w:rsidRPr="00D17290" w:rsidRDefault="003B0BBC" w:rsidP="003B0BBC">
      <w:pPr>
        <w:pStyle w:val="a8"/>
        <w:ind w:firstLine="567"/>
        <w:jc w:val="both"/>
        <w:rPr>
          <w:rFonts w:ascii="Times New Roman" w:hAnsi="Times New Roman"/>
          <w:sz w:val="24"/>
          <w:szCs w:val="24"/>
          <w:lang w:val="kk-KZ"/>
        </w:rPr>
      </w:pPr>
      <w:r w:rsidRPr="00D17290">
        <w:rPr>
          <w:rFonts w:ascii="Times New Roman" w:hAnsi="Times New Roman"/>
          <w:sz w:val="24"/>
          <w:szCs w:val="24"/>
          <w:lang w:val="kk-KZ"/>
        </w:rPr>
        <w:t xml:space="preserve">Педагогикалық саладағы кейбір проблемаларды ұжымдық талқыға салып, тәжірибе алмасып отыру, кейінгі толқын жас мамандарға бағыт-бағдар сілтеп, жол көрсету де – кәнігі ұстаздың өмірлік ұстанымы. </w:t>
      </w:r>
    </w:p>
    <w:p w:rsidR="003B0BBC" w:rsidRPr="00D17290" w:rsidRDefault="003B0BBC" w:rsidP="003B0BBC">
      <w:pPr>
        <w:pStyle w:val="a8"/>
        <w:ind w:firstLine="567"/>
        <w:jc w:val="both"/>
        <w:rPr>
          <w:rFonts w:ascii="Times New Roman" w:hAnsi="Times New Roman"/>
          <w:sz w:val="24"/>
          <w:szCs w:val="24"/>
          <w:lang w:val="kk-KZ"/>
        </w:rPr>
      </w:pPr>
      <w:r w:rsidRPr="00D17290">
        <w:rPr>
          <w:rFonts w:ascii="Times New Roman" w:hAnsi="Times New Roman"/>
          <w:sz w:val="24"/>
          <w:szCs w:val="24"/>
          <w:lang w:val="kk-KZ"/>
        </w:rPr>
        <w:t>Өмірлік ұстазым қай істе де қаймана қазағына бүйрегі бұрған, ақкөңіл азамат. Бұл сөзді мен ғана емес, оны білетіндердің, көзін көріп, қызметтес болған, алдынан білім алып шәкірті болғандардың бәрі айтады. Ақжарқын, ақ көңілімен айналасына шуақ шашып тұратын ол кісінің әрбір іс-әрекетінде үлкен бір сыр жатқандай, тереңдік бардай көрінеді. Әрдайым сабырлы, тиянақты мінезінен тайқыған емес. Біздерге парасаттылықтың биік үлгісін көрсетіп келеді. Болашақ ұрпақ үшін жасалып жатқан игі істердің басы-қасында жүреді. Оның өзі білім-ғылымға жүрдім-бардым қарамайтындығын көрсетсе керек.</w:t>
      </w:r>
    </w:p>
    <w:p w:rsidR="003B0BBC" w:rsidRPr="00D17290" w:rsidRDefault="003B0BBC" w:rsidP="003B0BBC">
      <w:pPr>
        <w:pStyle w:val="a8"/>
        <w:ind w:firstLine="567"/>
        <w:jc w:val="both"/>
        <w:rPr>
          <w:rFonts w:ascii="Times New Roman" w:hAnsi="Times New Roman"/>
          <w:sz w:val="24"/>
          <w:szCs w:val="24"/>
          <w:lang w:val="kk-KZ"/>
        </w:rPr>
      </w:pPr>
      <w:r w:rsidRPr="00D17290">
        <w:rPr>
          <w:rFonts w:ascii="Times New Roman" w:hAnsi="Times New Roman"/>
          <w:sz w:val="24"/>
          <w:szCs w:val="24"/>
          <w:lang w:val="kk-KZ"/>
        </w:rPr>
        <w:t>Сәбит аға өзінің бүкіл саналы ғұмырын халқымыздың рухани өмірін өркендетуге, білім саласын дамытуға сүбелі үлес қосуға арнаған абзал азамат. Осы тұста сөз зергері Ғабит Мүсіреповтің: «Тұла бойы тазалықтан ғана, бауырмалдықтан ғана, айнымас, бұлжымас мейірімділіктен ғана жаралғандай» деген тұжырымы тұп-тура сізге арнап айтылғандай.</w:t>
      </w:r>
    </w:p>
    <w:p w:rsidR="003B0BBC" w:rsidRPr="00D17290" w:rsidRDefault="003B0BBC" w:rsidP="003B0BBC">
      <w:pPr>
        <w:pStyle w:val="a8"/>
        <w:ind w:firstLine="567"/>
        <w:jc w:val="both"/>
        <w:rPr>
          <w:rFonts w:ascii="Times New Roman" w:hAnsi="Times New Roman"/>
          <w:sz w:val="24"/>
          <w:szCs w:val="24"/>
          <w:lang w:val="kk-KZ"/>
        </w:rPr>
      </w:pPr>
      <w:r w:rsidRPr="00D17290">
        <w:rPr>
          <w:rFonts w:ascii="Times New Roman" w:hAnsi="Times New Roman"/>
          <w:sz w:val="24"/>
          <w:szCs w:val="24"/>
          <w:lang w:val="kk-KZ"/>
        </w:rPr>
        <w:t xml:space="preserve">Иә, ағаның алды – ақ жайлау. Міне, менің де әрбір бастаған ісімді қолдап, тілеуімді тілеп, ақ батасын беріп жүретін асыл ағам Сәбит Сейітұлы 70-ке келіп, ел ақсақалы атанып отыр. Сырым мен мұңымды бөлісетін, мені еркелетіп, әлпештейтін, ұдайы бағдаршамдай </w:t>
      </w:r>
      <w:r w:rsidRPr="00D17290">
        <w:rPr>
          <w:rFonts w:ascii="Times New Roman" w:hAnsi="Times New Roman"/>
          <w:sz w:val="24"/>
          <w:szCs w:val="24"/>
          <w:lang w:val="kk-KZ"/>
        </w:rPr>
        <w:lastRenderedPageBreak/>
        <w:t>ақыл-кеңесін беріп, жығылсам – сүйеу, ауырсам – демеу болатын ағама айтар алғысымыз шексіз. Сіз барда асқар Алатауға сүйенгендей күй кешеміз. Сіз ғұмыр бойы төңірегіңізге шамшырақ-күн секілді шапағат төгіп, мейірім-шуақ сыйлап, жақсылық тілеп жүресіз. Мұндай ғибратты ғұмырдан алар өнеге, үлгі көп, өте көп-ақ. Жамбыл ата жасына жетіп, мәртебеңіз биіктей берсін, ардақты аға!</w:t>
      </w:r>
    </w:p>
    <w:p w:rsidR="003B0BBC" w:rsidRDefault="003B0BBC" w:rsidP="003B0BBC">
      <w:pPr>
        <w:tabs>
          <w:tab w:val="left" w:pos="851"/>
        </w:tabs>
        <w:autoSpaceDE w:val="0"/>
        <w:autoSpaceDN w:val="0"/>
        <w:adjustRightInd w:val="0"/>
        <w:ind w:firstLine="567"/>
        <w:jc w:val="center"/>
        <w:rPr>
          <w:rFonts w:ascii="Times New Roman" w:hAnsi="Times New Roman"/>
          <w:b/>
          <w:bCs/>
          <w:sz w:val="24"/>
          <w:szCs w:val="24"/>
          <w:lang w:val="kk-KZ"/>
        </w:rPr>
      </w:pPr>
    </w:p>
    <w:p w:rsidR="003B0BBC" w:rsidRPr="003B0BBC" w:rsidRDefault="003B0BBC" w:rsidP="003B0BBC">
      <w:pPr>
        <w:jc w:val="right"/>
        <w:rPr>
          <w:rFonts w:ascii="Times New Roman" w:hAnsi="Times New Roman"/>
          <w:b/>
          <w:sz w:val="24"/>
          <w:lang w:val="kk-KZ"/>
        </w:rPr>
      </w:pPr>
      <w:r w:rsidRPr="003B0BBC">
        <w:rPr>
          <w:rFonts w:ascii="Times New Roman" w:hAnsi="Times New Roman"/>
          <w:b/>
          <w:sz w:val="24"/>
          <w:lang w:val="kk-KZ"/>
        </w:rPr>
        <w:t>Абдикерова Б.Х.</w:t>
      </w:r>
    </w:p>
    <w:p w:rsidR="003B0BBC" w:rsidRPr="00D17290" w:rsidRDefault="003B0BBC" w:rsidP="003B0BBC">
      <w:pPr>
        <w:pStyle w:val="afe"/>
      </w:pPr>
      <w:r w:rsidRPr="00D17290">
        <w:t xml:space="preserve">Қарағанды облысы білім беруді дамытудың </w:t>
      </w:r>
    </w:p>
    <w:p w:rsidR="003B0BBC" w:rsidRPr="00D17290" w:rsidRDefault="003B0BBC" w:rsidP="003B0BBC">
      <w:pPr>
        <w:pStyle w:val="afe"/>
      </w:pPr>
      <w:r w:rsidRPr="00D17290">
        <w:t>оқу-әдістемелік орталығы директорының орынбасары</w:t>
      </w:r>
    </w:p>
    <w:p w:rsidR="003B0BBC" w:rsidRPr="00D17290" w:rsidRDefault="003B0BBC" w:rsidP="003B0BBC">
      <w:pPr>
        <w:pStyle w:val="a8"/>
        <w:ind w:firstLine="567"/>
        <w:jc w:val="both"/>
        <w:rPr>
          <w:rFonts w:ascii="Times New Roman" w:hAnsi="Times New Roman"/>
          <w:b/>
          <w:sz w:val="24"/>
          <w:szCs w:val="24"/>
          <w:lang w:val="kk-KZ"/>
        </w:rPr>
      </w:pPr>
    </w:p>
    <w:p w:rsidR="003B0BBC" w:rsidRDefault="003B0BBC" w:rsidP="003B0BBC">
      <w:pPr>
        <w:tabs>
          <w:tab w:val="left" w:pos="851"/>
        </w:tabs>
        <w:autoSpaceDE w:val="0"/>
        <w:autoSpaceDN w:val="0"/>
        <w:adjustRightInd w:val="0"/>
        <w:ind w:firstLine="567"/>
        <w:jc w:val="center"/>
        <w:rPr>
          <w:rFonts w:ascii="Times New Roman" w:hAnsi="Times New Roman"/>
          <w:b/>
          <w:bCs/>
          <w:sz w:val="24"/>
          <w:szCs w:val="24"/>
          <w:lang w:val="kk-KZ"/>
        </w:rPr>
      </w:pPr>
    </w:p>
    <w:p w:rsidR="002D412F" w:rsidRDefault="002D412F" w:rsidP="00BE3571">
      <w:pPr>
        <w:pStyle w:val="afa"/>
        <w:jc w:val="left"/>
        <w:rPr>
          <w:i/>
        </w:rPr>
        <w:sectPr w:rsidR="002D412F" w:rsidSect="00DB6607">
          <w:headerReference w:type="even" r:id="rId14"/>
          <w:footerReference w:type="even" r:id="rId15"/>
          <w:headerReference w:type="first" r:id="rId16"/>
          <w:footerReference w:type="first" r:id="rId17"/>
          <w:pgSz w:w="11906" w:h="16838"/>
          <w:pgMar w:top="1247" w:right="1191" w:bottom="1247" w:left="1191" w:header="709" w:footer="709" w:gutter="0"/>
          <w:cols w:space="708"/>
          <w:titlePg/>
          <w:docGrid w:linePitch="360"/>
        </w:sectPr>
      </w:pPr>
    </w:p>
    <w:p w:rsidR="000145E2" w:rsidRPr="00AA146B" w:rsidRDefault="00850A02" w:rsidP="00BE3571">
      <w:pPr>
        <w:pStyle w:val="afa"/>
        <w:jc w:val="left"/>
      </w:pPr>
      <w:bookmarkStart w:id="0" w:name="_Toc3200375"/>
      <w:bookmarkStart w:id="1" w:name="_Toc3453015"/>
      <w:r w:rsidRPr="00AA146B">
        <w:rPr>
          <w:i/>
        </w:rPr>
        <w:lastRenderedPageBreak/>
        <w:t>«БІЛІМ САЛАСЫН ДАМЫТУШЫ ДАРА ТҰЛҒА», «БІЛІМ САЛАСЫНА ҮДЕМЕЛІ ҮЛЕСІН ҚОСҚАН ТҰҒЫРЛЫ ТҰЛҒА» «БІЛІМ САЛАСЫНА ҮДЕМЕЛІ ҮЛЕСІН ҚОСҚАН ЗАМАНДАС»</w:t>
      </w:r>
      <w:r w:rsidRPr="00AA146B">
        <w:t>. ТАЛАБЫ МЕН ЕҢБЕГІ ЕКІ ЖАҚТАП</w:t>
      </w:r>
      <w:bookmarkEnd w:id="0"/>
      <w:bookmarkEnd w:id="1"/>
    </w:p>
    <w:p w:rsidR="00C60074" w:rsidRPr="00AA146B" w:rsidRDefault="00C60074" w:rsidP="00850A02">
      <w:pPr>
        <w:pStyle w:val="a3"/>
        <w:tabs>
          <w:tab w:val="left" w:pos="851"/>
        </w:tabs>
        <w:ind w:left="0" w:firstLine="567"/>
        <w:jc w:val="center"/>
        <w:rPr>
          <w:rFonts w:ascii="Times New Roman" w:hAnsi="Times New Roman"/>
          <w:sz w:val="24"/>
          <w:szCs w:val="24"/>
          <w:lang w:val="kk-KZ"/>
        </w:rPr>
      </w:pPr>
    </w:p>
    <w:p w:rsidR="00850A02" w:rsidRPr="00AA146B" w:rsidRDefault="00227A61" w:rsidP="00F613F8">
      <w:pPr>
        <w:pStyle w:val="afc"/>
        <w:rPr>
          <w:b/>
        </w:rPr>
      </w:pPr>
      <w:bookmarkStart w:id="2" w:name="_Toc3453016"/>
      <w:r w:rsidRPr="00AA146B">
        <w:rPr>
          <w:b/>
        </w:rPr>
        <w:t>Ә</w:t>
      </w:r>
      <w:bookmarkStart w:id="3" w:name="_Toc3200376"/>
      <w:r>
        <w:rPr>
          <w:b/>
        </w:rPr>
        <w:t xml:space="preserve">міртайұлы </w:t>
      </w:r>
      <w:r w:rsidR="00850A02" w:rsidRPr="00AA146B">
        <w:rPr>
          <w:b/>
        </w:rPr>
        <w:t>Тілеуғалы</w:t>
      </w:r>
      <w:bookmarkEnd w:id="2"/>
      <w:r w:rsidR="00850A02" w:rsidRPr="00AA146B">
        <w:rPr>
          <w:b/>
        </w:rPr>
        <w:t xml:space="preserve"> </w:t>
      </w:r>
      <w:bookmarkEnd w:id="3"/>
    </w:p>
    <w:p w:rsidR="000145E2" w:rsidRPr="00AA146B" w:rsidRDefault="000145E2" w:rsidP="00F613F8">
      <w:pPr>
        <w:pStyle w:val="afe"/>
      </w:pPr>
      <w:r w:rsidRPr="00AA146B">
        <w:t>ардагер-педагог,</w:t>
      </w:r>
    </w:p>
    <w:p w:rsidR="000145E2" w:rsidRPr="00AA146B" w:rsidRDefault="000145E2" w:rsidP="00F613F8">
      <w:pPr>
        <w:pStyle w:val="afe"/>
      </w:pPr>
      <w:r w:rsidRPr="00AA146B">
        <w:t>Халықаралық Жазушылар одағының мүшесі,</w:t>
      </w:r>
    </w:p>
    <w:p w:rsidR="000145E2" w:rsidRPr="00AA146B" w:rsidRDefault="000145E2" w:rsidP="00F613F8">
      <w:pPr>
        <w:pStyle w:val="afe"/>
      </w:pPr>
      <w:r w:rsidRPr="00AA146B">
        <w:t>Қазақстан Журналистер Одағының мүшесі,</w:t>
      </w:r>
    </w:p>
    <w:p w:rsidR="000145E2" w:rsidRPr="00AA146B" w:rsidRDefault="000145E2" w:rsidP="00F613F8">
      <w:pPr>
        <w:pStyle w:val="afe"/>
      </w:pPr>
      <w:r w:rsidRPr="00AA146B">
        <w:t>Қарағанды облысының білім саласына</w:t>
      </w:r>
    </w:p>
    <w:p w:rsidR="000145E2" w:rsidRPr="00AA146B" w:rsidRDefault="000145E2" w:rsidP="00F613F8">
      <w:pPr>
        <w:pStyle w:val="afe"/>
      </w:pPr>
      <w:r w:rsidRPr="00AA146B">
        <w:t>еңбегі сіңген қызметкері.</w:t>
      </w:r>
    </w:p>
    <w:p w:rsidR="00CE2DCA" w:rsidRPr="00AA146B" w:rsidRDefault="00CE2DCA" w:rsidP="00850A02">
      <w:pPr>
        <w:pStyle w:val="a3"/>
        <w:tabs>
          <w:tab w:val="left" w:pos="851"/>
        </w:tabs>
        <w:ind w:left="0" w:firstLine="567"/>
        <w:jc w:val="center"/>
        <w:rPr>
          <w:rFonts w:ascii="Times New Roman" w:hAnsi="Times New Roman"/>
          <w:b/>
          <w:sz w:val="24"/>
          <w:szCs w:val="24"/>
          <w:lang w:val="kk-KZ"/>
        </w:rPr>
      </w:pPr>
    </w:p>
    <w:p w:rsidR="00CE2DCA" w:rsidRPr="00AA146B" w:rsidRDefault="00E068FF" w:rsidP="00850A02">
      <w:pPr>
        <w:pStyle w:val="a9"/>
        <w:tabs>
          <w:tab w:val="left" w:pos="851"/>
        </w:tabs>
        <w:spacing w:before="0" w:beforeAutospacing="0" w:after="0" w:afterAutospacing="0"/>
        <w:ind w:left="4536"/>
        <w:jc w:val="both"/>
        <w:rPr>
          <w:i/>
          <w:color w:val="000000"/>
          <w:lang w:val="kk-KZ"/>
        </w:rPr>
      </w:pPr>
      <w:r>
        <w:rPr>
          <w:i/>
          <w:color w:val="000000"/>
          <w:lang w:val="kk-KZ"/>
        </w:rPr>
        <w:t>Өткенін мақтан тұтып, бүгінін</w:t>
      </w:r>
      <w:r w:rsidR="00CE2DCA" w:rsidRPr="00AA146B">
        <w:rPr>
          <w:i/>
          <w:color w:val="000000"/>
          <w:lang w:val="kk-KZ"/>
        </w:rPr>
        <w:t xml:space="preserve"> </w:t>
      </w:r>
      <w:r w:rsidR="00AF2B5C" w:rsidRPr="00AA146B">
        <w:rPr>
          <w:i/>
          <w:color w:val="000000"/>
          <w:lang w:val="kk-KZ"/>
        </w:rPr>
        <w:t xml:space="preserve">нақты </w:t>
      </w:r>
      <w:r w:rsidR="00CE2DCA" w:rsidRPr="00AA146B">
        <w:rPr>
          <w:i/>
          <w:color w:val="000000"/>
          <w:lang w:val="kk-KZ"/>
        </w:rPr>
        <w:t>бағалай білу</w:t>
      </w:r>
      <w:r w:rsidR="00AF2B5C" w:rsidRPr="00AA146B">
        <w:rPr>
          <w:i/>
          <w:color w:val="000000"/>
          <w:lang w:val="kk-KZ"/>
        </w:rPr>
        <w:t xml:space="preserve"> </w:t>
      </w:r>
      <w:r w:rsidR="00CE2DCA" w:rsidRPr="00AA146B">
        <w:rPr>
          <w:i/>
          <w:color w:val="000000"/>
          <w:lang w:val="kk-KZ"/>
        </w:rPr>
        <w:t>және болашаққа оң көзқарас таныту</w:t>
      </w:r>
      <w:r w:rsidR="002A491D" w:rsidRPr="00AA146B">
        <w:rPr>
          <w:i/>
          <w:color w:val="000000"/>
          <w:lang w:val="kk-KZ"/>
        </w:rPr>
        <w:t>шылар көбейсе</w:t>
      </w:r>
      <w:r w:rsidR="00CE2DCA" w:rsidRPr="00AA146B">
        <w:rPr>
          <w:i/>
          <w:color w:val="000000"/>
          <w:lang w:val="kk-KZ"/>
        </w:rPr>
        <w:t xml:space="preserve"> </w:t>
      </w:r>
      <w:r>
        <w:rPr>
          <w:i/>
          <w:color w:val="000000"/>
          <w:lang w:val="kk-KZ"/>
        </w:rPr>
        <w:t>–</w:t>
      </w:r>
      <w:r w:rsidR="00CE2DCA" w:rsidRPr="00AA146B">
        <w:rPr>
          <w:i/>
          <w:color w:val="000000"/>
          <w:lang w:val="kk-KZ"/>
        </w:rPr>
        <w:t xml:space="preserve"> еліміздің</w:t>
      </w:r>
      <w:r w:rsidR="00AF2B5C" w:rsidRPr="00AA146B">
        <w:rPr>
          <w:i/>
          <w:color w:val="000000"/>
          <w:lang w:val="kk-KZ"/>
        </w:rPr>
        <w:t xml:space="preserve"> табысты </w:t>
      </w:r>
      <w:r w:rsidR="00CE2DCA" w:rsidRPr="00AA146B">
        <w:rPr>
          <w:i/>
          <w:color w:val="000000"/>
          <w:lang w:val="kk-KZ"/>
        </w:rPr>
        <w:t>болуының кепілі дегеніміз осы»</w:t>
      </w:r>
    </w:p>
    <w:p w:rsidR="00CE2DCA" w:rsidRPr="00AA146B" w:rsidRDefault="00CE2DCA" w:rsidP="00850A02">
      <w:pPr>
        <w:pStyle w:val="a9"/>
        <w:tabs>
          <w:tab w:val="left" w:pos="851"/>
        </w:tabs>
        <w:spacing w:before="0" w:beforeAutospacing="0" w:after="0" w:afterAutospacing="0"/>
        <w:ind w:firstLine="567"/>
        <w:jc w:val="right"/>
        <w:rPr>
          <w:i/>
          <w:color w:val="000000"/>
          <w:lang w:val="kk-KZ"/>
        </w:rPr>
      </w:pPr>
      <w:r w:rsidRPr="00AA146B">
        <w:rPr>
          <w:i/>
          <w:color w:val="000000"/>
        </w:rPr>
        <w:t>(Н. Назарбаев</w:t>
      </w:r>
      <w:r w:rsidRPr="00AA146B">
        <w:rPr>
          <w:color w:val="000000"/>
        </w:rPr>
        <w:t>,</w:t>
      </w:r>
      <w:r w:rsidRPr="00AA146B">
        <w:rPr>
          <w:b/>
          <w:color w:val="000000"/>
        </w:rPr>
        <w:t xml:space="preserve"> </w:t>
      </w:r>
      <w:r w:rsidRPr="00AA146B">
        <w:rPr>
          <w:i/>
          <w:color w:val="000000"/>
        </w:rPr>
        <w:t>«Ұлы даланың жеті қыры»).</w:t>
      </w:r>
    </w:p>
    <w:p w:rsidR="00B01508" w:rsidRPr="00AA146B" w:rsidRDefault="00955879" w:rsidP="00850A02">
      <w:pPr>
        <w:pStyle w:val="a3"/>
        <w:tabs>
          <w:tab w:val="left" w:pos="851"/>
        </w:tabs>
        <w:ind w:left="0" w:firstLine="567"/>
        <w:rPr>
          <w:rFonts w:ascii="Times New Roman" w:hAnsi="Times New Roman"/>
          <w:sz w:val="24"/>
          <w:szCs w:val="24"/>
          <w:lang w:val="kk-KZ"/>
        </w:rPr>
      </w:pPr>
      <w:r w:rsidRPr="00AA146B">
        <w:rPr>
          <w:rFonts w:ascii="Times New Roman" w:hAnsi="Times New Roman"/>
          <w:sz w:val="24"/>
          <w:szCs w:val="24"/>
          <w:lang w:val="kk-KZ"/>
        </w:rPr>
        <w:t>Адам өмірі</w:t>
      </w:r>
      <w:r w:rsidR="00A636EA" w:rsidRPr="00AA146B">
        <w:rPr>
          <w:rFonts w:ascii="Times New Roman" w:hAnsi="Times New Roman"/>
          <w:sz w:val="24"/>
          <w:szCs w:val="24"/>
          <w:lang w:val="kk-KZ"/>
        </w:rPr>
        <w:t xml:space="preserve"> – </w:t>
      </w:r>
      <w:r w:rsidRPr="00AA146B">
        <w:rPr>
          <w:rFonts w:ascii="Times New Roman" w:hAnsi="Times New Roman"/>
          <w:sz w:val="24"/>
          <w:szCs w:val="24"/>
          <w:lang w:val="kk-KZ"/>
        </w:rPr>
        <w:t>адаммен қызық, хал-ахуалы</w:t>
      </w:r>
      <w:r w:rsidR="00A636EA" w:rsidRPr="00AA146B">
        <w:rPr>
          <w:rFonts w:ascii="Times New Roman" w:hAnsi="Times New Roman"/>
          <w:sz w:val="24"/>
          <w:szCs w:val="24"/>
          <w:lang w:val="kk-KZ"/>
        </w:rPr>
        <w:t xml:space="preserve"> – </w:t>
      </w:r>
      <w:r w:rsidRPr="00AA146B">
        <w:rPr>
          <w:rFonts w:ascii="Times New Roman" w:hAnsi="Times New Roman"/>
          <w:sz w:val="24"/>
          <w:szCs w:val="24"/>
          <w:lang w:val="kk-KZ"/>
        </w:rPr>
        <w:t>еңбекпен асқақ. Жаһандағы жаңалықтар мен жетістіктер, әлемдегі әсемдік пен өмірдегі өзгерістер</w:t>
      </w:r>
      <w:r w:rsidR="00F43F3A" w:rsidRPr="00AA146B">
        <w:rPr>
          <w:rFonts w:ascii="Times New Roman" w:hAnsi="Times New Roman"/>
          <w:sz w:val="24"/>
          <w:szCs w:val="24"/>
          <w:lang w:val="kk-KZ"/>
        </w:rPr>
        <w:t xml:space="preserve"> адамдарға, ола</w:t>
      </w:r>
      <w:r w:rsidRPr="00AA146B">
        <w:rPr>
          <w:rFonts w:ascii="Times New Roman" w:hAnsi="Times New Roman"/>
          <w:sz w:val="24"/>
          <w:szCs w:val="24"/>
          <w:lang w:val="kk-KZ"/>
        </w:rPr>
        <w:t xml:space="preserve">рдың </w:t>
      </w:r>
      <w:r w:rsidR="0019663D" w:rsidRPr="00AA146B">
        <w:rPr>
          <w:rFonts w:ascii="Times New Roman" w:hAnsi="Times New Roman"/>
          <w:sz w:val="24"/>
          <w:szCs w:val="24"/>
          <w:lang w:val="kk-KZ"/>
        </w:rPr>
        <w:t>ой өресі</w:t>
      </w:r>
      <w:r w:rsidRPr="00AA146B">
        <w:rPr>
          <w:rFonts w:ascii="Times New Roman" w:hAnsi="Times New Roman"/>
          <w:sz w:val="24"/>
          <w:szCs w:val="24"/>
          <w:lang w:val="kk-KZ"/>
        </w:rPr>
        <w:t xml:space="preserve"> мен біліміне, еңбегі мен </w:t>
      </w:r>
      <w:r w:rsidR="0019663D" w:rsidRPr="00AA146B">
        <w:rPr>
          <w:rFonts w:ascii="Times New Roman" w:hAnsi="Times New Roman"/>
          <w:sz w:val="24"/>
          <w:szCs w:val="24"/>
          <w:lang w:val="kk-KZ"/>
        </w:rPr>
        <w:t>келешекке</w:t>
      </w:r>
      <w:r w:rsidRPr="00AA146B">
        <w:rPr>
          <w:rFonts w:ascii="Times New Roman" w:hAnsi="Times New Roman"/>
          <w:sz w:val="24"/>
          <w:szCs w:val="24"/>
          <w:lang w:val="kk-KZ"/>
        </w:rPr>
        <w:t xml:space="preserve"> қалдыр</w:t>
      </w:r>
      <w:r w:rsidR="00B849BA" w:rsidRPr="00AA146B">
        <w:rPr>
          <w:rFonts w:ascii="Times New Roman" w:hAnsi="Times New Roman"/>
          <w:sz w:val="24"/>
          <w:szCs w:val="24"/>
          <w:lang w:val="kk-KZ"/>
        </w:rPr>
        <w:t>ған</w:t>
      </w:r>
      <w:r w:rsidRPr="00AA146B">
        <w:rPr>
          <w:rFonts w:ascii="Times New Roman" w:hAnsi="Times New Roman"/>
          <w:sz w:val="24"/>
          <w:szCs w:val="24"/>
          <w:lang w:val="kk-KZ"/>
        </w:rPr>
        <w:t xml:space="preserve"> тәлім-т</w:t>
      </w:r>
      <w:r w:rsidR="003E1FD0" w:rsidRPr="00AA146B">
        <w:rPr>
          <w:rFonts w:ascii="Times New Roman" w:hAnsi="Times New Roman"/>
          <w:sz w:val="24"/>
          <w:szCs w:val="24"/>
          <w:lang w:val="kk-KZ"/>
        </w:rPr>
        <w:t>ағлымдық</w:t>
      </w:r>
      <w:r w:rsidR="00067554" w:rsidRPr="00AA146B">
        <w:rPr>
          <w:rFonts w:ascii="Times New Roman" w:hAnsi="Times New Roman"/>
          <w:sz w:val="24"/>
          <w:szCs w:val="24"/>
          <w:lang w:val="kk-KZ"/>
        </w:rPr>
        <w:t xml:space="preserve"> аманатына</w:t>
      </w:r>
      <w:r w:rsidRPr="00AA146B">
        <w:rPr>
          <w:rFonts w:ascii="Times New Roman" w:hAnsi="Times New Roman"/>
          <w:sz w:val="24"/>
          <w:szCs w:val="24"/>
          <w:lang w:val="kk-KZ"/>
        </w:rPr>
        <w:t xml:space="preserve"> байланысты.</w:t>
      </w:r>
      <w:r w:rsidR="00476F75" w:rsidRPr="00AA146B">
        <w:rPr>
          <w:rFonts w:ascii="Times New Roman" w:hAnsi="Times New Roman"/>
          <w:sz w:val="24"/>
          <w:szCs w:val="24"/>
          <w:lang w:val="kk-KZ"/>
        </w:rPr>
        <w:t xml:space="preserve"> </w:t>
      </w:r>
      <w:r w:rsidR="003A4A9B" w:rsidRPr="00AA146B">
        <w:rPr>
          <w:rFonts w:ascii="Times New Roman" w:hAnsi="Times New Roman"/>
          <w:sz w:val="24"/>
          <w:szCs w:val="24"/>
          <w:lang w:val="kk-KZ"/>
        </w:rPr>
        <w:t>Жақсылардың</w:t>
      </w:r>
      <w:r w:rsidR="00476F75" w:rsidRPr="00AA146B">
        <w:rPr>
          <w:rFonts w:ascii="Times New Roman" w:hAnsi="Times New Roman"/>
          <w:sz w:val="24"/>
          <w:szCs w:val="24"/>
          <w:lang w:val="kk-KZ"/>
        </w:rPr>
        <w:t xml:space="preserve"> </w:t>
      </w:r>
      <w:r w:rsidR="00876E78" w:rsidRPr="00AA146B">
        <w:rPr>
          <w:rFonts w:ascii="Times New Roman" w:hAnsi="Times New Roman"/>
          <w:sz w:val="24"/>
          <w:szCs w:val="24"/>
          <w:lang w:val="kk-KZ"/>
        </w:rPr>
        <w:t>адами қасиетін,</w:t>
      </w:r>
      <w:r w:rsidR="003A4A9B" w:rsidRPr="00AA146B">
        <w:rPr>
          <w:rFonts w:ascii="Times New Roman" w:hAnsi="Times New Roman"/>
          <w:sz w:val="24"/>
          <w:szCs w:val="24"/>
          <w:lang w:val="kk-KZ"/>
        </w:rPr>
        <w:t xml:space="preserve"> </w:t>
      </w:r>
      <w:r w:rsidR="00476F75" w:rsidRPr="00AA146B">
        <w:rPr>
          <w:rFonts w:ascii="Times New Roman" w:hAnsi="Times New Roman"/>
          <w:sz w:val="24"/>
          <w:szCs w:val="24"/>
          <w:lang w:val="kk-KZ"/>
        </w:rPr>
        <w:t xml:space="preserve">тұлғалық табиғаты мен іскерлік қабілетін, рухани байлығы мен заман талабына сайлығын, </w:t>
      </w:r>
      <w:r w:rsidR="00F76B98" w:rsidRPr="00AA146B">
        <w:rPr>
          <w:rFonts w:ascii="Times New Roman" w:hAnsi="Times New Roman"/>
          <w:sz w:val="24"/>
          <w:szCs w:val="24"/>
          <w:lang w:val="kk-KZ"/>
        </w:rPr>
        <w:t xml:space="preserve">өмірдегі орынын, </w:t>
      </w:r>
      <w:r w:rsidR="004A1730" w:rsidRPr="00AA146B">
        <w:rPr>
          <w:rFonts w:ascii="Times New Roman" w:hAnsi="Times New Roman"/>
          <w:sz w:val="24"/>
          <w:szCs w:val="24"/>
          <w:lang w:val="kk-KZ"/>
        </w:rPr>
        <w:t xml:space="preserve">олардың </w:t>
      </w:r>
      <w:r w:rsidR="00476F75" w:rsidRPr="00AA146B">
        <w:rPr>
          <w:rFonts w:ascii="Times New Roman" w:hAnsi="Times New Roman"/>
          <w:sz w:val="24"/>
          <w:szCs w:val="24"/>
          <w:lang w:val="kk-KZ"/>
        </w:rPr>
        <w:t>еңбек нәтижесін</w:t>
      </w:r>
      <w:r w:rsidR="00F76B98" w:rsidRPr="00AA146B">
        <w:rPr>
          <w:rFonts w:ascii="Times New Roman" w:hAnsi="Times New Roman"/>
          <w:sz w:val="24"/>
          <w:szCs w:val="24"/>
          <w:lang w:val="kk-KZ"/>
        </w:rPr>
        <w:t xml:space="preserve"> </w:t>
      </w:r>
      <w:r w:rsidR="00476F75" w:rsidRPr="00AA146B">
        <w:rPr>
          <w:rFonts w:ascii="Times New Roman" w:hAnsi="Times New Roman"/>
          <w:sz w:val="24"/>
          <w:szCs w:val="24"/>
          <w:lang w:val="kk-KZ"/>
        </w:rPr>
        <w:t>бақылап-бағамдау арқылы</w:t>
      </w:r>
      <w:r w:rsidR="003E1FD0" w:rsidRPr="00AA146B">
        <w:rPr>
          <w:rFonts w:ascii="Times New Roman" w:hAnsi="Times New Roman"/>
          <w:sz w:val="24"/>
          <w:szCs w:val="24"/>
          <w:lang w:val="kk-KZ"/>
        </w:rPr>
        <w:t xml:space="preserve"> да</w:t>
      </w:r>
      <w:r w:rsidR="00476F75" w:rsidRPr="00AA146B">
        <w:rPr>
          <w:rFonts w:ascii="Times New Roman" w:hAnsi="Times New Roman"/>
          <w:sz w:val="24"/>
          <w:szCs w:val="24"/>
          <w:lang w:val="kk-KZ"/>
        </w:rPr>
        <w:t xml:space="preserve"> бағалауға болар. </w:t>
      </w:r>
      <w:r w:rsidR="003E1FD0" w:rsidRPr="00AA146B">
        <w:rPr>
          <w:rFonts w:ascii="Times New Roman" w:hAnsi="Times New Roman"/>
          <w:sz w:val="24"/>
          <w:szCs w:val="24"/>
          <w:lang w:val="kk-KZ"/>
        </w:rPr>
        <w:t>А</w:t>
      </w:r>
      <w:r w:rsidR="00476F75" w:rsidRPr="00AA146B">
        <w:rPr>
          <w:rFonts w:ascii="Times New Roman" w:hAnsi="Times New Roman"/>
          <w:sz w:val="24"/>
          <w:szCs w:val="24"/>
          <w:lang w:val="kk-KZ"/>
        </w:rPr>
        <w:t>дам өмірге жаман боп тумайды. Ол өзіне де</w:t>
      </w:r>
      <w:r w:rsidR="00F76B98" w:rsidRPr="00AA146B">
        <w:rPr>
          <w:rFonts w:ascii="Times New Roman" w:hAnsi="Times New Roman"/>
          <w:sz w:val="24"/>
          <w:szCs w:val="24"/>
          <w:lang w:val="kk-KZ"/>
        </w:rPr>
        <w:t>,</w:t>
      </w:r>
      <w:r w:rsidR="00476F75" w:rsidRPr="00AA146B">
        <w:rPr>
          <w:rFonts w:ascii="Times New Roman" w:hAnsi="Times New Roman"/>
          <w:sz w:val="24"/>
          <w:szCs w:val="24"/>
          <w:lang w:val="kk-KZ"/>
        </w:rPr>
        <w:t xml:space="preserve"> басқаға да жамандық ойламайды. Кейбіреулер білместіктен</w:t>
      </w:r>
      <w:r w:rsidR="00F76B98" w:rsidRPr="00AA146B">
        <w:rPr>
          <w:rFonts w:ascii="Times New Roman" w:hAnsi="Times New Roman"/>
          <w:sz w:val="24"/>
          <w:szCs w:val="24"/>
          <w:lang w:val="kk-KZ"/>
        </w:rPr>
        <w:t xml:space="preserve"> жат қылықтарға ұрынады. Ондай кемшілік тәрбиесіздіктен, денсаулықтың ауытқуынан, қоршаған ортаның кереғар әсерінен қалыптасуы мүмкін. Өмір</w:t>
      </w:r>
      <w:r w:rsidR="003A4A9B" w:rsidRPr="00AA146B">
        <w:rPr>
          <w:rFonts w:ascii="Times New Roman" w:hAnsi="Times New Roman"/>
          <w:sz w:val="24"/>
          <w:szCs w:val="24"/>
          <w:lang w:val="kk-KZ"/>
        </w:rPr>
        <w:t>д</w:t>
      </w:r>
      <w:r w:rsidR="00F76B98" w:rsidRPr="00AA146B">
        <w:rPr>
          <w:rFonts w:ascii="Times New Roman" w:hAnsi="Times New Roman"/>
          <w:sz w:val="24"/>
          <w:szCs w:val="24"/>
          <w:lang w:val="kk-KZ"/>
        </w:rPr>
        <w:t>е адамға</w:t>
      </w:r>
      <w:r w:rsidR="004A1730" w:rsidRPr="00AA146B">
        <w:rPr>
          <w:rFonts w:ascii="Times New Roman" w:hAnsi="Times New Roman"/>
          <w:sz w:val="24"/>
          <w:szCs w:val="24"/>
          <w:lang w:val="kk-KZ"/>
        </w:rPr>
        <w:t xml:space="preserve"> деген</w:t>
      </w:r>
      <w:r w:rsidR="00F76B98" w:rsidRPr="00AA146B">
        <w:rPr>
          <w:rFonts w:ascii="Times New Roman" w:hAnsi="Times New Roman"/>
          <w:sz w:val="24"/>
          <w:szCs w:val="24"/>
          <w:lang w:val="kk-KZ"/>
        </w:rPr>
        <w:t xml:space="preserve"> </w:t>
      </w:r>
      <w:r w:rsidR="003A4A9B" w:rsidRPr="00AA146B">
        <w:rPr>
          <w:rFonts w:ascii="Times New Roman" w:hAnsi="Times New Roman"/>
          <w:sz w:val="24"/>
          <w:szCs w:val="24"/>
          <w:lang w:val="kk-KZ"/>
        </w:rPr>
        <w:t>оң</w:t>
      </w:r>
      <w:r w:rsidR="0002685A" w:rsidRPr="00AA146B">
        <w:rPr>
          <w:rFonts w:ascii="Times New Roman" w:hAnsi="Times New Roman"/>
          <w:sz w:val="24"/>
          <w:szCs w:val="24"/>
          <w:lang w:val="kk-KZ"/>
        </w:rPr>
        <w:t xml:space="preserve"> </w:t>
      </w:r>
      <w:r w:rsidR="00F76B98" w:rsidRPr="00AA146B">
        <w:rPr>
          <w:rFonts w:ascii="Times New Roman" w:hAnsi="Times New Roman"/>
          <w:sz w:val="24"/>
          <w:szCs w:val="24"/>
          <w:lang w:val="kk-KZ"/>
        </w:rPr>
        <w:t>көзқарас</w:t>
      </w:r>
      <w:r w:rsidR="004A1730" w:rsidRPr="00AA146B">
        <w:rPr>
          <w:rFonts w:ascii="Times New Roman" w:hAnsi="Times New Roman"/>
          <w:sz w:val="24"/>
          <w:szCs w:val="24"/>
          <w:lang w:val="kk-KZ"/>
        </w:rPr>
        <w:t>ы</w:t>
      </w:r>
      <w:r w:rsidR="003A4A9B" w:rsidRPr="00AA146B">
        <w:rPr>
          <w:rFonts w:ascii="Times New Roman" w:hAnsi="Times New Roman"/>
          <w:sz w:val="24"/>
          <w:szCs w:val="24"/>
          <w:lang w:val="kk-KZ"/>
        </w:rPr>
        <w:t>, жақсылық</w:t>
      </w:r>
      <w:r w:rsidR="00F76B98" w:rsidRPr="00AA146B">
        <w:rPr>
          <w:rFonts w:ascii="Times New Roman" w:hAnsi="Times New Roman"/>
          <w:sz w:val="24"/>
          <w:szCs w:val="24"/>
          <w:lang w:val="kk-KZ"/>
        </w:rPr>
        <w:t xml:space="preserve"> </w:t>
      </w:r>
      <w:r w:rsidR="003A4A9B" w:rsidRPr="00AA146B">
        <w:rPr>
          <w:rFonts w:ascii="Times New Roman" w:hAnsi="Times New Roman"/>
          <w:sz w:val="24"/>
          <w:szCs w:val="24"/>
          <w:lang w:val="kk-KZ"/>
        </w:rPr>
        <w:t>ой</w:t>
      </w:r>
      <w:r w:rsidR="004A1730" w:rsidRPr="00AA146B">
        <w:rPr>
          <w:rFonts w:ascii="Times New Roman" w:hAnsi="Times New Roman"/>
          <w:sz w:val="24"/>
          <w:szCs w:val="24"/>
          <w:lang w:val="kk-KZ"/>
        </w:rPr>
        <w:t xml:space="preserve">ы қалыптасқан </w:t>
      </w:r>
      <w:r w:rsidR="003A4A9B" w:rsidRPr="00AA146B">
        <w:rPr>
          <w:rFonts w:ascii="Times New Roman" w:hAnsi="Times New Roman"/>
          <w:sz w:val="24"/>
          <w:szCs w:val="24"/>
          <w:lang w:val="kk-KZ"/>
        </w:rPr>
        <w:t>жан</w:t>
      </w:r>
      <w:r w:rsidR="00F76B98" w:rsidRPr="00AA146B">
        <w:rPr>
          <w:rFonts w:ascii="Times New Roman" w:hAnsi="Times New Roman"/>
          <w:sz w:val="24"/>
          <w:szCs w:val="24"/>
          <w:lang w:val="kk-KZ"/>
        </w:rPr>
        <w:t xml:space="preserve">дар </w:t>
      </w:r>
      <w:r w:rsidR="00B01508" w:rsidRPr="00AA146B">
        <w:rPr>
          <w:rFonts w:ascii="Times New Roman" w:hAnsi="Times New Roman"/>
          <w:sz w:val="24"/>
          <w:szCs w:val="24"/>
          <w:lang w:val="kk-KZ"/>
        </w:rPr>
        <w:t>жетерлік</w:t>
      </w:r>
      <w:r w:rsidR="00F76B98" w:rsidRPr="00AA146B">
        <w:rPr>
          <w:rFonts w:ascii="Times New Roman" w:hAnsi="Times New Roman"/>
          <w:sz w:val="24"/>
          <w:szCs w:val="24"/>
          <w:lang w:val="kk-KZ"/>
        </w:rPr>
        <w:t>.</w:t>
      </w:r>
    </w:p>
    <w:p w:rsidR="00955879" w:rsidRPr="00AA146B" w:rsidRDefault="0094515E" w:rsidP="00850A02">
      <w:pPr>
        <w:pStyle w:val="a3"/>
        <w:tabs>
          <w:tab w:val="left" w:pos="851"/>
        </w:tabs>
        <w:ind w:left="0" w:firstLine="567"/>
        <w:rPr>
          <w:rFonts w:ascii="Times New Roman" w:hAnsi="Times New Roman"/>
          <w:sz w:val="24"/>
          <w:szCs w:val="24"/>
          <w:lang w:val="kk-KZ"/>
        </w:rPr>
      </w:pPr>
      <w:r w:rsidRPr="00AA146B">
        <w:rPr>
          <w:rFonts w:ascii="Times New Roman" w:hAnsi="Times New Roman"/>
          <w:sz w:val="24"/>
          <w:szCs w:val="24"/>
          <w:lang w:val="kk-KZ"/>
        </w:rPr>
        <w:t>«Жақсының жақсылығын айт нұры тасысын» деген</w:t>
      </w:r>
      <w:r w:rsidR="00B77D6F" w:rsidRPr="00AA146B">
        <w:rPr>
          <w:rFonts w:ascii="Times New Roman" w:hAnsi="Times New Roman"/>
          <w:sz w:val="24"/>
          <w:szCs w:val="24"/>
          <w:lang w:val="kk-KZ"/>
        </w:rPr>
        <w:t>дей</w:t>
      </w:r>
      <w:r w:rsidRPr="00AA146B">
        <w:rPr>
          <w:rFonts w:ascii="Times New Roman" w:hAnsi="Times New Roman"/>
          <w:sz w:val="24"/>
          <w:szCs w:val="24"/>
          <w:lang w:val="kk-KZ"/>
        </w:rPr>
        <w:t xml:space="preserve"> адами қасиетімен, білім-еңбегімен танылған </w:t>
      </w:r>
      <w:r w:rsidR="009F5695" w:rsidRPr="00AA146B">
        <w:rPr>
          <w:rFonts w:ascii="Times New Roman" w:hAnsi="Times New Roman"/>
          <w:sz w:val="24"/>
          <w:szCs w:val="24"/>
          <w:lang w:val="kk-KZ"/>
        </w:rPr>
        <w:t>тағлымдылар</w:t>
      </w:r>
      <w:r w:rsidR="004A1730" w:rsidRPr="00AA146B">
        <w:rPr>
          <w:rFonts w:ascii="Times New Roman" w:hAnsi="Times New Roman"/>
          <w:sz w:val="24"/>
          <w:szCs w:val="24"/>
          <w:lang w:val="kk-KZ"/>
        </w:rPr>
        <w:t xml:space="preserve"> тәжірибесін</w:t>
      </w:r>
      <w:r w:rsidRPr="00AA146B">
        <w:rPr>
          <w:rFonts w:ascii="Times New Roman" w:hAnsi="Times New Roman"/>
          <w:sz w:val="24"/>
          <w:szCs w:val="24"/>
          <w:lang w:val="kk-KZ"/>
        </w:rPr>
        <w:t xml:space="preserve"> </w:t>
      </w:r>
      <w:r w:rsidR="009F5695" w:rsidRPr="00AA146B">
        <w:rPr>
          <w:rFonts w:ascii="Times New Roman" w:hAnsi="Times New Roman"/>
          <w:sz w:val="24"/>
          <w:szCs w:val="24"/>
          <w:lang w:val="kk-KZ"/>
        </w:rPr>
        <w:t xml:space="preserve">баспа бетіне </w:t>
      </w:r>
      <w:r w:rsidRPr="00AA146B">
        <w:rPr>
          <w:rFonts w:ascii="Times New Roman" w:hAnsi="Times New Roman"/>
          <w:sz w:val="24"/>
          <w:szCs w:val="24"/>
          <w:lang w:val="kk-KZ"/>
        </w:rPr>
        <w:t>жария ет</w:t>
      </w:r>
      <w:r w:rsidR="004A1730" w:rsidRPr="00AA146B">
        <w:rPr>
          <w:rFonts w:ascii="Times New Roman" w:hAnsi="Times New Roman"/>
          <w:sz w:val="24"/>
          <w:szCs w:val="24"/>
          <w:lang w:val="kk-KZ"/>
        </w:rPr>
        <w:t>е,</w:t>
      </w:r>
      <w:r w:rsidRPr="00AA146B">
        <w:rPr>
          <w:rFonts w:ascii="Times New Roman" w:hAnsi="Times New Roman"/>
          <w:sz w:val="24"/>
          <w:szCs w:val="24"/>
          <w:lang w:val="kk-KZ"/>
        </w:rPr>
        <w:t xml:space="preserve"> </w:t>
      </w:r>
      <w:r w:rsidR="004A1730" w:rsidRPr="00AA146B">
        <w:rPr>
          <w:rFonts w:ascii="Times New Roman" w:hAnsi="Times New Roman"/>
          <w:sz w:val="24"/>
          <w:szCs w:val="24"/>
          <w:lang w:val="kk-KZ"/>
        </w:rPr>
        <w:t xml:space="preserve">оңтайлы </w:t>
      </w:r>
      <w:r w:rsidR="009F5695" w:rsidRPr="00AA146B">
        <w:rPr>
          <w:rFonts w:ascii="Times New Roman" w:hAnsi="Times New Roman"/>
          <w:sz w:val="24"/>
          <w:szCs w:val="24"/>
          <w:lang w:val="kk-KZ"/>
        </w:rPr>
        <w:t>ортада айта жалпыға таныту</w:t>
      </w:r>
      <w:r w:rsidR="002A491D" w:rsidRPr="00AA146B">
        <w:rPr>
          <w:rFonts w:ascii="Times New Roman" w:hAnsi="Times New Roman"/>
          <w:sz w:val="24"/>
          <w:szCs w:val="24"/>
          <w:lang w:val="kk-KZ"/>
        </w:rPr>
        <w:t xml:space="preserve"> </w:t>
      </w:r>
      <w:r w:rsidR="00B77D6F" w:rsidRPr="00AA146B">
        <w:rPr>
          <w:rFonts w:ascii="Times New Roman" w:hAnsi="Times New Roman"/>
          <w:sz w:val="24"/>
          <w:szCs w:val="24"/>
          <w:lang w:val="kk-KZ"/>
        </w:rPr>
        <w:t>–</w:t>
      </w:r>
      <w:r w:rsidR="002A491D" w:rsidRPr="00AA146B">
        <w:rPr>
          <w:rFonts w:ascii="Times New Roman" w:hAnsi="Times New Roman"/>
          <w:sz w:val="24"/>
          <w:szCs w:val="24"/>
          <w:lang w:val="kk-KZ"/>
        </w:rPr>
        <w:t xml:space="preserve"> </w:t>
      </w:r>
      <w:r w:rsidR="004A1730" w:rsidRPr="00AA146B">
        <w:rPr>
          <w:rFonts w:ascii="Times New Roman" w:hAnsi="Times New Roman"/>
          <w:sz w:val="24"/>
          <w:szCs w:val="24"/>
          <w:lang w:val="kk-KZ"/>
        </w:rPr>
        <w:t>менің</w:t>
      </w:r>
      <w:r w:rsidRPr="00AA146B">
        <w:rPr>
          <w:rFonts w:ascii="Times New Roman" w:hAnsi="Times New Roman"/>
          <w:sz w:val="24"/>
          <w:szCs w:val="24"/>
          <w:lang w:val="kk-KZ"/>
        </w:rPr>
        <w:t xml:space="preserve"> </w:t>
      </w:r>
      <w:r w:rsidR="004A1730" w:rsidRPr="00AA146B">
        <w:rPr>
          <w:rFonts w:ascii="Times New Roman" w:hAnsi="Times New Roman"/>
          <w:sz w:val="24"/>
          <w:szCs w:val="24"/>
          <w:lang w:val="kk-KZ"/>
        </w:rPr>
        <w:t>ой-толғамымның негізгі жүйесі</w:t>
      </w:r>
      <w:r w:rsidR="00753998" w:rsidRPr="00AA146B">
        <w:rPr>
          <w:rFonts w:ascii="Times New Roman" w:hAnsi="Times New Roman"/>
          <w:sz w:val="24"/>
          <w:szCs w:val="24"/>
          <w:lang w:val="kk-KZ"/>
        </w:rPr>
        <w:t>не айнал</w:t>
      </w:r>
      <w:r w:rsidR="003E1FD0" w:rsidRPr="00AA146B">
        <w:rPr>
          <w:rFonts w:ascii="Times New Roman" w:hAnsi="Times New Roman"/>
          <w:sz w:val="24"/>
          <w:szCs w:val="24"/>
          <w:lang w:val="kk-KZ"/>
        </w:rPr>
        <w:t>ып, ондай адамдар жөнінде қалам тартқаныма жарты ғасырдай болды</w:t>
      </w:r>
      <w:r w:rsidR="00753998" w:rsidRPr="00AA146B">
        <w:rPr>
          <w:rFonts w:ascii="Times New Roman" w:hAnsi="Times New Roman"/>
          <w:sz w:val="24"/>
          <w:szCs w:val="24"/>
          <w:lang w:val="kk-KZ"/>
        </w:rPr>
        <w:t>.</w:t>
      </w:r>
      <w:r w:rsidR="009F5695" w:rsidRPr="00AA146B">
        <w:rPr>
          <w:rFonts w:ascii="Times New Roman" w:hAnsi="Times New Roman"/>
          <w:sz w:val="24"/>
          <w:szCs w:val="24"/>
          <w:lang w:val="kk-KZ"/>
        </w:rPr>
        <w:t xml:space="preserve"> Бүгінгі тілге тиек ет</w:t>
      </w:r>
      <w:r w:rsidR="002A491D" w:rsidRPr="00AA146B">
        <w:rPr>
          <w:rFonts w:ascii="Times New Roman" w:hAnsi="Times New Roman"/>
          <w:sz w:val="24"/>
          <w:szCs w:val="24"/>
          <w:lang w:val="kk-KZ"/>
        </w:rPr>
        <w:t>ер</w:t>
      </w:r>
      <w:r w:rsidR="009F5695" w:rsidRPr="00AA146B">
        <w:rPr>
          <w:rFonts w:ascii="Times New Roman" w:hAnsi="Times New Roman"/>
          <w:sz w:val="24"/>
          <w:szCs w:val="24"/>
          <w:lang w:val="kk-KZ"/>
        </w:rPr>
        <w:t xml:space="preserve"> сондай жақсының бірі – жетпістің желкесіне шыққан </w:t>
      </w:r>
      <w:r w:rsidR="009F5695" w:rsidRPr="00AA146B">
        <w:rPr>
          <w:rFonts w:ascii="Times New Roman" w:hAnsi="Times New Roman"/>
          <w:b/>
          <w:sz w:val="24"/>
          <w:szCs w:val="24"/>
          <w:lang w:val="kk-KZ"/>
        </w:rPr>
        <w:t>Сәбит Сейітұлы Қонтаев.</w:t>
      </w:r>
    </w:p>
    <w:p w:rsidR="005E01B9" w:rsidRPr="00AA146B" w:rsidRDefault="005E01B9" w:rsidP="00850A02">
      <w:pPr>
        <w:pStyle w:val="a3"/>
        <w:tabs>
          <w:tab w:val="left" w:pos="851"/>
        </w:tabs>
        <w:ind w:left="0" w:firstLine="567"/>
        <w:rPr>
          <w:rFonts w:ascii="Times New Roman" w:hAnsi="Times New Roman"/>
          <w:sz w:val="24"/>
          <w:szCs w:val="24"/>
          <w:lang w:val="kk-KZ"/>
        </w:rPr>
      </w:pPr>
      <w:r w:rsidRPr="00AA146B">
        <w:rPr>
          <w:rFonts w:ascii="Times New Roman" w:hAnsi="Times New Roman"/>
          <w:sz w:val="24"/>
          <w:szCs w:val="24"/>
          <w:lang w:val="kk-KZ"/>
        </w:rPr>
        <w:t>Елім деген ерлеріміздің ерекше еңбегін бастаған кезең</w:t>
      </w:r>
      <w:r w:rsidR="00571920" w:rsidRPr="00AA146B">
        <w:rPr>
          <w:rFonts w:ascii="Times New Roman" w:hAnsi="Times New Roman"/>
          <w:sz w:val="24"/>
          <w:szCs w:val="24"/>
          <w:lang w:val="kk-KZ"/>
        </w:rPr>
        <w:t>і</w:t>
      </w:r>
      <w:r w:rsidRPr="00AA146B">
        <w:rPr>
          <w:rFonts w:ascii="Times New Roman" w:hAnsi="Times New Roman"/>
          <w:sz w:val="24"/>
          <w:szCs w:val="24"/>
          <w:lang w:val="kk-KZ"/>
        </w:rPr>
        <w:t xml:space="preserve"> </w:t>
      </w:r>
      <w:r w:rsidRPr="00AA146B">
        <w:rPr>
          <w:rFonts w:ascii="Times New Roman" w:hAnsi="Times New Roman"/>
          <w:b/>
          <w:i/>
          <w:sz w:val="24"/>
          <w:szCs w:val="24"/>
          <w:lang w:val="kk-KZ"/>
        </w:rPr>
        <w:t>1993-ші жылы</w:t>
      </w:r>
      <w:r w:rsidRPr="00AA146B">
        <w:rPr>
          <w:rFonts w:ascii="Times New Roman" w:hAnsi="Times New Roman"/>
          <w:sz w:val="24"/>
          <w:szCs w:val="24"/>
          <w:lang w:val="kk-KZ"/>
        </w:rPr>
        <w:t>.</w:t>
      </w:r>
    </w:p>
    <w:p w:rsidR="004C0EE4" w:rsidRPr="00AA146B" w:rsidRDefault="00293342" w:rsidP="00850A02">
      <w:pPr>
        <w:pStyle w:val="a3"/>
        <w:tabs>
          <w:tab w:val="left" w:pos="851"/>
        </w:tabs>
        <w:ind w:left="0" w:firstLine="567"/>
        <w:rPr>
          <w:rFonts w:ascii="Times New Roman" w:hAnsi="Times New Roman"/>
          <w:sz w:val="24"/>
          <w:szCs w:val="24"/>
          <w:lang w:val="kk-KZ"/>
        </w:rPr>
      </w:pPr>
      <w:r w:rsidRPr="00AA146B">
        <w:rPr>
          <w:rFonts w:ascii="Times New Roman" w:hAnsi="Times New Roman"/>
          <w:sz w:val="24"/>
          <w:szCs w:val="24"/>
          <w:lang w:val="kk-KZ"/>
        </w:rPr>
        <w:t xml:space="preserve">Бар байлығымыздан айырылсақ та КСРО-ның құрамынан шығуды шаттана қоштап, Тәуелсіздік туының тігілуін қуана қолдап, қолдағыны құртар, жүйкені жұқартар нарықтық жүйеге еріксіз ентелеп, </w:t>
      </w:r>
      <w:r w:rsidR="009C0491" w:rsidRPr="00AA146B">
        <w:rPr>
          <w:rFonts w:ascii="Times New Roman" w:hAnsi="Times New Roman"/>
          <w:sz w:val="24"/>
          <w:szCs w:val="24"/>
          <w:lang w:val="kk-KZ"/>
        </w:rPr>
        <w:t>қаржылық тапшылықтың тауқыметінен о</w:t>
      </w:r>
      <w:r w:rsidRPr="00AA146B">
        <w:rPr>
          <w:rFonts w:ascii="Times New Roman" w:hAnsi="Times New Roman"/>
          <w:sz w:val="24"/>
          <w:szCs w:val="24"/>
          <w:lang w:val="kk-KZ"/>
        </w:rPr>
        <w:t>рыстың сомынан бас тарт</w:t>
      </w:r>
      <w:r w:rsidR="009C0491" w:rsidRPr="00AA146B">
        <w:rPr>
          <w:rFonts w:ascii="Times New Roman" w:hAnsi="Times New Roman"/>
          <w:sz w:val="24"/>
          <w:szCs w:val="24"/>
          <w:lang w:val="kk-KZ"/>
        </w:rPr>
        <w:t>а</w:t>
      </w:r>
      <w:r w:rsidRPr="00AA146B">
        <w:rPr>
          <w:rFonts w:ascii="Times New Roman" w:hAnsi="Times New Roman"/>
          <w:sz w:val="24"/>
          <w:szCs w:val="24"/>
          <w:lang w:val="kk-KZ"/>
        </w:rPr>
        <w:t xml:space="preserve"> теңгеміз</w:t>
      </w:r>
      <w:r w:rsidR="002A491D" w:rsidRPr="00AA146B">
        <w:rPr>
          <w:rFonts w:ascii="Times New Roman" w:hAnsi="Times New Roman"/>
          <w:sz w:val="24"/>
          <w:szCs w:val="24"/>
          <w:lang w:val="kk-KZ"/>
        </w:rPr>
        <w:t xml:space="preserve"> туындаған</w:t>
      </w:r>
      <w:r w:rsidR="004C0EE4" w:rsidRPr="00AA146B">
        <w:rPr>
          <w:rFonts w:ascii="Times New Roman" w:hAnsi="Times New Roman"/>
          <w:sz w:val="24"/>
          <w:szCs w:val="24"/>
          <w:lang w:val="kk-KZ"/>
        </w:rPr>
        <w:t>,</w:t>
      </w:r>
      <w:r w:rsidR="009C0491" w:rsidRPr="00AA146B">
        <w:rPr>
          <w:rFonts w:ascii="Times New Roman" w:hAnsi="Times New Roman"/>
          <w:sz w:val="24"/>
          <w:szCs w:val="24"/>
          <w:lang w:val="kk-KZ"/>
        </w:rPr>
        <w:t xml:space="preserve"> </w:t>
      </w:r>
      <w:r w:rsidR="004C0EE4" w:rsidRPr="00AA146B">
        <w:rPr>
          <w:rFonts w:ascii="Times New Roman" w:hAnsi="Times New Roman"/>
          <w:sz w:val="24"/>
          <w:szCs w:val="24"/>
          <w:lang w:val="kk-KZ"/>
        </w:rPr>
        <w:t xml:space="preserve">даламызды </w:t>
      </w:r>
      <w:r w:rsidR="00571920" w:rsidRPr="00AA146B">
        <w:rPr>
          <w:rFonts w:ascii="Times New Roman" w:hAnsi="Times New Roman"/>
          <w:sz w:val="24"/>
          <w:szCs w:val="24"/>
          <w:lang w:val="kk-KZ"/>
        </w:rPr>
        <w:t xml:space="preserve">дағдарыс </w:t>
      </w:r>
      <w:r w:rsidR="004C0EE4" w:rsidRPr="00AA146B">
        <w:rPr>
          <w:rFonts w:ascii="Times New Roman" w:hAnsi="Times New Roman"/>
          <w:sz w:val="24"/>
          <w:szCs w:val="24"/>
          <w:lang w:val="kk-KZ"/>
        </w:rPr>
        <w:t>жайлаған жылдар</w:t>
      </w:r>
      <w:r w:rsidR="009C0491" w:rsidRPr="00AA146B">
        <w:rPr>
          <w:rFonts w:ascii="Times New Roman" w:hAnsi="Times New Roman"/>
          <w:sz w:val="24"/>
          <w:szCs w:val="24"/>
          <w:lang w:val="kk-KZ"/>
        </w:rPr>
        <w:t xml:space="preserve">. </w:t>
      </w:r>
      <w:r w:rsidR="00993B39" w:rsidRPr="00AA146B">
        <w:rPr>
          <w:rFonts w:ascii="Times New Roman" w:hAnsi="Times New Roman"/>
          <w:sz w:val="24"/>
          <w:szCs w:val="24"/>
          <w:lang w:val="kk-KZ"/>
        </w:rPr>
        <w:t>М</w:t>
      </w:r>
      <w:r w:rsidR="00290B29" w:rsidRPr="00AA146B">
        <w:rPr>
          <w:rFonts w:ascii="Times New Roman" w:hAnsi="Times New Roman"/>
          <w:sz w:val="24"/>
          <w:szCs w:val="24"/>
          <w:lang w:val="kk-KZ"/>
        </w:rPr>
        <w:t>әдени</w:t>
      </w:r>
      <w:r w:rsidR="003E1FD0" w:rsidRPr="00AA146B">
        <w:rPr>
          <w:rFonts w:ascii="Times New Roman" w:hAnsi="Times New Roman"/>
          <w:sz w:val="24"/>
          <w:szCs w:val="24"/>
          <w:lang w:val="kk-KZ"/>
        </w:rPr>
        <w:t xml:space="preserve">, өндіріс </w:t>
      </w:r>
      <w:r w:rsidR="00290B29" w:rsidRPr="00AA146B">
        <w:rPr>
          <w:rFonts w:ascii="Times New Roman" w:hAnsi="Times New Roman"/>
          <w:sz w:val="24"/>
          <w:szCs w:val="24"/>
          <w:lang w:val="kk-KZ"/>
        </w:rPr>
        <w:t>ор</w:t>
      </w:r>
      <w:r w:rsidR="007C3DAC" w:rsidRPr="00AA146B">
        <w:rPr>
          <w:rFonts w:ascii="Times New Roman" w:hAnsi="Times New Roman"/>
          <w:sz w:val="24"/>
          <w:szCs w:val="24"/>
          <w:lang w:val="kk-KZ"/>
        </w:rPr>
        <w:t>ы</w:t>
      </w:r>
      <w:r w:rsidR="00290B29" w:rsidRPr="00AA146B">
        <w:rPr>
          <w:rFonts w:ascii="Times New Roman" w:hAnsi="Times New Roman"/>
          <w:sz w:val="24"/>
          <w:szCs w:val="24"/>
          <w:lang w:val="kk-KZ"/>
        </w:rPr>
        <w:t>ндары ғимараттарының, шахталардың түкке тұрғысыз тиын-тебенге сатыл</w:t>
      </w:r>
      <w:r w:rsidR="00993B39" w:rsidRPr="00AA146B">
        <w:rPr>
          <w:rFonts w:ascii="Times New Roman" w:hAnsi="Times New Roman"/>
          <w:sz w:val="24"/>
          <w:szCs w:val="24"/>
          <w:lang w:val="kk-KZ"/>
        </w:rPr>
        <w:t xml:space="preserve">у </w:t>
      </w:r>
      <w:r w:rsidR="005E01B9" w:rsidRPr="00AA146B">
        <w:rPr>
          <w:rFonts w:ascii="Times New Roman" w:hAnsi="Times New Roman"/>
          <w:sz w:val="24"/>
          <w:szCs w:val="24"/>
          <w:lang w:val="kk-KZ"/>
        </w:rPr>
        <w:t>сәттері</w:t>
      </w:r>
      <w:r w:rsidR="00290B29" w:rsidRPr="00AA146B">
        <w:rPr>
          <w:rFonts w:ascii="Times New Roman" w:hAnsi="Times New Roman"/>
          <w:sz w:val="24"/>
          <w:szCs w:val="24"/>
          <w:lang w:val="kk-KZ"/>
        </w:rPr>
        <w:t xml:space="preserve">. </w:t>
      </w:r>
      <w:r w:rsidR="00E41716" w:rsidRPr="00AA146B">
        <w:rPr>
          <w:rFonts w:ascii="Times New Roman" w:hAnsi="Times New Roman"/>
          <w:sz w:val="24"/>
          <w:szCs w:val="24"/>
          <w:lang w:val="kk-KZ"/>
        </w:rPr>
        <w:t>«Балапан басы</w:t>
      </w:r>
      <w:r w:rsidR="004C0EE4" w:rsidRPr="00AA146B">
        <w:rPr>
          <w:rFonts w:ascii="Times New Roman" w:hAnsi="Times New Roman"/>
          <w:sz w:val="24"/>
          <w:szCs w:val="24"/>
          <w:lang w:val="kk-KZ"/>
        </w:rPr>
        <w:t>на</w:t>
      </w:r>
      <w:r w:rsidR="00E41716" w:rsidRPr="00AA146B">
        <w:rPr>
          <w:rFonts w:ascii="Times New Roman" w:hAnsi="Times New Roman"/>
          <w:sz w:val="24"/>
          <w:szCs w:val="24"/>
          <w:lang w:val="kk-KZ"/>
        </w:rPr>
        <w:t>, тұрымтай тұсы</w:t>
      </w:r>
      <w:r w:rsidR="004C0EE4" w:rsidRPr="00AA146B">
        <w:rPr>
          <w:rFonts w:ascii="Times New Roman" w:hAnsi="Times New Roman"/>
          <w:sz w:val="24"/>
          <w:szCs w:val="24"/>
          <w:lang w:val="kk-KZ"/>
        </w:rPr>
        <w:t>на</w:t>
      </w:r>
      <w:r w:rsidR="007F280A" w:rsidRPr="00AA146B">
        <w:rPr>
          <w:rFonts w:ascii="Times New Roman" w:hAnsi="Times New Roman"/>
          <w:sz w:val="24"/>
          <w:szCs w:val="24"/>
          <w:lang w:val="kk-KZ"/>
        </w:rPr>
        <w:t>» дерлік, әркім өз</w:t>
      </w:r>
      <w:r w:rsidR="00E41716" w:rsidRPr="00AA146B">
        <w:rPr>
          <w:rFonts w:ascii="Times New Roman" w:hAnsi="Times New Roman"/>
          <w:sz w:val="24"/>
          <w:szCs w:val="24"/>
          <w:lang w:val="kk-KZ"/>
        </w:rPr>
        <w:t xml:space="preserve"> жағдайларын жақсартуды </w:t>
      </w:r>
      <w:r w:rsidR="007C3DAC" w:rsidRPr="00AA146B">
        <w:rPr>
          <w:rFonts w:ascii="Times New Roman" w:hAnsi="Times New Roman"/>
          <w:sz w:val="24"/>
          <w:szCs w:val="24"/>
          <w:lang w:val="kk-KZ"/>
        </w:rPr>
        <w:t xml:space="preserve">ғана </w:t>
      </w:r>
      <w:r w:rsidR="00E41716" w:rsidRPr="00AA146B">
        <w:rPr>
          <w:rFonts w:ascii="Times New Roman" w:hAnsi="Times New Roman"/>
          <w:sz w:val="24"/>
          <w:szCs w:val="24"/>
          <w:lang w:val="kk-KZ"/>
        </w:rPr>
        <w:t>ойла</w:t>
      </w:r>
      <w:r w:rsidR="007C3DAC" w:rsidRPr="00AA146B">
        <w:rPr>
          <w:rFonts w:ascii="Times New Roman" w:hAnsi="Times New Roman"/>
          <w:sz w:val="24"/>
          <w:szCs w:val="24"/>
          <w:lang w:val="kk-KZ"/>
        </w:rPr>
        <w:t>ған кез</w:t>
      </w:r>
      <w:r w:rsidR="00E41716" w:rsidRPr="00AA146B">
        <w:rPr>
          <w:rFonts w:ascii="Times New Roman" w:hAnsi="Times New Roman"/>
          <w:sz w:val="24"/>
          <w:szCs w:val="24"/>
          <w:lang w:val="kk-KZ"/>
        </w:rPr>
        <w:t xml:space="preserve">. </w:t>
      </w:r>
      <w:r w:rsidR="00993B39" w:rsidRPr="00AA146B">
        <w:rPr>
          <w:rFonts w:ascii="Times New Roman" w:hAnsi="Times New Roman"/>
          <w:sz w:val="24"/>
          <w:szCs w:val="24"/>
          <w:lang w:val="kk-KZ"/>
        </w:rPr>
        <w:t>Білім саласының да берекесі кетіп балабақша мен мектептер жабылды.</w:t>
      </w:r>
      <w:r w:rsidR="00E41716" w:rsidRPr="00AA146B">
        <w:rPr>
          <w:rFonts w:ascii="Times New Roman" w:hAnsi="Times New Roman"/>
          <w:sz w:val="24"/>
          <w:szCs w:val="24"/>
          <w:lang w:val="kk-KZ"/>
        </w:rPr>
        <w:t xml:space="preserve"> Оқу бағдарламалары өзгерістерге ұшырап, білім сапасы құлдырады. Педагогтер білімін көтерерлік</w:t>
      </w:r>
      <w:r w:rsidR="001D7588" w:rsidRPr="00AA146B">
        <w:rPr>
          <w:rFonts w:ascii="Times New Roman" w:hAnsi="Times New Roman"/>
          <w:sz w:val="24"/>
          <w:szCs w:val="24"/>
          <w:lang w:val="kk-KZ"/>
        </w:rPr>
        <w:t>, дамыту шараларын өткізерлік</w:t>
      </w:r>
      <w:r w:rsidR="00E41716" w:rsidRPr="00AA146B">
        <w:rPr>
          <w:rFonts w:ascii="Times New Roman" w:hAnsi="Times New Roman"/>
          <w:sz w:val="24"/>
          <w:szCs w:val="24"/>
          <w:lang w:val="kk-KZ"/>
        </w:rPr>
        <w:t xml:space="preserve"> қаржылар қысқарды.</w:t>
      </w:r>
      <w:r w:rsidR="00B207D4" w:rsidRPr="00AA146B">
        <w:rPr>
          <w:rFonts w:ascii="Times New Roman" w:hAnsi="Times New Roman"/>
          <w:sz w:val="24"/>
          <w:szCs w:val="24"/>
          <w:lang w:val="kk-KZ"/>
        </w:rPr>
        <w:t xml:space="preserve"> </w:t>
      </w:r>
      <w:r w:rsidR="005E01B9" w:rsidRPr="00AA146B">
        <w:rPr>
          <w:rFonts w:ascii="Times New Roman" w:hAnsi="Times New Roman"/>
          <w:sz w:val="24"/>
          <w:szCs w:val="24"/>
          <w:lang w:val="kk-KZ"/>
        </w:rPr>
        <w:t xml:space="preserve">Дірілі де, дүлейі </w:t>
      </w:r>
      <w:r w:rsidR="00571920" w:rsidRPr="00AA146B">
        <w:rPr>
          <w:rFonts w:ascii="Times New Roman" w:hAnsi="Times New Roman"/>
          <w:sz w:val="24"/>
          <w:szCs w:val="24"/>
          <w:lang w:val="kk-KZ"/>
        </w:rPr>
        <w:t xml:space="preserve">де </w:t>
      </w:r>
      <w:r w:rsidR="005E01B9" w:rsidRPr="00AA146B">
        <w:rPr>
          <w:rFonts w:ascii="Times New Roman" w:hAnsi="Times New Roman"/>
          <w:sz w:val="24"/>
          <w:szCs w:val="24"/>
          <w:lang w:val="kk-KZ"/>
        </w:rPr>
        <w:t>дес бермес</w:t>
      </w:r>
      <w:r w:rsidR="00A90461" w:rsidRPr="00AA146B">
        <w:rPr>
          <w:rFonts w:ascii="Times New Roman" w:hAnsi="Times New Roman"/>
          <w:sz w:val="24"/>
          <w:szCs w:val="24"/>
          <w:lang w:val="kk-KZ"/>
        </w:rPr>
        <w:t>тей</w:t>
      </w:r>
      <w:r w:rsidR="005E01B9" w:rsidRPr="00AA146B">
        <w:rPr>
          <w:rFonts w:ascii="Times New Roman" w:hAnsi="Times New Roman"/>
          <w:sz w:val="24"/>
          <w:szCs w:val="24"/>
          <w:lang w:val="kk-KZ"/>
        </w:rPr>
        <w:t xml:space="preserve"> дүбірлі </w:t>
      </w:r>
      <w:r w:rsidR="00A90461" w:rsidRPr="00AA146B">
        <w:rPr>
          <w:rFonts w:ascii="Times New Roman" w:hAnsi="Times New Roman"/>
          <w:sz w:val="24"/>
          <w:szCs w:val="24"/>
          <w:lang w:val="kk-KZ"/>
        </w:rPr>
        <w:t>де аласапыран ауыртпалық шақ.</w:t>
      </w:r>
      <w:r w:rsidR="004B4FDB" w:rsidRPr="00AA146B">
        <w:rPr>
          <w:rFonts w:ascii="Times New Roman" w:hAnsi="Times New Roman"/>
          <w:sz w:val="24"/>
          <w:szCs w:val="24"/>
          <w:lang w:val="kk-KZ"/>
        </w:rPr>
        <w:t>..</w:t>
      </w:r>
    </w:p>
    <w:p w:rsidR="00E677D4" w:rsidRPr="00AA146B" w:rsidRDefault="00E41716" w:rsidP="00850A02">
      <w:pPr>
        <w:pStyle w:val="a3"/>
        <w:tabs>
          <w:tab w:val="left" w:pos="851"/>
        </w:tabs>
        <w:ind w:left="0" w:firstLine="567"/>
        <w:rPr>
          <w:rFonts w:ascii="Times New Roman" w:hAnsi="Times New Roman"/>
          <w:sz w:val="24"/>
          <w:szCs w:val="24"/>
          <w:lang w:val="kk-KZ"/>
        </w:rPr>
      </w:pPr>
      <w:r w:rsidRPr="00AA146B">
        <w:rPr>
          <w:rFonts w:ascii="Times New Roman" w:hAnsi="Times New Roman"/>
          <w:sz w:val="24"/>
          <w:szCs w:val="24"/>
          <w:lang w:val="kk-KZ"/>
        </w:rPr>
        <w:t>Осы</w:t>
      </w:r>
      <w:r w:rsidR="006A481E" w:rsidRPr="00AA146B">
        <w:rPr>
          <w:rFonts w:ascii="Times New Roman" w:hAnsi="Times New Roman"/>
          <w:sz w:val="24"/>
          <w:szCs w:val="24"/>
          <w:lang w:val="kk-KZ"/>
        </w:rPr>
        <w:t>ндай</w:t>
      </w:r>
      <w:r w:rsidRPr="00AA146B">
        <w:rPr>
          <w:rFonts w:ascii="Times New Roman" w:hAnsi="Times New Roman"/>
          <w:sz w:val="24"/>
          <w:szCs w:val="24"/>
          <w:lang w:val="kk-KZ"/>
        </w:rPr>
        <w:t xml:space="preserve"> сапыры</w:t>
      </w:r>
      <w:r w:rsidR="001D7588" w:rsidRPr="00AA146B">
        <w:rPr>
          <w:rFonts w:ascii="Times New Roman" w:hAnsi="Times New Roman"/>
          <w:sz w:val="24"/>
          <w:szCs w:val="24"/>
          <w:lang w:val="kk-KZ"/>
        </w:rPr>
        <w:t>лы</w:t>
      </w:r>
      <w:r w:rsidRPr="00AA146B">
        <w:rPr>
          <w:rFonts w:ascii="Times New Roman" w:hAnsi="Times New Roman"/>
          <w:sz w:val="24"/>
          <w:szCs w:val="24"/>
          <w:lang w:val="kk-KZ"/>
        </w:rPr>
        <w:t>сты сәттерде облыстық мұғалімдер білімін жетілдіру институтын</w:t>
      </w:r>
      <w:r w:rsidR="00EC01AC" w:rsidRPr="00AA146B">
        <w:rPr>
          <w:rFonts w:ascii="Times New Roman" w:hAnsi="Times New Roman"/>
          <w:sz w:val="24"/>
          <w:szCs w:val="24"/>
          <w:lang w:val="kk-KZ"/>
        </w:rPr>
        <w:t xml:space="preserve"> жетілдіруге</w:t>
      </w:r>
      <w:r w:rsidR="001D7588" w:rsidRPr="00AA146B">
        <w:rPr>
          <w:rFonts w:ascii="Times New Roman" w:hAnsi="Times New Roman"/>
          <w:sz w:val="24"/>
          <w:szCs w:val="24"/>
          <w:lang w:val="kk-KZ"/>
        </w:rPr>
        <w:t xml:space="preserve"> </w:t>
      </w:r>
      <w:r w:rsidR="00EC01AC" w:rsidRPr="00AA146B">
        <w:rPr>
          <w:rFonts w:ascii="Times New Roman" w:hAnsi="Times New Roman"/>
          <w:sz w:val="24"/>
          <w:szCs w:val="24"/>
          <w:lang w:val="kk-KZ"/>
        </w:rPr>
        <w:t xml:space="preserve">қырықтың қырқасына шыққан қарымды азамат </w:t>
      </w:r>
      <w:r w:rsidR="001D7588" w:rsidRPr="00AA146B">
        <w:rPr>
          <w:rFonts w:ascii="Times New Roman" w:hAnsi="Times New Roman"/>
          <w:sz w:val="24"/>
          <w:szCs w:val="24"/>
          <w:lang w:val="kk-KZ"/>
        </w:rPr>
        <w:t>Сә</w:t>
      </w:r>
      <w:r w:rsidR="00EC01AC" w:rsidRPr="00AA146B">
        <w:rPr>
          <w:rFonts w:ascii="Times New Roman" w:hAnsi="Times New Roman"/>
          <w:sz w:val="24"/>
          <w:szCs w:val="24"/>
          <w:lang w:val="kk-KZ"/>
        </w:rPr>
        <w:t>бит Сейітұлы ректорлыққа тағайындалды</w:t>
      </w:r>
      <w:r w:rsidR="001D7588" w:rsidRPr="00AA146B">
        <w:rPr>
          <w:rFonts w:ascii="Times New Roman" w:hAnsi="Times New Roman"/>
          <w:sz w:val="24"/>
          <w:szCs w:val="24"/>
          <w:lang w:val="kk-KZ"/>
        </w:rPr>
        <w:t>. Еңбекшіл азамат, білгір ғалым, тәжірибелі педагог</w:t>
      </w:r>
      <w:r w:rsidR="00B207D4" w:rsidRPr="00AA146B">
        <w:rPr>
          <w:rFonts w:ascii="Times New Roman" w:hAnsi="Times New Roman"/>
          <w:sz w:val="24"/>
          <w:szCs w:val="24"/>
          <w:lang w:val="kk-KZ"/>
        </w:rPr>
        <w:t>,</w:t>
      </w:r>
      <w:r w:rsidR="001D7588" w:rsidRPr="00AA146B">
        <w:rPr>
          <w:rFonts w:ascii="Times New Roman" w:hAnsi="Times New Roman"/>
          <w:sz w:val="24"/>
          <w:szCs w:val="24"/>
          <w:lang w:val="kk-KZ"/>
        </w:rPr>
        <w:t xml:space="preserve"> </w:t>
      </w:r>
      <w:r w:rsidR="005E01B9" w:rsidRPr="00AA146B">
        <w:rPr>
          <w:rFonts w:ascii="Times New Roman" w:hAnsi="Times New Roman"/>
          <w:sz w:val="24"/>
          <w:szCs w:val="24"/>
          <w:lang w:val="kk-KZ"/>
        </w:rPr>
        <w:t xml:space="preserve">болашаққа жіті көз тіге білерлік </w:t>
      </w:r>
      <w:r w:rsidR="001D7588" w:rsidRPr="00AA146B">
        <w:rPr>
          <w:rFonts w:ascii="Times New Roman" w:hAnsi="Times New Roman"/>
          <w:sz w:val="24"/>
          <w:szCs w:val="24"/>
          <w:lang w:val="kk-KZ"/>
        </w:rPr>
        <w:t>іскер басшы бірден институттың ішкі құрылымын өзгертіп кафедралық жүйеге көшір</w:t>
      </w:r>
      <w:r w:rsidR="00A90461" w:rsidRPr="00AA146B">
        <w:rPr>
          <w:rFonts w:ascii="Times New Roman" w:hAnsi="Times New Roman"/>
          <w:sz w:val="24"/>
          <w:szCs w:val="24"/>
          <w:lang w:val="kk-KZ"/>
        </w:rPr>
        <w:t>ді</w:t>
      </w:r>
      <w:r w:rsidR="007F280A" w:rsidRPr="00AA146B">
        <w:rPr>
          <w:rFonts w:ascii="Times New Roman" w:hAnsi="Times New Roman"/>
          <w:sz w:val="24"/>
          <w:szCs w:val="24"/>
          <w:lang w:val="kk-KZ"/>
        </w:rPr>
        <w:t>, ғылыми-</w:t>
      </w:r>
      <w:r w:rsidR="00A273A9" w:rsidRPr="00AA146B">
        <w:rPr>
          <w:rFonts w:ascii="Times New Roman" w:hAnsi="Times New Roman"/>
          <w:sz w:val="24"/>
          <w:szCs w:val="24"/>
          <w:lang w:val="kk-KZ"/>
        </w:rPr>
        <w:t>әдістемелік орталық және аймақтық</w:t>
      </w:r>
      <w:r w:rsidR="007F280A" w:rsidRPr="00AA146B">
        <w:rPr>
          <w:rFonts w:ascii="Times New Roman" w:hAnsi="Times New Roman"/>
          <w:sz w:val="24"/>
          <w:szCs w:val="24"/>
          <w:lang w:val="kk-KZ"/>
        </w:rPr>
        <w:t xml:space="preserve"> білімді дамыту зертханаларын </w:t>
      </w:r>
      <w:r w:rsidR="00A273A9" w:rsidRPr="00AA146B">
        <w:rPr>
          <w:rFonts w:ascii="Times New Roman" w:hAnsi="Times New Roman"/>
          <w:sz w:val="24"/>
          <w:szCs w:val="24"/>
          <w:lang w:val="kk-KZ"/>
        </w:rPr>
        <w:t>ашты.</w:t>
      </w:r>
      <w:r w:rsidR="007C3DAC" w:rsidRPr="00AA146B">
        <w:rPr>
          <w:rFonts w:ascii="Times New Roman" w:hAnsi="Times New Roman"/>
          <w:sz w:val="24"/>
          <w:szCs w:val="24"/>
          <w:lang w:val="kk-KZ"/>
        </w:rPr>
        <w:t xml:space="preserve"> Ғылыми </w:t>
      </w:r>
      <w:r w:rsidR="005E01B9" w:rsidRPr="00AA146B">
        <w:rPr>
          <w:rFonts w:ascii="Times New Roman" w:hAnsi="Times New Roman"/>
          <w:sz w:val="24"/>
          <w:szCs w:val="24"/>
          <w:lang w:val="kk-KZ"/>
        </w:rPr>
        <w:t>к</w:t>
      </w:r>
      <w:r w:rsidR="007C3DAC" w:rsidRPr="00AA146B">
        <w:rPr>
          <w:rFonts w:ascii="Times New Roman" w:hAnsi="Times New Roman"/>
          <w:sz w:val="24"/>
          <w:szCs w:val="24"/>
          <w:lang w:val="kk-KZ"/>
        </w:rPr>
        <w:t xml:space="preserve">еңеске Р.Ш.Хасенов, Н.Қ.Қайырбаев, С.М.Жакупов, </w:t>
      </w:r>
      <w:r w:rsidR="006A481E" w:rsidRPr="00AA146B">
        <w:rPr>
          <w:rFonts w:ascii="Times New Roman" w:hAnsi="Times New Roman"/>
          <w:sz w:val="24"/>
          <w:szCs w:val="24"/>
          <w:lang w:val="kk-KZ"/>
        </w:rPr>
        <w:t>Қ.М.</w:t>
      </w:r>
      <w:r w:rsidR="007C3DAC" w:rsidRPr="00AA146B">
        <w:rPr>
          <w:rFonts w:ascii="Times New Roman" w:hAnsi="Times New Roman"/>
          <w:sz w:val="24"/>
          <w:szCs w:val="24"/>
          <w:lang w:val="kk-KZ"/>
        </w:rPr>
        <w:t xml:space="preserve">Арынғазин, Т.Қ.Құдайбердиев сынды тәжірибелі </w:t>
      </w:r>
      <w:r w:rsidR="006A481E" w:rsidRPr="00AA146B">
        <w:rPr>
          <w:rFonts w:ascii="Times New Roman" w:hAnsi="Times New Roman"/>
          <w:sz w:val="24"/>
          <w:szCs w:val="24"/>
          <w:lang w:val="kk-KZ"/>
        </w:rPr>
        <w:t>ұстаздар</w:t>
      </w:r>
      <w:r w:rsidR="007C3DAC" w:rsidRPr="00AA146B">
        <w:rPr>
          <w:rFonts w:ascii="Times New Roman" w:hAnsi="Times New Roman"/>
          <w:sz w:val="24"/>
          <w:szCs w:val="24"/>
          <w:lang w:val="kk-KZ"/>
        </w:rPr>
        <w:t xml:space="preserve"> мен ғалымдарды тартып, </w:t>
      </w:r>
      <w:r w:rsidR="0033190B" w:rsidRPr="00AA146B">
        <w:rPr>
          <w:rFonts w:ascii="Times New Roman" w:hAnsi="Times New Roman"/>
          <w:sz w:val="24"/>
          <w:szCs w:val="24"/>
          <w:lang w:val="kk-KZ"/>
        </w:rPr>
        <w:t xml:space="preserve">олармен </w:t>
      </w:r>
      <w:r w:rsidR="007C3DAC" w:rsidRPr="00AA146B">
        <w:rPr>
          <w:rFonts w:ascii="Times New Roman" w:hAnsi="Times New Roman"/>
          <w:sz w:val="24"/>
          <w:szCs w:val="24"/>
          <w:lang w:val="kk-KZ"/>
        </w:rPr>
        <w:t>ақылдаса-кеңесе тиімді де тартымды шешімдер шығарды.</w:t>
      </w:r>
      <w:r w:rsidR="006A481E" w:rsidRPr="00AA146B">
        <w:rPr>
          <w:rFonts w:ascii="Times New Roman" w:hAnsi="Times New Roman"/>
          <w:sz w:val="24"/>
          <w:szCs w:val="24"/>
          <w:lang w:val="kk-KZ"/>
        </w:rPr>
        <w:t xml:space="preserve"> Басты мақсат институт ғимаратын жөндеуден өткізіп, соңғы талаптарға сай техника түрлерімен жабдықтап, жаһан жаңалығын </w:t>
      </w:r>
      <w:r w:rsidR="006A481E" w:rsidRPr="00AA146B">
        <w:rPr>
          <w:rFonts w:ascii="Times New Roman" w:hAnsi="Times New Roman"/>
          <w:sz w:val="24"/>
          <w:szCs w:val="24"/>
          <w:lang w:val="kk-KZ"/>
        </w:rPr>
        <w:lastRenderedPageBreak/>
        <w:t>басшылыққа ала аймақ мұғалімдеріне тиісті әдістемелік көмек көрсету</w:t>
      </w:r>
      <w:r w:rsidR="008D0F01" w:rsidRPr="00AA146B">
        <w:rPr>
          <w:rFonts w:ascii="Times New Roman" w:hAnsi="Times New Roman"/>
          <w:sz w:val="24"/>
          <w:szCs w:val="24"/>
          <w:lang w:val="kk-KZ"/>
        </w:rPr>
        <w:t xml:space="preserve"> болатын.</w:t>
      </w:r>
      <w:r w:rsidR="0033190B" w:rsidRPr="00AA146B">
        <w:rPr>
          <w:rFonts w:ascii="Times New Roman" w:hAnsi="Times New Roman"/>
          <w:sz w:val="24"/>
          <w:szCs w:val="24"/>
          <w:lang w:val="kk-KZ"/>
        </w:rPr>
        <w:t xml:space="preserve"> </w:t>
      </w:r>
      <w:r w:rsidR="008D0F01" w:rsidRPr="00AA146B">
        <w:rPr>
          <w:rFonts w:ascii="Times New Roman" w:hAnsi="Times New Roman"/>
          <w:sz w:val="24"/>
          <w:szCs w:val="24"/>
          <w:lang w:val="kk-KZ"/>
        </w:rPr>
        <w:t xml:space="preserve">Бұл бағытта институтты қажетті кадрлармен қамтамасыз ете, дәріс беруге облыс, республикадан белгілі оқымыстыларды шақыртты. Жұмысына беріле кірісіп, белсене атқарып, </w:t>
      </w:r>
      <w:r w:rsidR="00764085" w:rsidRPr="00AA146B">
        <w:rPr>
          <w:rFonts w:ascii="Times New Roman" w:hAnsi="Times New Roman"/>
          <w:sz w:val="24"/>
          <w:szCs w:val="24"/>
          <w:lang w:val="kk-KZ"/>
        </w:rPr>
        <w:t xml:space="preserve">ауқымды да нәрлі нәтижелерге жете </w:t>
      </w:r>
      <w:r w:rsidR="008D0F01" w:rsidRPr="00AA146B">
        <w:rPr>
          <w:rFonts w:ascii="Times New Roman" w:hAnsi="Times New Roman"/>
          <w:sz w:val="24"/>
          <w:szCs w:val="24"/>
          <w:lang w:val="kk-KZ"/>
        </w:rPr>
        <w:t xml:space="preserve">институтты </w:t>
      </w:r>
      <w:r w:rsidR="007F280A" w:rsidRPr="00AA146B">
        <w:rPr>
          <w:rFonts w:ascii="Times New Roman" w:hAnsi="Times New Roman"/>
          <w:sz w:val="24"/>
          <w:szCs w:val="24"/>
          <w:lang w:val="kk-KZ"/>
        </w:rPr>
        <w:t>белді де беделді</w:t>
      </w:r>
      <w:r w:rsidR="008D0F01" w:rsidRPr="00AA146B">
        <w:rPr>
          <w:rFonts w:ascii="Times New Roman" w:hAnsi="Times New Roman"/>
          <w:sz w:val="24"/>
          <w:szCs w:val="24"/>
          <w:lang w:val="kk-KZ"/>
        </w:rPr>
        <w:t xml:space="preserve"> оқу орнына айналдырды. </w:t>
      </w:r>
      <w:r w:rsidR="008A3606" w:rsidRPr="00AA146B">
        <w:rPr>
          <w:rFonts w:ascii="Times New Roman" w:hAnsi="Times New Roman"/>
          <w:sz w:val="24"/>
          <w:szCs w:val="24"/>
          <w:lang w:val="kk-KZ"/>
        </w:rPr>
        <w:t>Осы бір</w:t>
      </w:r>
      <w:r w:rsidR="00E677D4" w:rsidRPr="00AA146B">
        <w:rPr>
          <w:rFonts w:ascii="Times New Roman" w:hAnsi="Times New Roman"/>
          <w:sz w:val="24"/>
          <w:szCs w:val="24"/>
          <w:lang w:val="kk-KZ"/>
        </w:rPr>
        <w:t xml:space="preserve"> қиын да қилы </w:t>
      </w:r>
      <w:r w:rsidR="008A3606" w:rsidRPr="00AA146B">
        <w:rPr>
          <w:rFonts w:ascii="Times New Roman" w:hAnsi="Times New Roman"/>
          <w:sz w:val="24"/>
          <w:szCs w:val="24"/>
          <w:lang w:val="kk-KZ"/>
        </w:rPr>
        <w:t xml:space="preserve">сындарлы </w:t>
      </w:r>
      <w:r w:rsidR="00E677D4" w:rsidRPr="00AA146B">
        <w:rPr>
          <w:rFonts w:ascii="Times New Roman" w:hAnsi="Times New Roman"/>
          <w:sz w:val="24"/>
          <w:szCs w:val="24"/>
          <w:lang w:val="kk-KZ"/>
        </w:rPr>
        <w:t>кезеңде</w:t>
      </w:r>
      <w:r w:rsidR="008A3606" w:rsidRPr="00AA146B">
        <w:rPr>
          <w:rFonts w:ascii="Times New Roman" w:hAnsi="Times New Roman"/>
          <w:sz w:val="24"/>
          <w:szCs w:val="24"/>
          <w:lang w:val="kk-KZ"/>
        </w:rPr>
        <w:t>, ол</w:t>
      </w:r>
      <w:r w:rsidR="00A90461" w:rsidRPr="00AA146B">
        <w:rPr>
          <w:rFonts w:ascii="Times New Roman" w:hAnsi="Times New Roman"/>
          <w:sz w:val="24"/>
          <w:szCs w:val="24"/>
          <w:lang w:val="kk-KZ"/>
        </w:rPr>
        <w:t xml:space="preserve"> </w:t>
      </w:r>
      <w:r w:rsidR="00E677D4" w:rsidRPr="00AA146B">
        <w:rPr>
          <w:rFonts w:ascii="Times New Roman" w:hAnsi="Times New Roman"/>
          <w:sz w:val="24"/>
          <w:szCs w:val="24"/>
          <w:lang w:val="kk-KZ"/>
        </w:rPr>
        <w:t xml:space="preserve">қажетті құжаттарды дайындай, облыс басшыларымен тіл табыса талас-тартысқа түскен мұғалімдерге арналған жатақхананы басқалардың басып қалуына </w:t>
      </w:r>
      <w:r w:rsidR="001D1C5E" w:rsidRPr="00AA146B">
        <w:rPr>
          <w:rFonts w:ascii="Times New Roman" w:hAnsi="Times New Roman"/>
          <w:sz w:val="24"/>
          <w:szCs w:val="24"/>
          <w:lang w:val="kk-KZ"/>
        </w:rPr>
        <w:t>жол</w:t>
      </w:r>
      <w:r w:rsidR="00E677D4" w:rsidRPr="00AA146B">
        <w:rPr>
          <w:rFonts w:ascii="Times New Roman" w:hAnsi="Times New Roman"/>
          <w:sz w:val="24"/>
          <w:szCs w:val="24"/>
          <w:lang w:val="kk-KZ"/>
        </w:rPr>
        <w:t xml:space="preserve"> бермеді. Бұл </w:t>
      </w:r>
      <w:r w:rsidR="00A90461" w:rsidRPr="00AA146B">
        <w:rPr>
          <w:rFonts w:ascii="Times New Roman" w:hAnsi="Times New Roman"/>
          <w:sz w:val="24"/>
          <w:szCs w:val="24"/>
          <w:lang w:val="kk-KZ"/>
        </w:rPr>
        <w:t>ерлікке бар</w:t>
      </w:r>
      <w:r w:rsidR="007F280A" w:rsidRPr="00AA146B">
        <w:rPr>
          <w:rFonts w:ascii="Times New Roman" w:hAnsi="Times New Roman"/>
          <w:sz w:val="24"/>
          <w:szCs w:val="24"/>
          <w:lang w:val="kk-KZ"/>
        </w:rPr>
        <w:t>а</w:t>
      </w:r>
      <w:r w:rsidR="00A90461" w:rsidRPr="00AA146B">
        <w:rPr>
          <w:rFonts w:ascii="Times New Roman" w:hAnsi="Times New Roman"/>
          <w:sz w:val="24"/>
          <w:szCs w:val="24"/>
          <w:lang w:val="kk-KZ"/>
        </w:rPr>
        <w:t xml:space="preserve">бар </w:t>
      </w:r>
      <w:r w:rsidR="00E677D4" w:rsidRPr="00AA146B">
        <w:rPr>
          <w:rFonts w:ascii="Times New Roman" w:hAnsi="Times New Roman"/>
          <w:sz w:val="24"/>
          <w:szCs w:val="24"/>
          <w:lang w:val="kk-KZ"/>
        </w:rPr>
        <w:t>өте қажетті де жемісті жетістік болатын. Сол жылдары Республика облыстарының осындай институттарының кейбіреулері жатақханалары түгілі</w:t>
      </w:r>
      <w:r w:rsidR="007F280A" w:rsidRPr="00AA146B">
        <w:rPr>
          <w:rFonts w:ascii="Times New Roman" w:hAnsi="Times New Roman"/>
          <w:sz w:val="24"/>
          <w:szCs w:val="24"/>
          <w:lang w:val="kk-KZ"/>
        </w:rPr>
        <w:t xml:space="preserve">, жеке оқыту ғимараттарын </w:t>
      </w:r>
      <w:r w:rsidR="00E677D4" w:rsidRPr="00AA146B">
        <w:rPr>
          <w:rFonts w:ascii="Times New Roman" w:hAnsi="Times New Roman"/>
          <w:sz w:val="24"/>
          <w:szCs w:val="24"/>
          <w:lang w:val="kk-KZ"/>
        </w:rPr>
        <w:t>сақтап қалуға шамасы келмегені белгілі.</w:t>
      </w:r>
    </w:p>
    <w:p w:rsidR="00F02246" w:rsidRPr="00AA146B" w:rsidRDefault="00B207D4" w:rsidP="00850A02">
      <w:pPr>
        <w:pStyle w:val="a3"/>
        <w:tabs>
          <w:tab w:val="left" w:pos="851"/>
        </w:tabs>
        <w:ind w:left="0" w:firstLine="567"/>
        <w:rPr>
          <w:rFonts w:ascii="Times New Roman" w:hAnsi="Times New Roman"/>
          <w:sz w:val="24"/>
          <w:szCs w:val="24"/>
          <w:lang w:val="kk-KZ"/>
        </w:rPr>
      </w:pPr>
      <w:r w:rsidRPr="00AA146B">
        <w:rPr>
          <w:rFonts w:ascii="Times New Roman" w:hAnsi="Times New Roman"/>
          <w:sz w:val="24"/>
          <w:szCs w:val="24"/>
          <w:lang w:val="kk-KZ"/>
        </w:rPr>
        <w:t>Республиканың</w:t>
      </w:r>
      <w:r w:rsidR="00985679" w:rsidRPr="00AA146B">
        <w:rPr>
          <w:rFonts w:ascii="Times New Roman" w:hAnsi="Times New Roman"/>
          <w:sz w:val="24"/>
          <w:szCs w:val="24"/>
          <w:lang w:val="kk-KZ"/>
        </w:rPr>
        <w:t xml:space="preserve"> Білім және ғылым министрлігі</w:t>
      </w:r>
      <w:r w:rsidR="008D4669" w:rsidRPr="00AA146B">
        <w:rPr>
          <w:rFonts w:ascii="Times New Roman" w:hAnsi="Times New Roman"/>
          <w:sz w:val="24"/>
          <w:szCs w:val="24"/>
          <w:lang w:val="kk-KZ"/>
        </w:rPr>
        <w:t xml:space="preserve"> мен</w:t>
      </w:r>
      <w:r w:rsidR="00985679" w:rsidRPr="00AA146B">
        <w:rPr>
          <w:rFonts w:ascii="Times New Roman" w:hAnsi="Times New Roman"/>
          <w:sz w:val="24"/>
          <w:szCs w:val="24"/>
          <w:lang w:val="kk-KZ"/>
        </w:rPr>
        <w:t xml:space="preserve"> Ыбырай Алтынсарин атындағы Қазақ Ұлттық білім акедемиясы</w:t>
      </w:r>
      <w:r w:rsidR="00EC01AC" w:rsidRPr="00AA146B">
        <w:rPr>
          <w:rFonts w:ascii="Times New Roman" w:hAnsi="Times New Roman"/>
          <w:sz w:val="24"/>
          <w:szCs w:val="24"/>
          <w:lang w:val="kk-KZ"/>
        </w:rPr>
        <w:t>ның</w:t>
      </w:r>
      <w:r w:rsidR="00985679" w:rsidRPr="00AA146B">
        <w:rPr>
          <w:rFonts w:ascii="Times New Roman" w:hAnsi="Times New Roman"/>
          <w:sz w:val="24"/>
          <w:szCs w:val="24"/>
          <w:lang w:val="kk-KZ"/>
        </w:rPr>
        <w:t xml:space="preserve"> қызметкерлері оқулықтар,</w:t>
      </w:r>
      <w:r w:rsidR="008D4669" w:rsidRPr="00AA146B">
        <w:rPr>
          <w:rFonts w:ascii="Times New Roman" w:hAnsi="Times New Roman"/>
          <w:sz w:val="24"/>
          <w:szCs w:val="24"/>
          <w:lang w:val="kk-KZ"/>
        </w:rPr>
        <w:t xml:space="preserve"> </w:t>
      </w:r>
      <w:r w:rsidR="00985679" w:rsidRPr="00AA146B">
        <w:rPr>
          <w:rFonts w:ascii="Times New Roman" w:hAnsi="Times New Roman"/>
          <w:sz w:val="24"/>
          <w:szCs w:val="24"/>
          <w:lang w:val="kk-KZ"/>
        </w:rPr>
        <w:t>оқу-әдістемелік құралдар жазып, оларды сараптан өткізу</w:t>
      </w:r>
      <w:r w:rsidR="001D1C5E" w:rsidRPr="00AA146B">
        <w:rPr>
          <w:rFonts w:ascii="Times New Roman" w:hAnsi="Times New Roman"/>
          <w:sz w:val="24"/>
          <w:szCs w:val="24"/>
          <w:lang w:val="kk-KZ"/>
        </w:rPr>
        <w:t>, тәжірибеге енгізу</w:t>
      </w:r>
      <w:r w:rsidR="00945A71" w:rsidRPr="00AA146B">
        <w:rPr>
          <w:rFonts w:ascii="Times New Roman" w:hAnsi="Times New Roman"/>
          <w:sz w:val="24"/>
          <w:szCs w:val="24"/>
          <w:lang w:val="kk-KZ"/>
        </w:rPr>
        <w:t xml:space="preserve"> шараларын</w:t>
      </w:r>
      <w:r w:rsidR="009943AD" w:rsidRPr="00AA146B">
        <w:rPr>
          <w:rFonts w:ascii="Times New Roman" w:hAnsi="Times New Roman"/>
          <w:sz w:val="24"/>
          <w:szCs w:val="24"/>
          <w:lang w:val="kk-KZ"/>
        </w:rPr>
        <w:t xml:space="preserve"> үйлестіре</w:t>
      </w:r>
      <w:r w:rsidR="00945A71" w:rsidRPr="00AA146B">
        <w:rPr>
          <w:rFonts w:ascii="Times New Roman" w:hAnsi="Times New Roman"/>
          <w:sz w:val="24"/>
          <w:szCs w:val="24"/>
          <w:lang w:val="kk-KZ"/>
        </w:rPr>
        <w:t xml:space="preserve"> </w:t>
      </w:r>
      <w:r w:rsidR="001D1C5E" w:rsidRPr="00AA146B">
        <w:rPr>
          <w:rFonts w:ascii="Times New Roman" w:hAnsi="Times New Roman"/>
          <w:sz w:val="24"/>
          <w:szCs w:val="24"/>
          <w:lang w:val="kk-KZ"/>
        </w:rPr>
        <w:t>ұтымды да тездете</w:t>
      </w:r>
      <w:r w:rsidR="00945A71" w:rsidRPr="00AA146B">
        <w:rPr>
          <w:rFonts w:ascii="Times New Roman" w:hAnsi="Times New Roman"/>
          <w:sz w:val="24"/>
          <w:szCs w:val="24"/>
          <w:lang w:val="kk-KZ"/>
        </w:rPr>
        <w:t xml:space="preserve"> атқару</w:t>
      </w:r>
      <w:r w:rsidR="00F02246" w:rsidRPr="00AA146B">
        <w:rPr>
          <w:rFonts w:ascii="Times New Roman" w:hAnsi="Times New Roman"/>
          <w:sz w:val="24"/>
          <w:szCs w:val="24"/>
          <w:lang w:val="kk-KZ"/>
        </w:rPr>
        <w:t>ды</w:t>
      </w:r>
      <w:r w:rsidR="00985679" w:rsidRPr="00AA146B">
        <w:rPr>
          <w:rFonts w:ascii="Times New Roman" w:hAnsi="Times New Roman"/>
          <w:sz w:val="24"/>
          <w:szCs w:val="24"/>
          <w:lang w:val="kk-KZ"/>
        </w:rPr>
        <w:t xml:space="preserve"> Қарағанды МБ</w:t>
      </w:r>
      <w:r w:rsidR="00945A71" w:rsidRPr="00AA146B">
        <w:rPr>
          <w:rFonts w:ascii="Times New Roman" w:hAnsi="Times New Roman"/>
          <w:sz w:val="24"/>
          <w:szCs w:val="24"/>
          <w:lang w:val="kk-KZ"/>
        </w:rPr>
        <w:t>БҚ БА және ҚДИ-ы</w:t>
      </w:r>
      <w:r w:rsidR="00F02246" w:rsidRPr="00AA146B">
        <w:rPr>
          <w:rFonts w:ascii="Times New Roman" w:hAnsi="Times New Roman"/>
          <w:sz w:val="24"/>
          <w:szCs w:val="24"/>
          <w:lang w:val="kk-KZ"/>
        </w:rPr>
        <w:t>на жиірек тапсырып, айма</w:t>
      </w:r>
      <w:r w:rsidR="008A3606" w:rsidRPr="00AA146B">
        <w:rPr>
          <w:rFonts w:ascii="Times New Roman" w:hAnsi="Times New Roman"/>
          <w:sz w:val="24"/>
          <w:szCs w:val="24"/>
          <w:lang w:val="kk-KZ"/>
        </w:rPr>
        <w:t>ғымыздың айтулы</w:t>
      </w:r>
      <w:r w:rsidR="00F02246" w:rsidRPr="00AA146B">
        <w:rPr>
          <w:rFonts w:ascii="Times New Roman" w:hAnsi="Times New Roman"/>
          <w:sz w:val="24"/>
          <w:szCs w:val="24"/>
          <w:lang w:val="kk-KZ"/>
        </w:rPr>
        <w:t xml:space="preserve"> мектептері </w:t>
      </w:r>
      <w:r w:rsidR="001D1C5E" w:rsidRPr="00AA146B">
        <w:rPr>
          <w:rFonts w:ascii="Times New Roman" w:hAnsi="Times New Roman"/>
          <w:sz w:val="24"/>
          <w:szCs w:val="24"/>
          <w:lang w:val="kk-KZ"/>
        </w:rPr>
        <w:t>зертханалық қаракеттерді</w:t>
      </w:r>
      <w:r w:rsidR="00F02246" w:rsidRPr="00AA146B">
        <w:rPr>
          <w:rFonts w:ascii="Times New Roman" w:hAnsi="Times New Roman"/>
          <w:sz w:val="24"/>
          <w:szCs w:val="24"/>
          <w:lang w:val="kk-KZ"/>
        </w:rPr>
        <w:t xml:space="preserve"> зерттеу-зерделеу алаңына айналды. </w:t>
      </w:r>
      <w:r w:rsidR="00021489" w:rsidRPr="00AA146B">
        <w:rPr>
          <w:rFonts w:ascii="Times New Roman" w:hAnsi="Times New Roman"/>
          <w:sz w:val="24"/>
          <w:szCs w:val="24"/>
          <w:lang w:val="kk-KZ"/>
        </w:rPr>
        <w:t>Көптеген жылдар Е.А.Бөкетов атындағы ҚарМУ-де еңбектенген берік білікті, рухани мәдениеті жоғары, ұйымдастырушылық қабілеті қарымды азамат,</w:t>
      </w:r>
      <w:r w:rsidR="0002685A" w:rsidRPr="00AA146B">
        <w:rPr>
          <w:rFonts w:ascii="Times New Roman" w:hAnsi="Times New Roman"/>
          <w:sz w:val="24"/>
          <w:szCs w:val="24"/>
          <w:lang w:val="kk-KZ"/>
        </w:rPr>
        <w:t xml:space="preserve"> </w:t>
      </w:r>
      <w:r w:rsidR="00021489" w:rsidRPr="00AA146B">
        <w:rPr>
          <w:rFonts w:ascii="Times New Roman" w:hAnsi="Times New Roman"/>
          <w:sz w:val="24"/>
          <w:szCs w:val="24"/>
          <w:lang w:val="kk-KZ"/>
        </w:rPr>
        <w:t>өз қызметкерлері мен мектептің озат мұғалімдерінің іскерлігін шыңдай, жоғары оқу орындарының оқытушылары әм ғалымдарымен ынталы қарым-қатынасты</w:t>
      </w:r>
      <w:r w:rsidR="0002685A" w:rsidRPr="00AA146B">
        <w:rPr>
          <w:rFonts w:ascii="Times New Roman" w:hAnsi="Times New Roman"/>
          <w:sz w:val="24"/>
          <w:szCs w:val="24"/>
          <w:lang w:val="kk-KZ"/>
        </w:rPr>
        <w:t xml:space="preserve"> </w:t>
      </w:r>
      <w:r w:rsidR="00021489" w:rsidRPr="00AA146B">
        <w:rPr>
          <w:rFonts w:ascii="Times New Roman" w:hAnsi="Times New Roman"/>
          <w:sz w:val="24"/>
          <w:szCs w:val="24"/>
          <w:lang w:val="kk-KZ"/>
        </w:rPr>
        <w:t>қалыптастыра бұл жауапты да маңызды істерді атқаруда нәрлі нәтижелерге қол жеткізді. Б</w:t>
      </w:r>
      <w:r w:rsidR="00A4784A" w:rsidRPr="00AA146B">
        <w:rPr>
          <w:rFonts w:ascii="Times New Roman" w:hAnsi="Times New Roman"/>
          <w:sz w:val="24"/>
          <w:szCs w:val="24"/>
          <w:lang w:val="kk-KZ"/>
        </w:rPr>
        <w:t>ілім-ғылымсыз еш мемлекеттің дамымасын жақсы түсін</w:t>
      </w:r>
      <w:r w:rsidR="00021489" w:rsidRPr="00AA146B">
        <w:rPr>
          <w:rFonts w:ascii="Times New Roman" w:hAnsi="Times New Roman"/>
          <w:sz w:val="24"/>
          <w:szCs w:val="24"/>
          <w:lang w:val="kk-KZ"/>
        </w:rPr>
        <w:t>ген</w:t>
      </w:r>
      <w:r w:rsidR="00A4784A" w:rsidRPr="00AA146B">
        <w:rPr>
          <w:rFonts w:ascii="Times New Roman" w:hAnsi="Times New Roman"/>
          <w:sz w:val="24"/>
          <w:szCs w:val="24"/>
          <w:lang w:val="kk-KZ"/>
        </w:rPr>
        <w:t xml:space="preserve"> </w:t>
      </w:r>
      <w:r w:rsidR="00021489" w:rsidRPr="00AA146B">
        <w:rPr>
          <w:rFonts w:ascii="Times New Roman" w:hAnsi="Times New Roman"/>
          <w:sz w:val="24"/>
          <w:szCs w:val="24"/>
          <w:lang w:val="kk-KZ"/>
        </w:rPr>
        <w:t xml:space="preserve">техника ғылымдарының кандидаты </w:t>
      </w:r>
      <w:r w:rsidR="00552A65" w:rsidRPr="00AA146B">
        <w:rPr>
          <w:rFonts w:ascii="Times New Roman" w:hAnsi="Times New Roman"/>
          <w:sz w:val="24"/>
          <w:szCs w:val="24"/>
          <w:lang w:val="kk-KZ"/>
        </w:rPr>
        <w:t>жаһан жаңалықтарын</w:t>
      </w:r>
      <w:r w:rsidR="00A4784A" w:rsidRPr="00AA146B">
        <w:rPr>
          <w:rFonts w:ascii="Times New Roman" w:hAnsi="Times New Roman"/>
          <w:sz w:val="24"/>
          <w:szCs w:val="24"/>
          <w:lang w:val="kk-KZ"/>
        </w:rPr>
        <w:t xml:space="preserve"> </w:t>
      </w:r>
      <w:r w:rsidR="00552A65" w:rsidRPr="00AA146B">
        <w:rPr>
          <w:rFonts w:ascii="Times New Roman" w:hAnsi="Times New Roman"/>
          <w:sz w:val="24"/>
          <w:szCs w:val="24"/>
          <w:lang w:val="kk-KZ"/>
        </w:rPr>
        <w:t xml:space="preserve">қолдай </w:t>
      </w:r>
      <w:r w:rsidR="00A4784A" w:rsidRPr="00AA146B">
        <w:rPr>
          <w:rFonts w:ascii="Times New Roman" w:hAnsi="Times New Roman"/>
          <w:sz w:val="24"/>
          <w:szCs w:val="24"/>
          <w:lang w:val="kk-KZ"/>
        </w:rPr>
        <w:t xml:space="preserve">Англиядан </w:t>
      </w:r>
      <w:r w:rsidR="00A4784A" w:rsidRPr="00AA146B">
        <w:rPr>
          <w:rFonts w:ascii="Times New Roman" w:hAnsi="Times New Roman"/>
          <w:color w:val="000000"/>
          <w:sz w:val="24"/>
          <w:szCs w:val="24"/>
          <w:lang w:val="kk-KZ"/>
        </w:rPr>
        <w:t>Джерри Пит</w:t>
      </w:r>
      <w:r w:rsidR="00552A65" w:rsidRPr="00AA146B">
        <w:rPr>
          <w:rFonts w:ascii="Times New Roman" w:hAnsi="Times New Roman"/>
          <w:color w:val="000000"/>
          <w:sz w:val="24"/>
          <w:szCs w:val="24"/>
          <w:lang w:val="kk-KZ"/>
        </w:rPr>
        <w:t>ті</w:t>
      </w:r>
      <w:r w:rsidR="00A4784A" w:rsidRPr="00AA146B">
        <w:rPr>
          <w:rFonts w:ascii="Times New Roman" w:hAnsi="Times New Roman"/>
          <w:color w:val="000000"/>
          <w:sz w:val="24"/>
          <w:szCs w:val="24"/>
          <w:lang w:val="kk-KZ"/>
        </w:rPr>
        <w:t>, Норвегиядан Бьёрн Андерсен</w:t>
      </w:r>
      <w:r w:rsidR="00552A65" w:rsidRPr="00AA146B">
        <w:rPr>
          <w:rFonts w:ascii="Times New Roman" w:hAnsi="Times New Roman"/>
          <w:color w:val="000000"/>
          <w:sz w:val="24"/>
          <w:szCs w:val="24"/>
          <w:lang w:val="kk-KZ"/>
        </w:rPr>
        <w:t>ді</w:t>
      </w:r>
      <w:r w:rsidR="00A4784A" w:rsidRPr="00AA146B">
        <w:rPr>
          <w:rFonts w:ascii="Times New Roman" w:hAnsi="Times New Roman"/>
          <w:color w:val="000000"/>
          <w:sz w:val="24"/>
          <w:szCs w:val="24"/>
          <w:lang w:val="kk-KZ"/>
        </w:rPr>
        <w:t>, Ресейден Канн Ирина Константиновна</w:t>
      </w:r>
      <w:r w:rsidR="00552A65" w:rsidRPr="00AA146B">
        <w:rPr>
          <w:rFonts w:ascii="Times New Roman" w:hAnsi="Times New Roman"/>
          <w:color w:val="000000"/>
          <w:sz w:val="24"/>
          <w:szCs w:val="24"/>
          <w:lang w:val="kk-KZ"/>
        </w:rPr>
        <w:t>ны, т.б.</w:t>
      </w:r>
      <w:r w:rsidR="00021489" w:rsidRPr="00AA146B">
        <w:rPr>
          <w:rFonts w:ascii="Times New Roman" w:hAnsi="Times New Roman"/>
          <w:color w:val="000000"/>
          <w:sz w:val="24"/>
          <w:szCs w:val="24"/>
          <w:lang w:val="kk-KZ"/>
        </w:rPr>
        <w:t xml:space="preserve"> елдерден</w:t>
      </w:r>
      <w:r w:rsidR="00A4784A" w:rsidRPr="00AA146B">
        <w:rPr>
          <w:rFonts w:ascii="Times New Roman" w:hAnsi="Times New Roman"/>
          <w:color w:val="000000"/>
          <w:sz w:val="24"/>
          <w:szCs w:val="24"/>
          <w:lang w:val="kk-KZ"/>
        </w:rPr>
        <w:t xml:space="preserve"> </w:t>
      </w:r>
      <w:r w:rsidR="00021489" w:rsidRPr="00AA146B">
        <w:rPr>
          <w:rFonts w:ascii="Times New Roman" w:hAnsi="Times New Roman"/>
          <w:color w:val="000000"/>
          <w:sz w:val="24"/>
          <w:szCs w:val="24"/>
          <w:lang w:val="kk-KZ"/>
        </w:rPr>
        <w:t xml:space="preserve">білім саласында жаңалықтарымен әйгілі ғалымдарды институтының базасында </w:t>
      </w:r>
      <w:r w:rsidR="00A4784A" w:rsidRPr="00AA146B">
        <w:rPr>
          <w:rFonts w:ascii="Times New Roman" w:hAnsi="Times New Roman"/>
          <w:sz w:val="24"/>
          <w:szCs w:val="24"/>
          <w:lang w:val="kk-KZ"/>
        </w:rPr>
        <w:t>курс</w:t>
      </w:r>
      <w:r w:rsidR="00552A65" w:rsidRPr="00AA146B">
        <w:rPr>
          <w:rFonts w:ascii="Times New Roman" w:hAnsi="Times New Roman"/>
          <w:sz w:val="24"/>
          <w:szCs w:val="24"/>
          <w:lang w:val="kk-KZ"/>
        </w:rPr>
        <w:t>тар мен</w:t>
      </w:r>
      <w:r w:rsidR="00A4784A" w:rsidRPr="00AA146B">
        <w:rPr>
          <w:rFonts w:ascii="Times New Roman" w:hAnsi="Times New Roman"/>
          <w:sz w:val="24"/>
          <w:szCs w:val="24"/>
          <w:lang w:val="kk-KZ"/>
        </w:rPr>
        <w:t xml:space="preserve"> семинарлар өткізуге</w:t>
      </w:r>
      <w:r w:rsidR="00552A65" w:rsidRPr="00AA146B">
        <w:rPr>
          <w:rFonts w:ascii="Times New Roman" w:hAnsi="Times New Roman"/>
          <w:sz w:val="24"/>
          <w:szCs w:val="24"/>
          <w:lang w:val="kk-KZ"/>
        </w:rPr>
        <w:t xml:space="preserve"> шақыртты.</w:t>
      </w:r>
      <w:r w:rsidR="00552A65" w:rsidRPr="00AA146B">
        <w:rPr>
          <w:rFonts w:ascii="Times New Roman" w:hAnsi="Times New Roman"/>
          <w:color w:val="000000"/>
          <w:sz w:val="24"/>
          <w:szCs w:val="24"/>
          <w:lang w:val="kk-KZ"/>
        </w:rPr>
        <w:t xml:space="preserve"> </w:t>
      </w:r>
      <w:r w:rsidR="00021489" w:rsidRPr="00AA146B">
        <w:rPr>
          <w:rFonts w:ascii="Times New Roman" w:hAnsi="Times New Roman"/>
          <w:color w:val="000000"/>
          <w:sz w:val="24"/>
          <w:szCs w:val="24"/>
          <w:lang w:val="kk-KZ"/>
        </w:rPr>
        <w:t xml:space="preserve">«Сын тұрғысынан ойлау»; </w:t>
      </w:r>
      <w:r w:rsidR="00552A65" w:rsidRPr="00AA146B">
        <w:rPr>
          <w:rFonts w:ascii="Times New Roman" w:hAnsi="Times New Roman"/>
          <w:color w:val="000000"/>
          <w:sz w:val="24"/>
          <w:szCs w:val="24"/>
          <w:lang w:val="kk-KZ"/>
        </w:rPr>
        <w:t>«Step by step»; «Нәтижелі мектеп»; «Ұлттық куррикулумды дамыту»</w:t>
      </w:r>
      <w:r w:rsidRPr="00AA146B">
        <w:rPr>
          <w:rFonts w:ascii="Times New Roman" w:hAnsi="Times New Roman"/>
          <w:color w:val="000000"/>
          <w:sz w:val="24"/>
          <w:szCs w:val="24"/>
          <w:lang w:val="kk-KZ"/>
        </w:rPr>
        <w:t>,</w:t>
      </w:r>
      <w:r w:rsidR="00552A65" w:rsidRPr="00AA146B">
        <w:rPr>
          <w:rFonts w:ascii="Times New Roman" w:hAnsi="Times New Roman"/>
          <w:color w:val="000000"/>
          <w:sz w:val="24"/>
          <w:szCs w:val="24"/>
          <w:lang w:val="kk-KZ"/>
        </w:rPr>
        <w:t xml:space="preserve"> т.б. бағдарламаларды мектеп тәжірибесіне енгізе, халықаралық ынтымақтастықта жұмыс жасауға баса назар аударды.</w:t>
      </w:r>
      <w:r w:rsidR="009943AD" w:rsidRPr="00AA146B">
        <w:rPr>
          <w:rFonts w:ascii="Times New Roman" w:hAnsi="Times New Roman"/>
          <w:sz w:val="24"/>
          <w:szCs w:val="24"/>
          <w:lang w:val="kk-KZ"/>
        </w:rPr>
        <w:t xml:space="preserve"> </w:t>
      </w:r>
      <w:r w:rsidR="00764085" w:rsidRPr="00AA146B">
        <w:rPr>
          <w:rFonts w:ascii="Times New Roman" w:hAnsi="Times New Roman"/>
          <w:sz w:val="24"/>
          <w:szCs w:val="24"/>
          <w:lang w:val="kk-KZ"/>
        </w:rPr>
        <w:t xml:space="preserve">Парасатты да пайымды </w:t>
      </w:r>
      <w:r w:rsidR="00AE7AB7" w:rsidRPr="00AA146B">
        <w:rPr>
          <w:rFonts w:ascii="Times New Roman" w:hAnsi="Times New Roman"/>
          <w:sz w:val="24"/>
          <w:szCs w:val="24"/>
          <w:lang w:val="kk-KZ"/>
        </w:rPr>
        <w:t>басшы,</w:t>
      </w:r>
      <w:r w:rsidR="00E677D4" w:rsidRPr="00AA146B">
        <w:rPr>
          <w:rFonts w:ascii="Times New Roman" w:hAnsi="Times New Roman"/>
          <w:sz w:val="24"/>
          <w:szCs w:val="24"/>
          <w:lang w:val="kk-KZ"/>
        </w:rPr>
        <w:t xml:space="preserve"> </w:t>
      </w:r>
      <w:r w:rsidR="00764085" w:rsidRPr="00AA146B">
        <w:rPr>
          <w:rFonts w:ascii="Times New Roman" w:hAnsi="Times New Roman"/>
          <w:sz w:val="24"/>
          <w:szCs w:val="24"/>
          <w:lang w:val="kk-KZ"/>
        </w:rPr>
        <w:t xml:space="preserve">институттың </w:t>
      </w:r>
      <w:r w:rsidR="00E677D4" w:rsidRPr="00AA146B">
        <w:rPr>
          <w:rFonts w:ascii="Times New Roman" w:hAnsi="Times New Roman"/>
          <w:sz w:val="24"/>
          <w:szCs w:val="24"/>
          <w:lang w:val="kk-KZ"/>
        </w:rPr>
        <w:t xml:space="preserve">білімді де белді </w:t>
      </w:r>
      <w:r w:rsidR="00643470" w:rsidRPr="00AA146B">
        <w:rPr>
          <w:rFonts w:ascii="Times New Roman" w:hAnsi="Times New Roman"/>
          <w:sz w:val="24"/>
          <w:szCs w:val="24"/>
          <w:lang w:val="kk-KZ"/>
        </w:rPr>
        <w:t xml:space="preserve">майталман </w:t>
      </w:r>
      <w:r w:rsidR="00E677D4" w:rsidRPr="00AA146B">
        <w:rPr>
          <w:rFonts w:ascii="Times New Roman" w:hAnsi="Times New Roman"/>
          <w:sz w:val="24"/>
          <w:szCs w:val="24"/>
          <w:lang w:val="kk-KZ"/>
        </w:rPr>
        <w:t>мамандары</w:t>
      </w:r>
      <w:r w:rsidR="00643470" w:rsidRPr="00AA146B">
        <w:rPr>
          <w:rFonts w:ascii="Times New Roman" w:hAnsi="Times New Roman"/>
          <w:sz w:val="24"/>
          <w:szCs w:val="24"/>
          <w:lang w:val="kk-KZ"/>
        </w:rPr>
        <w:t>н дайындай отыра,</w:t>
      </w:r>
      <w:r w:rsidR="00E677D4" w:rsidRPr="00AA146B">
        <w:rPr>
          <w:rFonts w:ascii="Times New Roman" w:hAnsi="Times New Roman"/>
          <w:sz w:val="24"/>
          <w:szCs w:val="24"/>
          <w:lang w:val="kk-KZ"/>
        </w:rPr>
        <w:t xml:space="preserve"> </w:t>
      </w:r>
      <w:r w:rsidRPr="00AA146B">
        <w:rPr>
          <w:rFonts w:ascii="Times New Roman" w:hAnsi="Times New Roman"/>
          <w:sz w:val="24"/>
          <w:szCs w:val="24"/>
          <w:lang w:val="kk-KZ"/>
        </w:rPr>
        <w:t xml:space="preserve">еліміздің </w:t>
      </w:r>
      <w:r w:rsidR="00E677D4" w:rsidRPr="00AA146B">
        <w:rPr>
          <w:rFonts w:ascii="Times New Roman" w:hAnsi="Times New Roman"/>
          <w:sz w:val="24"/>
          <w:szCs w:val="24"/>
          <w:lang w:val="kk-KZ"/>
        </w:rPr>
        <w:t>білім саласына байланысты</w:t>
      </w:r>
      <w:r w:rsidR="006D467E" w:rsidRPr="00AA146B">
        <w:rPr>
          <w:rFonts w:ascii="Times New Roman" w:hAnsi="Times New Roman"/>
          <w:sz w:val="24"/>
          <w:szCs w:val="24"/>
          <w:lang w:val="kk-KZ"/>
        </w:rPr>
        <w:t xml:space="preserve"> өзгерістерге тиімді де тиісті ұсыныстарын ж</w:t>
      </w:r>
      <w:r w:rsidR="00643470" w:rsidRPr="00AA146B">
        <w:rPr>
          <w:rFonts w:ascii="Times New Roman" w:hAnsi="Times New Roman"/>
          <w:sz w:val="24"/>
          <w:szCs w:val="24"/>
          <w:lang w:val="kk-KZ"/>
        </w:rPr>
        <w:t>еткізе</w:t>
      </w:r>
      <w:r w:rsidRPr="00AA146B">
        <w:rPr>
          <w:rFonts w:ascii="Times New Roman" w:hAnsi="Times New Roman"/>
          <w:sz w:val="24"/>
          <w:szCs w:val="24"/>
          <w:lang w:val="kk-KZ"/>
        </w:rPr>
        <w:t>,</w:t>
      </w:r>
      <w:r w:rsidR="006D467E" w:rsidRPr="00AA146B">
        <w:rPr>
          <w:rFonts w:ascii="Times New Roman" w:hAnsi="Times New Roman"/>
          <w:sz w:val="24"/>
          <w:szCs w:val="24"/>
          <w:lang w:val="kk-KZ"/>
        </w:rPr>
        <w:t xml:space="preserve"> оларды талқылау, іске асыру бағытындағы қауымдастық пен орталықтардың тұрақты мүшелері бол</w:t>
      </w:r>
      <w:r w:rsidRPr="00AA146B">
        <w:rPr>
          <w:rFonts w:ascii="Times New Roman" w:hAnsi="Times New Roman"/>
          <w:sz w:val="24"/>
          <w:szCs w:val="24"/>
          <w:lang w:val="kk-KZ"/>
        </w:rPr>
        <w:t>а елеулі еңбектерін сіңірді</w:t>
      </w:r>
      <w:r w:rsidR="006D467E" w:rsidRPr="00AA146B">
        <w:rPr>
          <w:rFonts w:ascii="Times New Roman" w:hAnsi="Times New Roman"/>
          <w:sz w:val="24"/>
          <w:szCs w:val="24"/>
          <w:lang w:val="kk-KZ"/>
        </w:rPr>
        <w:t>.</w:t>
      </w:r>
    </w:p>
    <w:p w:rsidR="00945A71" w:rsidRPr="00AA146B" w:rsidRDefault="00945A71" w:rsidP="00850A02">
      <w:pPr>
        <w:pStyle w:val="a3"/>
        <w:tabs>
          <w:tab w:val="left" w:pos="851"/>
        </w:tabs>
        <w:ind w:left="0" w:firstLine="567"/>
        <w:rPr>
          <w:rFonts w:ascii="Times New Roman" w:hAnsi="Times New Roman"/>
          <w:sz w:val="24"/>
          <w:szCs w:val="24"/>
          <w:lang w:val="kk-KZ"/>
        </w:rPr>
      </w:pPr>
      <w:r w:rsidRPr="00AA146B">
        <w:rPr>
          <w:rFonts w:ascii="Times New Roman" w:hAnsi="Times New Roman"/>
          <w:sz w:val="24"/>
          <w:szCs w:val="24"/>
          <w:lang w:val="kk-KZ"/>
        </w:rPr>
        <w:t>Сәбит Сейітұлының жан-жақты біліктілігі, мектепке, мұғалімдер</w:t>
      </w:r>
      <w:r w:rsidR="00D01F5E" w:rsidRPr="00AA146B">
        <w:rPr>
          <w:rFonts w:ascii="Times New Roman" w:hAnsi="Times New Roman"/>
          <w:sz w:val="24"/>
          <w:szCs w:val="24"/>
          <w:lang w:val="kk-KZ"/>
        </w:rPr>
        <w:t xml:space="preserve"> мәртебесін көтерудегі көзқарасы </w:t>
      </w:r>
      <w:r w:rsidR="008E02CA" w:rsidRPr="00AA146B">
        <w:rPr>
          <w:rFonts w:ascii="Times New Roman" w:hAnsi="Times New Roman"/>
          <w:sz w:val="24"/>
          <w:szCs w:val="24"/>
          <w:lang w:val="kk-KZ"/>
        </w:rPr>
        <w:t xml:space="preserve">оның </w:t>
      </w:r>
      <w:r w:rsidR="00764085" w:rsidRPr="00AA146B">
        <w:rPr>
          <w:rFonts w:ascii="Times New Roman" w:hAnsi="Times New Roman"/>
          <w:sz w:val="24"/>
          <w:szCs w:val="24"/>
          <w:lang w:val="kk-KZ"/>
        </w:rPr>
        <w:t xml:space="preserve">ғанибетті </w:t>
      </w:r>
      <w:r w:rsidR="00D01F5E" w:rsidRPr="00AA146B">
        <w:rPr>
          <w:rFonts w:ascii="Times New Roman" w:hAnsi="Times New Roman"/>
          <w:sz w:val="24"/>
          <w:szCs w:val="24"/>
          <w:lang w:val="kk-KZ"/>
        </w:rPr>
        <w:t xml:space="preserve">сөз сарынынан, </w:t>
      </w:r>
      <w:r w:rsidR="00764085" w:rsidRPr="00AA146B">
        <w:rPr>
          <w:rFonts w:ascii="Times New Roman" w:hAnsi="Times New Roman"/>
          <w:sz w:val="24"/>
          <w:szCs w:val="24"/>
          <w:lang w:val="kk-KZ"/>
        </w:rPr>
        <w:t xml:space="preserve">үйлесімді де </w:t>
      </w:r>
      <w:r w:rsidR="000642EC" w:rsidRPr="00AA146B">
        <w:rPr>
          <w:rFonts w:ascii="Times New Roman" w:hAnsi="Times New Roman"/>
          <w:sz w:val="24"/>
          <w:szCs w:val="24"/>
          <w:lang w:val="kk-KZ"/>
        </w:rPr>
        <w:t>тиімді</w:t>
      </w:r>
      <w:r w:rsidR="0002685A" w:rsidRPr="00AA146B">
        <w:rPr>
          <w:rFonts w:ascii="Times New Roman" w:hAnsi="Times New Roman"/>
          <w:sz w:val="24"/>
          <w:szCs w:val="24"/>
          <w:lang w:val="kk-KZ"/>
        </w:rPr>
        <w:t xml:space="preserve"> </w:t>
      </w:r>
      <w:r w:rsidR="00D01F5E" w:rsidRPr="00AA146B">
        <w:rPr>
          <w:rFonts w:ascii="Times New Roman" w:hAnsi="Times New Roman"/>
          <w:sz w:val="24"/>
          <w:szCs w:val="24"/>
          <w:lang w:val="kk-KZ"/>
        </w:rPr>
        <w:t>іс-шара</w:t>
      </w:r>
      <w:r w:rsidR="00764085" w:rsidRPr="00AA146B">
        <w:rPr>
          <w:rFonts w:ascii="Times New Roman" w:hAnsi="Times New Roman"/>
          <w:sz w:val="24"/>
          <w:szCs w:val="24"/>
          <w:lang w:val="kk-KZ"/>
        </w:rPr>
        <w:t>лары</w:t>
      </w:r>
      <w:r w:rsidR="00D01F5E" w:rsidRPr="00AA146B">
        <w:rPr>
          <w:rFonts w:ascii="Times New Roman" w:hAnsi="Times New Roman"/>
          <w:sz w:val="24"/>
          <w:szCs w:val="24"/>
          <w:lang w:val="kk-KZ"/>
        </w:rPr>
        <w:t>нан нақты байқал</w:t>
      </w:r>
      <w:r w:rsidR="008A3606" w:rsidRPr="00AA146B">
        <w:rPr>
          <w:rFonts w:ascii="Times New Roman" w:hAnsi="Times New Roman"/>
          <w:sz w:val="24"/>
          <w:szCs w:val="24"/>
          <w:lang w:val="kk-KZ"/>
        </w:rPr>
        <w:t>атын-ды</w:t>
      </w:r>
      <w:r w:rsidR="00D01F5E" w:rsidRPr="00AA146B">
        <w:rPr>
          <w:rFonts w:ascii="Times New Roman" w:hAnsi="Times New Roman"/>
          <w:sz w:val="24"/>
          <w:szCs w:val="24"/>
          <w:lang w:val="kk-KZ"/>
        </w:rPr>
        <w:t>. Өзі ректорлық еткен шақт</w:t>
      </w:r>
      <w:r w:rsidR="005C75B7" w:rsidRPr="00AA146B">
        <w:rPr>
          <w:rFonts w:ascii="Times New Roman" w:hAnsi="Times New Roman"/>
          <w:sz w:val="24"/>
          <w:szCs w:val="24"/>
          <w:lang w:val="kk-KZ"/>
        </w:rPr>
        <w:t>ың</w:t>
      </w:r>
      <w:r w:rsidR="00D01F5E" w:rsidRPr="00AA146B">
        <w:rPr>
          <w:rFonts w:ascii="Times New Roman" w:hAnsi="Times New Roman"/>
          <w:sz w:val="24"/>
          <w:szCs w:val="24"/>
          <w:lang w:val="kk-KZ"/>
        </w:rPr>
        <w:t xml:space="preserve"> 1995 жыл</w:t>
      </w:r>
      <w:r w:rsidR="005C75B7" w:rsidRPr="00AA146B">
        <w:rPr>
          <w:rFonts w:ascii="Times New Roman" w:hAnsi="Times New Roman"/>
          <w:sz w:val="24"/>
          <w:szCs w:val="24"/>
          <w:lang w:val="kk-KZ"/>
        </w:rPr>
        <w:t>ына</w:t>
      </w:r>
      <w:r w:rsidR="00D01F5E" w:rsidRPr="00AA146B">
        <w:rPr>
          <w:rFonts w:ascii="Times New Roman" w:hAnsi="Times New Roman"/>
          <w:sz w:val="24"/>
          <w:szCs w:val="24"/>
          <w:lang w:val="kk-KZ"/>
        </w:rPr>
        <w:t xml:space="preserve">н </w:t>
      </w:r>
      <w:r w:rsidR="00643470" w:rsidRPr="00AA146B">
        <w:rPr>
          <w:rFonts w:ascii="Times New Roman" w:hAnsi="Times New Roman"/>
          <w:sz w:val="24"/>
          <w:szCs w:val="24"/>
          <w:lang w:val="kk-KZ"/>
        </w:rPr>
        <w:t xml:space="preserve">бастап </w:t>
      </w:r>
      <w:r w:rsidR="00D01F5E" w:rsidRPr="00AA146B">
        <w:rPr>
          <w:rFonts w:ascii="Times New Roman" w:hAnsi="Times New Roman"/>
          <w:sz w:val="24"/>
          <w:szCs w:val="24"/>
          <w:lang w:val="kk-KZ"/>
        </w:rPr>
        <w:t>таланты да талапты педагогтардың тәжірибесін анықтау,</w:t>
      </w:r>
      <w:r w:rsidR="0002685A" w:rsidRPr="00AA146B">
        <w:rPr>
          <w:rFonts w:ascii="Times New Roman" w:hAnsi="Times New Roman"/>
          <w:sz w:val="24"/>
          <w:szCs w:val="24"/>
          <w:lang w:val="kk-KZ"/>
        </w:rPr>
        <w:t xml:space="preserve"> </w:t>
      </w:r>
      <w:r w:rsidR="00643470" w:rsidRPr="00AA146B">
        <w:rPr>
          <w:rFonts w:ascii="Times New Roman" w:hAnsi="Times New Roman"/>
          <w:sz w:val="24"/>
          <w:szCs w:val="24"/>
          <w:lang w:val="kk-KZ"/>
        </w:rPr>
        <w:t xml:space="preserve">оларды </w:t>
      </w:r>
      <w:r w:rsidR="00D01F5E" w:rsidRPr="00AA146B">
        <w:rPr>
          <w:rFonts w:ascii="Times New Roman" w:hAnsi="Times New Roman"/>
          <w:sz w:val="24"/>
          <w:szCs w:val="24"/>
          <w:lang w:val="kk-KZ"/>
        </w:rPr>
        <w:t>жария ету барысында белгілі бір тақырыпта ғылыми-тәжірибелік конференция өткізу</w:t>
      </w:r>
      <w:r w:rsidR="00120637" w:rsidRPr="00AA146B">
        <w:rPr>
          <w:rFonts w:ascii="Times New Roman" w:hAnsi="Times New Roman"/>
          <w:sz w:val="24"/>
          <w:szCs w:val="24"/>
          <w:lang w:val="kk-KZ"/>
        </w:rPr>
        <w:t>ді</w:t>
      </w:r>
      <w:r w:rsidR="00D01F5E" w:rsidRPr="00AA146B">
        <w:rPr>
          <w:rFonts w:ascii="Times New Roman" w:hAnsi="Times New Roman"/>
          <w:sz w:val="24"/>
          <w:szCs w:val="24"/>
          <w:lang w:val="kk-KZ"/>
        </w:rPr>
        <w:t xml:space="preserve"> дәстүрге айналдырды.</w:t>
      </w:r>
      <w:r w:rsidR="00120637" w:rsidRPr="00AA146B">
        <w:rPr>
          <w:rFonts w:ascii="Times New Roman" w:hAnsi="Times New Roman"/>
          <w:sz w:val="24"/>
          <w:szCs w:val="24"/>
          <w:lang w:val="kk-KZ"/>
        </w:rPr>
        <w:t xml:space="preserve"> Институт ішінен баспа бөлімін ашып, «Өзгеріс-Перемена» үнқағазын</w:t>
      </w:r>
      <w:r w:rsidR="008A3606" w:rsidRPr="00AA146B">
        <w:rPr>
          <w:rFonts w:ascii="Times New Roman" w:hAnsi="Times New Roman"/>
          <w:sz w:val="24"/>
          <w:szCs w:val="24"/>
          <w:lang w:val="kk-KZ"/>
        </w:rPr>
        <w:t xml:space="preserve"> ай сайын</w:t>
      </w:r>
      <w:r w:rsidR="00990423" w:rsidRPr="00AA146B">
        <w:rPr>
          <w:rFonts w:ascii="Times New Roman" w:hAnsi="Times New Roman"/>
          <w:sz w:val="24"/>
          <w:szCs w:val="24"/>
          <w:lang w:val="kk-KZ"/>
        </w:rPr>
        <w:t>, конференция материалдарын</w:t>
      </w:r>
      <w:r w:rsidR="00120637" w:rsidRPr="00AA146B">
        <w:rPr>
          <w:rFonts w:ascii="Times New Roman" w:hAnsi="Times New Roman"/>
          <w:sz w:val="24"/>
          <w:szCs w:val="24"/>
          <w:lang w:val="kk-KZ"/>
        </w:rPr>
        <w:t xml:space="preserve"> </w:t>
      </w:r>
      <w:r w:rsidR="00990423" w:rsidRPr="00AA146B">
        <w:rPr>
          <w:rFonts w:ascii="Times New Roman" w:hAnsi="Times New Roman"/>
          <w:sz w:val="24"/>
          <w:szCs w:val="24"/>
          <w:lang w:val="kk-KZ"/>
        </w:rPr>
        <w:t>топтай</w:t>
      </w:r>
      <w:r w:rsidR="00120637" w:rsidRPr="00AA146B">
        <w:rPr>
          <w:rFonts w:ascii="Times New Roman" w:hAnsi="Times New Roman"/>
          <w:sz w:val="24"/>
          <w:szCs w:val="24"/>
          <w:lang w:val="kk-KZ"/>
        </w:rPr>
        <w:t xml:space="preserve"> тартымды тәжірибелер ж</w:t>
      </w:r>
      <w:r w:rsidR="00643470" w:rsidRPr="00AA146B">
        <w:rPr>
          <w:rFonts w:ascii="Times New Roman" w:hAnsi="Times New Roman"/>
          <w:sz w:val="24"/>
          <w:szCs w:val="24"/>
          <w:lang w:val="kk-KZ"/>
        </w:rPr>
        <w:t>ина</w:t>
      </w:r>
      <w:r w:rsidR="00AE7AB7" w:rsidRPr="00AA146B">
        <w:rPr>
          <w:rFonts w:ascii="Times New Roman" w:hAnsi="Times New Roman"/>
          <w:sz w:val="24"/>
          <w:szCs w:val="24"/>
          <w:lang w:val="kk-KZ"/>
        </w:rPr>
        <w:t xml:space="preserve">ғын </w:t>
      </w:r>
      <w:r w:rsidR="00EC6AD0" w:rsidRPr="00AA146B">
        <w:rPr>
          <w:rFonts w:ascii="Times New Roman" w:hAnsi="Times New Roman"/>
          <w:sz w:val="24"/>
          <w:szCs w:val="24"/>
          <w:lang w:val="kk-KZ"/>
        </w:rPr>
        <w:t xml:space="preserve">әр жылда </w:t>
      </w:r>
      <w:r w:rsidR="00990423" w:rsidRPr="00AA146B">
        <w:rPr>
          <w:rFonts w:ascii="Times New Roman" w:hAnsi="Times New Roman"/>
          <w:sz w:val="24"/>
          <w:szCs w:val="24"/>
          <w:lang w:val="kk-KZ"/>
        </w:rPr>
        <w:t>шығарт</w:t>
      </w:r>
      <w:r w:rsidR="00AE7AB7" w:rsidRPr="00AA146B">
        <w:rPr>
          <w:rFonts w:ascii="Times New Roman" w:hAnsi="Times New Roman"/>
          <w:sz w:val="24"/>
          <w:szCs w:val="24"/>
          <w:lang w:val="kk-KZ"/>
        </w:rPr>
        <w:t>у үрдісін</w:t>
      </w:r>
      <w:r w:rsidR="00D93063" w:rsidRPr="00AA146B">
        <w:rPr>
          <w:rFonts w:ascii="Times New Roman" w:hAnsi="Times New Roman"/>
          <w:sz w:val="24"/>
          <w:szCs w:val="24"/>
          <w:lang w:val="kk-KZ"/>
        </w:rPr>
        <w:t xml:space="preserve"> үнемі іске асырды. </w:t>
      </w:r>
      <w:r w:rsidR="00B34EC7" w:rsidRPr="00AA146B">
        <w:rPr>
          <w:rFonts w:ascii="Times New Roman" w:hAnsi="Times New Roman"/>
          <w:sz w:val="24"/>
          <w:szCs w:val="24"/>
          <w:lang w:val="kk-KZ"/>
        </w:rPr>
        <w:t>Мыңдаған мұғалімдерден түскен 400-дей</w:t>
      </w:r>
      <w:r w:rsidR="00005DB1" w:rsidRPr="00AA146B">
        <w:rPr>
          <w:rFonts w:ascii="Times New Roman" w:hAnsi="Times New Roman"/>
          <w:sz w:val="24"/>
          <w:szCs w:val="24"/>
          <w:lang w:val="kk-KZ"/>
        </w:rPr>
        <w:t xml:space="preserve"> мақала</w:t>
      </w:r>
      <w:r w:rsidR="00B34EC7" w:rsidRPr="00AA146B">
        <w:rPr>
          <w:rFonts w:ascii="Times New Roman" w:hAnsi="Times New Roman"/>
          <w:sz w:val="24"/>
          <w:szCs w:val="24"/>
          <w:lang w:val="kk-KZ"/>
        </w:rPr>
        <w:t xml:space="preserve"> ен</w:t>
      </w:r>
      <w:r w:rsidR="00005DB1" w:rsidRPr="00AA146B">
        <w:rPr>
          <w:rFonts w:ascii="Times New Roman" w:hAnsi="Times New Roman"/>
          <w:sz w:val="24"/>
          <w:szCs w:val="24"/>
          <w:lang w:val="kk-KZ"/>
        </w:rPr>
        <w:t>гізіле таратылған</w:t>
      </w:r>
      <w:r w:rsidR="00B34EC7" w:rsidRPr="00AA146B">
        <w:rPr>
          <w:rFonts w:ascii="Times New Roman" w:hAnsi="Times New Roman"/>
          <w:sz w:val="24"/>
          <w:szCs w:val="24"/>
          <w:lang w:val="kk-KZ"/>
        </w:rPr>
        <w:t xml:space="preserve"> 2-3 том</w:t>
      </w:r>
      <w:r w:rsidR="00005DB1" w:rsidRPr="00AA146B">
        <w:rPr>
          <w:rFonts w:ascii="Times New Roman" w:hAnsi="Times New Roman"/>
          <w:sz w:val="24"/>
          <w:szCs w:val="24"/>
          <w:lang w:val="kk-KZ"/>
        </w:rPr>
        <w:t>дық</w:t>
      </w:r>
      <w:r w:rsidR="00B34EC7" w:rsidRPr="00AA146B">
        <w:rPr>
          <w:rFonts w:ascii="Times New Roman" w:hAnsi="Times New Roman"/>
          <w:sz w:val="24"/>
          <w:szCs w:val="24"/>
          <w:lang w:val="kk-KZ"/>
        </w:rPr>
        <w:t xml:space="preserve"> жинақтар</w:t>
      </w:r>
      <w:r w:rsidR="00990423" w:rsidRPr="00AA146B">
        <w:rPr>
          <w:rFonts w:ascii="Times New Roman" w:hAnsi="Times New Roman"/>
          <w:sz w:val="24"/>
          <w:szCs w:val="24"/>
          <w:lang w:val="kk-KZ"/>
        </w:rPr>
        <w:t xml:space="preserve">, </w:t>
      </w:r>
      <w:r w:rsidR="005C75B7" w:rsidRPr="00AA146B">
        <w:rPr>
          <w:rFonts w:ascii="Times New Roman" w:hAnsi="Times New Roman"/>
          <w:sz w:val="24"/>
          <w:szCs w:val="24"/>
          <w:lang w:val="kk-KZ"/>
        </w:rPr>
        <w:t>біріншіден</w:t>
      </w:r>
      <w:r w:rsidR="00120637" w:rsidRPr="00AA146B">
        <w:rPr>
          <w:rFonts w:ascii="Times New Roman" w:hAnsi="Times New Roman"/>
          <w:sz w:val="24"/>
          <w:szCs w:val="24"/>
          <w:lang w:val="kk-KZ"/>
        </w:rPr>
        <w:t xml:space="preserve"> мұғалімдердің санатын көтер</w:t>
      </w:r>
      <w:r w:rsidR="008A3606" w:rsidRPr="00AA146B">
        <w:rPr>
          <w:rFonts w:ascii="Times New Roman" w:hAnsi="Times New Roman"/>
          <w:sz w:val="24"/>
          <w:szCs w:val="24"/>
          <w:lang w:val="kk-KZ"/>
        </w:rPr>
        <w:t>е</w:t>
      </w:r>
      <w:r w:rsidR="00B34EC7" w:rsidRPr="00AA146B">
        <w:rPr>
          <w:rFonts w:ascii="Times New Roman" w:hAnsi="Times New Roman"/>
          <w:sz w:val="24"/>
          <w:szCs w:val="24"/>
          <w:lang w:val="kk-KZ"/>
        </w:rPr>
        <w:t xml:space="preserve"> беделін биіктетуге әсері тисе,</w:t>
      </w:r>
      <w:r w:rsidR="0002685A" w:rsidRPr="00AA146B">
        <w:rPr>
          <w:rFonts w:ascii="Times New Roman" w:hAnsi="Times New Roman"/>
          <w:sz w:val="24"/>
          <w:szCs w:val="24"/>
          <w:lang w:val="kk-KZ"/>
        </w:rPr>
        <w:t xml:space="preserve"> </w:t>
      </w:r>
      <w:r w:rsidR="00120637" w:rsidRPr="00AA146B">
        <w:rPr>
          <w:rFonts w:ascii="Times New Roman" w:hAnsi="Times New Roman"/>
          <w:sz w:val="24"/>
          <w:szCs w:val="24"/>
          <w:lang w:val="kk-KZ"/>
        </w:rPr>
        <w:t>екіншіден сол ұтымды тәжірибелерді тарата көпшілікке әдістемелік көмек бер</w:t>
      </w:r>
      <w:r w:rsidR="002A5D55" w:rsidRPr="00AA146B">
        <w:rPr>
          <w:rFonts w:ascii="Times New Roman" w:hAnsi="Times New Roman"/>
          <w:sz w:val="24"/>
          <w:szCs w:val="24"/>
          <w:lang w:val="kk-KZ"/>
        </w:rPr>
        <w:t>ер</w:t>
      </w:r>
      <w:r w:rsidR="00120637" w:rsidRPr="00AA146B">
        <w:rPr>
          <w:rFonts w:ascii="Times New Roman" w:hAnsi="Times New Roman"/>
          <w:sz w:val="24"/>
          <w:szCs w:val="24"/>
          <w:lang w:val="kk-KZ"/>
        </w:rPr>
        <w:t xml:space="preserve"> </w:t>
      </w:r>
      <w:r w:rsidR="006A19DE" w:rsidRPr="00AA146B">
        <w:rPr>
          <w:rFonts w:ascii="Times New Roman" w:hAnsi="Times New Roman"/>
          <w:sz w:val="24"/>
          <w:szCs w:val="24"/>
          <w:lang w:val="kk-KZ"/>
        </w:rPr>
        <w:t xml:space="preserve">басты да басым </w:t>
      </w:r>
      <w:r w:rsidR="00B34EC7" w:rsidRPr="00AA146B">
        <w:rPr>
          <w:rFonts w:ascii="Times New Roman" w:hAnsi="Times New Roman"/>
          <w:sz w:val="24"/>
          <w:szCs w:val="24"/>
          <w:lang w:val="kk-KZ"/>
        </w:rPr>
        <w:t>мүмкіндік</w:t>
      </w:r>
      <w:r w:rsidR="00005DB1" w:rsidRPr="00AA146B">
        <w:rPr>
          <w:rFonts w:ascii="Times New Roman" w:hAnsi="Times New Roman"/>
          <w:sz w:val="24"/>
          <w:szCs w:val="24"/>
          <w:lang w:val="kk-KZ"/>
        </w:rPr>
        <w:t xml:space="preserve"> болатын</w:t>
      </w:r>
      <w:r w:rsidR="00B34EC7" w:rsidRPr="00AA146B">
        <w:rPr>
          <w:rFonts w:ascii="Times New Roman" w:hAnsi="Times New Roman"/>
          <w:sz w:val="24"/>
          <w:szCs w:val="24"/>
          <w:lang w:val="kk-KZ"/>
        </w:rPr>
        <w:t>.</w:t>
      </w:r>
      <w:r w:rsidR="006D467E" w:rsidRPr="00AA146B">
        <w:rPr>
          <w:rFonts w:ascii="Times New Roman" w:hAnsi="Times New Roman"/>
          <w:sz w:val="24"/>
          <w:szCs w:val="24"/>
          <w:lang w:val="kk-KZ"/>
        </w:rPr>
        <w:t xml:space="preserve"> </w:t>
      </w:r>
      <w:r w:rsidR="008E02CA" w:rsidRPr="00AA146B">
        <w:rPr>
          <w:rFonts w:ascii="Times New Roman" w:hAnsi="Times New Roman"/>
          <w:sz w:val="24"/>
          <w:szCs w:val="24"/>
          <w:lang w:val="kk-KZ"/>
        </w:rPr>
        <w:t xml:space="preserve">Білікті басшының </w:t>
      </w:r>
      <w:r w:rsidR="006D467E" w:rsidRPr="00AA146B">
        <w:rPr>
          <w:rFonts w:ascii="Times New Roman" w:hAnsi="Times New Roman"/>
          <w:sz w:val="24"/>
          <w:szCs w:val="24"/>
          <w:lang w:val="kk-KZ"/>
        </w:rPr>
        <w:t>мұғалімдер қауымының мәртебесін көтеруге арналған бұл ұтымды</w:t>
      </w:r>
      <w:r w:rsidR="00005DB1" w:rsidRPr="00AA146B">
        <w:rPr>
          <w:rFonts w:ascii="Times New Roman" w:hAnsi="Times New Roman"/>
          <w:sz w:val="24"/>
          <w:szCs w:val="24"/>
          <w:lang w:val="kk-KZ"/>
        </w:rPr>
        <w:t xml:space="preserve"> да</w:t>
      </w:r>
      <w:r w:rsidR="006D467E" w:rsidRPr="00AA146B">
        <w:rPr>
          <w:rFonts w:ascii="Times New Roman" w:hAnsi="Times New Roman"/>
          <w:sz w:val="24"/>
          <w:szCs w:val="24"/>
          <w:lang w:val="kk-KZ"/>
        </w:rPr>
        <w:t xml:space="preserve"> ұлағаттық іс</w:t>
      </w:r>
      <w:r w:rsidR="00D93063" w:rsidRPr="00AA146B">
        <w:rPr>
          <w:rFonts w:ascii="Times New Roman" w:hAnsi="Times New Roman"/>
          <w:sz w:val="24"/>
          <w:szCs w:val="24"/>
          <w:lang w:val="kk-KZ"/>
        </w:rPr>
        <w:t>ті іске асырудағы</w:t>
      </w:r>
      <w:r w:rsidR="006D467E" w:rsidRPr="00AA146B">
        <w:rPr>
          <w:rFonts w:ascii="Times New Roman" w:hAnsi="Times New Roman"/>
          <w:sz w:val="24"/>
          <w:szCs w:val="24"/>
          <w:lang w:val="kk-KZ"/>
        </w:rPr>
        <w:t xml:space="preserve"> </w:t>
      </w:r>
      <w:r w:rsidR="008E02CA" w:rsidRPr="00AA146B">
        <w:rPr>
          <w:rFonts w:ascii="Times New Roman" w:hAnsi="Times New Roman"/>
          <w:sz w:val="24"/>
          <w:szCs w:val="24"/>
          <w:lang w:val="kk-KZ"/>
        </w:rPr>
        <w:t xml:space="preserve">тағлымдық қарекеттерінің </w:t>
      </w:r>
      <w:r w:rsidR="006A19DE" w:rsidRPr="00AA146B">
        <w:rPr>
          <w:rFonts w:ascii="Times New Roman" w:hAnsi="Times New Roman"/>
          <w:sz w:val="24"/>
          <w:szCs w:val="24"/>
          <w:lang w:val="kk-KZ"/>
        </w:rPr>
        <w:t>редакциялық алқа мүшелері</w:t>
      </w:r>
      <w:r w:rsidR="008E02CA" w:rsidRPr="00AA146B">
        <w:rPr>
          <w:rFonts w:ascii="Times New Roman" w:hAnsi="Times New Roman"/>
          <w:sz w:val="24"/>
          <w:szCs w:val="24"/>
          <w:lang w:val="kk-KZ"/>
        </w:rPr>
        <w:t>не</w:t>
      </w:r>
      <w:r w:rsidR="0085512C" w:rsidRPr="00AA146B">
        <w:rPr>
          <w:rFonts w:ascii="Times New Roman" w:hAnsi="Times New Roman"/>
          <w:sz w:val="24"/>
          <w:szCs w:val="24"/>
          <w:lang w:val="kk-KZ"/>
        </w:rPr>
        <w:t>, сол баспа бөлімін басқарған</w:t>
      </w:r>
      <w:r w:rsidR="0002685A" w:rsidRPr="00AA146B">
        <w:rPr>
          <w:rFonts w:ascii="Times New Roman" w:hAnsi="Times New Roman"/>
          <w:sz w:val="24"/>
          <w:szCs w:val="24"/>
          <w:lang w:val="kk-KZ"/>
        </w:rPr>
        <w:t xml:space="preserve"> </w:t>
      </w:r>
      <w:r w:rsidR="002A6389" w:rsidRPr="00AA146B">
        <w:rPr>
          <w:rFonts w:ascii="Times New Roman" w:hAnsi="Times New Roman"/>
          <w:sz w:val="24"/>
          <w:szCs w:val="24"/>
          <w:lang w:val="kk-KZ"/>
        </w:rPr>
        <w:t xml:space="preserve">зейнеткер </w:t>
      </w:r>
      <w:r w:rsidR="002A5D55" w:rsidRPr="00AA146B">
        <w:rPr>
          <w:rFonts w:ascii="Times New Roman" w:hAnsi="Times New Roman"/>
          <w:sz w:val="24"/>
          <w:szCs w:val="24"/>
          <w:lang w:val="kk-KZ"/>
        </w:rPr>
        <w:t xml:space="preserve">маған да </w:t>
      </w:r>
      <w:r w:rsidR="00005DB1" w:rsidRPr="00AA146B">
        <w:rPr>
          <w:rFonts w:ascii="Times New Roman" w:hAnsi="Times New Roman"/>
          <w:sz w:val="24"/>
          <w:szCs w:val="24"/>
          <w:lang w:val="kk-KZ"/>
        </w:rPr>
        <w:t>әсері аз еместін.</w:t>
      </w:r>
      <w:r w:rsidR="002A6389" w:rsidRPr="00AA146B">
        <w:rPr>
          <w:rFonts w:ascii="Times New Roman" w:hAnsi="Times New Roman"/>
          <w:sz w:val="24"/>
          <w:szCs w:val="24"/>
          <w:lang w:val="kk-KZ"/>
        </w:rPr>
        <w:t xml:space="preserve"> Уақыты жоқ болса да </w:t>
      </w:r>
      <w:r w:rsidR="006A19DE" w:rsidRPr="00AA146B">
        <w:rPr>
          <w:rFonts w:ascii="Times New Roman" w:hAnsi="Times New Roman"/>
          <w:sz w:val="24"/>
          <w:szCs w:val="24"/>
          <w:lang w:val="kk-KZ"/>
        </w:rPr>
        <w:t>барлығымызды</w:t>
      </w:r>
      <w:r w:rsidR="002A6389" w:rsidRPr="00AA146B">
        <w:rPr>
          <w:rFonts w:ascii="Times New Roman" w:hAnsi="Times New Roman"/>
          <w:sz w:val="24"/>
          <w:szCs w:val="24"/>
          <w:lang w:val="kk-KZ"/>
        </w:rPr>
        <w:t xml:space="preserve"> жинап баспаға жіб</w:t>
      </w:r>
      <w:r w:rsidR="00990423" w:rsidRPr="00AA146B">
        <w:rPr>
          <w:rFonts w:ascii="Times New Roman" w:hAnsi="Times New Roman"/>
          <w:sz w:val="24"/>
          <w:szCs w:val="24"/>
          <w:lang w:val="kk-KZ"/>
        </w:rPr>
        <w:t>е</w:t>
      </w:r>
      <w:r w:rsidR="002A6389" w:rsidRPr="00AA146B">
        <w:rPr>
          <w:rFonts w:ascii="Times New Roman" w:hAnsi="Times New Roman"/>
          <w:sz w:val="24"/>
          <w:szCs w:val="24"/>
          <w:lang w:val="kk-KZ"/>
        </w:rPr>
        <w:t xml:space="preserve">рілетін материалдарды мұқият талдататын. «Баспа беті </w:t>
      </w:r>
      <w:r w:rsidR="00990423" w:rsidRPr="00AA146B">
        <w:rPr>
          <w:rFonts w:ascii="Times New Roman" w:hAnsi="Times New Roman"/>
          <w:sz w:val="24"/>
          <w:szCs w:val="24"/>
          <w:lang w:val="kk-KZ"/>
        </w:rPr>
        <w:t>–</w:t>
      </w:r>
      <w:r w:rsidR="002A6389" w:rsidRPr="00AA146B">
        <w:rPr>
          <w:rFonts w:ascii="Times New Roman" w:hAnsi="Times New Roman"/>
          <w:sz w:val="24"/>
          <w:szCs w:val="24"/>
          <w:lang w:val="kk-KZ"/>
        </w:rPr>
        <w:t xml:space="preserve"> білім айнасы. Жарияланған материалдар сауатты да мазмұнды және </w:t>
      </w:r>
      <w:r w:rsidR="006A19DE" w:rsidRPr="00AA146B">
        <w:rPr>
          <w:rFonts w:ascii="Times New Roman" w:hAnsi="Times New Roman"/>
          <w:sz w:val="24"/>
          <w:szCs w:val="24"/>
          <w:lang w:val="kk-KZ"/>
        </w:rPr>
        <w:t xml:space="preserve">жаһан жаңалықтарына, </w:t>
      </w:r>
      <w:r w:rsidR="002A6389" w:rsidRPr="00AA146B">
        <w:rPr>
          <w:rFonts w:ascii="Times New Roman" w:hAnsi="Times New Roman"/>
          <w:sz w:val="24"/>
          <w:szCs w:val="24"/>
          <w:lang w:val="kk-KZ"/>
        </w:rPr>
        <w:t xml:space="preserve">соңғы </w:t>
      </w:r>
      <w:r w:rsidR="006A19DE" w:rsidRPr="00AA146B">
        <w:rPr>
          <w:rFonts w:ascii="Times New Roman" w:hAnsi="Times New Roman"/>
          <w:sz w:val="24"/>
          <w:szCs w:val="24"/>
          <w:lang w:val="kk-KZ"/>
        </w:rPr>
        <w:t>сұраныстар-ұсыныстар мен нұсқау-ережелерге</w:t>
      </w:r>
      <w:r w:rsidR="00990423" w:rsidRPr="00AA146B">
        <w:rPr>
          <w:rFonts w:ascii="Times New Roman" w:hAnsi="Times New Roman"/>
          <w:sz w:val="24"/>
          <w:szCs w:val="24"/>
          <w:lang w:val="kk-KZ"/>
        </w:rPr>
        <w:t xml:space="preserve"> </w:t>
      </w:r>
      <w:r w:rsidR="00EC6AD0" w:rsidRPr="00AA146B">
        <w:rPr>
          <w:rFonts w:ascii="Times New Roman" w:hAnsi="Times New Roman"/>
          <w:sz w:val="24"/>
          <w:szCs w:val="24"/>
          <w:lang w:val="kk-KZ"/>
        </w:rPr>
        <w:t>с</w:t>
      </w:r>
      <w:r w:rsidR="00990423" w:rsidRPr="00AA146B">
        <w:rPr>
          <w:rFonts w:ascii="Times New Roman" w:hAnsi="Times New Roman"/>
          <w:sz w:val="24"/>
          <w:szCs w:val="24"/>
          <w:lang w:val="kk-KZ"/>
        </w:rPr>
        <w:t>ай жазылғаны дұрыс...» дегенді жиі айтатын.</w:t>
      </w:r>
    </w:p>
    <w:p w:rsidR="002D0C65" w:rsidRPr="00AA146B" w:rsidRDefault="006D0987" w:rsidP="00850A02">
      <w:pPr>
        <w:pStyle w:val="a8"/>
        <w:tabs>
          <w:tab w:val="left" w:pos="851"/>
        </w:tabs>
        <w:ind w:firstLine="567"/>
        <w:jc w:val="both"/>
        <w:rPr>
          <w:rFonts w:ascii="Times New Roman" w:hAnsi="Times New Roman"/>
          <w:sz w:val="24"/>
          <w:szCs w:val="24"/>
          <w:lang w:val="kk-KZ"/>
        </w:rPr>
      </w:pPr>
      <w:r w:rsidRPr="00AA146B">
        <w:rPr>
          <w:rFonts w:ascii="Times New Roman" w:hAnsi="Times New Roman"/>
          <w:sz w:val="24"/>
          <w:szCs w:val="24"/>
          <w:lang w:val="kk-KZ"/>
        </w:rPr>
        <w:t>Сә</w:t>
      </w:r>
      <w:r w:rsidR="008E02CA" w:rsidRPr="00AA146B">
        <w:rPr>
          <w:rFonts w:ascii="Times New Roman" w:hAnsi="Times New Roman"/>
          <w:sz w:val="24"/>
          <w:szCs w:val="24"/>
          <w:lang w:val="kk-KZ"/>
        </w:rPr>
        <w:t>б</w:t>
      </w:r>
      <w:r w:rsidRPr="00AA146B">
        <w:rPr>
          <w:rFonts w:ascii="Times New Roman" w:hAnsi="Times New Roman"/>
          <w:sz w:val="24"/>
          <w:szCs w:val="24"/>
          <w:lang w:val="kk-KZ"/>
        </w:rPr>
        <w:t>ең</w:t>
      </w:r>
      <w:r w:rsidR="00A85A20" w:rsidRPr="00AA146B">
        <w:rPr>
          <w:rFonts w:ascii="Times New Roman" w:hAnsi="Times New Roman"/>
          <w:sz w:val="24"/>
          <w:szCs w:val="24"/>
          <w:lang w:val="kk-KZ"/>
        </w:rPr>
        <w:t>нің</w:t>
      </w:r>
      <w:r w:rsidRPr="00AA146B">
        <w:rPr>
          <w:rFonts w:ascii="Times New Roman" w:hAnsi="Times New Roman"/>
          <w:sz w:val="24"/>
          <w:szCs w:val="24"/>
          <w:lang w:val="kk-KZ"/>
        </w:rPr>
        <w:t xml:space="preserve"> түп тамыры ауылдан.</w:t>
      </w:r>
      <w:r w:rsidR="0002685A" w:rsidRPr="00AA146B">
        <w:rPr>
          <w:rFonts w:ascii="Times New Roman" w:hAnsi="Times New Roman"/>
          <w:sz w:val="24"/>
          <w:szCs w:val="24"/>
          <w:lang w:val="kk-KZ"/>
        </w:rPr>
        <w:t xml:space="preserve"> </w:t>
      </w:r>
      <w:r w:rsidRPr="00AA146B">
        <w:rPr>
          <w:rFonts w:ascii="Times New Roman" w:hAnsi="Times New Roman"/>
          <w:sz w:val="24"/>
          <w:szCs w:val="24"/>
          <w:lang w:val="kk-KZ"/>
        </w:rPr>
        <w:t xml:space="preserve">Жүрегі ауыл деп соғады. </w:t>
      </w:r>
      <w:r w:rsidR="008E02CA" w:rsidRPr="00AA146B">
        <w:rPr>
          <w:rFonts w:ascii="Times New Roman" w:hAnsi="Times New Roman"/>
          <w:sz w:val="24"/>
          <w:szCs w:val="24"/>
          <w:lang w:val="kk-KZ"/>
        </w:rPr>
        <w:t xml:space="preserve">Көкірегінде ауыл жағдайы, көңілінде ауыл жастары. </w:t>
      </w:r>
      <w:r w:rsidRPr="00AA146B">
        <w:rPr>
          <w:rFonts w:ascii="Times New Roman" w:hAnsi="Times New Roman"/>
          <w:sz w:val="24"/>
          <w:szCs w:val="24"/>
          <w:lang w:val="kk-KZ"/>
        </w:rPr>
        <w:t>Аудан орталығы, қала мектептерінде жиі болғанмен алшақтағы ауыл мектептерінің жағдайы жанын жегідей же</w:t>
      </w:r>
      <w:r w:rsidR="006A19DE" w:rsidRPr="00AA146B">
        <w:rPr>
          <w:rFonts w:ascii="Times New Roman" w:hAnsi="Times New Roman"/>
          <w:sz w:val="24"/>
          <w:szCs w:val="24"/>
          <w:lang w:val="kk-KZ"/>
        </w:rPr>
        <w:t>йтін</w:t>
      </w:r>
      <w:r w:rsidR="008E02CA" w:rsidRPr="00AA146B">
        <w:rPr>
          <w:rFonts w:ascii="Times New Roman" w:hAnsi="Times New Roman"/>
          <w:sz w:val="24"/>
          <w:szCs w:val="24"/>
          <w:lang w:val="kk-KZ"/>
        </w:rPr>
        <w:t>ін сезінетінмін.</w:t>
      </w:r>
      <w:r w:rsidRPr="00AA146B">
        <w:rPr>
          <w:rFonts w:ascii="Times New Roman" w:hAnsi="Times New Roman"/>
          <w:sz w:val="24"/>
          <w:szCs w:val="24"/>
          <w:lang w:val="kk-KZ"/>
        </w:rPr>
        <w:t xml:space="preserve"> </w:t>
      </w:r>
      <w:r w:rsidR="008E02CA" w:rsidRPr="00AA146B">
        <w:rPr>
          <w:rFonts w:ascii="Times New Roman" w:hAnsi="Times New Roman"/>
          <w:sz w:val="24"/>
          <w:szCs w:val="24"/>
          <w:lang w:val="kk-KZ"/>
        </w:rPr>
        <w:t>А</w:t>
      </w:r>
      <w:r w:rsidRPr="00AA146B">
        <w:rPr>
          <w:rFonts w:ascii="Times New Roman" w:hAnsi="Times New Roman"/>
          <w:sz w:val="24"/>
          <w:szCs w:val="24"/>
          <w:lang w:val="kk-KZ"/>
        </w:rPr>
        <w:t>уыл мектептерін қаламен теңестіру, ауыл балаларын білімді ету ойынан шыққан емес. «Қашқан құтыл</w:t>
      </w:r>
      <w:r w:rsidR="005E45BC" w:rsidRPr="00AA146B">
        <w:rPr>
          <w:rFonts w:ascii="Times New Roman" w:hAnsi="Times New Roman"/>
          <w:sz w:val="24"/>
          <w:szCs w:val="24"/>
          <w:lang w:val="kk-KZ"/>
        </w:rPr>
        <w:t>уды ойлайды</w:t>
      </w:r>
      <w:r w:rsidRPr="00AA146B">
        <w:rPr>
          <w:rFonts w:ascii="Times New Roman" w:hAnsi="Times New Roman"/>
          <w:sz w:val="24"/>
          <w:szCs w:val="24"/>
          <w:lang w:val="kk-KZ"/>
        </w:rPr>
        <w:t>, қуған жет</w:t>
      </w:r>
      <w:r w:rsidR="005E45BC" w:rsidRPr="00AA146B">
        <w:rPr>
          <w:rFonts w:ascii="Times New Roman" w:hAnsi="Times New Roman"/>
          <w:sz w:val="24"/>
          <w:szCs w:val="24"/>
          <w:lang w:val="kk-KZ"/>
        </w:rPr>
        <w:t xml:space="preserve">уді ойлайды» дегендей </w:t>
      </w:r>
      <w:r w:rsidR="00EB6C07" w:rsidRPr="00AA146B">
        <w:rPr>
          <w:rFonts w:ascii="Times New Roman" w:hAnsi="Times New Roman"/>
          <w:sz w:val="24"/>
          <w:szCs w:val="24"/>
          <w:lang w:val="kk-KZ"/>
        </w:rPr>
        <w:t xml:space="preserve">ептей істеп, </w:t>
      </w:r>
      <w:r w:rsidR="005E45BC" w:rsidRPr="00AA146B">
        <w:rPr>
          <w:rFonts w:ascii="Times New Roman" w:hAnsi="Times New Roman"/>
          <w:sz w:val="24"/>
          <w:szCs w:val="24"/>
          <w:lang w:val="kk-KZ"/>
        </w:rPr>
        <w:t>еппен бас</w:t>
      </w:r>
      <w:r w:rsidR="00EB6C07" w:rsidRPr="00AA146B">
        <w:rPr>
          <w:rFonts w:ascii="Times New Roman" w:hAnsi="Times New Roman"/>
          <w:sz w:val="24"/>
          <w:szCs w:val="24"/>
          <w:lang w:val="kk-KZ"/>
        </w:rPr>
        <w:t>а</w:t>
      </w:r>
      <w:r w:rsidR="005E45BC" w:rsidRPr="00AA146B">
        <w:rPr>
          <w:rFonts w:ascii="Times New Roman" w:hAnsi="Times New Roman"/>
          <w:sz w:val="24"/>
          <w:szCs w:val="24"/>
          <w:lang w:val="kk-KZ"/>
        </w:rPr>
        <w:t xml:space="preserve"> жоғарыдағы басқару</w:t>
      </w:r>
      <w:r w:rsidR="00EB6C07" w:rsidRPr="00AA146B">
        <w:rPr>
          <w:rFonts w:ascii="Times New Roman" w:hAnsi="Times New Roman"/>
          <w:sz w:val="24"/>
          <w:szCs w:val="24"/>
          <w:lang w:val="kk-KZ"/>
        </w:rPr>
        <w:t xml:space="preserve"> </w:t>
      </w:r>
      <w:r w:rsidR="00EB6C07" w:rsidRPr="00AA146B">
        <w:rPr>
          <w:rFonts w:ascii="Times New Roman" w:hAnsi="Times New Roman"/>
          <w:sz w:val="24"/>
          <w:szCs w:val="24"/>
          <w:lang w:val="kk-KZ"/>
        </w:rPr>
        <w:lastRenderedPageBreak/>
        <w:t>органдарымен</w:t>
      </w:r>
      <w:r w:rsidR="005E45BC" w:rsidRPr="00AA146B">
        <w:rPr>
          <w:rFonts w:ascii="Times New Roman" w:hAnsi="Times New Roman"/>
          <w:sz w:val="24"/>
          <w:szCs w:val="24"/>
          <w:lang w:val="kk-KZ"/>
        </w:rPr>
        <w:t xml:space="preserve"> тіл табысып бұл ойын да іске асыр</w:t>
      </w:r>
      <w:r w:rsidR="009C0B82" w:rsidRPr="00AA146B">
        <w:rPr>
          <w:rFonts w:ascii="Times New Roman" w:hAnsi="Times New Roman"/>
          <w:sz w:val="24"/>
          <w:szCs w:val="24"/>
          <w:lang w:val="kk-KZ"/>
        </w:rPr>
        <w:t>удың жолын тапты</w:t>
      </w:r>
      <w:r w:rsidR="00EB6C07" w:rsidRPr="00AA146B">
        <w:rPr>
          <w:rFonts w:ascii="Times New Roman" w:hAnsi="Times New Roman"/>
          <w:sz w:val="24"/>
          <w:szCs w:val="24"/>
          <w:lang w:val="kk-KZ"/>
        </w:rPr>
        <w:t>.</w:t>
      </w:r>
      <w:r w:rsidR="005E45BC" w:rsidRPr="00AA146B">
        <w:rPr>
          <w:rFonts w:ascii="Times New Roman" w:hAnsi="Times New Roman"/>
          <w:sz w:val="24"/>
          <w:szCs w:val="24"/>
          <w:lang w:val="kk-KZ"/>
        </w:rPr>
        <w:t xml:space="preserve"> «Ауыл мектебі» бағдарламасына сәйкес шалғайдағы шағын мектептердің жұмыстарын жетілдіру мәселесін</w:t>
      </w:r>
      <w:r w:rsidR="00A85A20" w:rsidRPr="00AA146B">
        <w:rPr>
          <w:rFonts w:ascii="Times New Roman" w:hAnsi="Times New Roman"/>
          <w:sz w:val="24"/>
          <w:szCs w:val="24"/>
          <w:lang w:val="kk-KZ"/>
        </w:rPr>
        <w:t>е</w:t>
      </w:r>
      <w:r w:rsidR="005E45BC" w:rsidRPr="00AA146B">
        <w:rPr>
          <w:rFonts w:ascii="Times New Roman" w:hAnsi="Times New Roman"/>
          <w:sz w:val="24"/>
          <w:szCs w:val="24"/>
          <w:lang w:val="kk-KZ"/>
        </w:rPr>
        <w:t xml:space="preserve"> белсене кірісті. Осыған орай, ол ресурстық орталықтар идеясын ортаға салды. Қазір Қарағанды аймағын</w:t>
      </w:r>
      <w:r w:rsidR="00EC6AD0" w:rsidRPr="00AA146B">
        <w:rPr>
          <w:rFonts w:ascii="Times New Roman" w:hAnsi="Times New Roman"/>
          <w:sz w:val="24"/>
          <w:szCs w:val="24"/>
          <w:lang w:val="kk-KZ"/>
        </w:rPr>
        <w:t>ың ауылдық жерлерінде 174</w:t>
      </w:r>
      <w:r w:rsidR="0002685A" w:rsidRPr="00AA146B">
        <w:rPr>
          <w:rFonts w:ascii="Times New Roman" w:hAnsi="Times New Roman"/>
          <w:sz w:val="24"/>
          <w:szCs w:val="24"/>
          <w:lang w:val="kk-KZ"/>
        </w:rPr>
        <w:t xml:space="preserve"> </w:t>
      </w:r>
      <w:r w:rsidR="00EC6AD0" w:rsidRPr="00AA146B">
        <w:rPr>
          <w:rFonts w:ascii="Times New Roman" w:hAnsi="Times New Roman"/>
          <w:sz w:val="24"/>
          <w:szCs w:val="24"/>
          <w:lang w:val="kk-KZ"/>
        </w:rPr>
        <w:t>шағын</w:t>
      </w:r>
      <w:r w:rsidR="0002685A" w:rsidRPr="00AA146B">
        <w:rPr>
          <w:rFonts w:ascii="Times New Roman" w:hAnsi="Times New Roman"/>
          <w:sz w:val="24"/>
          <w:szCs w:val="24"/>
          <w:lang w:val="kk-KZ"/>
        </w:rPr>
        <w:t xml:space="preserve"> </w:t>
      </w:r>
      <w:r w:rsidR="005E45BC" w:rsidRPr="00AA146B">
        <w:rPr>
          <w:rFonts w:ascii="Times New Roman" w:hAnsi="Times New Roman"/>
          <w:sz w:val="24"/>
          <w:szCs w:val="24"/>
          <w:lang w:val="kk-KZ"/>
        </w:rPr>
        <w:t>құрам</w:t>
      </w:r>
      <w:r w:rsidR="00EC77C0" w:rsidRPr="00AA146B">
        <w:rPr>
          <w:rFonts w:ascii="Times New Roman" w:hAnsi="Times New Roman"/>
          <w:sz w:val="24"/>
          <w:szCs w:val="24"/>
          <w:lang w:val="kk-KZ"/>
        </w:rPr>
        <w:t>д</w:t>
      </w:r>
      <w:r w:rsidR="005E45BC" w:rsidRPr="00AA146B">
        <w:rPr>
          <w:rFonts w:ascii="Times New Roman" w:hAnsi="Times New Roman"/>
          <w:sz w:val="24"/>
          <w:szCs w:val="24"/>
          <w:lang w:val="kk-KZ"/>
        </w:rPr>
        <w:t>ы</w:t>
      </w:r>
      <w:r w:rsidR="00EC77C0" w:rsidRPr="00AA146B">
        <w:rPr>
          <w:rFonts w:ascii="Times New Roman" w:hAnsi="Times New Roman"/>
          <w:sz w:val="24"/>
          <w:szCs w:val="24"/>
          <w:lang w:val="kk-KZ"/>
        </w:rPr>
        <w:t xml:space="preserve"> мектептері бар</w:t>
      </w:r>
      <w:r w:rsidR="005E45BC" w:rsidRPr="00AA146B">
        <w:rPr>
          <w:rFonts w:ascii="Times New Roman" w:hAnsi="Times New Roman"/>
          <w:sz w:val="24"/>
          <w:szCs w:val="24"/>
          <w:lang w:val="kk-KZ"/>
        </w:rPr>
        <w:t xml:space="preserve"> </w:t>
      </w:r>
      <w:r w:rsidR="00EC77C0" w:rsidRPr="00AA146B">
        <w:rPr>
          <w:rFonts w:ascii="Times New Roman" w:hAnsi="Times New Roman"/>
          <w:sz w:val="24"/>
          <w:szCs w:val="24"/>
          <w:lang w:val="kk-KZ"/>
        </w:rPr>
        <w:t>34 ресурстық</w:t>
      </w:r>
      <w:r w:rsidR="005E45BC" w:rsidRPr="00AA146B">
        <w:rPr>
          <w:rFonts w:ascii="Times New Roman" w:hAnsi="Times New Roman"/>
          <w:sz w:val="24"/>
          <w:szCs w:val="24"/>
          <w:lang w:val="kk-KZ"/>
        </w:rPr>
        <w:t xml:space="preserve"> орталық</w:t>
      </w:r>
      <w:r w:rsidR="00EC77C0" w:rsidRPr="00AA146B">
        <w:rPr>
          <w:rFonts w:ascii="Times New Roman" w:hAnsi="Times New Roman"/>
          <w:sz w:val="24"/>
          <w:szCs w:val="24"/>
          <w:lang w:val="kk-KZ"/>
        </w:rPr>
        <w:t>, қалаларда 58 магниттік мектебі бар 6 ресурстық орталық</w:t>
      </w:r>
      <w:r w:rsidR="005E45BC" w:rsidRPr="00AA146B">
        <w:rPr>
          <w:rFonts w:ascii="Times New Roman" w:hAnsi="Times New Roman"/>
          <w:sz w:val="24"/>
          <w:szCs w:val="24"/>
          <w:lang w:val="kk-KZ"/>
        </w:rPr>
        <w:t xml:space="preserve"> ашыл</w:t>
      </w:r>
      <w:r w:rsidR="00EB6C07" w:rsidRPr="00AA146B">
        <w:rPr>
          <w:rFonts w:ascii="Times New Roman" w:hAnsi="Times New Roman"/>
          <w:sz w:val="24"/>
          <w:szCs w:val="24"/>
          <w:lang w:val="kk-KZ"/>
        </w:rPr>
        <w:t>ып,</w:t>
      </w:r>
      <w:r w:rsidR="005E45BC" w:rsidRPr="00AA146B">
        <w:rPr>
          <w:rFonts w:ascii="Times New Roman" w:hAnsi="Times New Roman"/>
          <w:sz w:val="24"/>
          <w:szCs w:val="24"/>
          <w:lang w:val="kk-KZ"/>
        </w:rPr>
        <w:t xml:space="preserve"> оқу-тәрбие жұмысының кең көлемді </w:t>
      </w:r>
      <w:r w:rsidR="00EB6C07" w:rsidRPr="00AA146B">
        <w:rPr>
          <w:rFonts w:ascii="Times New Roman" w:hAnsi="Times New Roman"/>
          <w:sz w:val="24"/>
          <w:szCs w:val="24"/>
          <w:lang w:val="kk-KZ"/>
        </w:rPr>
        <w:t xml:space="preserve">арнайы </w:t>
      </w:r>
      <w:r w:rsidR="005E45BC" w:rsidRPr="00AA146B">
        <w:rPr>
          <w:rFonts w:ascii="Times New Roman" w:hAnsi="Times New Roman"/>
          <w:sz w:val="24"/>
          <w:szCs w:val="24"/>
          <w:lang w:val="kk-KZ"/>
        </w:rPr>
        <w:t xml:space="preserve">бағдарламалары </w:t>
      </w:r>
      <w:r w:rsidR="00005DB1" w:rsidRPr="00AA146B">
        <w:rPr>
          <w:rFonts w:ascii="Times New Roman" w:hAnsi="Times New Roman"/>
          <w:sz w:val="24"/>
          <w:szCs w:val="24"/>
          <w:lang w:val="kk-KZ"/>
        </w:rPr>
        <w:t>бағытында жұмыс жасауда.</w:t>
      </w:r>
      <w:r w:rsidR="00EC77C0" w:rsidRPr="00AA146B">
        <w:rPr>
          <w:rFonts w:ascii="Times New Roman" w:hAnsi="Times New Roman"/>
          <w:sz w:val="24"/>
          <w:szCs w:val="24"/>
          <w:lang w:val="kk-KZ"/>
        </w:rPr>
        <w:t xml:space="preserve"> </w:t>
      </w:r>
      <w:r w:rsidR="00EB6C07" w:rsidRPr="00AA146B">
        <w:rPr>
          <w:rFonts w:ascii="Times New Roman" w:hAnsi="Times New Roman"/>
          <w:sz w:val="24"/>
          <w:szCs w:val="24"/>
          <w:lang w:val="kk-KZ"/>
        </w:rPr>
        <w:t>Оларға тұрақты түрде т</w:t>
      </w:r>
      <w:r w:rsidR="00EC77C0" w:rsidRPr="00AA146B">
        <w:rPr>
          <w:rFonts w:ascii="Times New Roman" w:hAnsi="Times New Roman"/>
          <w:sz w:val="24"/>
          <w:szCs w:val="24"/>
          <w:lang w:val="kk-KZ"/>
        </w:rPr>
        <w:t>иісті әдістемелік кеңестер беріліп, уақытылы көмектер көрсетілуде.</w:t>
      </w:r>
      <w:r w:rsidR="00E26E06" w:rsidRPr="00AA146B">
        <w:rPr>
          <w:rFonts w:ascii="Times New Roman" w:hAnsi="Times New Roman"/>
          <w:sz w:val="24"/>
          <w:szCs w:val="24"/>
          <w:lang w:val="kk-KZ"/>
        </w:rPr>
        <w:t xml:space="preserve"> </w:t>
      </w:r>
      <w:r w:rsidR="009C0B82" w:rsidRPr="00AA146B">
        <w:rPr>
          <w:rFonts w:ascii="Times New Roman" w:hAnsi="Times New Roman"/>
          <w:sz w:val="24"/>
          <w:szCs w:val="24"/>
          <w:lang w:val="kk-KZ"/>
        </w:rPr>
        <w:t>Мәселен, к</w:t>
      </w:r>
      <w:r w:rsidR="0085512C" w:rsidRPr="00AA146B">
        <w:rPr>
          <w:rFonts w:ascii="Times New Roman" w:hAnsi="Times New Roman"/>
          <w:sz w:val="24"/>
          <w:szCs w:val="24"/>
          <w:lang w:val="kk-KZ"/>
        </w:rPr>
        <w:t>ейінгі жылдары б</w:t>
      </w:r>
      <w:r w:rsidR="00451C0B" w:rsidRPr="00AA146B">
        <w:rPr>
          <w:rFonts w:ascii="Times New Roman" w:hAnsi="Times New Roman"/>
          <w:sz w:val="24"/>
          <w:szCs w:val="24"/>
          <w:lang w:val="kk-KZ"/>
        </w:rPr>
        <w:t>ірнеше кішігірім мектептер</w:t>
      </w:r>
      <w:r w:rsidR="0085512C" w:rsidRPr="00AA146B">
        <w:rPr>
          <w:rFonts w:ascii="Times New Roman" w:hAnsi="Times New Roman"/>
          <w:sz w:val="24"/>
          <w:szCs w:val="24"/>
          <w:lang w:val="kk-KZ"/>
        </w:rPr>
        <w:t xml:space="preserve">ді </w:t>
      </w:r>
      <w:r w:rsidR="00451C0B" w:rsidRPr="00AA146B">
        <w:rPr>
          <w:rFonts w:ascii="Times New Roman" w:hAnsi="Times New Roman"/>
          <w:sz w:val="24"/>
          <w:szCs w:val="24"/>
          <w:lang w:val="kk-KZ"/>
        </w:rPr>
        <w:t xml:space="preserve">қамқорлыққа алған </w:t>
      </w:r>
      <w:r w:rsidR="00337EE2" w:rsidRPr="00AA146B">
        <w:rPr>
          <w:rFonts w:ascii="Times New Roman" w:hAnsi="Times New Roman"/>
          <w:sz w:val="24"/>
          <w:szCs w:val="24"/>
          <w:lang w:val="kk-KZ"/>
        </w:rPr>
        <w:t>Ақтоғай ауданындағы</w:t>
      </w:r>
      <w:r w:rsidR="0002685A" w:rsidRPr="00AA146B">
        <w:rPr>
          <w:rFonts w:ascii="Times New Roman" w:hAnsi="Times New Roman"/>
          <w:sz w:val="24"/>
          <w:szCs w:val="24"/>
          <w:lang w:val="kk-KZ"/>
        </w:rPr>
        <w:t xml:space="preserve"> </w:t>
      </w:r>
      <w:r w:rsidR="00337EE2" w:rsidRPr="00AA146B">
        <w:rPr>
          <w:rFonts w:ascii="Times New Roman" w:hAnsi="Times New Roman"/>
          <w:sz w:val="24"/>
          <w:szCs w:val="24"/>
          <w:lang w:val="kk-KZ"/>
        </w:rPr>
        <w:t xml:space="preserve">Күләш Байсейітова атындағы және </w:t>
      </w:r>
      <w:r w:rsidR="00E26E06" w:rsidRPr="00AA146B">
        <w:rPr>
          <w:rFonts w:ascii="Times New Roman" w:hAnsi="Times New Roman"/>
          <w:sz w:val="24"/>
          <w:szCs w:val="24"/>
          <w:lang w:val="kk-KZ"/>
        </w:rPr>
        <w:t>Бұқар жырау ауданының Ростовка</w:t>
      </w:r>
      <w:r w:rsidR="00451C0B" w:rsidRPr="00AA146B">
        <w:rPr>
          <w:rFonts w:ascii="Times New Roman" w:hAnsi="Times New Roman"/>
          <w:sz w:val="24"/>
          <w:szCs w:val="24"/>
          <w:lang w:val="kk-KZ"/>
        </w:rPr>
        <w:t xml:space="preserve"> ресурстық орталы</w:t>
      </w:r>
      <w:r w:rsidR="00337EE2" w:rsidRPr="00AA146B">
        <w:rPr>
          <w:rFonts w:ascii="Times New Roman" w:hAnsi="Times New Roman"/>
          <w:sz w:val="24"/>
          <w:szCs w:val="24"/>
          <w:lang w:val="kk-KZ"/>
        </w:rPr>
        <w:t>қтарының</w:t>
      </w:r>
      <w:r w:rsidR="00451C0B" w:rsidRPr="00AA146B">
        <w:rPr>
          <w:rFonts w:ascii="Times New Roman" w:hAnsi="Times New Roman"/>
          <w:sz w:val="24"/>
          <w:szCs w:val="24"/>
          <w:lang w:val="kk-KZ"/>
        </w:rPr>
        <w:t xml:space="preserve"> </w:t>
      </w:r>
      <w:r w:rsidR="00A85A20" w:rsidRPr="00AA146B">
        <w:rPr>
          <w:rFonts w:ascii="Times New Roman" w:hAnsi="Times New Roman"/>
          <w:sz w:val="24"/>
          <w:szCs w:val="24"/>
          <w:lang w:val="kk-KZ"/>
        </w:rPr>
        <w:t>жетістіктері</w:t>
      </w:r>
      <w:r w:rsidR="00451C0B" w:rsidRPr="00AA146B">
        <w:rPr>
          <w:rFonts w:ascii="Times New Roman" w:hAnsi="Times New Roman"/>
          <w:sz w:val="24"/>
          <w:szCs w:val="24"/>
          <w:lang w:val="kk-KZ"/>
        </w:rPr>
        <w:t xml:space="preserve"> </w:t>
      </w:r>
      <w:r w:rsidR="00914A54" w:rsidRPr="00AA146B">
        <w:rPr>
          <w:rFonts w:ascii="Times New Roman" w:hAnsi="Times New Roman"/>
          <w:sz w:val="24"/>
          <w:szCs w:val="24"/>
          <w:lang w:val="kk-KZ"/>
        </w:rPr>
        <w:t xml:space="preserve">облыс, </w:t>
      </w:r>
      <w:r w:rsidR="00451C0B" w:rsidRPr="00AA146B">
        <w:rPr>
          <w:rFonts w:ascii="Times New Roman" w:hAnsi="Times New Roman"/>
          <w:sz w:val="24"/>
          <w:szCs w:val="24"/>
          <w:lang w:val="kk-KZ"/>
        </w:rPr>
        <w:t>респуб</w:t>
      </w:r>
      <w:r w:rsidR="009C0B82" w:rsidRPr="00AA146B">
        <w:rPr>
          <w:rFonts w:ascii="Times New Roman" w:hAnsi="Times New Roman"/>
          <w:sz w:val="24"/>
          <w:szCs w:val="24"/>
          <w:lang w:val="kk-KZ"/>
        </w:rPr>
        <w:t>л</w:t>
      </w:r>
      <w:r w:rsidR="00451C0B" w:rsidRPr="00AA146B">
        <w:rPr>
          <w:rFonts w:ascii="Times New Roman" w:hAnsi="Times New Roman"/>
          <w:sz w:val="24"/>
          <w:szCs w:val="24"/>
          <w:lang w:val="kk-KZ"/>
        </w:rPr>
        <w:t>икада</w:t>
      </w:r>
      <w:r w:rsidR="005E45BC" w:rsidRPr="00AA146B">
        <w:rPr>
          <w:rFonts w:ascii="Times New Roman" w:hAnsi="Times New Roman"/>
          <w:sz w:val="24"/>
          <w:szCs w:val="24"/>
          <w:lang w:val="kk-KZ"/>
        </w:rPr>
        <w:t xml:space="preserve"> </w:t>
      </w:r>
      <w:r w:rsidR="00451C0B" w:rsidRPr="00AA146B">
        <w:rPr>
          <w:rFonts w:ascii="Times New Roman" w:hAnsi="Times New Roman"/>
          <w:sz w:val="24"/>
          <w:szCs w:val="24"/>
          <w:lang w:val="kk-KZ"/>
        </w:rPr>
        <w:t xml:space="preserve">белгілі болса, </w:t>
      </w:r>
      <w:r w:rsidR="005E45BC" w:rsidRPr="00AA146B">
        <w:rPr>
          <w:rFonts w:ascii="Times New Roman" w:hAnsi="Times New Roman"/>
          <w:sz w:val="24"/>
          <w:szCs w:val="24"/>
          <w:lang w:val="kk-KZ"/>
        </w:rPr>
        <w:t>Ақтоғай ауданындағы</w:t>
      </w:r>
      <w:r w:rsidR="0002685A" w:rsidRPr="00AA146B">
        <w:rPr>
          <w:rFonts w:ascii="Times New Roman" w:hAnsi="Times New Roman"/>
          <w:sz w:val="24"/>
          <w:szCs w:val="24"/>
          <w:lang w:val="kk-KZ"/>
        </w:rPr>
        <w:t xml:space="preserve"> </w:t>
      </w:r>
      <w:r w:rsidR="00E26E06" w:rsidRPr="00AA146B">
        <w:rPr>
          <w:rFonts w:ascii="Times New Roman" w:hAnsi="Times New Roman"/>
          <w:sz w:val="24"/>
          <w:szCs w:val="24"/>
          <w:lang w:val="kk-KZ"/>
        </w:rPr>
        <w:t>Шашубай ресурстық орталығы</w:t>
      </w:r>
      <w:r w:rsidR="00451C0B" w:rsidRPr="00AA146B">
        <w:rPr>
          <w:rFonts w:ascii="Times New Roman" w:hAnsi="Times New Roman"/>
          <w:sz w:val="24"/>
          <w:szCs w:val="24"/>
          <w:lang w:val="kk-KZ"/>
        </w:rPr>
        <w:t>ның</w:t>
      </w:r>
      <w:r w:rsidR="00E26E06" w:rsidRPr="00AA146B">
        <w:rPr>
          <w:rFonts w:ascii="Times New Roman" w:hAnsi="Times New Roman"/>
          <w:sz w:val="24"/>
          <w:szCs w:val="24"/>
          <w:lang w:val="kk-KZ"/>
        </w:rPr>
        <w:t xml:space="preserve"> іс-тәжірибесі елімізде ғана емес, шет ме</w:t>
      </w:r>
      <w:r w:rsidR="00451C0B" w:rsidRPr="00AA146B">
        <w:rPr>
          <w:rFonts w:ascii="Times New Roman" w:hAnsi="Times New Roman"/>
          <w:sz w:val="24"/>
          <w:szCs w:val="24"/>
          <w:lang w:val="kk-KZ"/>
        </w:rPr>
        <w:t>м</w:t>
      </w:r>
      <w:r w:rsidR="00E26E06" w:rsidRPr="00AA146B">
        <w:rPr>
          <w:rFonts w:ascii="Times New Roman" w:hAnsi="Times New Roman"/>
          <w:sz w:val="24"/>
          <w:szCs w:val="24"/>
          <w:lang w:val="kk-KZ"/>
        </w:rPr>
        <w:t>лекеттерге таратылуда</w:t>
      </w:r>
      <w:r w:rsidR="00451C0B" w:rsidRPr="00AA146B">
        <w:rPr>
          <w:rFonts w:ascii="Times New Roman" w:hAnsi="Times New Roman"/>
          <w:sz w:val="24"/>
          <w:szCs w:val="24"/>
          <w:lang w:val="kk-KZ"/>
        </w:rPr>
        <w:t>.</w:t>
      </w:r>
      <w:r w:rsidR="0002685A" w:rsidRPr="00AA146B">
        <w:rPr>
          <w:rFonts w:ascii="Times New Roman" w:hAnsi="Times New Roman"/>
          <w:sz w:val="24"/>
          <w:szCs w:val="24"/>
          <w:lang w:val="kk-KZ"/>
        </w:rPr>
        <w:t xml:space="preserve"> </w:t>
      </w:r>
      <w:r w:rsidR="00451C0B" w:rsidRPr="00AA146B">
        <w:rPr>
          <w:rFonts w:ascii="Times New Roman" w:hAnsi="Times New Roman"/>
          <w:sz w:val="24"/>
          <w:szCs w:val="24"/>
          <w:lang w:val="kk-KZ"/>
        </w:rPr>
        <w:t>«Талабы мен еңбегі екі жақтап» дегендейін талантты да ізденгіш ғалымның</w:t>
      </w:r>
      <w:r w:rsidR="005E45BC" w:rsidRPr="00AA146B">
        <w:rPr>
          <w:rFonts w:ascii="Times New Roman" w:hAnsi="Times New Roman"/>
          <w:sz w:val="24"/>
          <w:szCs w:val="24"/>
          <w:lang w:val="kk-KZ"/>
        </w:rPr>
        <w:t xml:space="preserve"> </w:t>
      </w:r>
      <w:r w:rsidR="00451C0B" w:rsidRPr="00AA146B">
        <w:rPr>
          <w:rFonts w:ascii="Times New Roman" w:hAnsi="Times New Roman"/>
          <w:sz w:val="24"/>
          <w:szCs w:val="24"/>
          <w:lang w:val="kk-KZ"/>
        </w:rPr>
        <w:t xml:space="preserve">«Ресурстық орталықтың білімдік </w:t>
      </w:r>
      <w:r w:rsidR="00273A86" w:rsidRPr="00AA146B">
        <w:rPr>
          <w:rFonts w:ascii="Times New Roman" w:hAnsi="Times New Roman"/>
          <w:sz w:val="24"/>
          <w:szCs w:val="24"/>
          <w:lang w:val="kk-KZ"/>
        </w:rPr>
        <w:t xml:space="preserve">жаңалық </w:t>
      </w:r>
      <w:r w:rsidR="00451C0B" w:rsidRPr="00AA146B">
        <w:rPr>
          <w:rFonts w:ascii="Times New Roman" w:hAnsi="Times New Roman"/>
          <w:sz w:val="24"/>
          <w:szCs w:val="24"/>
          <w:lang w:val="kk-KZ"/>
        </w:rPr>
        <w:t>жобалар</w:t>
      </w:r>
      <w:r w:rsidR="00A85A20" w:rsidRPr="00AA146B">
        <w:rPr>
          <w:rFonts w:ascii="Times New Roman" w:hAnsi="Times New Roman"/>
          <w:sz w:val="24"/>
          <w:szCs w:val="24"/>
          <w:lang w:val="kk-KZ"/>
        </w:rPr>
        <w:t>ы</w:t>
      </w:r>
      <w:r w:rsidR="00273A86" w:rsidRPr="00AA146B">
        <w:rPr>
          <w:rFonts w:ascii="Times New Roman" w:hAnsi="Times New Roman"/>
          <w:sz w:val="24"/>
          <w:szCs w:val="24"/>
          <w:lang w:val="kk-KZ"/>
        </w:rPr>
        <w:t>»</w:t>
      </w:r>
      <w:r w:rsidR="00451C0B" w:rsidRPr="00AA146B">
        <w:rPr>
          <w:rFonts w:ascii="Times New Roman" w:hAnsi="Times New Roman"/>
          <w:sz w:val="24"/>
          <w:szCs w:val="24"/>
          <w:lang w:val="kk-KZ"/>
        </w:rPr>
        <w:t xml:space="preserve"> республика</w:t>
      </w:r>
      <w:r w:rsidR="00EC77C0" w:rsidRPr="00AA146B">
        <w:rPr>
          <w:rFonts w:ascii="Times New Roman" w:hAnsi="Times New Roman"/>
          <w:sz w:val="24"/>
          <w:szCs w:val="24"/>
          <w:lang w:val="kk-KZ"/>
        </w:rPr>
        <w:t>да</w:t>
      </w:r>
      <w:r w:rsidR="00451C0B" w:rsidRPr="00AA146B">
        <w:rPr>
          <w:rFonts w:ascii="Times New Roman" w:hAnsi="Times New Roman"/>
          <w:sz w:val="24"/>
          <w:szCs w:val="24"/>
          <w:lang w:val="kk-KZ"/>
        </w:rPr>
        <w:t xml:space="preserve"> </w:t>
      </w:r>
      <w:r w:rsidR="00273A86" w:rsidRPr="00AA146B">
        <w:rPr>
          <w:rFonts w:ascii="Times New Roman" w:hAnsi="Times New Roman"/>
          <w:sz w:val="24"/>
          <w:szCs w:val="24"/>
          <w:lang w:val="kk-KZ"/>
        </w:rPr>
        <w:t>таныл</w:t>
      </w:r>
      <w:r w:rsidR="00914A54" w:rsidRPr="00AA146B">
        <w:rPr>
          <w:rFonts w:ascii="Times New Roman" w:hAnsi="Times New Roman"/>
          <w:sz w:val="24"/>
          <w:szCs w:val="24"/>
          <w:lang w:val="kk-KZ"/>
        </w:rPr>
        <w:t>а</w:t>
      </w:r>
      <w:r w:rsidR="00EC77C0" w:rsidRPr="00AA146B">
        <w:rPr>
          <w:rFonts w:ascii="Times New Roman" w:hAnsi="Times New Roman"/>
          <w:sz w:val="24"/>
          <w:szCs w:val="24"/>
          <w:lang w:val="kk-KZ"/>
        </w:rPr>
        <w:t xml:space="preserve"> да</w:t>
      </w:r>
      <w:r w:rsidR="00451C0B" w:rsidRPr="00AA146B">
        <w:rPr>
          <w:rFonts w:ascii="Times New Roman" w:hAnsi="Times New Roman"/>
          <w:sz w:val="24"/>
          <w:szCs w:val="24"/>
          <w:lang w:val="kk-KZ"/>
        </w:rPr>
        <w:t xml:space="preserve"> кең </w:t>
      </w:r>
      <w:r w:rsidR="00EC77C0" w:rsidRPr="00AA146B">
        <w:rPr>
          <w:rFonts w:ascii="Times New Roman" w:hAnsi="Times New Roman"/>
          <w:sz w:val="24"/>
          <w:szCs w:val="24"/>
          <w:lang w:val="kk-KZ"/>
        </w:rPr>
        <w:t>көлемде</w:t>
      </w:r>
      <w:r w:rsidR="00451C0B" w:rsidRPr="00AA146B">
        <w:rPr>
          <w:rFonts w:ascii="Times New Roman" w:hAnsi="Times New Roman"/>
          <w:sz w:val="24"/>
          <w:szCs w:val="24"/>
          <w:lang w:val="kk-KZ"/>
        </w:rPr>
        <w:t xml:space="preserve"> таратыла</w:t>
      </w:r>
      <w:r w:rsidR="00EB6C07" w:rsidRPr="00AA146B">
        <w:rPr>
          <w:rFonts w:ascii="Times New Roman" w:hAnsi="Times New Roman"/>
          <w:sz w:val="24"/>
          <w:szCs w:val="24"/>
          <w:lang w:val="kk-KZ"/>
        </w:rPr>
        <w:t xml:space="preserve">, </w:t>
      </w:r>
      <w:r w:rsidR="00005DB1" w:rsidRPr="00AA146B">
        <w:rPr>
          <w:rFonts w:ascii="Times New Roman" w:hAnsi="Times New Roman"/>
          <w:sz w:val="24"/>
          <w:szCs w:val="24"/>
          <w:lang w:val="kk-KZ"/>
        </w:rPr>
        <w:t>кейінгі</w:t>
      </w:r>
      <w:r w:rsidR="0002685A" w:rsidRPr="00AA146B">
        <w:rPr>
          <w:rFonts w:ascii="Times New Roman" w:hAnsi="Times New Roman"/>
          <w:sz w:val="24"/>
          <w:szCs w:val="24"/>
          <w:lang w:val="kk-KZ"/>
        </w:rPr>
        <w:t xml:space="preserve"> </w:t>
      </w:r>
      <w:r w:rsidR="00EB6C07" w:rsidRPr="00AA146B">
        <w:rPr>
          <w:rFonts w:ascii="Times New Roman" w:hAnsi="Times New Roman"/>
          <w:sz w:val="24"/>
          <w:szCs w:val="24"/>
          <w:lang w:val="kk-KZ"/>
        </w:rPr>
        <w:t>уақытта</w:t>
      </w:r>
      <w:r w:rsidR="00EC77C0" w:rsidRPr="00AA146B">
        <w:rPr>
          <w:rFonts w:ascii="Times New Roman" w:hAnsi="Times New Roman"/>
          <w:sz w:val="24"/>
          <w:szCs w:val="24"/>
          <w:lang w:val="kk-KZ"/>
        </w:rPr>
        <w:t xml:space="preserve"> </w:t>
      </w:r>
      <w:r w:rsidR="00914A54" w:rsidRPr="00AA146B">
        <w:rPr>
          <w:rFonts w:ascii="Times New Roman" w:hAnsi="Times New Roman"/>
          <w:sz w:val="24"/>
          <w:szCs w:val="24"/>
          <w:lang w:val="kk-KZ"/>
        </w:rPr>
        <w:t xml:space="preserve">елімізде </w:t>
      </w:r>
      <w:r w:rsidR="00EC77C0" w:rsidRPr="00AA146B">
        <w:rPr>
          <w:rFonts w:ascii="Times New Roman" w:hAnsi="Times New Roman"/>
          <w:sz w:val="24"/>
          <w:szCs w:val="24"/>
          <w:lang w:val="kk-KZ"/>
        </w:rPr>
        <w:t>160 ресурстық орталық</w:t>
      </w:r>
      <w:r w:rsidR="00914A54" w:rsidRPr="00AA146B">
        <w:rPr>
          <w:rFonts w:ascii="Times New Roman" w:hAnsi="Times New Roman"/>
          <w:sz w:val="24"/>
          <w:szCs w:val="24"/>
          <w:lang w:val="kk-KZ"/>
        </w:rPr>
        <w:t xml:space="preserve"> ашылды.</w:t>
      </w:r>
      <w:r w:rsidR="00273A86" w:rsidRPr="00AA146B">
        <w:rPr>
          <w:rFonts w:ascii="Times New Roman" w:hAnsi="Times New Roman"/>
          <w:sz w:val="24"/>
          <w:szCs w:val="24"/>
          <w:lang w:val="kk-KZ"/>
        </w:rPr>
        <w:t xml:space="preserve"> </w:t>
      </w:r>
      <w:r w:rsidR="00EB6C07" w:rsidRPr="00AA146B">
        <w:rPr>
          <w:rFonts w:ascii="Times New Roman" w:hAnsi="Times New Roman"/>
          <w:sz w:val="24"/>
          <w:szCs w:val="24"/>
          <w:lang w:val="kk-KZ"/>
        </w:rPr>
        <w:t>Осы күндері</w:t>
      </w:r>
      <w:r w:rsidR="00273A86" w:rsidRPr="00AA146B">
        <w:rPr>
          <w:rFonts w:ascii="Times New Roman" w:hAnsi="Times New Roman"/>
          <w:sz w:val="24"/>
          <w:szCs w:val="24"/>
          <w:lang w:val="kk-KZ"/>
        </w:rPr>
        <w:t xml:space="preserve"> </w:t>
      </w:r>
      <w:r w:rsidR="00936913" w:rsidRPr="00AA146B">
        <w:rPr>
          <w:rFonts w:ascii="Times New Roman" w:hAnsi="Times New Roman"/>
          <w:sz w:val="24"/>
          <w:szCs w:val="24"/>
          <w:lang w:val="kk-KZ"/>
        </w:rPr>
        <w:t xml:space="preserve">облыстық білім беруді дамыту оқу-әдістемелік орталығының С.С.Қонтаев бастаған қызметкерлері </w:t>
      </w:r>
      <w:r w:rsidR="00273A86" w:rsidRPr="00AA146B">
        <w:rPr>
          <w:rFonts w:ascii="Times New Roman" w:hAnsi="Times New Roman"/>
          <w:sz w:val="24"/>
          <w:szCs w:val="24"/>
          <w:lang w:val="kk-KZ"/>
        </w:rPr>
        <w:t>бұл қажетті де қалыптасқан жобаны</w:t>
      </w:r>
      <w:r w:rsidR="000642EC" w:rsidRPr="00AA146B">
        <w:rPr>
          <w:rFonts w:ascii="Times New Roman" w:hAnsi="Times New Roman"/>
          <w:sz w:val="24"/>
          <w:szCs w:val="24"/>
          <w:lang w:val="kk-KZ"/>
        </w:rPr>
        <w:t>, сондай-ақ нелер ұтымды дүниелер мен ұлағатты</w:t>
      </w:r>
      <w:r w:rsidR="00273A86" w:rsidRPr="00AA146B">
        <w:rPr>
          <w:rFonts w:ascii="Times New Roman" w:hAnsi="Times New Roman"/>
          <w:sz w:val="24"/>
          <w:szCs w:val="24"/>
          <w:lang w:val="kk-KZ"/>
        </w:rPr>
        <w:t xml:space="preserve"> </w:t>
      </w:r>
      <w:r w:rsidR="00936913" w:rsidRPr="00AA146B">
        <w:rPr>
          <w:rFonts w:ascii="Times New Roman" w:hAnsi="Times New Roman"/>
          <w:sz w:val="24"/>
          <w:szCs w:val="24"/>
          <w:lang w:val="kk-KZ"/>
        </w:rPr>
        <w:t>ұстанымд</w:t>
      </w:r>
      <w:r w:rsidR="000642EC" w:rsidRPr="00AA146B">
        <w:rPr>
          <w:rFonts w:ascii="Times New Roman" w:hAnsi="Times New Roman"/>
          <w:sz w:val="24"/>
          <w:szCs w:val="24"/>
          <w:lang w:val="kk-KZ"/>
        </w:rPr>
        <w:t xml:space="preserve">арды </w:t>
      </w:r>
      <w:r w:rsidR="005E45BC" w:rsidRPr="00AA146B">
        <w:rPr>
          <w:rFonts w:ascii="Times New Roman" w:hAnsi="Times New Roman"/>
          <w:sz w:val="24"/>
          <w:szCs w:val="24"/>
          <w:lang w:val="kk-KZ"/>
        </w:rPr>
        <w:t>зертте</w:t>
      </w:r>
      <w:r w:rsidR="00273A86" w:rsidRPr="00AA146B">
        <w:rPr>
          <w:rFonts w:ascii="Times New Roman" w:hAnsi="Times New Roman"/>
          <w:sz w:val="24"/>
          <w:szCs w:val="24"/>
          <w:lang w:val="kk-KZ"/>
        </w:rPr>
        <w:t>п</w:t>
      </w:r>
      <w:r w:rsidR="005E45BC" w:rsidRPr="00AA146B">
        <w:rPr>
          <w:rFonts w:ascii="Times New Roman" w:hAnsi="Times New Roman"/>
          <w:sz w:val="24"/>
          <w:szCs w:val="24"/>
          <w:lang w:val="kk-KZ"/>
        </w:rPr>
        <w:t>-зерделе</w:t>
      </w:r>
      <w:r w:rsidR="00273A86" w:rsidRPr="00AA146B">
        <w:rPr>
          <w:rFonts w:ascii="Times New Roman" w:hAnsi="Times New Roman"/>
          <w:sz w:val="24"/>
          <w:szCs w:val="24"/>
          <w:lang w:val="kk-KZ"/>
        </w:rPr>
        <w:t>й</w:t>
      </w:r>
      <w:r w:rsidR="005E45BC" w:rsidRPr="00AA146B">
        <w:rPr>
          <w:rFonts w:ascii="Times New Roman" w:hAnsi="Times New Roman"/>
          <w:sz w:val="24"/>
          <w:szCs w:val="24"/>
          <w:lang w:val="kk-KZ"/>
        </w:rPr>
        <w:t xml:space="preserve"> </w:t>
      </w:r>
      <w:r w:rsidR="00273A86" w:rsidRPr="00AA146B">
        <w:rPr>
          <w:rFonts w:ascii="Times New Roman" w:hAnsi="Times New Roman"/>
          <w:sz w:val="24"/>
          <w:szCs w:val="24"/>
          <w:lang w:val="kk-KZ"/>
        </w:rPr>
        <w:t>әрі қарай жалғасты</w:t>
      </w:r>
      <w:r w:rsidR="005E45BC" w:rsidRPr="00AA146B">
        <w:rPr>
          <w:rFonts w:ascii="Times New Roman" w:hAnsi="Times New Roman"/>
          <w:sz w:val="24"/>
          <w:szCs w:val="24"/>
          <w:lang w:val="kk-KZ"/>
        </w:rPr>
        <w:t>руда</w:t>
      </w:r>
      <w:r w:rsidR="00273A86" w:rsidRPr="00AA146B">
        <w:rPr>
          <w:rFonts w:ascii="Times New Roman" w:hAnsi="Times New Roman"/>
          <w:sz w:val="24"/>
          <w:szCs w:val="24"/>
          <w:lang w:val="kk-KZ"/>
        </w:rPr>
        <w:t>.</w:t>
      </w:r>
    </w:p>
    <w:p w:rsidR="00A718C5" w:rsidRPr="00AA146B" w:rsidRDefault="009831FC" w:rsidP="00850A02">
      <w:pPr>
        <w:pStyle w:val="a8"/>
        <w:tabs>
          <w:tab w:val="left" w:pos="851"/>
        </w:tabs>
        <w:ind w:firstLine="567"/>
        <w:jc w:val="both"/>
        <w:rPr>
          <w:rFonts w:ascii="Times New Roman" w:hAnsi="Times New Roman"/>
          <w:color w:val="000000"/>
          <w:sz w:val="24"/>
          <w:szCs w:val="24"/>
          <w:lang w:val="kk-KZ"/>
        </w:rPr>
      </w:pPr>
      <w:r w:rsidRPr="00AA146B">
        <w:rPr>
          <w:rFonts w:ascii="Times New Roman" w:hAnsi="Times New Roman"/>
          <w:sz w:val="24"/>
          <w:szCs w:val="24"/>
          <w:lang w:val="kk-KZ"/>
        </w:rPr>
        <w:t>Тынымсыз да еңбекқор азамат</w:t>
      </w:r>
      <w:r w:rsidR="002D0C65" w:rsidRPr="00AA146B">
        <w:rPr>
          <w:rFonts w:ascii="Times New Roman" w:hAnsi="Times New Roman"/>
          <w:sz w:val="24"/>
          <w:szCs w:val="24"/>
          <w:lang w:val="kk-KZ"/>
        </w:rPr>
        <w:t xml:space="preserve"> </w:t>
      </w:r>
      <w:r w:rsidR="00005DB1" w:rsidRPr="00AA146B">
        <w:rPr>
          <w:rFonts w:ascii="Times New Roman" w:hAnsi="Times New Roman"/>
          <w:sz w:val="24"/>
          <w:szCs w:val="24"/>
          <w:lang w:val="kk-KZ"/>
        </w:rPr>
        <w:t xml:space="preserve">өзінің </w:t>
      </w:r>
      <w:r w:rsidR="002D0C65" w:rsidRPr="00AA146B">
        <w:rPr>
          <w:rFonts w:ascii="Times New Roman" w:hAnsi="Times New Roman"/>
          <w:sz w:val="24"/>
          <w:szCs w:val="24"/>
          <w:lang w:val="kk-KZ"/>
        </w:rPr>
        <w:t>ширек ғасырдан артық еңбек жолында аймағымыздың білім көтеру институтының дамуына</w:t>
      </w:r>
      <w:r w:rsidR="0002685A" w:rsidRPr="00AA146B">
        <w:rPr>
          <w:rFonts w:ascii="Times New Roman" w:hAnsi="Times New Roman"/>
          <w:sz w:val="24"/>
          <w:szCs w:val="24"/>
          <w:lang w:val="kk-KZ"/>
        </w:rPr>
        <w:t xml:space="preserve"> </w:t>
      </w:r>
      <w:r w:rsidR="002D0C65" w:rsidRPr="00AA146B">
        <w:rPr>
          <w:rFonts w:ascii="Times New Roman" w:hAnsi="Times New Roman"/>
          <w:sz w:val="24"/>
          <w:szCs w:val="24"/>
          <w:lang w:val="kk-KZ"/>
        </w:rPr>
        <w:t xml:space="preserve">ұлан-ғайыр үлесін қосқан басшы. </w:t>
      </w:r>
      <w:r w:rsidR="002D0C65" w:rsidRPr="00AA146B">
        <w:rPr>
          <w:rFonts w:ascii="Times New Roman" w:hAnsi="Times New Roman"/>
          <w:color w:val="000000"/>
          <w:sz w:val="24"/>
          <w:szCs w:val="24"/>
          <w:lang w:val="kk-KZ"/>
        </w:rPr>
        <w:t>Институт</w:t>
      </w:r>
      <w:r w:rsidR="00A718C5" w:rsidRPr="00AA146B">
        <w:rPr>
          <w:rFonts w:ascii="Times New Roman" w:hAnsi="Times New Roman"/>
          <w:color w:val="000000"/>
          <w:sz w:val="24"/>
          <w:szCs w:val="24"/>
          <w:lang w:val="kk-KZ"/>
        </w:rPr>
        <w:t xml:space="preserve">қа басшы болған </w:t>
      </w:r>
      <w:r w:rsidR="00DE50A0" w:rsidRPr="00AA146B">
        <w:rPr>
          <w:rFonts w:ascii="Times New Roman" w:hAnsi="Times New Roman"/>
          <w:color w:val="000000"/>
          <w:sz w:val="24"/>
          <w:szCs w:val="24"/>
          <w:lang w:val="kk-KZ"/>
        </w:rPr>
        <w:t>20</w:t>
      </w:r>
      <w:r w:rsidR="00A718C5" w:rsidRPr="00AA146B">
        <w:rPr>
          <w:rFonts w:ascii="Times New Roman" w:hAnsi="Times New Roman"/>
          <w:color w:val="000000"/>
          <w:sz w:val="24"/>
          <w:szCs w:val="24"/>
          <w:lang w:val="kk-KZ"/>
        </w:rPr>
        <w:t xml:space="preserve"> жыл</w:t>
      </w:r>
      <w:r w:rsidR="004232C5" w:rsidRPr="00AA146B">
        <w:rPr>
          <w:rFonts w:ascii="Times New Roman" w:hAnsi="Times New Roman"/>
          <w:color w:val="000000"/>
          <w:sz w:val="24"/>
          <w:szCs w:val="24"/>
          <w:lang w:val="kk-KZ"/>
        </w:rPr>
        <w:t xml:space="preserve"> шамасында</w:t>
      </w:r>
      <w:r w:rsidR="002D0C65" w:rsidRPr="00AA146B">
        <w:rPr>
          <w:rFonts w:ascii="Times New Roman" w:hAnsi="Times New Roman"/>
          <w:color w:val="000000"/>
          <w:sz w:val="24"/>
          <w:szCs w:val="24"/>
          <w:lang w:val="kk-KZ"/>
        </w:rPr>
        <w:t xml:space="preserve"> мультимеди</w:t>
      </w:r>
      <w:r w:rsidR="00A718C5" w:rsidRPr="00AA146B">
        <w:rPr>
          <w:rFonts w:ascii="Times New Roman" w:hAnsi="Times New Roman"/>
          <w:color w:val="000000"/>
          <w:sz w:val="24"/>
          <w:szCs w:val="24"/>
          <w:lang w:val="kk-KZ"/>
        </w:rPr>
        <w:t>ялық</w:t>
      </w:r>
      <w:r w:rsidR="002D0C65" w:rsidRPr="00AA146B">
        <w:rPr>
          <w:rFonts w:ascii="Times New Roman" w:hAnsi="Times New Roman"/>
          <w:color w:val="000000"/>
          <w:sz w:val="24"/>
          <w:szCs w:val="24"/>
          <w:lang w:val="kk-KZ"/>
        </w:rPr>
        <w:t xml:space="preserve">, </w:t>
      </w:r>
      <w:r w:rsidRPr="00AA146B">
        <w:rPr>
          <w:rFonts w:ascii="Times New Roman" w:hAnsi="Times New Roman"/>
          <w:color w:val="000000"/>
          <w:sz w:val="24"/>
          <w:szCs w:val="24"/>
          <w:lang w:val="kk-KZ"/>
        </w:rPr>
        <w:t xml:space="preserve">лингафонды, </w:t>
      </w:r>
      <w:r w:rsidR="002D0C65" w:rsidRPr="00AA146B">
        <w:rPr>
          <w:rFonts w:ascii="Times New Roman" w:hAnsi="Times New Roman"/>
          <w:color w:val="000000"/>
          <w:sz w:val="24"/>
          <w:szCs w:val="24"/>
          <w:lang w:val="kk-KZ"/>
        </w:rPr>
        <w:t>интерактив</w:t>
      </w:r>
      <w:r w:rsidR="00A718C5" w:rsidRPr="00AA146B">
        <w:rPr>
          <w:rFonts w:ascii="Times New Roman" w:hAnsi="Times New Roman"/>
          <w:color w:val="000000"/>
          <w:sz w:val="24"/>
          <w:szCs w:val="24"/>
          <w:lang w:val="kk-KZ"/>
        </w:rPr>
        <w:t>ті</w:t>
      </w:r>
      <w:r w:rsidR="002D0C65" w:rsidRPr="00AA146B">
        <w:rPr>
          <w:rFonts w:ascii="Times New Roman" w:hAnsi="Times New Roman"/>
          <w:color w:val="000000"/>
          <w:sz w:val="24"/>
          <w:szCs w:val="24"/>
          <w:lang w:val="kk-KZ"/>
        </w:rPr>
        <w:t xml:space="preserve"> </w:t>
      </w:r>
      <w:r w:rsidR="00A718C5" w:rsidRPr="00AA146B">
        <w:rPr>
          <w:rFonts w:ascii="Times New Roman" w:hAnsi="Times New Roman"/>
          <w:color w:val="000000"/>
          <w:sz w:val="24"/>
          <w:szCs w:val="24"/>
          <w:lang w:val="kk-KZ"/>
        </w:rPr>
        <w:t>кабинеттер,</w:t>
      </w:r>
      <w:r w:rsidR="002D0C65" w:rsidRPr="00AA146B">
        <w:rPr>
          <w:rFonts w:ascii="Times New Roman" w:hAnsi="Times New Roman"/>
          <w:color w:val="000000"/>
          <w:sz w:val="24"/>
          <w:szCs w:val="24"/>
          <w:lang w:val="kk-KZ"/>
        </w:rPr>
        <w:t xml:space="preserve"> медиатека </w:t>
      </w:r>
      <w:r w:rsidR="00A718C5" w:rsidRPr="00AA146B">
        <w:rPr>
          <w:rFonts w:ascii="Times New Roman" w:hAnsi="Times New Roman"/>
          <w:color w:val="000000"/>
          <w:sz w:val="24"/>
          <w:szCs w:val="24"/>
          <w:lang w:val="kk-KZ"/>
        </w:rPr>
        <w:t>мен кітапхана және институтқа еңбегі сіңген қызметкерлерге арналған дәрісханалар аш</w:t>
      </w:r>
      <w:r w:rsidR="0022074F" w:rsidRPr="00AA146B">
        <w:rPr>
          <w:rFonts w:ascii="Times New Roman" w:hAnsi="Times New Roman"/>
          <w:color w:val="000000"/>
          <w:sz w:val="24"/>
          <w:szCs w:val="24"/>
          <w:lang w:val="kk-KZ"/>
        </w:rPr>
        <w:t>ты</w:t>
      </w:r>
      <w:r w:rsidR="00A718C5" w:rsidRPr="00AA146B">
        <w:rPr>
          <w:rFonts w:ascii="Times New Roman" w:hAnsi="Times New Roman"/>
          <w:color w:val="000000"/>
          <w:sz w:val="24"/>
          <w:szCs w:val="24"/>
          <w:lang w:val="kk-KZ"/>
        </w:rPr>
        <w:t>. Есенғазы Нұртөлеуұлы Иманғалиев басқарған облыстық білім басқармасы</w:t>
      </w:r>
      <w:r w:rsidRPr="00AA146B">
        <w:rPr>
          <w:rFonts w:ascii="Times New Roman" w:hAnsi="Times New Roman"/>
          <w:color w:val="000000"/>
          <w:sz w:val="24"/>
          <w:szCs w:val="24"/>
          <w:lang w:val="kk-KZ"/>
        </w:rPr>
        <w:t>ның</w:t>
      </w:r>
      <w:r w:rsidR="00A718C5" w:rsidRPr="00AA146B">
        <w:rPr>
          <w:rFonts w:ascii="Times New Roman" w:hAnsi="Times New Roman"/>
          <w:color w:val="000000"/>
          <w:sz w:val="24"/>
          <w:szCs w:val="24"/>
          <w:lang w:val="kk-KZ"/>
        </w:rPr>
        <w:t xml:space="preserve"> білікті мамандарының қолдауымен, институттың кафедра қызметкерлері мен оқымыстыларының еңбегімен </w:t>
      </w:r>
      <w:r w:rsidRPr="00AA146B">
        <w:rPr>
          <w:rFonts w:ascii="Times New Roman" w:hAnsi="Times New Roman"/>
          <w:color w:val="000000"/>
          <w:sz w:val="24"/>
          <w:szCs w:val="24"/>
          <w:lang w:val="kk-KZ"/>
        </w:rPr>
        <w:t xml:space="preserve">«Білімдік технопарк», «Ресурстық орталық», «Электрондық мектеп», «Қашықтықтан оқыту», «Кәсіптік білім жүйесіне кредиттік технологияларды енгізу», т.с.с. </w:t>
      </w:r>
      <w:r w:rsidR="0022074F" w:rsidRPr="00AA146B">
        <w:rPr>
          <w:rFonts w:ascii="Times New Roman" w:hAnsi="Times New Roman"/>
          <w:color w:val="000000"/>
          <w:sz w:val="24"/>
          <w:szCs w:val="24"/>
          <w:lang w:val="kk-KZ"/>
        </w:rPr>
        <w:t xml:space="preserve">Қарағанды облысының білім саласын дамытудың </w:t>
      </w:r>
      <w:r w:rsidR="00A718C5" w:rsidRPr="00AA146B">
        <w:rPr>
          <w:rFonts w:ascii="Times New Roman" w:hAnsi="Times New Roman"/>
          <w:color w:val="000000"/>
          <w:sz w:val="24"/>
          <w:szCs w:val="24"/>
          <w:lang w:val="kk-KZ"/>
        </w:rPr>
        <w:t>14 жаңа жобасы жасалды.</w:t>
      </w:r>
      <w:r w:rsidRPr="00AA146B">
        <w:rPr>
          <w:rFonts w:ascii="Times New Roman" w:hAnsi="Times New Roman"/>
          <w:color w:val="000000"/>
          <w:sz w:val="24"/>
          <w:szCs w:val="24"/>
          <w:lang w:val="kk-KZ"/>
        </w:rPr>
        <w:t xml:space="preserve"> Бұлар көптеген оқу орындары шәкірттерінің білім-білігін арттыру</w:t>
      </w:r>
      <w:r w:rsidR="0022074F" w:rsidRPr="00AA146B">
        <w:rPr>
          <w:rFonts w:ascii="Times New Roman" w:hAnsi="Times New Roman"/>
          <w:color w:val="000000"/>
          <w:sz w:val="24"/>
          <w:szCs w:val="24"/>
          <w:lang w:val="kk-KZ"/>
        </w:rPr>
        <w:t>ға арналған</w:t>
      </w:r>
      <w:r w:rsidRPr="00AA146B">
        <w:rPr>
          <w:rFonts w:ascii="Times New Roman" w:hAnsi="Times New Roman"/>
          <w:color w:val="000000"/>
          <w:sz w:val="24"/>
          <w:szCs w:val="24"/>
          <w:lang w:val="kk-KZ"/>
        </w:rPr>
        <w:t xml:space="preserve">, республиканың БжҒМ-нің өте жоғары баға беріп, тиісті қолдау көрсеткен жобалар-тын. </w:t>
      </w:r>
    </w:p>
    <w:p w:rsidR="006C7A2E" w:rsidRPr="00AA146B" w:rsidRDefault="00A85A20" w:rsidP="00850A02">
      <w:pPr>
        <w:pStyle w:val="a8"/>
        <w:tabs>
          <w:tab w:val="left" w:pos="851"/>
        </w:tabs>
        <w:ind w:firstLine="567"/>
        <w:jc w:val="both"/>
        <w:rPr>
          <w:rFonts w:ascii="Times New Roman" w:hAnsi="Times New Roman"/>
          <w:sz w:val="24"/>
          <w:szCs w:val="24"/>
          <w:lang w:val="kk-KZ"/>
        </w:rPr>
      </w:pPr>
      <w:r w:rsidRPr="00AA146B">
        <w:rPr>
          <w:rFonts w:ascii="Times New Roman" w:hAnsi="Times New Roman"/>
          <w:sz w:val="24"/>
          <w:szCs w:val="24"/>
          <w:lang w:val="kk-KZ"/>
        </w:rPr>
        <w:t xml:space="preserve">Сәбит </w:t>
      </w:r>
      <w:r w:rsidR="006C7A2E" w:rsidRPr="00AA146B">
        <w:rPr>
          <w:rFonts w:ascii="Times New Roman" w:hAnsi="Times New Roman"/>
          <w:sz w:val="24"/>
          <w:szCs w:val="24"/>
          <w:lang w:val="kk-KZ"/>
        </w:rPr>
        <w:t>Сейітұлы</w:t>
      </w:r>
      <w:r w:rsidRPr="00AA146B">
        <w:rPr>
          <w:rFonts w:ascii="Times New Roman" w:hAnsi="Times New Roman"/>
          <w:sz w:val="24"/>
          <w:szCs w:val="24"/>
          <w:lang w:val="kk-KZ"/>
        </w:rPr>
        <w:t xml:space="preserve"> Солтүстік Қазақстан обл</w:t>
      </w:r>
      <w:r w:rsidR="006C7A2E" w:rsidRPr="00AA146B">
        <w:rPr>
          <w:rFonts w:ascii="Times New Roman" w:hAnsi="Times New Roman"/>
          <w:sz w:val="24"/>
          <w:szCs w:val="24"/>
          <w:lang w:val="kk-KZ"/>
        </w:rPr>
        <w:t>ысындағы</w:t>
      </w:r>
      <w:r w:rsidRPr="00AA146B">
        <w:rPr>
          <w:rFonts w:ascii="Times New Roman" w:hAnsi="Times New Roman"/>
          <w:sz w:val="24"/>
          <w:szCs w:val="24"/>
          <w:lang w:val="kk-KZ"/>
        </w:rPr>
        <w:t xml:space="preserve"> Мамлют ауд</w:t>
      </w:r>
      <w:r w:rsidR="006C7A2E" w:rsidRPr="00AA146B">
        <w:rPr>
          <w:rFonts w:ascii="Times New Roman" w:hAnsi="Times New Roman"/>
          <w:sz w:val="24"/>
          <w:szCs w:val="24"/>
          <w:lang w:val="kk-KZ"/>
        </w:rPr>
        <w:t>анының</w:t>
      </w:r>
      <w:r w:rsidRPr="00AA146B">
        <w:rPr>
          <w:rFonts w:ascii="Times New Roman" w:hAnsi="Times New Roman"/>
          <w:sz w:val="24"/>
          <w:szCs w:val="24"/>
          <w:lang w:val="kk-KZ"/>
        </w:rPr>
        <w:t xml:space="preserve"> Бексейіт селосы</w:t>
      </w:r>
      <w:r w:rsidR="006C7A2E" w:rsidRPr="00AA146B">
        <w:rPr>
          <w:rFonts w:ascii="Times New Roman" w:hAnsi="Times New Roman"/>
          <w:sz w:val="24"/>
          <w:szCs w:val="24"/>
          <w:lang w:val="kk-KZ"/>
        </w:rPr>
        <w:t xml:space="preserve">нда 1949 жылы жарық дүниеге келген. </w:t>
      </w:r>
      <w:r w:rsidRPr="00AA146B">
        <w:rPr>
          <w:rFonts w:ascii="Times New Roman" w:hAnsi="Times New Roman"/>
          <w:sz w:val="24"/>
          <w:szCs w:val="24"/>
          <w:lang w:val="kk-KZ"/>
        </w:rPr>
        <w:t>Сол кездегі балалардың бәріне тән ауыртпалық Сәбит балдырғанның да басынан өткен.</w:t>
      </w:r>
      <w:r w:rsidR="0002685A" w:rsidRPr="00AA146B">
        <w:rPr>
          <w:rFonts w:ascii="Times New Roman" w:hAnsi="Times New Roman"/>
          <w:sz w:val="24"/>
          <w:szCs w:val="24"/>
          <w:lang w:val="kk-KZ"/>
        </w:rPr>
        <w:t xml:space="preserve"> </w:t>
      </w:r>
      <w:r w:rsidRPr="00AA146B">
        <w:rPr>
          <w:rFonts w:ascii="Times New Roman" w:hAnsi="Times New Roman"/>
          <w:sz w:val="24"/>
          <w:szCs w:val="24"/>
          <w:lang w:val="kk-KZ"/>
        </w:rPr>
        <w:t>Ерте тұру, үйі мен ауылына көмектесіп еңбек ету, кеш жату балалықтың бал дәмін татуға мұрша бермеген. «Өзім ғана емес, өзге балалардың оқуға деген талпынысы, білім алуға деген ұмтылысы ерекше болатын»,-дейді Сә</w:t>
      </w:r>
      <w:r w:rsidR="0022074F" w:rsidRPr="00AA146B">
        <w:rPr>
          <w:rFonts w:ascii="Times New Roman" w:hAnsi="Times New Roman"/>
          <w:sz w:val="24"/>
          <w:szCs w:val="24"/>
          <w:lang w:val="kk-KZ"/>
        </w:rPr>
        <w:t>б</w:t>
      </w:r>
      <w:r w:rsidR="006C7A2E" w:rsidRPr="00AA146B">
        <w:rPr>
          <w:rFonts w:ascii="Times New Roman" w:hAnsi="Times New Roman"/>
          <w:sz w:val="24"/>
          <w:szCs w:val="24"/>
          <w:lang w:val="kk-KZ"/>
        </w:rPr>
        <w:t>ең, бір сәт балалық шағын еске ала</w:t>
      </w:r>
      <w:r w:rsidRPr="00AA146B">
        <w:rPr>
          <w:rFonts w:ascii="Times New Roman" w:hAnsi="Times New Roman"/>
          <w:sz w:val="24"/>
          <w:szCs w:val="24"/>
          <w:lang w:val="kk-KZ"/>
        </w:rPr>
        <w:t xml:space="preserve">. </w:t>
      </w:r>
    </w:p>
    <w:p w:rsidR="006C7A2E" w:rsidRPr="00AA146B" w:rsidRDefault="006E209B" w:rsidP="00850A02">
      <w:pPr>
        <w:pStyle w:val="a8"/>
        <w:tabs>
          <w:tab w:val="left" w:pos="851"/>
        </w:tabs>
        <w:ind w:firstLine="567"/>
        <w:jc w:val="both"/>
        <w:rPr>
          <w:rFonts w:ascii="Times New Roman" w:hAnsi="Times New Roman"/>
          <w:sz w:val="24"/>
          <w:szCs w:val="24"/>
          <w:lang w:val="kk-KZ"/>
        </w:rPr>
      </w:pPr>
      <w:r w:rsidRPr="00AA146B">
        <w:rPr>
          <w:rFonts w:ascii="Times New Roman" w:hAnsi="Times New Roman"/>
          <w:sz w:val="24"/>
          <w:szCs w:val="24"/>
          <w:lang w:val="kk-KZ"/>
        </w:rPr>
        <w:t>Кейіпкеріміздің</w:t>
      </w:r>
      <w:r w:rsidR="00B849BA" w:rsidRPr="00AA146B">
        <w:rPr>
          <w:rFonts w:ascii="Times New Roman" w:hAnsi="Times New Roman"/>
          <w:sz w:val="24"/>
          <w:szCs w:val="24"/>
          <w:lang w:val="kk-KZ"/>
        </w:rPr>
        <w:t xml:space="preserve"> бала кезіндегі өмір сүрген ортасы көпбалалы отбасы.</w:t>
      </w:r>
      <w:r w:rsidR="0002685A" w:rsidRPr="00AA146B">
        <w:rPr>
          <w:rFonts w:ascii="Times New Roman" w:hAnsi="Times New Roman"/>
          <w:sz w:val="24"/>
          <w:szCs w:val="24"/>
          <w:lang w:val="kk-KZ"/>
        </w:rPr>
        <w:t xml:space="preserve"> </w:t>
      </w:r>
      <w:r w:rsidR="00B849BA" w:rsidRPr="00AA146B">
        <w:rPr>
          <w:rFonts w:ascii="Times New Roman" w:hAnsi="Times New Roman"/>
          <w:sz w:val="24"/>
          <w:szCs w:val="24"/>
          <w:lang w:val="kk-KZ"/>
        </w:rPr>
        <w:t>Анасы</w:t>
      </w:r>
      <w:r w:rsidR="0002685A" w:rsidRPr="00AA146B">
        <w:rPr>
          <w:rFonts w:ascii="Times New Roman" w:hAnsi="Times New Roman"/>
          <w:sz w:val="24"/>
          <w:szCs w:val="24"/>
          <w:lang w:val="kk-KZ"/>
        </w:rPr>
        <w:t xml:space="preserve"> </w:t>
      </w:r>
      <w:r w:rsidR="00B849BA" w:rsidRPr="00AA146B">
        <w:rPr>
          <w:rFonts w:ascii="Times New Roman" w:hAnsi="Times New Roman"/>
          <w:sz w:val="24"/>
          <w:szCs w:val="24"/>
          <w:lang w:val="kk-KZ"/>
        </w:rPr>
        <w:t>Күлбарам</w:t>
      </w:r>
      <w:r w:rsidR="009C0B82" w:rsidRPr="00AA146B">
        <w:rPr>
          <w:rFonts w:ascii="Times New Roman" w:hAnsi="Times New Roman"/>
          <w:sz w:val="24"/>
          <w:szCs w:val="24"/>
          <w:lang w:val="kk-KZ"/>
        </w:rPr>
        <w:t xml:space="preserve"> –</w:t>
      </w:r>
      <w:r w:rsidR="00B849BA" w:rsidRPr="00AA146B">
        <w:rPr>
          <w:rFonts w:ascii="Times New Roman" w:hAnsi="Times New Roman"/>
          <w:sz w:val="24"/>
          <w:szCs w:val="24"/>
          <w:lang w:val="kk-KZ"/>
        </w:rPr>
        <w:t xml:space="preserve"> батыр ана, әкесі Сейіт</w:t>
      </w:r>
      <w:r w:rsidR="009C0B82" w:rsidRPr="00AA146B">
        <w:rPr>
          <w:rFonts w:ascii="Times New Roman" w:hAnsi="Times New Roman"/>
          <w:sz w:val="24"/>
          <w:szCs w:val="24"/>
          <w:lang w:val="kk-KZ"/>
        </w:rPr>
        <w:t>–</w:t>
      </w:r>
      <w:r w:rsidR="00B849BA" w:rsidRPr="00AA146B">
        <w:rPr>
          <w:rFonts w:ascii="Times New Roman" w:hAnsi="Times New Roman"/>
          <w:sz w:val="24"/>
          <w:szCs w:val="24"/>
          <w:lang w:val="kk-KZ"/>
        </w:rPr>
        <w:t>ҰОС қатысқан. Олар талай қиын - қыстау, тар жол, тайғақ кешуд</w:t>
      </w:r>
      <w:r w:rsidR="000642EC" w:rsidRPr="00AA146B">
        <w:rPr>
          <w:rFonts w:ascii="Times New Roman" w:hAnsi="Times New Roman"/>
          <w:sz w:val="24"/>
          <w:szCs w:val="24"/>
          <w:lang w:val="kk-KZ"/>
        </w:rPr>
        <w:t>е</w:t>
      </w:r>
      <w:r w:rsidR="00B849BA" w:rsidRPr="00AA146B">
        <w:rPr>
          <w:rFonts w:ascii="Times New Roman" w:hAnsi="Times New Roman"/>
          <w:sz w:val="24"/>
          <w:szCs w:val="24"/>
          <w:lang w:val="kk-KZ"/>
        </w:rPr>
        <w:t xml:space="preserve"> бастарынан өткерген </w:t>
      </w:r>
      <w:r w:rsidR="009943AD" w:rsidRPr="00AA146B">
        <w:rPr>
          <w:rFonts w:ascii="Times New Roman" w:hAnsi="Times New Roman"/>
          <w:sz w:val="24"/>
          <w:szCs w:val="24"/>
          <w:lang w:val="kk-KZ"/>
        </w:rPr>
        <w:t xml:space="preserve">діңі берік </w:t>
      </w:r>
      <w:r w:rsidR="00B849BA" w:rsidRPr="00AA146B">
        <w:rPr>
          <w:rFonts w:ascii="Times New Roman" w:hAnsi="Times New Roman"/>
          <w:sz w:val="24"/>
          <w:szCs w:val="24"/>
          <w:lang w:val="kk-KZ"/>
        </w:rPr>
        <w:t>ардагерлер екенін ескерсек, бал</w:t>
      </w:r>
      <w:r w:rsidR="00BB74BE" w:rsidRPr="00AA146B">
        <w:rPr>
          <w:rFonts w:ascii="Times New Roman" w:hAnsi="Times New Roman"/>
          <w:sz w:val="24"/>
          <w:szCs w:val="24"/>
          <w:lang w:val="kk-KZ"/>
        </w:rPr>
        <w:t>дырған балапандардың</w:t>
      </w:r>
      <w:r w:rsidR="00B849BA" w:rsidRPr="00AA146B">
        <w:rPr>
          <w:rFonts w:ascii="Times New Roman" w:hAnsi="Times New Roman"/>
          <w:sz w:val="24"/>
          <w:szCs w:val="24"/>
          <w:lang w:val="kk-KZ"/>
        </w:rPr>
        <w:t xml:space="preserve"> қанаттануы, қайырымдылығы, ізгілігі, яғни зиялылықтың баста</w:t>
      </w:r>
      <w:r w:rsidR="009C0B82" w:rsidRPr="00AA146B">
        <w:rPr>
          <w:rFonts w:ascii="Times New Roman" w:hAnsi="Times New Roman"/>
          <w:sz w:val="24"/>
          <w:szCs w:val="24"/>
          <w:lang w:val="kk-KZ"/>
        </w:rPr>
        <w:t>л</w:t>
      </w:r>
      <w:r w:rsidR="00B849BA" w:rsidRPr="00AA146B">
        <w:rPr>
          <w:rFonts w:ascii="Times New Roman" w:hAnsi="Times New Roman"/>
          <w:sz w:val="24"/>
          <w:szCs w:val="24"/>
          <w:lang w:val="kk-KZ"/>
        </w:rPr>
        <w:t xml:space="preserve">уы </w:t>
      </w:r>
      <w:r w:rsidR="00764085" w:rsidRPr="00AA146B">
        <w:rPr>
          <w:rFonts w:ascii="Times New Roman" w:hAnsi="Times New Roman"/>
          <w:sz w:val="24"/>
          <w:szCs w:val="24"/>
          <w:lang w:val="kk-KZ"/>
        </w:rPr>
        <w:t xml:space="preserve">осы </w:t>
      </w:r>
      <w:r w:rsidR="009C0B82" w:rsidRPr="00AA146B">
        <w:rPr>
          <w:rFonts w:ascii="Times New Roman" w:hAnsi="Times New Roman"/>
          <w:sz w:val="24"/>
          <w:szCs w:val="24"/>
          <w:lang w:val="kk-KZ"/>
        </w:rPr>
        <w:t>ата-ана</w:t>
      </w:r>
      <w:r w:rsidR="00EC07A6" w:rsidRPr="00AA146B">
        <w:rPr>
          <w:rFonts w:ascii="Times New Roman" w:hAnsi="Times New Roman"/>
          <w:sz w:val="24"/>
          <w:szCs w:val="24"/>
          <w:lang w:val="kk-KZ"/>
        </w:rPr>
        <w:t>сы</w:t>
      </w:r>
      <w:r w:rsidR="009C0B82" w:rsidRPr="00AA146B">
        <w:rPr>
          <w:rFonts w:ascii="Times New Roman" w:hAnsi="Times New Roman"/>
          <w:sz w:val="24"/>
          <w:szCs w:val="24"/>
          <w:lang w:val="kk-KZ"/>
        </w:rPr>
        <w:t xml:space="preserve">ның </w:t>
      </w:r>
      <w:r w:rsidR="00B849BA" w:rsidRPr="00AA146B">
        <w:rPr>
          <w:rFonts w:ascii="Times New Roman" w:hAnsi="Times New Roman"/>
          <w:sz w:val="24"/>
          <w:szCs w:val="24"/>
          <w:lang w:val="kk-KZ"/>
        </w:rPr>
        <w:t>отбасы</w:t>
      </w:r>
      <w:r w:rsidR="009C0B82" w:rsidRPr="00AA146B">
        <w:rPr>
          <w:rFonts w:ascii="Times New Roman" w:hAnsi="Times New Roman"/>
          <w:sz w:val="24"/>
          <w:szCs w:val="24"/>
          <w:lang w:val="kk-KZ"/>
        </w:rPr>
        <w:t>нан</w:t>
      </w:r>
      <w:r w:rsidR="00B849BA" w:rsidRPr="00AA146B">
        <w:rPr>
          <w:rFonts w:ascii="Times New Roman" w:hAnsi="Times New Roman"/>
          <w:sz w:val="24"/>
          <w:szCs w:val="24"/>
          <w:lang w:val="kk-KZ"/>
        </w:rPr>
        <w:t xml:space="preserve"> екенд</w:t>
      </w:r>
      <w:r w:rsidR="009C0B82" w:rsidRPr="00AA146B">
        <w:rPr>
          <w:rFonts w:ascii="Times New Roman" w:hAnsi="Times New Roman"/>
          <w:sz w:val="24"/>
          <w:szCs w:val="24"/>
          <w:lang w:val="kk-KZ"/>
        </w:rPr>
        <w:t>ігі</w:t>
      </w:r>
      <w:r w:rsidR="0022074F" w:rsidRPr="00AA146B">
        <w:rPr>
          <w:rFonts w:ascii="Times New Roman" w:hAnsi="Times New Roman"/>
          <w:sz w:val="24"/>
          <w:szCs w:val="24"/>
          <w:lang w:val="kk-KZ"/>
        </w:rPr>
        <w:t xml:space="preserve"> хақ</w:t>
      </w:r>
      <w:r w:rsidR="00B849BA" w:rsidRPr="00AA146B">
        <w:rPr>
          <w:rFonts w:ascii="Times New Roman" w:hAnsi="Times New Roman"/>
          <w:sz w:val="24"/>
          <w:szCs w:val="24"/>
          <w:lang w:val="kk-KZ"/>
        </w:rPr>
        <w:t xml:space="preserve">. </w:t>
      </w:r>
      <w:r w:rsidR="009C0B82" w:rsidRPr="00AA146B">
        <w:rPr>
          <w:rFonts w:ascii="Times New Roman" w:hAnsi="Times New Roman"/>
          <w:sz w:val="24"/>
          <w:szCs w:val="24"/>
          <w:lang w:val="kk-KZ"/>
        </w:rPr>
        <w:t>Әке-шешесі</w:t>
      </w:r>
      <w:r w:rsidR="00A85A20" w:rsidRPr="00AA146B">
        <w:rPr>
          <w:rFonts w:ascii="Times New Roman" w:hAnsi="Times New Roman"/>
          <w:sz w:val="24"/>
          <w:szCs w:val="24"/>
          <w:lang w:val="kk-KZ"/>
        </w:rPr>
        <w:t xml:space="preserve"> балаларын </w:t>
      </w:r>
      <w:r w:rsidR="009C0B82" w:rsidRPr="00AA146B">
        <w:rPr>
          <w:rFonts w:ascii="Times New Roman" w:hAnsi="Times New Roman"/>
          <w:sz w:val="24"/>
          <w:szCs w:val="24"/>
          <w:lang w:val="kk-KZ"/>
        </w:rPr>
        <w:t xml:space="preserve">мектепте </w:t>
      </w:r>
      <w:r w:rsidR="00A85A20" w:rsidRPr="00AA146B">
        <w:rPr>
          <w:rFonts w:ascii="Times New Roman" w:hAnsi="Times New Roman"/>
          <w:sz w:val="24"/>
          <w:szCs w:val="24"/>
          <w:lang w:val="kk-KZ"/>
        </w:rPr>
        <w:t xml:space="preserve">оқытуға, </w:t>
      </w:r>
      <w:r w:rsidR="000642EC" w:rsidRPr="00AA146B">
        <w:rPr>
          <w:rFonts w:ascii="Times New Roman" w:hAnsi="Times New Roman"/>
          <w:sz w:val="24"/>
          <w:szCs w:val="24"/>
          <w:lang w:val="kk-KZ"/>
        </w:rPr>
        <w:t xml:space="preserve">олардың саналарының кемелденуіне, ұлттық-рухани тамырының нәрленуіне, </w:t>
      </w:r>
      <w:r w:rsidR="00A85A20" w:rsidRPr="00AA146B">
        <w:rPr>
          <w:rFonts w:ascii="Times New Roman" w:hAnsi="Times New Roman"/>
          <w:sz w:val="24"/>
          <w:szCs w:val="24"/>
          <w:lang w:val="kk-KZ"/>
        </w:rPr>
        <w:t>одан әрі білім</w:t>
      </w:r>
      <w:r w:rsidR="000642EC" w:rsidRPr="00AA146B">
        <w:rPr>
          <w:rFonts w:ascii="Times New Roman" w:hAnsi="Times New Roman"/>
          <w:sz w:val="24"/>
          <w:szCs w:val="24"/>
          <w:lang w:val="kk-KZ"/>
        </w:rPr>
        <w:t>дер</w:t>
      </w:r>
      <w:r w:rsidR="00A85A20" w:rsidRPr="00AA146B">
        <w:rPr>
          <w:rFonts w:ascii="Times New Roman" w:hAnsi="Times New Roman"/>
          <w:sz w:val="24"/>
          <w:szCs w:val="24"/>
          <w:lang w:val="kk-KZ"/>
        </w:rPr>
        <w:t>ін жалғауына мүмкіндігінше жағдай жасаған.</w:t>
      </w:r>
      <w:r w:rsidR="006C7A2E" w:rsidRPr="00AA146B">
        <w:rPr>
          <w:rFonts w:ascii="Times New Roman" w:hAnsi="Times New Roman"/>
          <w:sz w:val="24"/>
          <w:szCs w:val="24"/>
          <w:lang w:val="kk-KZ"/>
        </w:rPr>
        <w:t xml:space="preserve"> </w:t>
      </w:r>
      <w:r w:rsidR="00BB74BE" w:rsidRPr="00AA146B">
        <w:rPr>
          <w:rFonts w:ascii="Times New Roman" w:hAnsi="Times New Roman"/>
          <w:sz w:val="24"/>
          <w:szCs w:val="24"/>
          <w:lang w:val="kk-KZ"/>
        </w:rPr>
        <w:t xml:space="preserve">Сәбит </w:t>
      </w:r>
      <w:r w:rsidR="00A85A20" w:rsidRPr="00AA146B">
        <w:rPr>
          <w:rFonts w:ascii="Times New Roman" w:hAnsi="Times New Roman"/>
          <w:sz w:val="24"/>
          <w:szCs w:val="24"/>
          <w:lang w:val="kk-KZ"/>
        </w:rPr>
        <w:t>1966</w:t>
      </w:r>
      <w:r w:rsidR="006C7A2E" w:rsidRPr="00AA146B">
        <w:rPr>
          <w:rFonts w:ascii="Times New Roman" w:hAnsi="Times New Roman"/>
          <w:sz w:val="24"/>
          <w:szCs w:val="24"/>
          <w:lang w:val="kk-KZ"/>
        </w:rPr>
        <w:t xml:space="preserve"> </w:t>
      </w:r>
      <w:r w:rsidR="00A85A20" w:rsidRPr="00AA146B">
        <w:rPr>
          <w:rFonts w:ascii="Times New Roman" w:hAnsi="Times New Roman"/>
          <w:sz w:val="24"/>
          <w:szCs w:val="24"/>
          <w:lang w:val="kk-KZ"/>
        </w:rPr>
        <w:t>ж</w:t>
      </w:r>
      <w:r w:rsidR="006C7A2E" w:rsidRPr="00AA146B">
        <w:rPr>
          <w:rFonts w:ascii="Times New Roman" w:hAnsi="Times New Roman"/>
          <w:sz w:val="24"/>
          <w:szCs w:val="24"/>
          <w:lang w:val="kk-KZ"/>
        </w:rPr>
        <w:t>ылы</w:t>
      </w:r>
      <w:r w:rsidR="00A85A20" w:rsidRPr="00AA146B">
        <w:rPr>
          <w:rFonts w:ascii="Times New Roman" w:hAnsi="Times New Roman"/>
          <w:sz w:val="24"/>
          <w:szCs w:val="24"/>
          <w:lang w:val="kk-KZ"/>
        </w:rPr>
        <w:t xml:space="preserve"> Петропавол қ</w:t>
      </w:r>
      <w:r w:rsidR="00BB74BE" w:rsidRPr="00AA146B">
        <w:rPr>
          <w:rFonts w:ascii="Times New Roman" w:hAnsi="Times New Roman"/>
          <w:sz w:val="24"/>
          <w:szCs w:val="24"/>
          <w:lang w:val="kk-KZ"/>
        </w:rPr>
        <w:t>аласында</w:t>
      </w:r>
      <w:r w:rsidR="00A85A20" w:rsidRPr="00AA146B">
        <w:rPr>
          <w:rFonts w:ascii="Times New Roman" w:hAnsi="Times New Roman"/>
          <w:sz w:val="24"/>
          <w:szCs w:val="24"/>
          <w:lang w:val="kk-KZ"/>
        </w:rPr>
        <w:t>ғы №2 мектеп</w:t>
      </w:r>
      <w:r w:rsidR="00EC07A6" w:rsidRPr="00AA146B">
        <w:rPr>
          <w:rFonts w:ascii="Times New Roman" w:hAnsi="Times New Roman"/>
          <w:sz w:val="24"/>
          <w:szCs w:val="24"/>
          <w:lang w:val="kk-KZ"/>
        </w:rPr>
        <w:t>-</w:t>
      </w:r>
      <w:r w:rsidR="00A85A20" w:rsidRPr="00AA146B">
        <w:rPr>
          <w:rFonts w:ascii="Times New Roman" w:hAnsi="Times New Roman"/>
          <w:sz w:val="24"/>
          <w:szCs w:val="24"/>
          <w:lang w:val="kk-KZ"/>
        </w:rPr>
        <w:t>интернатты бітіріп, одан кейін ҚарПИ-не түседі. Қоғамдық жұмысқа белсене араласып, үздік оқығаны үшін Лениндік стипендия алады. 1970</w:t>
      </w:r>
      <w:r w:rsidR="00C90382">
        <w:rPr>
          <w:rFonts w:ascii="Times New Roman" w:hAnsi="Times New Roman"/>
          <w:sz w:val="24"/>
          <w:szCs w:val="24"/>
          <w:lang w:val="kk-KZ"/>
        </w:rPr>
        <w:t xml:space="preserve"> </w:t>
      </w:r>
      <w:r w:rsidR="00A85A20" w:rsidRPr="00AA146B">
        <w:rPr>
          <w:rFonts w:ascii="Times New Roman" w:hAnsi="Times New Roman"/>
          <w:sz w:val="24"/>
          <w:szCs w:val="24"/>
          <w:lang w:val="kk-KZ"/>
        </w:rPr>
        <w:t xml:space="preserve">ж. институттың физика факультетін ерекше дипломға бітірген </w:t>
      </w:r>
      <w:r w:rsidR="0022074F" w:rsidRPr="00AA146B">
        <w:rPr>
          <w:rFonts w:ascii="Times New Roman" w:hAnsi="Times New Roman"/>
          <w:sz w:val="24"/>
          <w:szCs w:val="24"/>
          <w:lang w:val="kk-KZ"/>
        </w:rPr>
        <w:t>жас</w:t>
      </w:r>
      <w:r w:rsidR="00A85A20" w:rsidRPr="00AA146B">
        <w:rPr>
          <w:rFonts w:ascii="Times New Roman" w:hAnsi="Times New Roman"/>
          <w:sz w:val="24"/>
          <w:szCs w:val="24"/>
          <w:lang w:val="kk-KZ"/>
        </w:rPr>
        <w:t xml:space="preserve"> сол институтында жұмысқа қалдырылған. Одан Сібір әскери округында </w:t>
      </w:r>
      <w:r w:rsidRPr="00AA146B">
        <w:rPr>
          <w:rFonts w:ascii="Times New Roman" w:hAnsi="Times New Roman"/>
          <w:sz w:val="24"/>
          <w:szCs w:val="24"/>
          <w:lang w:val="kk-KZ"/>
        </w:rPr>
        <w:t>әскери</w:t>
      </w:r>
      <w:r w:rsidR="00A85A20" w:rsidRPr="00AA146B">
        <w:rPr>
          <w:rFonts w:ascii="Times New Roman" w:hAnsi="Times New Roman"/>
          <w:sz w:val="24"/>
          <w:szCs w:val="24"/>
          <w:lang w:val="kk-KZ"/>
        </w:rPr>
        <w:t xml:space="preserve"> борышын атқарып, </w:t>
      </w:r>
      <w:r w:rsidRPr="00AA146B">
        <w:rPr>
          <w:rFonts w:ascii="Times New Roman" w:hAnsi="Times New Roman"/>
          <w:sz w:val="24"/>
          <w:szCs w:val="24"/>
          <w:lang w:val="kk-KZ"/>
        </w:rPr>
        <w:t>бұрынға еңбек орнына</w:t>
      </w:r>
      <w:r w:rsidR="00A85A20" w:rsidRPr="00AA146B">
        <w:rPr>
          <w:rFonts w:ascii="Times New Roman" w:hAnsi="Times New Roman"/>
          <w:sz w:val="24"/>
          <w:szCs w:val="24"/>
          <w:lang w:val="kk-KZ"/>
        </w:rPr>
        <w:t xml:space="preserve"> қайта оралады.</w:t>
      </w:r>
      <w:r w:rsidR="00914A54" w:rsidRPr="00AA146B">
        <w:rPr>
          <w:rFonts w:ascii="Times New Roman" w:hAnsi="Times New Roman"/>
          <w:sz w:val="24"/>
          <w:szCs w:val="24"/>
          <w:lang w:val="kk-KZ"/>
        </w:rPr>
        <w:t xml:space="preserve"> </w:t>
      </w:r>
      <w:r w:rsidR="00337EE2" w:rsidRPr="00AA146B">
        <w:rPr>
          <w:rFonts w:ascii="Times New Roman" w:hAnsi="Times New Roman"/>
          <w:sz w:val="24"/>
          <w:szCs w:val="24"/>
          <w:lang w:val="kk-KZ"/>
        </w:rPr>
        <w:t xml:space="preserve">Ол </w:t>
      </w:r>
      <w:r w:rsidR="006C7A2E" w:rsidRPr="00AA146B">
        <w:rPr>
          <w:rFonts w:ascii="Times New Roman" w:hAnsi="Times New Roman"/>
          <w:sz w:val="24"/>
          <w:szCs w:val="24"/>
          <w:lang w:val="kk-KZ"/>
        </w:rPr>
        <w:t>1979-</w:t>
      </w:r>
      <w:r w:rsidR="00914A54" w:rsidRPr="00AA146B">
        <w:rPr>
          <w:rFonts w:ascii="Times New Roman" w:hAnsi="Times New Roman"/>
          <w:sz w:val="24"/>
          <w:szCs w:val="24"/>
          <w:lang w:val="kk-KZ"/>
        </w:rPr>
        <w:t>19</w:t>
      </w:r>
      <w:r w:rsidR="006C7A2E" w:rsidRPr="00AA146B">
        <w:rPr>
          <w:rFonts w:ascii="Times New Roman" w:hAnsi="Times New Roman"/>
          <w:sz w:val="24"/>
          <w:szCs w:val="24"/>
          <w:lang w:val="kk-KZ"/>
        </w:rPr>
        <w:t>93</w:t>
      </w:r>
      <w:r w:rsidR="00B639E8" w:rsidRPr="00AA146B">
        <w:rPr>
          <w:rFonts w:ascii="Times New Roman" w:hAnsi="Times New Roman"/>
          <w:sz w:val="24"/>
          <w:szCs w:val="24"/>
          <w:lang w:val="kk-KZ"/>
        </w:rPr>
        <w:t xml:space="preserve"> жылдары</w:t>
      </w:r>
      <w:r w:rsidR="006C7A2E" w:rsidRPr="00AA146B">
        <w:rPr>
          <w:rFonts w:ascii="Times New Roman" w:hAnsi="Times New Roman"/>
          <w:sz w:val="24"/>
          <w:szCs w:val="24"/>
          <w:lang w:val="kk-KZ"/>
        </w:rPr>
        <w:t xml:space="preserve"> Е.А.Бөкетов ат</w:t>
      </w:r>
      <w:r w:rsidR="00EC07A6" w:rsidRPr="00AA146B">
        <w:rPr>
          <w:rFonts w:ascii="Times New Roman" w:hAnsi="Times New Roman"/>
          <w:sz w:val="24"/>
          <w:szCs w:val="24"/>
          <w:lang w:val="kk-KZ"/>
        </w:rPr>
        <w:t>ында</w:t>
      </w:r>
      <w:r w:rsidR="006C7A2E" w:rsidRPr="00AA146B">
        <w:rPr>
          <w:rFonts w:ascii="Times New Roman" w:hAnsi="Times New Roman"/>
          <w:sz w:val="24"/>
          <w:szCs w:val="24"/>
          <w:lang w:val="kk-KZ"/>
        </w:rPr>
        <w:t>ғы ҚарМУ-ің жалпы физика кафедрасының оқытушысы, аға оқытушы, меңгерушісі болып еңбек ет</w:t>
      </w:r>
      <w:r w:rsidR="00BB74BE" w:rsidRPr="00AA146B">
        <w:rPr>
          <w:rFonts w:ascii="Times New Roman" w:hAnsi="Times New Roman"/>
          <w:sz w:val="24"/>
          <w:szCs w:val="24"/>
          <w:lang w:val="kk-KZ"/>
        </w:rPr>
        <w:t>кен</w:t>
      </w:r>
      <w:r w:rsidR="006C7A2E" w:rsidRPr="00AA146B">
        <w:rPr>
          <w:rFonts w:ascii="Times New Roman" w:hAnsi="Times New Roman"/>
          <w:sz w:val="24"/>
          <w:szCs w:val="24"/>
          <w:lang w:val="kk-KZ"/>
        </w:rPr>
        <w:t>. Бұл жылдар, оның ғылым жолына ерекше талмай араласа, кө</w:t>
      </w:r>
      <w:r w:rsidR="00C90382">
        <w:rPr>
          <w:rFonts w:ascii="Times New Roman" w:hAnsi="Times New Roman"/>
          <w:sz w:val="24"/>
          <w:szCs w:val="24"/>
          <w:lang w:val="kk-KZ"/>
        </w:rPr>
        <w:t>п ізденіс жасаған уақыты. ЖОО</w:t>
      </w:r>
      <w:r w:rsidR="006C7A2E" w:rsidRPr="00AA146B">
        <w:rPr>
          <w:rFonts w:ascii="Times New Roman" w:hAnsi="Times New Roman"/>
          <w:sz w:val="24"/>
          <w:szCs w:val="24"/>
          <w:lang w:val="kk-KZ"/>
        </w:rPr>
        <w:t xml:space="preserve"> қызметі кезінде </w:t>
      </w:r>
      <w:r w:rsidR="00220A95" w:rsidRPr="00AA146B">
        <w:rPr>
          <w:rFonts w:ascii="Times New Roman" w:hAnsi="Times New Roman"/>
          <w:sz w:val="24"/>
          <w:szCs w:val="24"/>
          <w:lang w:val="kk-KZ"/>
        </w:rPr>
        <w:t>105</w:t>
      </w:r>
      <w:r w:rsidR="006C7A2E" w:rsidRPr="00AA146B">
        <w:rPr>
          <w:rFonts w:ascii="Times New Roman" w:hAnsi="Times New Roman"/>
          <w:sz w:val="24"/>
          <w:szCs w:val="24"/>
          <w:lang w:val="kk-KZ"/>
        </w:rPr>
        <w:t xml:space="preserve"> ғылыми еңбек</w:t>
      </w:r>
      <w:r w:rsidR="00220A95" w:rsidRPr="00AA146B">
        <w:rPr>
          <w:rFonts w:ascii="Times New Roman" w:hAnsi="Times New Roman"/>
          <w:sz w:val="24"/>
          <w:szCs w:val="24"/>
          <w:lang w:val="kk-KZ"/>
        </w:rPr>
        <w:t>тің</w:t>
      </w:r>
      <w:r w:rsidR="00F43375" w:rsidRPr="00AA146B">
        <w:rPr>
          <w:rFonts w:ascii="Times New Roman" w:hAnsi="Times New Roman"/>
          <w:sz w:val="24"/>
          <w:szCs w:val="24"/>
          <w:lang w:val="kk-KZ"/>
        </w:rPr>
        <w:t>,</w:t>
      </w:r>
      <w:r w:rsidR="00B849BA" w:rsidRPr="00AA146B">
        <w:rPr>
          <w:rFonts w:ascii="Times New Roman" w:hAnsi="Times New Roman"/>
          <w:sz w:val="24"/>
          <w:szCs w:val="24"/>
          <w:lang w:val="kk-KZ"/>
        </w:rPr>
        <w:t xml:space="preserve"> </w:t>
      </w:r>
      <w:r w:rsidR="006C7A2E" w:rsidRPr="00AA146B">
        <w:rPr>
          <w:rFonts w:ascii="Times New Roman" w:hAnsi="Times New Roman"/>
          <w:sz w:val="24"/>
          <w:szCs w:val="24"/>
          <w:lang w:val="kk-KZ"/>
        </w:rPr>
        <w:t>5</w:t>
      </w:r>
      <w:r w:rsidR="0002685A" w:rsidRPr="00AA146B">
        <w:rPr>
          <w:rFonts w:ascii="Times New Roman" w:hAnsi="Times New Roman"/>
          <w:sz w:val="24"/>
          <w:szCs w:val="24"/>
          <w:lang w:val="kk-KZ"/>
        </w:rPr>
        <w:t xml:space="preserve"> </w:t>
      </w:r>
      <w:r w:rsidR="006C7A2E" w:rsidRPr="00AA146B">
        <w:rPr>
          <w:rFonts w:ascii="Times New Roman" w:hAnsi="Times New Roman"/>
          <w:sz w:val="24"/>
          <w:szCs w:val="24"/>
          <w:lang w:val="kk-KZ"/>
        </w:rPr>
        <w:t>авторлық куәлік</w:t>
      </w:r>
      <w:r w:rsidR="00F43375" w:rsidRPr="00AA146B">
        <w:rPr>
          <w:rFonts w:ascii="Times New Roman" w:hAnsi="Times New Roman"/>
          <w:sz w:val="24"/>
          <w:szCs w:val="24"/>
          <w:lang w:val="kk-KZ"/>
        </w:rPr>
        <w:t xml:space="preserve"> пен</w:t>
      </w:r>
      <w:r w:rsidR="00220A95" w:rsidRPr="00AA146B">
        <w:rPr>
          <w:rFonts w:ascii="Times New Roman" w:hAnsi="Times New Roman"/>
          <w:sz w:val="24"/>
          <w:szCs w:val="24"/>
          <w:lang w:val="kk-KZ"/>
        </w:rPr>
        <w:t xml:space="preserve"> 3</w:t>
      </w:r>
      <w:r w:rsidR="00F43375" w:rsidRPr="00AA146B">
        <w:rPr>
          <w:rFonts w:ascii="Times New Roman" w:hAnsi="Times New Roman"/>
          <w:sz w:val="24"/>
          <w:szCs w:val="24"/>
          <w:lang w:val="kk-KZ"/>
        </w:rPr>
        <w:t xml:space="preserve"> </w:t>
      </w:r>
      <w:r w:rsidR="00337EE2" w:rsidRPr="00AA146B">
        <w:rPr>
          <w:rFonts w:ascii="Times New Roman" w:hAnsi="Times New Roman"/>
          <w:sz w:val="24"/>
          <w:szCs w:val="24"/>
          <w:lang w:val="kk-KZ"/>
        </w:rPr>
        <w:t xml:space="preserve">депозиттік </w:t>
      </w:r>
      <w:r w:rsidR="00220A95" w:rsidRPr="00AA146B">
        <w:rPr>
          <w:rFonts w:ascii="Times New Roman" w:hAnsi="Times New Roman"/>
          <w:sz w:val="24"/>
          <w:szCs w:val="24"/>
          <w:lang w:val="kk-KZ"/>
        </w:rPr>
        <w:t>монография</w:t>
      </w:r>
      <w:r w:rsidR="00F43375" w:rsidRPr="00AA146B">
        <w:rPr>
          <w:rFonts w:ascii="Times New Roman" w:hAnsi="Times New Roman"/>
          <w:sz w:val="24"/>
          <w:szCs w:val="24"/>
          <w:lang w:val="kk-KZ"/>
        </w:rPr>
        <w:t>ның</w:t>
      </w:r>
      <w:r w:rsidR="006C7A2E" w:rsidRPr="00AA146B">
        <w:rPr>
          <w:rFonts w:ascii="Times New Roman" w:hAnsi="Times New Roman"/>
          <w:sz w:val="24"/>
          <w:szCs w:val="24"/>
          <w:lang w:val="kk-KZ"/>
        </w:rPr>
        <w:t xml:space="preserve"> ие</w:t>
      </w:r>
      <w:r w:rsidR="00220A95" w:rsidRPr="00AA146B">
        <w:rPr>
          <w:rFonts w:ascii="Times New Roman" w:hAnsi="Times New Roman"/>
          <w:sz w:val="24"/>
          <w:szCs w:val="24"/>
          <w:lang w:val="kk-KZ"/>
        </w:rPr>
        <w:t>гері</w:t>
      </w:r>
      <w:r w:rsidR="00F43375" w:rsidRPr="00AA146B">
        <w:rPr>
          <w:rFonts w:ascii="Times New Roman" w:hAnsi="Times New Roman"/>
          <w:sz w:val="24"/>
          <w:szCs w:val="24"/>
          <w:lang w:val="kk-KZ"/>
        </w:rPr>
        <w:t xml:space="preserve"> аталды.</w:t>
      </w:r>
      <w:r w:rsidR="00220A95" w:rsidRPr="00AA146B">
        <w:rPr>
          <w:rFonts w:ascii="Times New Roman" w:hAnsi="Times New Roman"/>
          <w:sz w:val="24"/>
          <w:szCs w:val="24"/>
          <w:lang w:val="kk-KZ"/>
        </w:rPr>
        <w:t xml:space="preserve"> Студенттердің </w:t>
      </w:r>
      <w:r w:rsidR="00EF1B60" w:rsidRPr="00AA146B">
        <w:rPr>
          <w:rFonts w:ascii="Times New Roman" w:hAnsi="Times New Roman"/>
          <w:sz w:val="24"/>
          <w:szCs w:val="24"/>
          <w:lang w:val="kk-KZ"/>
        </w:rPr>
        <w:t>қоштауына</w:t>
      </w:r>
      <w:r w:rsidR="00220A95" w:rsidRPr="00AA146B">
        <w:rPr>
          <w:rFonts w:ascii="Times New Roman" w:hAnsi="Times New Roman"/>
          <w:sz w:val="24"/>
          <w:szCs w:val="24"/>
          <w:lang w:val="kk-KZ"/>
        </w:rPr>
        <w:t xml:space="preserve"> ие бола, институт басшыларының көзіне түс</w:t>
      </w:r>
      <w:r w:rsidR="00EF1B60" w:rsidRPr="00AA146B">
        <w:rPr>
          <w:rFonts w:ascii="Times New Roman" w:hAnsi="Times New Roman"/>
          <w:sz w:val="24"/>
          <w:szCs w:val="24"/>
          <w:lang w:val="kk-KZ"/>
        </w:rPr>
        <w:t xml:space="preserve">е </w:t>
      </w:r>
      <w:r w:rsidR="00220A95" w:rsidRPr="00AA146B">
        <w:rPr>
          <w:rFonts w:ascii="Times New Roman" w:hAnsi="Times New Roman"/>
          <w:sz w:val="24"/>
          <w:szCs w:val="24"/>
          <w:lang w:val="kk-KZ"/>
        </w:rPr>
        <w:t>студенттік кездің өзінд-ақ</w:t>
      </w:r>
      <w:r w:rsidRPr="00AA146B">
        <w:rPr>
          <w:rFonts w:ascii="Times New Roman" w:hAnsi="Times New Roman"/>
          <w:sz w:val="24"/>
          <w:szCs w:val="24"/>
          <w:lang w:val="kk-KZ"/>
        </w:rPr>
        <w:t xml:space="preserve"> </w:t>
      </w:r>
      <w:r w:rsidR="00EF1B60" w:rsidRPr="00AA146B">
        <w:rPr>
          <w:rFonts w:ascii="Times New Roman" w:hAnsi="Times New Roman"/>
          <w:sz w:val="24"/>
          <w:szCs w:val="24"/>
          <w:lang w:val="kk-KZ"/>
        </w:rPr>
        <w:t xml:space="preserve">талантты жігіт </w:t>
      </w:r>
      <w:r w:rsidRPr="00AA146B">
        <w:rPr>
          <w:rFonts w:ascii="Times New Roman" w:hAnsi="Times New Roman"/>
          <w:sz w:val="24"/>
          <w:szCs w:val="24"/>
          <w:lang w:val="kk-KZ"/>
        </w:rPr>
        <w:lastRenderedPageBreak/>
        <w:t>Бүкілодақтық</w:t>
      </w:r>
      <w:r w:rsidR="00F43375" w:rsidRPr="00AA146B">
        <w:rPr>
          <w:rFonts w:ascii="Times New Roman" w:hAnsi="Times New Roman"/>
          <w:sz w:val="24"/>
          <w:szCs w:val="24"/>
          <w:lang w:val="kk-KZ"/>
        </w:rPr>
        <w:t xml:space="preserve"> АШЖК-і</w:t>
      </w:r>
      <w:r w:rsidRPr="00AA146B">
        <w:rPr>
          <w:rFonts w:ascii="Times New Roman" w:hAnsi="Times New Roman"/>
          <w:sz w:val="24"/>
          <w:szCs w:val="24"/>
          <w:lang w:val="kk-KZ"/>
        </w:rPr>
        <w:t xml:space="preserve">не </w:t>
      </w:r>
      <w:r w:rsidR="00EF1B60" w:rsidRPr="00AA146B">
        <w:rPr>
          <w:rFonts w:ascii="Times New Roman" w:hAnsi="Times New Roman"/>
          <w:sz w:val="24"/>
          <w:szCs w:val="24"/>
          <w:lang w:val="kk-KZ"/>
        </w:rPr>
        <w:t xml:space="preserve">қатыса, </w:t>
      </w:r>
      <w:r w:rsidRPr="00AA146B">
        <w:rPr>
          <w:rFonts w:ascii="Times New Roman" w:hAnsi="Times New Roman"/>
          <w:sz w:val="24"/>
          <w:szCs w:val="24"/>
          <w:lang w:val="kk-KZ"/>
        </w:rPr>
        <w:t>желкенді жетістіктерімен таныстыра</w:t>
      </w:r>
      <w:r w:rsidR="00F43375" w:rsidRPr="00AA146B">
        <w:rPr>
          <w:rFonts w:ascii="Times New Roman" w:hAnsi="Times New Roman"/>
          <w:sz w:val="24"/>
          <w:szCs w:val="24"/>
          <w:lang w:val="kk-KZ"/>
        </w:rPr>
        <w:t xml:space="preserve"> </w:t>
      </w:r>
      <w:r w:rsidR="00915B8A" w:rsidRPr="00AA146B">
        <w:rPr>
          <w:rFonts w:ascii="Times New Roman" w:hAnsi="Times New Roman"/>
          <w:sz w:val="24"/>
          <w:szCs w:val="24"/>
          <w:lang w:val="kk-KZ"/>
        </w:rPr>
        <w:t>қ</w:t>
      </w:r>
      <w:r w:rsidR="00F43375" w:rsidRPr="00AA146B">
        <w:rPr>
          <w:rFonts w:ascii="Times New Roman" w:hAnsi="Times New Roman"/>
          <w:sz w:val="24"/>
          <w:szCs w:val="24"/>
          <w:lang w:val="kk-KZ"/>
        </w:rPr>
        <w:t>ола медал</w:t>
      </w:r>
      <w:r w:rsidR="00DC7705" w:rsidRPr="00AA146B">
        <w:rPr>
          <w:rFonts w:ascii="Times New Roman" w:hAnsi="Times New Roman"/>
          <w:sz w:val="24"/>
          <w:szCs w:val="24"/>
          <w:lang w:val="kk-KZ"/>
        </w:rPr>
        <w:t>мен</w:t>
      </w:r>
      <w:r w:rsidR="0002685A" w:rsidRPr="00AA146B">
        <w:rPr>
          <w:rFonts w:ascii="Times New Roman" w:hAnsi="Times New Roman"/>
          <w:sz w:val="24"/>
          <w:szCs w:val="24"/>
          <w:lang w:val="kk-KZ"/>
        </w:rPr>
        <w:t xml:space="preserve"> </w:t>
      </w:r>
      <w:r w:rsidR="00220A95" w:rsidRPr="00AA146B">
        <w:rPr>
          <w:rFonts w:ascii="Times New Roman" w:hAnsi="Times New Roman"/>
          <w:sz w:val="24"/>
          <w:szCs w:val="24"/>
          <w:lang w:val="kk-KZ"/>
        </w:rPr>
        <w:t>марапаттал</w:t>
      </w:r>
      <w:r w:rsidR="00F43375" w:rsidRPr="00AA146B">
        <w:rPr>
          <w:rFonts w:ascii="Times New Roman" w:hAnsi="Times New Roman"/>
          <w:sz w:val="24"/>
          <w:szCs w:val="24"/>
          <w:lang w:val="kk-KZ"/>
        </w:rPr>
        <w:t>ған</w:t>
      </w:r>
      <w:r w:rsidR="00337EE2" w:rsidRPr="00AA146B">
        <w:rPr>
          <w:rFonts w:ascii="Times New Roman" w:hAnsi="Times New Roman"/>
          <w:sz w:val="24"/>
          <w:szCs w:val="24"/>
          <w:lang w:val="kk-KZ"/>
        </w:rPr>
        <w:t>.</w:t>
      </w:r>
    </w:p>
    <w:p w:rsidR="00BB74BE" w:rsidRPr="00AA146B" w:rsidRDefault="006E209B" w:rsidP="00850A02">
      <w:pPr>
        <w:pStyle w:val="a9"/>
        <w:tabs>
          <w:tab w:val="left" w:pos="851"/>
          <w:tab w:val="left" w:pos="3544"/>
        </w:tabs>
        <w:spacing w:before="0" w:beforeAutospacing="0" w:after="0" w:afterAutospacing="0"/>
        <w:ind w:firstLine="567"/>
        <w:jc w:val="both"/>
        <w:rPr>
          <w:lang w:val="kk-KZ"/>
        </w:rPr>
      </w:pPr>
      <w:r w:rsidRPr="00AA146B">
        <w:rPr>
          <w:lang w:val="kk-KZ"/>
        </w:rPr>
        <w:t xml:space="preserve">Ректорлық кезінде </w:t>
      </w:r>
      <w:r w:rsidR="00A15638" w:rsidRPr="00AA146B">
        <w:rPr>
          <w:lang w:val="kk-KZ"/>
        </w:rPr>
        <w:t>білім беру</w:t>
      </w:r>
      <w:r w:rsidR="0002685A" w:rsidRPr="00AA146B">
        <w:rPr>
          <w:lang w:val="kk-KZ"/>
        </w:rPr>
        <w:t xml:space="preserve"> </w:t>
      </w:r>
      <w:r w:rsidR="00A15638" w:rsidRPr="00AA146B">
        <w:rPr>
          <w:lang w:val="kk-KZ"/>
        </w:rPr>
        <w:t>слаласындағы жаңалықтарды үнемі қадағалау және пайдалану</w:t>
      </w:r>
      <w:r w:rsidR="006C2D70" w:rsidRPr="00AA146B">
        <w:rPr>
          <w:lang w:val="kk-KZ"/>
        </w:rPr>
        <w:t>дың</w:t>
      </w:r>
      <w:r w:rsidR="00A15638" w:rsidRPr="00AA146B">
        <w:rPr>
          <w:lang w:val="kk-KZ"/>
        </w:rPr>
        <w:t xml:space="preserve"> </w:t>
      </w:r>
      <w:r w:rsidR="006C2D70" w:rsidRPr="00AA146B">
        <w:rPr>
          <w:lang w:val="kk-KZ"/>
        </w:rPr>
        <w:t>тиімді әдіс-тәсілдерімен таныстыру, талқылау барысын</w:t>
      </w:r>
      <w:r w:rsidR="00A15638" w:rsidRPr="00AA146B">
        <w:rPr>
          <w:lang w:val="kk-KZ"/>
        </w:rPr>
        <w:t>да</w:t>
      </w:r>
      <w:r w:rsidR="00936913" w:rsidRPr="00AA146B">
        <w:rPr>
          <w:lang w:val="kk-KZ"/>
        </w:rPr>
        <w:t xml:space="preserve"> </w:t>
      </w:r>
      <w:r w:rsidR="00EF1B60" w:rsidRPr="00AA146B">
        <w:rPr>
          <w:lang w:val="kk-KZ"/>
        </w:rPr>
        <w:t xml:space="preserve">білім-беделімен айрықша айшықтала, </w:t>
      </w:r>
      <w:r w:rsidR="00936913" w:rsidRPr="00AA146B">
        <w:rPr>
          <w:lang w:val="kk-KZ"/>
        </w:rPr>
        <w:t>әр бағыттағы қоғамдық ұйымның гранттарына ие бол</w:t>
      </w:r>
      <w:r w:rsidR="00EF1B60" w:rsidRPr="00AA146B">
        <w:rPr>
          <w:lang w:val="kk-KZ"/>
        </w:rPr>
        <w:t>ып</w:t>
      </w:r>
      <w:r w:rsidR="00936913" w:rsidRPr="00AA146B">
        <w:rPr>
          <w:lang w:val="kk-KZ"/>
        </w:rPr>
        <w:t xml:space="preserve"> Ресейде (2000ж.,</w:t>
      </w:r>
      <w:r w:rsidR="00914A54" w:rsidRPr="00AA146B">
        <w:rPr>
          <w:lang w:val="kk-KZ"/>
        </w:rPr>
        <w:t xml:space="preserve"> </w:t>
      </w:r>
      <w:r w:rsidR="00936913" w:rsidRPr="00AA146B">
        <w:rPr>
          <w:lang w:val="kk-KZ"/>
        </w:rPr>
        <w:t>200</w:t>
      </w:r>
      <w:r w:rsidRPr="00AA146B">
        <w:rPr>
          <w:lang w:val="kk-KZ"/>
        </w:rPr>
        <w:t>7</w:t>
      </w:r>
      <w:r w:rsidR="00936913" w:rsidRPr="00AA146B">
        <w:rPr>
          <w:lang w:val="kk-KZ"/>
        </w:rPr>
        <w:t>ж.), Польшада (2003ж.), Эстонияда (2004ж.),</w:t>
      </w:r>
      <w:r w:rsidR="00A15638" w:rsidRPr="00AA146B">
        <w:rPr>
          <w:lang w:val="kk-KZ"/>
        </w:rPr>
        <w:t xml:space="preserve"> АҚШ</w:t>
      </w:r>
      <w:r w:rsidR="00936913" w:rsidRPr="00AA146B">
        <w:rPr>
          <w:lang w:val="kk-KZ"/>
        </w:rPr>
        <w:t>-та (2005ж.)</w:t>
      </w:r>
      <w:r w:rsidR="007A5749" w:rsidRPr="00AA146B">
        <w:rPr>
          <w:lang w:val="kk-KZ"/>
        </w:rPr>
        <w:t xml:space="preserve"> Қарағанды облысының жетістіктері негізінде Қазақстан Республикасының білім беру саласының дамыуы жөнінде арнайы тақырыпта баяндамалар жасап </w:t>
      </w:r>
      <w:r w:rsidR="00EF1B60" w:rsidRPr="00AA146B">
        <w:rPr>
          <w:lang w:val="kk-KZ"/>
        </w:rPr>
        <w:t>шетелдік әріптестерінің</w:t>
      </w:r>
      <w:r w:rsidR="007A5749" w:rsidRPr="00AA146B">
        <w:rPr>
          <w:lang w:val="kk-KZ"/>
        </w:rPr>
        <w:t xml:space="preserve"> </w:t>
      </w:r>
      <w:r w:rsidR="00EF1B60" w:rsidRPr="00AA146B">
        <w:rPr>
          <w:lang w:val="kk-KZ"/>
        </w:rPr>
        <w:t>құрметіне ие болады.</w:t>
      </w:r>
      <w:r w:rsidR="007A5749" w:rsidRPr="00AA146B">
        <w:rPr>
          <w:lang w:val="kk-KZ"/>
        </w:rPr>
        <w:t xml:space="preserve"> </w:t>
      </w:r>
      <w:r w:rsidR="00F43375" w:rsidRPr="00AA146B">
        <w:rPr>
          <w:lang w:val="kk-KZ"/>
        </w:rPr>
        <w:t>Жаңашыл-басшы</w:t>
      </w:r>
      <w:r w:rsidR="005506FF" w:rsidRPr="00AA146B">
        <w:rPr>
          <w:lang w:val="kk-KZ"/>
        </w:rPr>
        <w:t>, оқымысты ғалым</w:t>
      </w:r>
      <w:r w:rsidR="00F43375" w:rsidRPr="00AA146B">
        <w:rPr>
          <w:lang w:val="kk-KZ"/>
        </w:rPr>
        <w:t xml:space="preserve"> ретінде </w:t>
      </w:r>
      <w:r w:rsidR="00F43375" w:rsidRPr="00AA146B">
        <w:rPr>
          <w:color w:val="000000"/>
          <w:lang w:val="kk-KZ"/>
        </w:rPr>
        <w:t xml:space="preserve">Франция, Англия, </w:t>
      </w:r>
      <w:r w:rsidR="00914A54" w:rsidRPr="00AA146B">
        <w:rPr>
          <w:color w:val="000000"/>
          <w:lang w:val="kk-KZ"/>
        </w:rPr>
        <w:t xml:space="preserve">Туркия, </w:t>
      </w:r>
      <w:r w:rsidR="00F43375" w:rsidRPr="00AA146B">
        <w:rPr>
          <w:color w:val="000000"/>
          <w:lang w:val="kk-KZ"/>
        </w:rPr>
        <w:t>Германия, Словакия, Сингапур, Норвегия, т.б.</w:t>
      </w:r>
      <w:r w:rsidR="0002685A" w:rsidRPr="00AA146B">
        <w:rPr>
          <w:color w:val="000000"/>
          <w:lang w:val="kk-KZ"/>
        </w:rPr>
        <w:t xml:space="preserve"> </w:t>
      </w:r>
      <w:r w:rsidR="00F43375" w:rsidRPr="00AA146B">
        <w:rPr>
          <w:color w:val="000000"/>
          <w:lang w:val="kk-KZ"/>
        </w:rPr>
        <w:t xml:space="preserve">мемлекеттерде </w:t>
      </w:r>
      <w:r w:rsidR="005506FF" w:rsidRPr="00AA146B">
        <w:rPr>
          <w:color w:val="000000"/>
          <w:lang w:val="kk-KZ"/>
        </w:rPr>
        <w:t xml:space="preserve">сапарларда болып </w:t>
      </w:r>
      <w:r w:rsidR="00F43375" w:rsidRPr="00AA146B">
        <w:rPr>
          <w:color w:val="000000"/>
          <w:lang w:val="kk-KZ"/>
        </w:rPr>
        <w:t>және Қазақстан</w:t>
      </w:r>
      <w:r w:rsidR="0002685A" w:rsidRPr="00AA146B">
        <w:rPr>
          <w:color w:val="000000"/>
          <w:lang w:val="kk-KZ"/>
        </w:rPr>
        <w:t xml:space="preserve"> </w:t>
      </w:r>
      <w:r w:rsidR="00F43375" w:rsidRPr="00AA146B">
        <w:rPr>
          <w:color w:val="000000"/>
          <w:lang w:val="kk-KZ"/>
        </w:rPr>
        <w:t>қалаларын</w:t>
      </w:r>
      <w:r w:rsidR="005506FF" w:rsidRPr="00AA146B">
        <w:rPr>
          <w:color w:val="000000"/>
          <w:lang w:val="kk-KZ"/>
        </w:rPr>
        <w:t xml:space="preserve">ың оқу орындарының арнайы шақыруымен </w:t>
      </w:r>
      <w:r w:rsidR="005506FF" w:rsidRPr="00AA146B">
        <w:rPr>
          <w:lang w:val="kk-KZ"/>
        </w:rPr>
        <w:t>білім көтеру проблемалары жөнінде семинар-тренингтер өткізген білгір педагог.</w:t>
      </w:r>
      <w:r w:rsidR="007A439D" w:rsidRPr="00AA146B">
        <w:rPr>
          <w:lang w:val="kk-KZ"/>
        </w:rPr>
        <w:t xml:space="preserve"> </w:t>
      </w:r>
      <w:r w:rsidR="006C2D70" w:rsidRPr="00AA146B">
        <w:rPr>
          <w:lang w:val="kk-KZ"/>
        </w:rPr>
        <w:t>Қазір б</w:t>
      </w:r>
      <w:r w:rsidR="00BB74BE" w:rsidRPr="00AA146B">
        <w:rPr>
          <w:lang w:val="kk-KZ"/>
        </w:rPr>
        <w:t>ілім көтеру және қысқа уақытта өтетін проблемалық курстарда өзі басшылық жасай дайындаған «Нәтижеге бағытталған білім берудің технологиясы», «Педагогика ғылымдарының жетістіктерін және озат педагогтер тәжірибелерін пайдалану жолдары»,</w:t>
      </w:r>
      <w:r w:rsidR="00A15638" w:rsidRPr="00AA146B">
        <w:rPr>
          <w:lang w:val="kk-KZ"/>
        </w:rPr>
        <w:t xml:space="preserve"> «Халық құндылықтарын қолдана еңбек ете өмір сүру»,</w:t>
      </w:r>
      <w:r w:rsidR="00BB74BE" w:rsidRPr="00AA146B">
        <w:rPr>
          <w:lang w:val="kk-KZ"/>
        </w:rPr>
        <w:t xml:space="preserve"> т.б. тақырыптар</w:t>
      </w:r>
      <w:r w:rsidR="00A15638" w:rsidRPr="00AA146B">
        <w:rPr>
          <w:lang w:val="kk-KZ"/>
        </w:rPr>
        <w:t>д</w:t>
      </w:r>
      <w:r w:rsidR="00BB74BE" w:rsidRPr="00AA146B">
        <w:rPr>
          <w:lang w:val="kk-KZ"/>
        </w:rPr>
        <w:t>а тұрақты түрде дәріс бер</w:t>
      </w:r>
      <w:r w:rsidR="006C2D70" w:rsidRPr="00AA146B">
        <w:rPr>
          <w:lang w:val="kk-KZ"/>
        </w:rPr>
        <w:t>іп, жергілікті жерлерде мұғалімдер қауымымен кездес</w:t>
      </w:r>
      <w:r w:rsidR="00914A54" w:rsidRPr="00AA146B">
        <w:rPr>
          <w:lang w:val="kk-KZ"/>
        </w:rPr>
        <w:t>у</w:t>
      </w:r>
      <w:r w:rsidR="00BB74BE" w:rsidRPr="00AA146B">
        <w:rPr>
          <w:lang w:val="kk-KZ"/>
        </w:rPr>
        <w:t>л</w:t>
      </w:r>
      <w:r w:rsidR="00EC07A6" w:rsidRPr="00AA146B">
        <w:rPr>
          <w:lang w:val="kk-KZ"/>
        </w:rPr>
        <w:t>е</w:t>
      </w:r>
      <w:r w:rsidR="00BB74BE" w:rsidRPr="00AA146B">
        <w:rPr>
          <w:lang w:val="kk-KZ"/>
        </w:rPr>
        <w:t>р өткізуде.</w:t>
      </w:r>
    </w:p>
    <w:p w:rsidR="00DC7705" w:rsidRPr="00AA146B" w:rsidRDefault="00D40A17" w:rsidP="00850A02">
      <w:pPr>
        <w:pStyle w:val="a8"/>
        <w:tabs>
          <w:tab w:val="left" w:pos="851"/>
        </w:tabs>
        <w:ind w:firstLine="567"/>
        <w:jc w:val="both"/>
        <w:rPr>
          <w:rFonts w:ascii="Times New Roman" w:hAnsi="Times New Roman"/>
          <w:sz w:val="24"/>
          <w:szCs w:val="24"/>
          <w:lang w:val="kk-KZ"/>
        </w:rPr>
      </w:pPr>
      <w:r w:rsidRPr="00AA146B">
        <w:rPr>
          <w:rFonts w:ascii="Times New Roman" w:hAnsi="Times New Roman"/>
          <w:sz w:val="24"/>
          <w:szCs w:val="24"/>
          <w:lang w:val="kk-KZ"/>
        </w:rPr>
        <w:t>Сә</w:t>
      </w:r>
      <w:r w:rsidR="00EF1B60" w:rsidRPr="00AA146B">
        <w:rPr>
          <w:rFonts w:ascii="Times New Roman" w:hAnsi="Times New Roman"/>
          <w:sz w:val="24"/>
          <w:szCs w:val="24"/>
          <w:lang w:val="kk-KZ"/>
        </w:rPr>
        <w:t>б</w:t>
      </w:r>
      <w:r w:rsidRPr="00AA146B">
        <w:rPr>
          <w:rFonts w:ascii="Times New Roman" w:hAnsi="Times New Roman"/>
          <w:sz w:val="24"/>
          <w:szCs w:val="24"/>
          <w:lang w:val="kk-KZ"/>
        </w:rPr>
        <w:t>еңмен ширек ғасырдан артық әріптеспін. Ұлағатты азамат</w:t>
      </w:r>
      <w:r w:rsidR="00FF4C10" w:rsidRPr="00AA146B">
        <w:rPr>
          <w:rFonts w:ascii="Times New Roman" w:hAnsi="Times New Roman"/>
          <w:sz w:val="24"/>
          <w:szCs w:val="24"/>
          <w:lang w:val="kk-KZ"/>
        </w:rPr>
        <w:t xml:space="preserve"> </w:t>
      </w:r>
      <w:r w:rsidRPr="00AA146B">
        <w:rPr>
          <w:rFonts w:ascii="Times New Roman" w:hAnsi="Times New Roman"/>
          <w:sz w:val="24"/>
          <w:szCs w:val="24"/>
          <w:lang w:val="kk-KZ"/>
        </w:rPr>
        <w:t xml:space="preserve">ой-санасын жаңғырта да дамыту барысында үнемі ізденіс үстіндегі, </w:t>
      </w:r>
      <w:r w:rsidR="00FF4C10" w:rsidRPr="00AA146B">
        <w:rPr>
          <w:rFonts w:ascii="Times New Roman" w:hAnsi="Times New Roman"/>
          <w:sz w:val="24"/>
          <w:szCs w:val="24"/>
          <w:lang w:val="kk-KZ"/>
        </w:rPr>
        <w:t xml:space="preserve">қандай тақырыпта болмасын, нендей проблеманы көтермесін орынды ой-толғамдарын тоқтаусыз ортаға сала білетін, </w:t>
      </w:r>
      <w:r w:rsidRPr="00AA146B">
        <w:rPr>
          <w:rFonts w:ascii="Times New Roman" w:hAnsi="Times New Roman"/>
          <w:sz w:val="24"/>
          <w:szCs w:val="24"/>
          <w:lang w:val="kk-KZ"/>
        </w:rPr>
        <w:t xml:space="preserve">кез келген адамнан ақыл-кеңесін аямайтын </w:t>
      </w:r>
      <w:r w:rsidR="009943AD" w:rsidRPr="00AA146B">
        <w:rPr>
          <w:rFonts w:ascii="Times New Roman" w:hAnsi="Times New Roman"/>
          <w:sz w:val="24"/>
          <w:szCs w:val="24"/>
          <w:lang w:val="kk-KZ"/>
        </w:rPr>
        <w:t xml:space="preserve">ұлттық дүниетанымы кең, </w:t>
      </w:r>
      <w:r w:rsidR="00FF4C10" w:rsidRPr="00AA146B">
        <w:rPr>
          <w:rFonts w:ascii="Times New Roman" w:hAnsi="Times New Roman"/>
          <w:sz w:val="24"/>
          <w:szCs w:val="24"/>
          <w:lang w:val="kk-KZ"/>
        </w:rPr>
        <w:t xml:space="preserve">жан-жақты зиялы </w:t>
      </w:r>
      <w:r w:rsidR="001F6F2B" w:rsidRPr="00AA146B">
        <w:rPr>
          <w:rFonts w:ascii="Times New Roman" w:hAnsi="Times New Roman"/>
          <w:sz w:val="24"/>
          <w:szCs w:val="24"/>
          <w:u w:val="single"/>
          <w:lang w:val="kk-KZ"/>
        </w:rPr>
        <w:t>замандас</w:t>
      </w:r>
      <w:r w:rsidR="00FF4C10" w:rsidRPr="00AA146B">
        <w:rPr>
          <w:rFonts w:ascii="Times New Roman" w:hAnsi="Times New Roman"/>
          <w:sz w:val="24"/>
          <w:szCs w:val="24"/>
          <w:u w:val="single"/>
          <w:lang w:val="kk-KZ"/>
        </w:rPr>
        <w:t>.</w:t>
      </w:r>
      <w:r w:rsidR="00FF4C10" w:rsidRPr="00AA146B">
        <w:rPr>
          <w:rFonts w:ascii="Times New Roman" w:hAnsi="Times New Roman"/>
          <w:sz w:val="24"/>
          <w:szCs w:val="24"/>
          <w:lang w:val="kk-KZ"/>
        </w:rPr>
        <w:t xml:space="preserve"> Халықтың салт-дәстүр, әдет-ғұр</w:t>
      </w:r>
      <w:r w:rsidR="00EF1B60" w:rsidRPr="00AA146B">
        <w:rPr>
          <w:rFonts w:ascii="Times New Roman" w:hAnsi="Times New Roman"/>
          <w:sz w:val="24"/>
          <w:szCs w:val="24"/>
          <w:lang w:val="kk-KZ"/>
        </w:rPr>
        <w:t>ы</w:t>
      </w:r>
      <w:r w:rsidR="00FF4C10" w:rsidRPr="00AA146B">
        <w:rPr>
          <w:rFonts w:ascii="Times New Roman" w:hAnsi="Times New Roman"/>
          <w:sz w:val="24"/>
          <w:szCs w:val="24"/>
          <w:lang w:val="kk-KZ"/>
        </w:rPr>
        <w:t xml:space="preserve">п, </w:t>
      </w:r>
      <w:r w:rsidR="00E453DA" w:rsidRPr="00AA146B">
        <w:rPr>
          <w:rFonts w:ascii="Times New Roman" w:hAnsi="Times New Roman"/>
          <w:sz w:val="24"/>
          <w:szCs w:val="24"/>
          <w:lang w:val="kk-KZ"/>
        </w:rPr>
        <w:t xml:space="preserve">жоралғыларын әм </w:t>
      </w:r>
      <w:r w:rsidR="00FF4C10" w:rsidRPr="00AA146B">
        <w:rPr>
          <w:rFonts w:ascii="Times New Roman" w:hAnsi="Times New Roman"/>
          <w:sz w:val="24"/>
          <w:szCs w:val="24"/>
          <w:lang w:val="kk-KZ"/>
        </w:rPr>
        <w:t xml:space="preserve">ұлылардың ұлықты ұстанымын бойына бекіте білген, </w:t>
      </w:r>
      <w:r w:rsidRPr="00AA146B">
        <w:rPr>
          <w:rFonts w:ascii="Times New Roman" w:hAnsi="Times New Roman"/>
          <w:sz w:val="24"/>
          <w:szCs w:val="24"/>
          <w:lang w:val="kk-KZ"/>
        </w:rPr>
        <w:t>үлкендердің алдында кішпейілдік тәлімімен таныл</w:t>
      </w:r>
      <w:r w:rsidR="001F6F2B" w:rsidRPr="00AA146B">
        <w:rPr>
          <w:rFonts w:ascii="Times New Roman" w:hAnsi="Times New Roman"/>
          <w:sz w:val="24"/>
          <w:szCs w:val="24"/>
          <w:lang w:val="kk-KZ"/>
        </w:rPr>
        <w:t>ған</w:t>
      </w:r>
      <w:r w:rsidR="00FF4C10" w:rsidRPr="00AA146B">
        <w:rPr>
          <w:rFonts w:ascii="Times New Roman" w:hAnsi="Times New Roman"/>
          <w:sz w:val="24"/>
          <w:szCs w:val="24"/>
          <w:lang w:val="kk-KZ"/>
        </w:rPr>
        <w:t xml:space="preserve"> </w:t>
      </w:r>
      <w:r w:rsidR="00FF4C10" w:rsidRPr="00AA146B">
        <w:rPr>
          <w:rFonts w:ascii="Times New Roman" w:hAnsi="Times New Roman"/>
          <w:sz w:val="24"/>
          <w:szCs w:val="24"/>
          <w:u w:val="single"/>
          <w:lang w:val="kk-KZ"/>
        </w:rPr>
        <w:t xml:space="preserve">адами қасиеті асқақ </w:t>
      </w:r>
      <w:r w:rsidR="001F6F2B" w:rsidRPr="00AA146B">
        <w:rPr>
          <w:rFonts w:ascii="Times New Roman" w:hAnsi="Times New Roman"/>
          <w:sz w:val="24"/>
          <w:szCs w:val="24"/>
          <w:u w:val="single"/>
          <w:lang w:val="kk-KZ"/>
        </w:rPr>
        <w:t>мәртебелі де мерейлі жан.</w:t>
      </w:r>
      <w:r w:rsidR="0002685A" w:rsidRPr="00AA146B">
        <w:rPr>
          <w:rFonts w:ascii="Times New Roman" w:hAnsi="Times New Roman"/>
          <w:sz w:val="24"/>
          <w:szCs w:val="24"/>
          <w:lang w:val="kk-KZ"/>
        </w:rPr>
        <w:t xml:space="preserve"> </w:t>
      </w:r>
      <w:r w:rsidRPr="00AA146B">
        <w:rPr>
          <w:rFonts w:ascii="Times New Roman" w:hAnsi="Times New Roman"/>
          <w:sz w:val="24"/>
          <w:szCs w:val="24"/>
          <w:lang w:val="kk-KZ"/>
        </w:rPr>
        <w:t xml:space="preserve">Қандай қиындық болса да атаулы күндері </w:t>
      </w:r>
      <w:r w:rsidR="005B64C5" w:rsidRPr="00AA146B">
        <w:rPr>
          <w:rFonts w:ascii="Times New Roman" w:hAnsi="Times New Roman"/>
          <w:sz w:val="24"/>
          <w:szCs w:val="24"/>
          <w:lang w:val="kk-KZ"/>
        </w:rPr>
        <w:t xml:space="preserve">институттың зейнеткерлерін, қала мектептерінің ардагер-педагогтарын жинап ақыл-кеңес сұрай, бәтуалы батасын алуды дәстүрге айналдырған ақыл иесі. «Менің денсаулығымның мықты, отбасымның аман, балаларымның бақытты, халқымның құрметіне ие болуым сол үлкендердің берген батасынан болар» деген уәжін жирек естідім. </w:t>
      </w:r>
      <w:r w:rsidR="00CE2DCA" w:rsidRPr="00AA146B">
        <w:rPr>
          <w:rFonts w:ascii="Times New Roman" w:hAnsi="Times New Roman"/>
          <w:sz w:val="24"/>
          <w:szCs w:val="24"/>
          <w:lang w:val="kk-KZ"/>
        </w:rPr>
        <w:t>Тұғы</w:t>
      </w:r>
      <w:r w:rsidR="00CE2DCA" w:rsidRPr="00AA146B">
        <w:rPr>
          <w:rFonts w:ascii="Times New Roman" w:hAnsi="Times New Roman"/>
          <w:sz w:val="24"/>
          <w:szCs w:val="24"/>
          <w:u w:val="single"/>
          <w:lang w:val="kk-KZ"/>
        </w:rPr>
        <w:t>рл</w:t>
      </w:r>
      <w:r w:rsidR="001F6F2B" w:rsidRPr="00AA146B">
        <w:rPr>
          <w:rFonts w:ascii="Times New Roman" w:hAnsi="Times New Roman"/>
          <w:sz w:val="24"/>
          <w:szCs w:val="24"/>
          <w:u w:val="single"/>
          <w:lang w:val="kk-KZ"/>
        </w:rPr>
        <w:t>ы</w:t>
      </w:r>
      <w:r w:rsidR="007A439D" w:rsidRPr="00AA146B">
        <w:rPr>
          <w:rFonts w:ascii="Times New Roman" w:hAnsi="Times New Roman"/>
          <w:sz w:val="24"/>
          <w:szCs w:val="24"/>
          <w:lang w:val="kk-KZ"/>
        </w:rPr>
        <w:t xml:space="preserve"> да тағлымды</w:t>
      </w:r>
      <w:r w:rsidR="00CE2DCA" w:rsidRPr="00AA146B">
        <w:rPr>
          <w:rFonts w:ascii="Times New Roman" w:hAnsi="Times New Roman"/>
          <w:sz w:val="24"/>
          <w:szCs w:val="24"/>
          <w:lang w:val="kk-KZ"/>
        </w:rPr>
        <w:t xml:space="preserve"> тұлғаның </w:t>
      </w:r>
      <w:r w:rsidR="00E453DA" w:rsidRPr="00AA146B">
        <w:rPr>
          <w:rFonts w:ascii="Times New Roman" w:hAnsi="Times New Roman"/>
          <w:sz w:val="24"/>
          <w:szCs w:val="24"/>
          <w:lang w:val="kk-KZ"/>
        </w:rPr>
        <w:t xml:space="preserve">қан-тамырында </w:t>
      </w:r>
      <w:r w:rsidR="00CE2DCA" w:rsidRPr="00AA146B">
        <w:rPr>
          <w:rFonts w:ascii="Times New Roman" w:hAnsi="Times New Roman"/>
          <w:sz w:val="24"/>
          <w:szCs w:val="24"/>
          <w:lang w:val="kk-KZ"/>
        </w:rPr>
        <w:t>үлкенд</w:t>
      </w:r>
      <w:r w:rsidR="0083288C" w:rsidRPr="00AA146B">
        <w:rPr>
          <w:rFonts w:ascii="Times New Roman" w:hAnsi="Times New Roman"/>
          <w:sz w:val="24"/>
          <w:szCs w:val="24"/>
          <w:lang w:val="kk-KZ"/>
        </w:rPr>
        <w:t>і сыйлау</w:t>
      </w:r>
      <w:r w:rsidR="00CE2DCA" w:rsidRPr="00AA146B">
        <w:rPr>
          <w:rFonts w:ascii="Times New Roman" w:hAnsi="Times New Roman"/>
          <w:sz w:val="24"/>
          <w:szCs w:val="24"/>
          <w:lang w:val="kk-KZ"/>
        </w:rPr>
        <w:t xml:space="preserve">, </w:t>
      </w:r>
      <w:r w:rsidR="0083288C" w:rsidRPr="00AA146B">
        <w:rPr>
          <w:rFonts w:ascii="Times New Roman" w:hAnsi="Times New Roman"/>
          <w:sz w:val="24"/>
          <w:szCs w:val="24"/>
          <w:lang w:val="kk-KZ"/>
        </w:rPr>
        <w:t xml:space="preserve">ұлыларды ұлықтау уәжі </w:t>
      </w:r>
      <w:r w:rsidR="00E453DA" w:rsidRPr="00AA146B">
        <w:rPr>
          <w:rFonts w:ascii="Times New Roman" w:hAnsi="Times New Roman"/>
          <w:sz w:val="24"/>
          <w:szCs w:val="24"/>
          <w:lang w:val="kk-KZ"/>
        </w:rPr>
        <w:t xml:space="preserve">жадымызда </w:t>
      </w:r>
      <w:r w:rsidR="00497EF2" w:rsidRPr="00AA146B">
        <w:rPr>
          <w:rFonts w:ascii="Times New Roman" w:hAnsi="Times New Roman"/>
          <w:sz w:val="24"/>
          <w:szCs w:val="24"/>
          <w:lang w:val="kk-KZ"/>
        </w:rPr>
        <w:t>сақтарлық,</w:t>
      </w:r>
      <w:r w:rsidR="0095011B" w:rsidRPr="00AA146B">
        <w:rPr>
          <w:rFonts w:ascii="Times New Roman" w:hAnsi="Times New Roman"/>
          <w:sz w:val="24"/>
          <w:szCs w:val="24"/>
          <w:lang w:val="kk-KZ"/>
        </w:rPr>
        <w:t xml:space="preserve"> </w:t>
      </w:r>
      <w:r w:rsidR="00E453DA" w:rsidRPr="00AA146B">
        <w:rPr>
          <w:rFonts w:ascii="Times New Roman" w:hAnsi="Times New Roman"/>
          <w:sz w:val="24"/>
          <w:szCs w:val="24"/>
          <w:lang w:val="kk-KZ"/>
        </w:rPr>
        <w:t>ұлттық рухымызды</w:t>
      </w:r>
      <w:r w:rsidR="00497EF2" w:rsidRPr="00AA146B">
        <w:rPr>
          <w:rFonts w:ascii="Times New Roman" w:hAnsi="Times New Roman"/>
          <w:sz w:val="24"/>
          <w:szCs w:val="24"/>
          <w:lang w:val="kk-KZ"/>
        </w:rPr>
        <w:t xml:space="preserve"> асқақтатарлық, құндылық қасиеттерімізді қалыптастырарлық ұстанымдар</w:t>
      </w:r>
      <w:r w:rsidR="00615E8A" w:rsidRPr="00AA146B">
        <w:rPr>
          <w:rFonts w:ascii="Times New Roman" w:hAnsi="Times New Roman"/>
          <w:sz w:val="24"/>
          <w:szCs w:val="24"/>
          <w:lang w:val="kk-KZ"/>
        </w:rPr>
        <w:t>.</w:t>
      </w:r>
    </w:p>
    <w:p w:rsidR="00C60074" w:rsidRPr="00AA146B" w:rsidRDefault="00DC7705" w:rsidP="00850A02">
      <w:pPr>
        <w:pStyle w:val="a9"/>
        <w:tabs>
          <w:tab w:val="left" w:pos="851"/>
          <w:tab w:val="left" w:pos="3544"/>
        </w:tabs>
        <w:spacing w:before="0" w:beforeAutospacing="0" w:after="0" w:afterAutospacing="0"/>
        <w:ind w:firstLine="567"/>
        <w:jc w:val="both"/>
        <w:rPr>
          <w:lang w:val="kk-KZ"/>
        </w:rPr>
      </w:pPr>
      <w:r w:rsidRPr="00AA146B">
        <w:rPr>
          <w:lang w:val="kk-KZ"/>
        </w:rPr>
        <w:t xml:space="preserve">Адамның еңбегінің жанбағы, арманының орындалуы отбасына да тікелей байланысты. Зайыбы Назира </w:t>
      </w:r>
      <w:r w:rsidRPr="00AA146B">
        <w:rPr>
          <w:u w:val="single"/>
          <w:lang w:val="kk-KZ"/>
        </w:rPr>
        <w:t xml:space="preserve">Сәдуқызы </w:t>
      </w:r>
      <w:r w:rsidR="00C60074" w:rsidRPr="00AA146B">
        <w:rPr>
          <w:u w:val="single"/>
          <w:lang w:val="kk-KZ"/>
        </w:rPr>
        <w:t>да</w:t>
      </w:r>
      <w:r w:rsidR="00C60074" w:rsidRPr="00AA146B">
        <w:rPr>
          <w:lang w:val="kk-KZ"/>
        </w:rPr>
        <w:t xml:space="preserve"> </w:t>
      </w:r>
      <w:r w:rsidRPr="00AA146B">
        <w:rPr>
          <w:lang w:val="kk-KZ"/>
        </w:rPr>
        <w:t>кішпейілділіктің үлгісі,</w:t>
      </w:r>
      <w:r w:rsidR="0002685A" w:rsidRPr="00AA146B">
        <w:rPr>
          <w:lang w:val="kk-KZ"/>
        </w:rPr>
        <w:t xml:space="preserve"> </w:t>
      </w:r>
      <w:r w:rsidRPr="00AA146B">
        <w:rPr>
          <w:lang w:val="kk-KZ"/>
        </w:rPr>
        <w:t>үш баланың аяулы анасы.</w:t>
      </w:r>
      <w:r w:rsidR="0002685A" w:rsidRPr="00AA146B">
        <w:rPr>
          <w:lang w:val="kk-KZ"/>
        </w:rPr>
        <w:t xml:space="preserve"> </w:t>
      </w:r>
      <w:r w:rsidRPr="00AA146B">
        <w:rPr>
          <w:lang w:val="kk-KZ"/>
        </w:rPr>
        <w:t>Алуа Сәбитқызы</w:t>
      </w:r>
      <w:r w:rsidR="0083288C" w:rsidRPr="00AA146B">
        <w:rPr>
          <w:lang w:val="kk-KZ"/>
        </w:rPr>
        <w:t xml:space="preserve"> </w:t>
      </w:r>
      <w:r w:rsidRPr="00AA146B">
        <w:rPr>
          <w:lang w:val="kk-KZ"/>
        </w:rPr>
        <w:t>-</w:t>
      </w:r>
      <w:r w:rsidRPr="00AA146B">
        <w:rPr>
          <w:color w:val="000000"/>
          <w:lang w:val="kk-KZ"/>
        </w:rPr>
        <w:t xml:space="preserve"> доктор Ph.D, психология ғылымдарының кандидаты</w:t>
      </w:r>
      <w:r w:rsidR="0019663D" w:rsidRPr="00AA146B">
        <w:rPr>
          <w:color w:val="000000"/>
          <w:lang w:val="kk-KZ"/>
        </w:rPr>
        <w:t>,</w:t>
      </w:r>
      <w:r w:rsidRPr="00AA146B">
        <w:rPr>
          <w:lang w:val="kk-KZ"/>
        </w:rPr>
        <w:t xml:space="preserve"> әкесінің жолын қуушы ұстаз, қазір Қарағанды да мектеп директоры, Әселі - экономист, заң қызметкері. </w:t>
      </w:r>
    </w:p>
    <w:p w:rsidR="00B639E8" w:rsidRPr="00AA146B" w:rsidRDefault="00DC7705" w:rsidP="00850A02">
      <w:pPr>
        <w:pStyle w:val="a9"/>
        <w:tabs>
          <w:tab w:val="left" w:pos="851"/>
          <w:tab w:val="left" w:pos="3544"/>
        </w:tabs>
        <w:spacing w:before="0" w:beforeAutospacing="0" w:after="0" w:afterAutospacing="0"/>
        <w:ind w:firstLine="567"/>
        <w:jc w:val="both"/>
        <w:rPr>
          <w:lang w:val="kk-KZ"/>
        </w:rPr>
      </w:pPr>
      <w:r w:rsidRPr="00AA146B">
        <w:rPr>
          <w:lang w:val="kk-KZ"/>
        </w:rPr>
        <w:t xml:space="preserve">Еңбекқор ұстаздың білім мен ғылым саласына сіңірген еңбегінің өнгені, көрген бейнетінің зейнеті – </w:t>
      </w:r>
      <w:r w:rsidR="00C60074" w:rsidRPr="00AA146B">
        <w:rPr>
          <w:lang w:val="kk-KZ"/>
        </w:rPr>
        <w:t>шәкірттерінің</w:t>
      </w:r>
      <w:r w:rsidRPr="00AA146B">
        <w:rPr>
          <w:lang w:val="kk-KZ"/>
        </w:rPr>
        <w:t xml:space="preserve"> сыйы, әріптестерінің құрметі, дос-жаранының түзу сәлемі.</w:t>
      </w:r>
      <w:r w:rsidR="0002685A" w:rsidRPr="00AA146B">
        <w:rPr>
          <w:lang w:val="kk-KZ"/>
        </w:rPr>
        <w:t xml:space="preserve"> </w:t>
      </w:r>
      <w:r w:rsidRPr="00AA146B">
        <w:rPr>
          <w:lang w:val="kk-KZ"/>
        </w:rPr>
        <w:t>С</w:t>
      </w:r>
      <w:r w:rsidR="007A439D" w:rsidRPr="00AA146B">
        <w:rPr>
          <w:lang w:val="kk-KZ"/>
        </w:rPr>
        <w:t>.</w:t>
      </w:r>
      <w:r w:rsidRPr="00AA146B">
        <w:rPr>
          <w:lang w:val="kk-KZ"/>
        </w:rPr>
        <w:t>С</w:t>
      </w:r>
      <w:r w:rsidR="007A439D" w:rsidRPr="00AA146B">
        <w:rPr>
          <w:lang w:val="kk-KZ"/>
        </w:rPr>
        <w:t>.Қонтаев</w:t>
      </w:r>
      <w:r w:rsidRPr="00AA146B">
        <w:rPr>
          <w:lang w:val="kk-KZ"/>
        </w:rPr>
        <w:t xml:space="preserve"> Ыбырай Алтынсарин атындағы Қазақ Ұлттық білім академиясының корреспондент - мүшесі,</w:t>
      </w:r>
      <w:r w:rsidR="0002685A" w:rsidRPr="00AA146B">
        <w:rPr>
          <w:lang w:val="kk-KZ"/>
        </w:rPr>
        <w:t xml:space="preserve"> </w:t>
      </w:r>
      <w:r w:rsidRPr="00AA146B">
        <w:rPr>
          <w:lang w:val="kk-KZ"/>
        </w:rPr>
        <w:t>Қазақстан Республикалық білімді арттыру институтының (2005ж.),</w:t>
      </w:r>
      <w:r w:rsidRPr="00AA146B">
        <w:rPr>
          <w:color w:val="000000"/>
          <w:lang w:val="kk-KZ"/>
        </w:rPr>
        <w:t xml:space="preserve"> «HONORAR-PROFESSOR fur Padagogik «EUREGIO-Hochschule», Қазақстан-Ресей университетінің</w:t>
      </w:r>
      <w:r w:rsidR="0002685A" w:rsidRPr="00AA146B">
        <w:rPr>
          <w:color w:val="000000"/>
          <w:lang w:val="kk-KZ"/>
        </w:rPr>
        <w:t xml:space="preserve"> </w:t>
      </w:r>
      <w:r w:rsidRPr="00AA146B">
        <w:rPr>
          <w:lang w:val="kk-KZ"/>
        </w:rPr>
        <w:t>профессоры, «Педагогика саласының құрметті професоры»</w:t>
      </w:r>
      <w:r w:rsidR="0083288C" w:rsidRPr="00AA146B">
        <w:rPr>
          <w:lang w:val="kk-KZ"/>
        </w:rPr>
        <w:t xml:space="preserve"> </w:t>
      </w:r>
      <w:r w:rsidRPr="00AA146B">
        <w:rPr>
          <w:lang w:val="kk-KZ"/>
        </w:rPr>
        <w:t>(</w:t>
      </w:r>
      <w:r w:rsidRPr="00AA146B">
        <w:rPr>
          <w:color w:val="000000"/>
          <w:lang w:val="kk-KZ"/>
        </w:rPr>
        <w:t xml:space="preserve">2011ж.) атақтарының, </w:t>
      </w:r>
      <w:r w:rsidRPr="00AA146B">
        <w:rPr>
          <w:lang w:val="kk-KZ"/>
        </w:rPr>
        <w:t>мемлекет тарапынан</w:t>
      </w:r>
      <w:r w:rsidR="0002685A" w:rsidRPr="00AA146B">
        <w:rPr>
          <w:lang w:val="kk-KZ"/>
        </w:rPr>
        <w:t xml:space="preserve"> </w:t>
      </w:r>
      <w:r w:rsidRPr="00AA146B">
        <w:rPr>
          <w:lang w:val="kk-KZ"/>
        </w:rPr>
        <w:t xml:space="preserve">алған «Құрмет» орденінің (2016ж.) және </w:t>
      </w:r>
      <w:r w:rsidR="0083288C" w:rsidRPr="00AA146B">
        <w:rPr>
          <w:lang w:val="kk-KZ"/>
        </w:rPr>
        <w:t>6</w:t>
      </w:r>
      <w:r w:rsidRPr="00AA146B">
        <w:rPr>
          <w:lang w:val="kk-KZ"/>
        </w:rPr>
        <w:t xml:space="preserve"> үкіметтік медалдар мен 5 төс белгілер</w:t>
      </w:r>
      <w:r w:rsidR="00C60074" w:rsidRPr="00AA146B">
        <w:rPr>
          <w:lang w:val="kk-KZ"/>
        </w:rPr>
        <w:t>інің</w:t>
      </w:r>
      <w:r w:rsidRPr="00AA146B">
        <w:rPr>
          <w:lang w:val="kk-KZ"/>
        </w:rPr>
        <w:t xml:space="preserve"> иегері.</w:t>
      </w:r>
      <w:r w:rsidR="0002685A" w:rsidRPr="00AA146B">
        <w:rPr>
          <w:lang w:val="kk-KZ"/>
        </w:rPr>
        <w:t xml:space="preserve"> </w:t>
      </w:r>
      <w:r w:rsidR="005B64C5" w:rsidRPr="00AA146B">
        <w:rPr>
          <w:lang w:val="kk-KZ"/>
        </w:rPr>
        <w:t>Осындай қадірлі азаматымыздың</w:t>
      </w:r>
      <w:r w:rsidR="00B639E8" w:rsidRPr="00AA146B">
        <w:rPr>
          <w:lang w:val="kk-KZ"/>
        </w:rPr>
        <w:t xml:space="preserve"> әлі де болса асар асулары</w:t>
      </w:r>
      <w:r w:rsidR="00497EF2" w:rsidRPr="00AA146B">
        <w:rPr>
          <w:lang w:val="kk-KZ"/>
        </w:rPr>
        <w:t xml:space="preserve"> айқын</w:t>
      </w:r>
      <w:r w:rsidR="00B639E8" w:rsidRPr="00AA146B">
        <w:rPr>
          <w:lang w:val="kk-KZ"/>
        </w:rPr>
        <w:t xml:space="preserve">, жетер жетістіктері </w:t>
      </w:r>
      <w:r w:rsidR="00AF2B5C" w:rsidRPr="00AA146B">
        <w:rPr>
          <w:lang w:val="kk-KZ"/>
        </w:rPr>
        <w:t>жетерлік</w:t>
      </w:r>
      <w:r w:rsidR="005B64C5" w:rsidRPr="00AA146B">
        <w:rPr>
          <w:lang w:val="kk-KZ"/>
        </w:rPr>
        <w:t>, көрер қызығы көп</w:t>
      </w:r>
      <w:r w:rsidR="00B639E8" w:rsidRPr="00AA146B">
        <w:rPr>
          <w:lang w:val="kk-KZ"/>
        </w:rPr>
        <w:t xml:space="preserve"> екені</w:t>
      </w:r>
      <w:r w:rsidR="00B849BA" w:rsidRPr="00AA146B">
        <w:rPr>
          <w:lang w:val="kk-KZ"/>
        </w:rPr>
        <w:t>дігіне</w:t>
      </w:r>
      <w:r w:rsidR="00B639E8" w:rsidRPr="00AA146B">
        <w:rPr>
          <w:lang w:val="kk-KZ"/>
        </w:rPr>
        <w:t xml:space="preserve"> сен</w:t>
      </w:r>
      <w:r w:rsidR="00497EF2" w:rsidRPr="00AA146B">
        <w:rPr>
          <w:lang w:val="kk-KZ"/>
        </w:rPr>
        <w:t>імім</w:t>
      </w:r>
      <w:r w:rsidR="005B64C5" w:rsidRPr="00AA146B">
        <w:rPr>
          <w:lang w:val="kk-KZ"/>
        </w:rPr>
        <w:t xml:space="preserve"> мол</w:t>
      </w:r>
      <w:r w:rsidR="00497EF2" w:rsidRPr="00AA146B">
        <w:rPr>
          <w:lang w:val="kk-KZ"/>
        </w:rPr>
        <w:t xml:space="preserve"> </w:t>
      </w:r>
      <w:r w:rsidR="00AF2B5C" w:rsidRPr="00AA146B">
        <w:rPr>
          <w:lang w:val="kk-KZ"/>
        </w:rPr>
        <w:t>демекпін.</w:t>
      </w:r>
    </w:p>
    <w:p w:rsidR="004859C2" w:rsidRPr="00AA146B" w:rsidRDefault="004859C2" w:rsidP="00850A02">
      <w:pPr>
        <w:pStyle w:val="a9"/>
        <w:tabs>
          <w:tab w:val="left" w:pos="851"/>
        </w:tabs>
        <w:spacing w:before="0" w:beforeAutospacing="0" w:after="0" w:afterAutospacing="0"/>
        <w:ind w:firstLine="567"/>
        <w:jc w:val="right"/>
        <w:rPr>
          <w:i/>
          <w:color w:val="000000"/>
          <w:lang w:val="kk-KZ"/>
        </w:rPr>
      </w:pPr>
    </w:p>
    <w:p w:rsidR="00017FD5" w:rsidRPr="00AA146B" w:rsidRDefault="00850A02" w:rsidP="00F613F8">
      <w:pPr>
        <w:pStyle w:val="afa"/>
      </w:pPr>
      <w:r w:rsidRPr="00AA146B">
        <w:br w:type="page"/>
      </w:r>
      <w:bookmarkStart w:id="4" w:name="_Toc3453017"/>
      <w:r w:rsidR="00017FD5" w:rsidRPr="00AA146B">
        <w:lastRenderedPageBreak/>
        <w:t xml:space="preserve">КОНТАЕВ САБИТ СЕИТОВИЧ </w:t>
      </w:r>
      <w:r w:rsidR="00F613F8" w:rsidRPr="00AA146B">
        <w:t>- СТРАТЕГ, НОВАТОР, ПЕДАГОГ</w:t>
      </w:r>
      <w:bookmarkEnd w:id="4"/>
    </w:p>
    <w:p w:rsidR="00850A02" w:rsidRPr="00AA146B" w:rsidRDefault="00850A02" w:rsidP="00850A02">
      <w:pPr>
        <w:tabs>
          <w:tab w:val="left" w:pos="851"/>
        </w:tabs>
        <w:ind w:firstLine="567"/>
        <w:jc w:val="right"/>
        <w:rPr>
          <w:rFonts w:ascii="Times New Roman" w:hAnsi="Times New Roman"/>
          <w:b/>
          <w:sz w:val="24"/>
          <w:szCs w:val="24"/>
        </w:rPr>
      </w:pPr>
    </w:p>
    <w:p w:rsidR="00017FD5" w:rsidRPr="00AA146B" w:rsidRDefault="00017FD5" w:rsidP="00F613F8">
      <w:pPr>
        <w:pStyle w:val="afc"/>
        <w:rPr>
          <w:b/>
        </w:rPr>
      </w:pPr>
      <w:bookmarkStart w:id="5" w:name="_Toc3453018"/>
      <w:r w:rsidRPr="00AA146B">
        <w:rPr>
          <w:b/>
        </w:rPr>
        <w:t>Хван Н</w:t>
      </w:r>
      <w:r w:rsidR="00903B1B" w:rsidRPr="00AA146B">
        <w:rPr>
          <w:b/>
        </w:rPr>
        <w:t>.</w:t>
      </w:r>
      <w:r w:rsidRPr="00AA146B">
        <w:rPr>
          <w:b/>
        </w:rPr>
        <w:t>И</w:t>
      </w:r>
      <w:r w:rsidR="00903B1B" w:rsidRPr="00AA146B">
        <w:rPr>
          <w:b/>
        </w:rPr>
        <w:t>.</w:t>
      </w:r>
      <w:bookmarkEnd w:id="5"/>
    </w:p>
    <w:p w:rsidR="00017FD5" w:rsidRPr="00AA146B" w:rsidRDefault="00017FD5" w:rsidP="00F613F8">
      <w:pPr>
        <w:pStyle w:val="afe"/>
      </w:pPr>
      <w:r w:rsidRPr="00AA146B">
        <w:t>к.п.н., научный руководитель</w:t>
      </w:r>
    </w:p>
    <w:p w:rsidR="00017FD5" w:rsidRPr="00AA146B" w:rsidRDefault="00017FD5" w:rsidP="00F613F8">
      <w:pPr>
        <w:pStyle w:val="afe"/>
      </w:pPr>
      <w:r w:rsidRPr="00AA146B">
        <w:t xml:space="preserve"> КГУ «Гимназия № 9» г. Караганды</w:t>
      </w:r>
    </w:p>
    <w:p w:rsidR="00017FD5" w:rsidRPr="00AA146B" w:rsidRDefault="00017FD5" w:rsidP="00850A02">
      <w:pPr>
        <w:tabs>
          <w:tab w:val="left" w:pos="851"/>
          <w:tab w:val="left" w:pos="6804"/>
        </w:tabs>
        <w:ind w:firstLine="567"/>
        <w:jc w:val="right"/>
        <w:rPr>
          <w:rFonts w:ascii="Times New Roman" w:hAnsi="Times New Roman"/>
          <w:sz w:val="24"/>
          <w:szCs w:val="24"/>
        </w:rPr>
      </w:pPr>
    </w:p>
    <w:p w:rsidR="00017FD5" w:rsidRPr="00AA146B" w:rsidRDefault="00017FD5" w:rsidP="00850A02">
      <w:pPr>
        <w:tabs>
          <w:tab w:val="left" w:pos="851"/>
        </w:tabs>
        <w:ind w:left="4536" w:firstLine="0"/>
        <w:rPr>
          <w:rFonts w:ascii="Times New Roman" w:hAnsi="Times New Roman"/>
          <w:i/>
          <w:sz w:val="24"/>
          <w:szCs w:val="24"/>
        </w:rPr>
      </w:pPr>
      <w:r w:rsidRPr="00AA146B">
        <w:rPr>
          <w:rFonts w:ascii="Times New Roman" w:hAnsi="Times New Roman"/>
          <w:i/>
          <w:sz w:val="24"/>
          <w:szCs w:val="24"/>
        </w:rPr>
        <w:t xml:space="preserve">Если вы владеете знанием, дайте другим зажечь от него свои светильники. </w:t>
      </w:r>
    </w:p>
    <w:p w:rsidR="00017FD5" w:rsidRPr="00AA146B" w:rsidRDefault="00017FD5" w:rsidP="00850A02">
      <w:pPr>
        <w:tabs>
          <w:tab w:val="left" w:pos="851"/>
        </w:tabs>
        <w:ind w:firstLine="567"/>
        <w:jc w:val="right"/>
        <w:rPr>
          <w:rFonts w:ascii="Times New Roman" w:hAnsi="Times New Roman"/>
          <w:sz w:val="24"/>
          <w:szCs w:val="24"/>
        </w:rPr>
      </w:pPr>
      <w:r w:rsidRPr="00AA146B">
        <w:rPr>
          <w:rFonts w:ascii="Times New Roman" w:hAnsi="Times New Roman"/>
          <w:sz w:val="24"/>
          <w:szCs w:val="24"/>
        </w:rPr>
        <w:t>Томас Фуллер</w:t>
      </w:r>
    </w:p>
    <w:p w:rsidR="00017FD5" w:rsidRPr="00AA146B" w:rsidRDefault="00017FD5" w:rsidP="00850A02">
      <w:pPr>
        <w:tabs>
          <w:tab w:val="left" w:pos="851"/>
        </w:tabs>
        <w:ind w:firstLine="567"/>
        <w:rPr>
          <w:rFonts w:ascii="Times New Roman" w:hAnsi="Times New Roman"/>
          <w:sz w:val="24"/>
          <w:szCs w:val="24"/>
        </w:rPr>
      </w:pPr>
      <w:r w:rsidRPr="00AA146B">
        <w:rPr>
          <w:rFonts w:ascii="Times New Roman" w:hAnsi="Times New Roman"/>
          <w:sz w:val="24"/>
          <w:szCs w:val="24"/>
        </w:rPr>
        <w:t xml:space="preserve">Славный юбилей, семидесятилетие </w:t>
      </w:r>
      <w:bookmarkStart w:id="6" w:name="OLE_LINK1"/>
      <w:r w:rsidRPr="00AA146B">
        <w:rPr>
          <w:rFonts w:ascii="Times New Roman" w:hAnsi="Times New Roman"/>
          <w:sz w:val="24"/>
          <w:szCs w:val="24"/>
        </w:rPr>
        <w:t>Контаева Сабита Сеитовича</w:t>
      </w:r>
      <w:bookmarkEnd w:id="6"/>
      <w:r w:rsidRPr="00AA146B">
        <w:rPr>
          <w:rFonts w:ascii="Times New Roman" w:hAnsi="Times New Roman"/>
          <w:sz w:val="24"/>
          <w:szCs w:val="24"/>
        </w:rPr>
        <w:t xml:space="preserve">, совпал с семидесятилетием ИПК (Института Повышения Квалификации). Именно Сабит Сеитович начинал закладывать инновации, продолжая внедрять славные традиции ИПК в новые образовательные подходы. </w:t>
      </w:r>
    </w:p>
    <w:p w:rsidR="00017FD5" w:rsidRPr="00AA146B" w:rsidRDefault="00017FD5" w:rsidP="00850A02">
      <w:pPr>
        <w:tabs>
          <w:tab w:val="left" w:pos="851"/>
        </w:tabs>
        <w:ind w:firstLine="567"/>
        <w:rPr>
          <w:rFonts w:ascii="Times New Roman" w:hAnsi="Times New Roman"/>
          <w:sz w:val="24"/>
          <w:szCs w:val="24"/>
        </w:rPr>
      </w:pPr>
      <w:r w:rsidRPr="00AA146B">
        <w:rPr>
          <w:rFonts w:ascii="Times New Roman" w:hAnsi="Times New Roman"/>
          <w:sz w:val="24"/>
          <w:szCs w:val="24"/>
        </w:rPr>
        <w:t xml:space="preserve">Плодотворная, многолетняя деятельность Сабита Сеитовича снискала высокий авторитет среди педагогов Карагандинской области. Сабит Сеитович-это уникальная личность, находящаяся в постоянном развитии и научном поиске. Проводимые под его руководством, с его стратегическими целями, научные конференции, семинары, международные конгрессы способствовали творческим контактам с образовательными учреждениями. </w:t>
      </w:r>
    </w:p>
    <w:p w:rsidR="00017FD5" w:rsidRPr="00AA146B" w:rsidRDefault="00017FD5" w:rsidP="00850A02">
      <w:pPr>
        <w:tabs>
          <w:tab w:val="left" w:pos="851"/>
        </w:tabs>
        <w:ind w:firstLine="567"/>
        <w:rPr>
          <w:rFonts w:ascii="Times New Roman" w:hAnsi="Times New Roman"/>
          <w:sz w:val="24"/>
          <w:szCs w:val="24"/>
        </w:rPr>
      </w:pPr>
      <w:r w:rsidRPr="00AA146B">
        <w:rPr>
          <w:rFonts w:ascii="Times New Roman" w:hAnsi="Times New Roman"/>
          <w:sz w:val="24"/>
          <w:szCs w:val="24"/>
        </w:rPr>
        <w:t>Сабит Сеитович внес свой вклад и в инновационное развитие КГУ «Гимназия № 9» г. Караганды. При переходе от общеобразовательной школы к школе нового типа полностью менялась образовательная система, следовательно, претерпевали изменения и ее элементы. На помощь пришел Сабит Сеитович со своими идеями по модернизации управленческой деятельности, без которой невозможно строительство нового педагогического учреждения.</w:t>
      </w:r>
    </w:p>
    <w:p w:rsidR="00017FD5" w:rsidRPr="00AA146B" w:rsidRDefault="00017FD5" w:rsidP="00850A02">
      <w:pPr>
        <w:tabs>
          <w:tab w:val="left" w:pos="851"/>
        </w:tabs>
        <w:ind w:firstLine="567"/>
        <w:rPr>
          <w:rFonts w:ascii="Times New Roman" w:hAnsi="Times New Roman"/>
          <w:sz w:val="24"/>
          <w:szCs w:val="24"/>
        </w:rPr>
      </w:pPr>
      <w:r w:rsidRPr="00AA146B">
        <w:rPr>
          <w:rFonts w:ascii="Times New Roman" w:hAnsi="Times New Roman"/>
          <w:sz w:val="24"/>
          <w:szCs w:val="24"/>
        </w:rPr>
        <w:t>Контаев С.С., как научный руководитель участвовал лично в выработке принципов реализации гимназического образования и условий работы преподавателей и классных воспитателей. Под его руководством разрабатывались механизмы алгоритмизации, компьютеризации и психологизации учебно-воспитательной работы гимназии № 9 города Караганды. Помог он и в организации научно-исследовательской работы, обосновав рефлексивный подход к обучению и воспитанию, к овладению учителями основ педагогического менеджмента, методологизации учебно-воспитательного процесса.</w:t>
      </w:r>
    </w:p>
    <w:p w:rsidR="00017FD5" w:rsidRPr="00AA146B" w:rsidRDefault="00017FD5" w:rsidP="00850A02">
      <w:pPr>
        <w:tabs>
          <w:tab w:val="left" w:pos="851"/>
          <w:tab w:val="left" w:pos="6804"/>
        </w:tabs>
        <w:ind w:firstLine="567"/>
        <w:rPr>
          <w:rFonts w:ascii="Times New Roman" w:hAnsi="Times New Roman"/>
          <w:sz w:val="24"/>
          <w:szCs w:val="24"/>
        </w:rPr>
      </w:pPr>
      <w:r w:rsidRPr="00AA146B">
        <w:rPr>
          <w:rFonts w:ascii="Times New Roman" w:hAnsi="Times New Roman"/>
          <w:sz w:val="24"/>
          <w:szCs w:val="24"/>
        </w:rPr>
        <w:t>Многие годы гимназия № 9 г. Караганды являлась творческой лабораторией при ИПК и ПГС РО, организующей апробацию и внедрение синхронно-модульной системы воспитания и развития, технологии развивающего обучения, циклоблочной, вузовской и процессуально ориентированной технологии обучения.</w:t>
      </w:r>
    </w:p>
    <w:p w:rsidR="00017FD5" w:rsidRPr="00AA146B" w:rsidRDefault="00017FD5" w:rsidP="00850A02">
      <w:pPr>
        <w:tabs>
          <w:tab w:val="left" w:pos="851"/>
          <w:tab w:val="left" w:pos="6804"/>
        </w:tabs>
        <w:ind w:firstLine="567"/>
        <w:rPr>
          <w:rFonts w:ascii="Times New Roman" w:hAnsi="Times New Roman"/>
          <w:sz w:val="24"/>
          <w:szCs w:val="24"/>
        </w:rPr>
      </w:pPr>
      <w:r w:rsidRPr="00AA146B">
        <w:rPr>
          <w:rFonts w:ascii="Times New Roman" w:hAnsi="Times New Roman"/>
          <w:sz w:val="24"/>
          <w:szCs w:val="24"/>
        </w:rPr>
        <w:t xml:space="preserve">Развитие образования в 90-е годы прошлого столетия требовало необходимости организации психологической службы. Для полноценного проведения психологического диагностирования и коррекции, создания благоприятного рабочего климата штатного психолога было недостаточно. В этой связи администрация гимназии № 9 г. Караганды обратились к директору ИПК, Контаеву С.С, с просьбой обучения классных воспитателей основам психологии. Руководство ИПК откликнулось на эту просьбу и организовало специальный курс обучения основам психологии. По результатам обучения, классным дамам карагандинской гимназии № 9 г. были выданы сертификаты «Помощник психолога». </w:t>
      </w:r>
    </w:p>
    <w:p w:rsidR="00017FD5" w:rsidRPr="00AA146B" w:rsidRDefault="00017FD5" w:rsidP="00850A02">
      <w:pPr>
        <w:tabs>
          <w:tab w:val="left" w:pos="851"/>
          <w:tab w:val="left" w:pos="6804"/>
        </w:tabs>
        <w:ind w:firstLine="567"/>
        <w:rPr>
          <w:rFonts w:ascii="Times New Roman" w:hAnsi="Times New Roman"/>
          <w:sz w:val="24"/>
          <w:szCs w:val="24"/>
        </w:rPr>
      </w:pPr>
      <w:r w:rsidRPr="00AA146B">
        <w:rPr>
          <w:rFonts w:ascii="Times New Roman" w:hAnsi="Times New Roman"/>
          <w:sz w:val="24"/>
          <w:szCs w:val="24"/>
        </w:rPr>
        <w:t>С 2002 года коллектив гимназии № 9 г. Караганды внедрил в учебный процесс технологию образования, ориентированного на результат (ООР), и участвовал в реализации проекта социализации личности. Инициатором и руководителем проекта выступил профессор Контаев С.С.</w:t>
      </w:r>
    </w:p>
    <w:p w:rsidR="00017FD5" w:rsidRPr="00AA146B" w:rsidRDefault="00017FD5" w:rsidP="00850A02">
      <w:pPr>
        <w:tabs>
          <w:tab w:val="left" w:pos="851"/>
          <w:tab w:val="left" w:pos="6804"/>
        </w:tabs>
        <w:ind w:firstLine="567"/>
        <w:rPr>
          <w:rFonts w:ascii="Times New Roman" w:hAnsi="Times New Roman"/>
          <w:sz w:val="24"/>
          <w:szCs w:val="24"/>
        </w:rPr>
      </w:pPr>
      <w:r w:rsidRPr="00AA146B">
        <w:rPr>
          <w:rFonts w:ascii="Times New Roman" w:hAnsi="Times New Roman"/>
          <w:sz w:val="24"/>
          <w:szCs w:val="24"/>
        </w:rPr>
        <w:t>Классные дамы гимназии №9 г. Караганды работаю</w:t>
      </w:r>
      <w:r w:rsidR="00227A61">
        <w:rPr>
          <w:rFonts w:ascii="Times New Roman" w:hAnsi="Times New Roman"/>
          <w:sz w:val="24"/>
          <w:szCs w:val="24"/>
        </w:rPr>
        <w:t>т по синхронно-модульной системе</w:t>
      </w:r>
      <w:r w:rsidRPr="00AA146B">
        <w:rPr>
          <w:rFonts w:ascii="Times New Roman" w:hAnsi="Times New Roman"/>
          <w:sz w:val="24"/>
          <w:szCs w:val="24"/>
        </w:rPr>
        <w:t xml:space="preserve"> воспитания и развития, строящейся на циклограмме работы модулей. Гимназия одна из первых внедрила в модуль воспитательного процесса специальный курс </w:t>
      </w:r>
      <w:r w:rsidRPr="00AA146B">
        <w:rPr>
          <w:rFonts w:ascii="Times New Roman" w:hAnsi="Times New Roman"/>
          <w:sz w:val="24"/>
          <w:szCs w:val="24"/>
        </w:rPr>
        <w:lastRenderedPageBreak/>
        <w:t xml:space="preserve">«Самопознание» (2008 г.) у преподавателя Чесноковой Н.И. и получила сертификат, позволяющий преподавать эту дисциплину. </w:t>
      </w:r>
    </w:p>
    <w:p w:rsidR="00017FD5" w:rsidRPr="00AA146B" w:rsidRDefault="00017FD5" w:rsidP="00850A02">
      <w:pPr>
        <w:tabs>
          <w:tab w:val="left" w:pos="851"/>
          <w:tab w:val="left" w:pos="6804"/>
        </w:tabs>
        <w:ind w:firstLine="567"/>
        <w:rPr>
          <w:rFonts w:ascii="Times New Roman" w:hAnsi="Times New Roman"/>
          <w:sz w:val="24"/>
          <w:szCs w:val="24"/>
        </w:rPr>
      </w:pPr>
      <w:r w:rsidRPr="00AA146B">
        <w:rPr>
          <w:rFonts w:ascii="Times New Roman" w:hAnsi="Times New Roman"/>
          <w:sz w:val="24"/>
          <w:szCs w:val="24"/>
        </w:rPr>
        <w:t>Научный руководитель Контаев Сабит Сеитович- опытный педагог, мудрый руководитель, высокий профессионал, умеющий выстраивать взаимоотношение с любым партнером.</w:t>
      </w:r>
      <w:r w:rsidRPr="00AA146B">
        <w:rPr>
          <w:rFonts w:ascii="Times New Roman" w:hAnsi="Times New Roman"/>
          <w:b/>
          <w:bCs/>
          <w:color w:val="000000"/>
          <w:sz w:val="24"/>
          <w:szCs w:val="24"/>
        </w:rPr>
        <w:t xml:space="preserve"> </w:t>
      </w:r>
      <w:r w:rsidRPr="00AA146B">
        <w:rPr>
          <w:rFonts w:ascii="Times New Roman" w:hAnsi="Times New Roman"/>
          <w:bCs/>
          <w:color w:val="000000"/>
          <w:sz w:val="24"/>
          <w:szCs w:val="24"/>
        </w:rPr>
        <w:t>Его призвание – наука и педагогика. Сабита Сеитовича,</w:t>
      </w:r>
      <w:r w:rsidRPr="00AA146B">
        <w:rPr>
          <w:rStyle w:val="apple-converted-space"/>
          <w:rFonts w:ascii="Times New Roman" w:hAnsi="Times New Roman"/>
          <w:bCs/>
          <w:color w:val="000000"/>
          <w:sz w:val="24"/>
          <w:szCs w:val="24"/>
        </w:rPr>
        <w:t xml:space="preserve"> о</w:t>
      </w:r>
      <w:r w:rsidRPr="00AA146B">
        <w:rPr>
          <w:rFonts w:ascii="Times New Roman" w:hAnsi="Times New Roman"/>
          <w:bCs/>
          <w:color w:val="000000"/>
          <w:sz w:val="24"/>
          <w:szCs w:val="24"/>
        </w:rPr>
        <w:t>бладателя мощного интеллектуального потенциала, совершенно точно характеризуют слова</w:t>
      </w:r>
      <w:r w:rsidRPr="00AA146B">
        <w:rPr>
          <w:rFonts w:ascii="Times New Roman" w:hAnsi="Times New Roman"/>
          <w:color w:val="222222"/>
          <w:sz w:val="24"/>
          <w:szCs w:val="24"/>
          <w:shd w:val="clear" w:color="auto" w:fill="FFFFFF"/>
        </w:rPr>
        <w:t xml:space="preserve"> древнеримского политика и писателя, борца против пороков и роскоши</w:t>
      </w:r>
      <w:r w:rsidRPr="00AA146B">
        <w:rPr>
          <w:rFonts w:ascii="Times New Roman" w:hAnsi="Times New Roman"/>
          <w:sz w:val="24"/>
          <w:szCs w:val="24"/>
        </w:rPr>
        <w:t xml:space="preserve"> Катона Старшего: «Тот учитель хорош, чьи слова не расходятся с делом».</w:t>
      </w:r>
    </w:p>
    <w:p w:rsidR="00850A02" w:rsidRPr="00AA146B" w:rsidRDefault="00850A02" w:rsidP="00850A02">
      <w:pPr>
        <w:tabs>
          <w:tab w:val="left" w:pos="851"/>
        </w:tabs>
        <w:autoSpaceDE w:val="0"/>
        <w:autoSpaceDN w:val="0"/>
        <w:adjustRightInd w:val="0"/>
        <w:ind w:firstLine="567"/>
        <w:jc w:val="center"/>
        <w:rPr>
          <w:rFonts w:ascii="Times New Roman" w:hAnsi="Times New Roman"/>
          <w:b/>
          <w:bCs/>
          <w:sz w:val="24"/>
          <w:szCs w:val="24"/>
          <w:lang w:val="kk-KZ"/>
        </w:rPr>
      </w:pPr>
    </w:p>
    <w:p w:rsidR="00850A02" w:rsidRDefault="00850A02" w:rsidP="00850A02">
      <w:pPr>
        <w:tabs>
          <w:tab w:val="left" w:pos="851"/>
        </w:tabs>
        <w:autoSpaceDE w:val="0"/>
        <w:autoSpaceDN w:val="0"/>
        <w:adjustRightInd w:val="0"/>
        <w:ind w:firstLine="567"/>
        <w:jc w:val="center"/>
        <w:rPr>
          <w:rFonts w:ascii="Times New Roman" w:hAnsi="Times New Roman"/>
          <w:b/>
          <w:bCs/>
          <w:sz w:val="24"/>
          <w:szCs w:val="24"/>
          <w:lang w:val="kk-KZ"/>
        </w:rPr>
      </w:pPr>
    </w:p>
    <w:p w:rsidR="00D60BFC" w:rsidRPr="00AA146B" w:rsidRDefault="00D60BFC" w:rsidP="00F613F8">
      <w:pPr>
        <w:pStyle w:val="afa"/>
      </w:pPr>
      <w:bookmarkStart w:id="7" w:name="_Toc3453019"/>
      <w:r w:rsidRPr="00AA146B">
        <w:t>ИНКЛЮЗИВТІ БІЛІМ БЕРУ ҮДЕРІСІНДЕ ПЕДАГОГТЕР МЕН ОТБАСЫ АРАСЫНДАҒЫ ӨЗАРА ӘРЕКЕТТЕСТІК</w:t>
      </w:r>
      <w:bookmarkEnd w:id="7"/>
    </w:p>
    <w:p w:rsidR="00D60BFC" w:rsidRPr="00AA146B" w:rsidRDefault="00D60BFC" w:rsidP="00850A02">
      <w:pPr>
        <w:tabs>
          <w:tab w:val="left" w:pos="851"/>
        </w:tabs>
        <w:autoSpaceDE w:val="0"/>
        <w:autoSpaceDN w:val="0"/>
        <w:adjustRightInd w:val="0"/>
        <w:ind w:firstLine="567"/>
        <w:jc w:val="center"/>
        <w:rPr>
          <w:rFonts w:ascii="Times New Roman" w:hAnsi="Times New Roman"/>
          <w:bCs/>
          <w:sz w:val="24"/>
          <w:szCs w:val="24"/>
          <w:lang w:val="kk-KZ"/>
        </w:rPr>
      </w:pPr>
    </w:p>
    <w:p w:rsidR="00850A02" w:rsidRPr="00AA146B" w:rsidRDefault="00D60BFC" w:rsidP="00F613F8">
      <w:pPr>
        <w:pStyle w:val="afc"/>
        <w:rPr>
          <w:b/>
        </w:rPr>
      </w:pPr>
      <w:bookmarkStart w:id="8" w:name="_Toc3453020"/>
      <w:r w:rsidRPr="00AA146B">
        <w:rPr>
          <w:b/>
        </w:rPr>
        <w:t>Омар Б</w:t>
      </w:r>
      <w:r w:rsidR="00903B1B" w:rsidRPr="00AA146B">
        <w:rPr>
          <w:b/>
        </w:rPr>
        <w:t>.</w:t>
      </w:r>
      <w:r w:rsidRPr="00AA146B">
        <w:rPr>
          <w:b/>
        </w:rPr>
        <w:t>С</w:t>
      </w:r>
      <w:r w:rsidR="00903B1B" w:rsidRPr="00AA146B">
        <w:rPr>
          <w:b/>
        </w:rPr>
        <w:t>.</w:t>
      </w:r>
      <w:bookmarkEnd w:id="8"/>
    </w:p>
    <w:p w:rsidR="005916C6" w:rsidRPr="00AA146B" w:rsidRDefault="005916C6" w:rsidP="005916C6">
      <w:pPr>
        <w:pStyle w:val="afe"/>
      </w:pPr>
      <w:r w:rsidRPr="00AA146B">
        <w:t>Қарағанды облысында білім беруді дамытудың</w:t>
      </w:r>
    </w:p>
    <w:p w:rsidR="00D60BFC" w:rsidRPr="005916C6" w:rsidRDefault="005916C6" w:rsidP="005916C6">
      <w:pPr>
        <w:tabs>
          <w:tab w:val="left" w:pos="851"/>
        </w:tabs>
        <w:autoSpaceDE w:val="0"/>
        <w:autoSpaceDN w:val="0"/>
        <w:adjustRightInd w:val="0"/>
        <w:ind w:firstLine="567"/>
        <w:jc w:val="right"/>
        <w:rPr>
          <w:rFonts w:ascii="Times New Roman" w:eastAsia="Times New Roman" w:hAnsi="Times New Roman"/>
          <w:i/>
          <w:color w:val="000000"/>
          <w:sz w:val="24"/>
          <w:szCs w:val="24"/>
          <w:lang w:val="kk-KZ" w:eastAsia="ru-RU"/>
        </w:rPr>
      </w:pPr>
      <w:r w:rsidRPr="005916C6">
        <w:rPr>
          <w:rFonts w:ascii="Times New Roman" w:eastAsia="Times New Roman" w:hAnsi="Times New Roman"/>
          <w:i/>
          <w:color w:val="000000"/>
          <w:sz w:val="24"/>
          <w:szCs w:val="24"/>
          <w:lang w:val="kk-KZ" w:eastAsia="ru-RU"/>
        </w:rPr>
        <w:t>оқу-әдістемелік орталығының әдіскері</w:t>
      </w:r>
      <w:r w:rsidR="00D60BFC" w:rsidRPr="005916C6">
        <w:rPr>
          <w:rFonts w:ascii="Times New Roman" w:eastAsia="Times New Roman" w:hAnsi="Times New Roman"/>
          <w:i/>
          <w:color w:val="000000"/>
          <w:sz w:val="24"/>
          <w:szCs w:val="24"/>
          <w:lang w:val="kk-KZ" w:eastAsia="ru-RU"/>
        </w:rPr>
        <w:t>,</w:t>
      </w:r>
    </w:p>
    <w:p w:rsidR="00850A02" w:rsidRPr="00AA146B" w:rsidRDefault="00850A02" w:rsidP="00F613F8">
      <w:pPr>
        <w:pStyle w:val="afc"/>
        <w:rPr>
          <w:b/>
        </w:rPr>
      </w:pPr>
      <w:bookmarkStart w:id="9" w:name="_Toc3453021"/>
      <w:r w:rsidRPr="00AA146B">
        <w:rPr>
          <w:b/>
        </w:rPr>
        <w:t>Садық А</w:t>
      </w:r>
      <w:r w:rsidR="00903B1B" w:rsidRPr="00AA146B">
        <w:rPr>
          <w:b/>
        </w:rPr>
        <w:t>.</w:t>
      </w:r>
      <w:r w:rsidRPr="00AA146B">
        <w:rPr>
          <w:b/>
        </w:rPr>
        <w:t>Т</w:t>
      </w:r>
      <w:r w:rsidR="00903B1B" w:rsidRPr="00AA146B">
        <w:rPr>
          <w:b/>
        </w:rPr>
        <w:t>.</w:t>
      </w:r>
      <w:bookmarkEnd w:id="9"/>
    </w:p>
    <w:p w:rsidR="00850A02" w:rsidRPr="00AA146B" w:rsidRDefault="00D60BFC" w:rsidP="00850A02">
      <w:pPr>
        <w:tabs>
          <w:tab w:val="left" w:pos="851"/>
        </w:tabs>
        <w:autoSpaceDE w:val="0"/>
        <w:autoSpaceDN w:val="0"/>
        <w:adjustRightInd w:val="0"/>
        <w:ind w:firstLine="567"/>
        <w:jc w:val="right"/>
        <w:rPr>
          <w:rFonts w:ascii="Times New Roman" w:hAnsi="Times New Roman"/>
          <w:bCs/>
          <w:i/>
          <w:sz w:val="24"/>
          <w:szCs w:val="24"/>
          <w:lang w:val="kk-KZ"/>
        </w:rPr>
      </w:pPr>
      <w:r w:rsidRPr="00AA146B">
        <w:rPr>
          <w:rFonts w:ascii="Times New Roman" w:hAnsi="Times New Roman"/>
          <w:bCs/>
          <w:i/>
          <w:sz w:val="24"/>
          <w:szCs w:val="24"/>
          <w:lang w:val="kk-KZ"/>
        </w:rPr>
        <w:t>дамуында кемістіктері бар балаларға арналған</w:t>
      </w:r>
      <w:r w:rsidR="00850A02" w:rsidRPr="00AA146B">
        <w:rPr>
          <w:rFonts w:ascii="Times New Roman" w:hAnsi="Times New Roman"/>
          <w:bCs/>
          <w:i/>
          <w:sz w:val="24"/>
          <w:szCs w:val="24"/>
          <w:lang w:val="kk-KZ"/>
        </w:rPr>
        <w:t xml:space="preserve"> </w:t>
      </w:r>
      <w:r w:rsidRPr="00AA146B">
        <w:rPr>
          <w:rFonts w:ascii="Times New Roman" w:hAnsi="Times New Roman"/>
          <w:bCs/>
          <w:i/>
          <w:sz w:val="24"/>
          <w:szCs w:val="24"/>
          <w:lang w:val="kk-KZ"/>
        </w:rPr>
        <w:t xml:space="preserve">«Үміт» </w:t>
      </w:r>
    </w:p>
    <w:p w:rsidR="00D60BFC" w:rsidRPr="00AA146B" w:rsidRDefault="00D60BFC" w:rsidP="00850A02">
      <w:pPr>
        <w:tabs>
          <w:tab w:val="left" w:pos="851"/>
        </w:tabs>
        <w:autoSpaceDE w:val="0"/>
        <w:autoSpaceDN w:val="0"/>
        <w:adjustRightInd w:val="0"/>
        <w:ind w:firstLine="567"/>
        <w:jc w:val="right"/>
        <w:rPr>
          <w:rFonts w:ascii="Times New Roman" w:hAnsi="Times New Roman"/>
          <w:bCs/>
          <w:i/>
          <w:sz w:val="24"/>
          <w:szCs w:val="24"/>
          <w:lang w:val="kk-KZ"/>
        </w:rPr>
      </w:pPr>
      <w:r w:rsidRPr="00AA146B">
        <w:rPr>
          <w:rFonts w:ascii="Times New Roman" w:hAnsi="Times New Roman"/>
          <w:bCs/>
          <w:i/>
          <w:sz w:val="24"/>
          <w:szCs w:val="24"/>
          <w:lang w:val="kk-KZ"/>
        </w:rPr>
        <w:t xml:space="preserve">облыстық оңалту орталығының мұғалім-логопеді </w:t>
      </w:r>
    </w:p>
    <w:p w:rsidR="00D60BFC" w:rsidRPr="00AA146B" w:rsidRDefault="00D60BFC" w:rsidP="00850A02">
      <w:pPr>
        <w:tabs>
          <w:tab w:val="left" w:pos="851"/>
        </w:tabs>
        <w:autoSpaceDE w:val="0"/>
        <w:autoSpaceDN w:val="0"/>
        <w:adjustRightInd w:val="0"/>
        <w:ind w:firstLine="567"/>
        <w:jc w:val="right"/>
        <w:rPr>
          <w:rFonts w:ascii="Times New Roman" w:hAnsi="Times New Roman"/>
          <w:bCs/>
          <w:sz w:val="24"/>
          <w:szCs w:val="24"/>
          <w:lang w:val="kk-KZ"/>
        </w:rPr>
      </w:pPr>
    </w:p>
    <w:p w:rsidR="00D60BFC" w:rsidRPr="00AA146B" w:rsidRDefault="00D60BFC" w:rsidP="00850A02">
      <w:pPr>
        <w:tabs>
          <w:tab w:val="left" w:pos="851"/>
        </w:tabs>
        <w:autoSpaceDE w:val="0"/>
        <w:autoSpaceDN w:val="0"/>
        <w:adjustRightInd w:val="0"/>
        <w:ind w:firstLine="567"/>
        <w:rPr>
          <w:rFonts w:ascii="Times New Roman" w:hAnsi="Times New Roman"/>
          <w:bCs/>
          <w:sz w:val="24"/>
          <w:szCs w:val="24"/>
          <w:lang w:val="kk-KZ"/>
        </w:rPr>
      </w:pPr>
      <w:r w:rsidRPr="00AA146B">
        <w:rPr>
          <w:rFonts w:ascii="Times New Roman" w:hAnsi="Times New Roman"/>
          <w:b/>
          <w:bCs/>
          <w:sz w:val="24"/>
          <w:szCs w:val="24"/>
          <w:lang w:val="kk-KZ"/>
        </w:rPr>
        <w:t>Аннотация:</w:t>
      </w:r>
      <w:r w:rsidRPr="00AA146B">
        <w:rPr>
          <w:rFonts w:ascii="Times New Roman" w:hAnsi="Times New Roman"/>
          <w:bCs/>
          <w:sz w:val="24"/>
          <w:szCs w:val="24"/>
          <w:lang w:val="kk-KZ"/>
        </w:rPr>
        <w:t xml:space="preserve"> Бұл мақалада Қарағанды облысында инклюзивті тәрбие мен оқытудағы педагогтер мен отбасы арасындағы өзара</w:t>
      </w:r>
      <w:r w:rsidRPr="00AA146B">
        <w:rPr>
          <w:rFonts w:ascii="Times New Roman" w:hAnsi="Times New Roman"/>
          <w:b/>
          <w:bCs/>
          <w:sz w:val="24"/>
          <w:szCs w:val="24"/>
          <w:lang w:val="kk-KZ"/>
        </w:rPr>
        <w:t xml:space="preserve"> </w:t>
      </w:r>
      <w:r w:rsidRPr="00AA146B">
        <w:rPr>
          <w:rFonts w:ascii="Times New Roman" w:hAnsi="Times New Roman"/>
          <w:bCs/>
          <w:sz w:val="24"/>
          <w:szCs w:val="24"/>
          <w:lang w:val="kk-KZ"/>
        </w:rPr>
        <w:t>әрекеттестігі жолында жиналған іс-тәжірибеден мағлумат.</w:t>
      </w:r>
      <w:r w:rsidRPr="00AA146B">
        <w:rPr>
          <w:rFonts w:ascii="Times New Roman" w:hAnsi="Times New Roman"/>
          <w:i/>
          <w:iCs/>
          <w:sz w:val="24"/>
          <w:szCs w:val="24"/>
          <w:lang w:val="kk-KZ"/>
        </w:rPr>
        <w:t xml:space="preserve"> </w:t>
      </w:r>
    </w:p>
    <w:p w:rsidR="00D60BFC" w:rsidRPr="00AA146B" w:rsidRDefault="00D60BFC" w:rsidP="00850A02">
      <w:pPr>
        <w:tabs>
          <w:tab w:val="left" w:pos="851"/>
        </w:tabs>
        <w:autoSpaceDE w:val="0"/>
        <w:autoSpaceDN w:val="0"/>
        <w:adjustRightInd w:val="0"/>
        <w:ind w:firstLine="567"/>
        <w:rPr>
          <w:rFonts w:ascii="Times New Roman" w:hAnsi="Times New Roman"/>
          <w:bCs/>
          <w:sz w:val="24"/>
          <w:szCs w:val="24"/>
          <w:lang w:val="kk-KZ"/>
        </w:rPr>
      </w:pPr>
      <w:r w:rsidRPr="00AA146B">
        <w:rPr>
          <w:rFonts w:ascii="Times New Roman" w:hAnsi="Times New Roman"/>
          <w:b/>
          <w:sz w:val="24"/>
          <w:szCs w:val="24"/>
          <w:lang w:val="kk-KZ"/>
        </w:rPr>
        <w:t>Түйін сөздер:</w:t>
      </w:r>
      <w:r w:rsidRPr="00AA146B">
        <w:rPr>
          <w:rFonts w:ascii="Times New Roman" w:hAnsi="Times New Roman"/>
          <w:sz w:val="24"/>
          <w:szCs w:val="24"/>
          <w:lang w:val="kk-KZ"/>
        </w:rPr>
        <w:t xml:space="preserve"> ата-аналар, мектеп жасына дейінгі ерекше білім қажеттілі бар балалар, </w:t>
      </w:r>
      <w:r w:rsidRPr="00AA146B">
        <w:rPr>
          <w:rFonts w:ascii="Times New Roman" w:hAnsi="Times New Roman"/>
          <w:bCs/>
          <w:sz w:val="24"/>
          <w:szCs w:val="24"/>
          <w:lang w:val="kk-KZ"/>
        </w:rPr>
        <w:t>өзара әрекеттестік,</w:t>
      </w:r>
      <w:r w:rsidRPr="00AA146B">
        <w:rPr>
          <w:rFonts w:ascii="Times New Roman" w:hAnsi="Times New Roman"/>
          <w:i/>
          <w:iCs/>
          <w:sz w:val="24"/>
          <w:szCs w:val="24"/>
          <w:lang w:val="kk-KZ"/>
        </w:rPr>
        <w:t xml:space="preserve"> </w:t>
      </w:r>
      <w:r w:rsidRPr="00AA146B">
        <w:rPr>
          <w:rFonts w:ascii="Times New Roman" w:hAnsi="Times New Roman"/>
          <w:iCs/>
          <w:sz w:val="24"/>
          <w:szCs w:val="24"/>
          <w:lang w:val="kk-KZ"/>
        </w:rPr>
        <w:t>гиперопека</w:t>
      </w:r>
      <w:r w:rsidRPr="00AA146B">
        <w:rPr>
          <w:rFonts w:ascii="Times New Roman" w:hAnsi="Times New Roman"/>
          <w:sz w:val="24"/>
          <w:szCs w:val="24"/>
          <w:lang w:val="kk-KZ"/>
        </w:rPr>
        <w:t>,</w:t>
      </w:r>
      <w:r w:rsidRPr="00AA146B">
        <w:rPr>
          <w:rFonts w:ascii="Times New Roman" w:hAnsi="Times New Roman"/>
          <w:iCs/>
          <w:sz w:val="24"/>
          <w:szCs w:val="24"/>
          <w:lang w:val="kk-KZ"/>
        </w:rPr>
        <w:t xml:space="preserve"> авторитарлық, «симбиоз»,</w:t>
      </w:r>
      <w:r w:rsidR="00E068FF">
        <w:rPr>
          <w:rFonts w:ascii="Times New Roman" w:hAnsi="Times New Roman"/>
          <w:sz w:val="24"/>
          <w:szCs w:val="24"/>
          <w:lang w:val="kk-KZ"/>
        </w:rPr>
        <w:t xml:space="preserve"> </w:t>
      </w:r>
      <w:r w:rsidRPr="00AA146B">
        <w:rPr>
          <w:rFonts w:ascii="Times New Roman" w:hAnsi="Times New Roman"/>
          <w:iCs/>
          <w:sz w:val="24"/>
          <w:szCs w:val="24"/>
          <w:lang w:val="kk-KZ"/>
        </w:rPr>
        <w:t>гипоопека</w:t>
      </w:r>
      <w:r w:rsidRPr="00AA146B">
        <w:rPr>
          <w:rFonts w:ascii="Times New Roman" w:hAnsi="Times New Roman"/>
          <w:sz w:val="24"/>
          <w:szCs w:val="24"/>
          <w:lang w:val="kk-KZ"/>
        </w:rPr>
        <w:t xml:space="preserve">, лекотека, </w:t>
      </w:r>
      <w:r w:rsidRPr="00AA146B">
        <w:rPr>
          <w:rFonts w:ascii="Times New Roman" w:hAnsi="Times New Roman"/>
          <w:sz w:val="24"/>
          <w:szCs w:val="24"/>
          <w:highlight w:val="white"/>
          <w:lang w:val="kk-KZ"/>
        </w:rPr>
        <w:t>«Спешиал Олимпикс»</w:t>
      </w:r>
      <w:r w:rsidRPr="00AA146B">
        <w:rPr>
          <w:rFonts w:ascii="Times New Roman" w:hAnsi="Times New Roman"/>
          <w:sz w:val="24"/>
          <w:szCs w:val="24"/>
          <w:lang w:val="kk-KZ"/>
        </w:rPr>
        <w:t>, электронды кеңес.</w:t>
      </w:r>
    </w:p>
    <w:p w:rsidR="00D60BFC" w:rsidRPr="00AA146B" w:rsidRDefault="00D60BFC" w:rsidP="00850A02">
      <w:pPr>
        <w:tabs>
          <w:tab w:val="left" w:pos="851"/>
        </w:tabs>
        <w:autoSpaceDE w:val="0"/>
        <w:autoSpaceDN w:val="0"/>
        <w:adjustRightInd w:val="0"/>
        <w:ind w:firstLine="567"/>
        <w:rPr>
          <w:rFonts w:ascii="Times New Roman" w:hAnsi="Times New Roman"/>
          <w:b/>
          <w:bCs/>
          <w:sz w:val="24"/>
          <w:szCs w:val="24"/>
          <w:lang w:val="kk-KZ"/>
        </w:rPr>
      </w:pPr>
      <w:r w:rsidRPr="00AA146B">
        <w:rPr>
          <w:rFonts w:ascii="Times New Roman" w:hAnsi="Times New Roman"/>
          <w:bCs/>
          <w:sz w:val="24"/>
          <w:szCs w:val="24"/>
          <w:lang w:val="kk-KZ"/>
        </w:rPr>
        <w:t xml:space="preserve"> </w:t>
      </w:r>
    </w:p>
    <w:p w:rsidR="00D60BFC" w:rsidRPr="00AA146B" w:rsidRDefault="00D60BFC" w:rsidP="00850A02">
      <w:pPr>
        <w:tabs>
          <w:tab w:val="left" w:pos="851"/>
        </w:tabs>
        <w:autoSpaceDE w:val="0"/>
        <w:autoSpaceDN w:val="0"/>
        <w:adjustRightInd w:val="0"/>
        <w:ind w:firstLine="567"/>
        <w:rPr>
          <w:rFonts w:ascii="Times New Roman" w:hAnsi="Times New Roman"/>
          <w:bCs/>
          <w:sz w:val="24"/>
          <w:szCs w:val="24"/>
          <w:lang w:val="kk-KZ"/>
        </w:rPr>
      </w:pPr>
      <w:r w:rsidRPr="00AA146B">
        <w:rPr>
          <w:rFonts w:ascii="Times New Roman" w:hAnsi="Times New Roman"/>
          <w:bCs/>
          <w:sz w:val="24"/>
          <w:szCs w:val="24"/>
          <w:lang w:val="kk-KZ"/>
        </w:rPr>
        <w:t>Бүгінгі күні педагогтердің ең басты мәселелердің бірі ерекше білім қажеттілігі бар (әрі қарай ЕБҚ) балаларға сапалы білім алу мүмкіндігін қамтамасыз ету. Бұл мақалада біз осы маңызды мәселе бойынша Қарағанды облысының инклюзивті білім берудегі шағын жұмыс тәжірибемізбен бөліскіміз келеді.</w:t>
      </w:r>
    </w:p>
    <w:p w:rsidR="00D60BFC" w:rsidRPr="00AA146B" w:rsidRDefault="00D60BFC" w:rsidP="00850A02">
      <w:pPr>
        <w:tabs>
          <w:tab w:val="left" w:pos="851"/>
        </w:tabs>
        <w:autoSpaceDE w:val="0"/>
        <w:autoSpaceDN w:val="0"/>
        <w:adjustRightInd w:val="0"/>
        <w:ind w:firstLine="567"/>
        <w:rPr>
          <w:rFonts w:ascii="Times New Roman" w:hAnsi="Times New Roman"/>
          <w:bCs/>
          <w:sz w:val="24"/>
          <w:szCs w:val="24"/>
          <w:lang w:val="kk-KZ"/>
        </w:rPr>
      </w:pPr>
      <w:r w:rsidRPr="00AA146B">
        <w:rPr>
          <w:rFonts w:ascii="Times New Roman" w:hAnsi="Times New Roman"/>
          <w:bCs/>
          <w:i/>
          <w:kern w:val="24"/>
          <w:sz w:val="24"/>
          <w:szCs w:val="24"/>
          <w:lang w:val="kk-KZ"/>
        </w:rPr>
        <w:t>Отбасымен не үшін байланыс орнату қажет?</w:t>
      </w:r>
      <w:r w:rsidRPr="00AA146B">
        <w:rPr>
          <w:rFonts w:ascii="Times New Roman" w:hAnsi="Times New Roman"/>
          <w:bCs/>
          <w:sz w:val="24"/>
          <w:szCs w:val="24"/>
          <w:lang w:val="kk-KZ"/>
        </w:rPr>
        <w:t xml:space="preserve"> </w:t>
      </w:r>
      <w:r w:rsidRPr="00AA146B">
        <w:rPr>
          <w:rFonts w:ascii="Times New Roman" w:hAnsi="Times New Roman"/>
          <w:sz w:val="24"/>
          <w:szCs w:val="24"/>
          <w:lang w:val="kk-KZ"/>
        </w:rPr>
        <w:t>Балаларың дамуы, олардың эмоционалды жай-күйі ата-анасына байланысты. Отбасы бала үшін-қоғамдық тәжірибенің қайнар көзі: бала барлығын отбасыдан алады - жаманды да, жақсыны да.</w:t>
      </w:r>
    </w:p>
    <w:p w:rsidR="00D60BFC" w:rsidRPr="00AA146B" w:rsidRDefault="00D60BFC" w:rsidP="00850A02">
      <w:pPr>
        <w:tabs>
          <w:tab w:val="left" w:pos="851"/>
        </w:tabs>
        <w:autoSpaceDE w:val="0"/>
        <w:autoSpaceDN w:val="0"/>
        <w:adjustRightInd w:val="0"/>
        <w:ind w:firstLine="567"/>
        <w:rPr>
          <w:rFonts w:ascii="Times New Roman" w:hAnsi="Times New Roman"/>
          <w:sz w:val="24"/>
          <w:szCs w:val="24"/>
          <w:lang w:val="kk-KZ"/>
        </w:rPr>
      </w:pPr>
      <w:r w:rsidRPr="00AA146B">
        <w:rPr>
          <w:rFonts w:ascii="Times New Roman" w:hAnsi="Times New Roman"/>
          <w:i/>
          <w:sz w:val="24"/>
          <w:szCs w:val="24"/>
          <w:lang w:val="kk-KZ"/>
        </w:rPr>
        <w:t xml:space="preserve">Ерекше білім қажеттілігі бар балаларға неліктен үлкен мән беріледі? </w:t>
      </w:r>
      <w:r w:rsidRPr="00AA146B">
        <w:rPr>
          <w:rFonts w:ascii="Times New Roman" w:hAnsi="Times New Roman"/>
          <w:bCs/>
          <w:kern w:val="24"/>
          <w:sz w:val="24"/>
          <w:szCs w:val="24"/>
          <w:lang w:val="kk-KZ"/>
        </w:rPr>
        <w:t xml:space="preserve">ЕБҚ бар балалар отбасының педагогикалық және психологиялық қолдауын қажет етеді. </w:t>
      </w:r>
      <w:r w:rsidRPr="00AA146B">
        <w:rPr>
          <w:rFonts w:ascii="Times New Roman" w:hAnsi="Times New Roman"/>
          <w:sz w:val="24"/>
          <w:szCs w:val="24"/>
          <w:lang w:val="kk-KZ"/>
        </w:rPr>
        <w:t>Отандық және шет елдік ғалымдармен жүргізілген көптеген зерттеулер (</w:t>
      </w:r>
      <w:r w:rsidRPr="00AA146B">
        <w:rPr>
          <w:rFonts w:ascii="Times New Roman" w:hAnsi="Times New Roman"/>
          <w:color w:val="000000"/>
          <w:sz w:val="24"/>
          <w:szCs w:val="24"/>
          <w:lang w:val="kk-KZ"/>
        </w:rPr>
        <w:t xml:space="preserve">Эльконин Д.Б., Сулейменова Р.А., Мовкебаева З.А. және басқалалар) отбасында ЕБҚ бар баланың туылуы отбасының тіршілік әрекетін бұзатынын көрсетеді: отбасындағы психологиялық ахуал, жұбайлық қарым-қатынас өзгереді. </w:t>
      </w:r>
      <w:r w:rsidRPr="00AA146B">
        <w:rPr>
          <w:rFonts w:ascii="Times New Roman" w:hAnsi="Times New Roman"/>
          <w:bCs/>
          <w:sz w:val="24"/>
          <w:szCs w:val="24"/>
          <w:lang w:val="kk-KZ"/>
        </w:rPr>
        <w:t>[2, 3 б.].</w:t>
      </w:r>
      <w:r w:rsidRPr="00AA146B">
        <w:rPr>
          <w:rFonts w:ascii="Times New Roman" w:hAnsi="Times New Roman"/>
          <w:sz w:val="24"/>
          <w:szCs w:val="24"/>
          <w:lang w:val="kk-KZ"/>
        </w:rPr>
        <w:t xml:space="preserve"> </w:t>
      </w:r>
    </w:p>
    <w:p w:rsidR="00D60BFC" w:rsidRPr="00AA146B" w:rsidRDefault="00D60BFC" w:rsidP="00850A02">
      <w:pPr>
        <w:tabs>
          <w:tab w:val="left" w:pos="851"/>
        </w:tabs>
        <w:autoSpaceDE w:val="0"/>
        <w:autoSpaceDN w:val="0"/>
        <w:adjustRightInd w:val="0"/>
        <w:ind w:firstLine="567"/>
        <w:rPr>
          <w:rFonts w:ascii="Times New Roman" w:hAnsi="Times New Roman"/>
          <w:sz w:val="24"/>
          <w:szCs w:val="24"/>
          <w:lang w:val="kk-KZ"/>
        </w:rPr>
      </w:pPr>
      <w:r w:rsidRPr="00AA146B">
        <w:rPr>
          <w:rFonts w:ascii="Times New Roman" w:hAnsi="Times New Roman"/>
          <w:sz w:val="24"/>
          <w:szCs w:val="24"/>
          <w:lang w:val="kk-KZ"/>
        </w:rPr>
        <w:t xml:space="preserve">Отбасы баланың дамуы үшін шешуші рөл атқарады. Ендеше өзімізге былай деп сауал қояйық: </w:t>
      </w:r>
      <w:r w:rsidRPr="00AA146B">
        <w:rPr>
          <w:rFonts w:ascii="Times New Roman" w:hAnsi="Times New Roman"/>
          <w:i/>
          <w:sz w:val="24"/>
          <w:szCs w:val="24"/>
          <w:lang w:val="kk-KZ"/>
        </w:rPr>
        <w:t xml:space="preserve">«Мен өз баламның өзі барған тобында ЕБҚ бар баланың оқытылуын қалар ма едім?» </w:t>
      </w:r>
      <w:r w:rsidRPr="00AA146B">
        <w:rPr>
          <w:rFonts w:ascii="Times New Roman" w:hAnsi="Times New Roman"/>
          <w:sz w:val="24"/>
          <w:szCs w:val="24"/>
          <w:lang w:val="kk-KZ"/>
        </w:rPr>
        <w:t>Осы сауалды біз ата-аналармен кездесуде қоямыз. Ата-аналардың инклюзивті білім беруге қатысты белгілі бір қалыпты түсінбеушілігі бар. Бұл:</w:t>
      </w:r>
    </w:p>
    <w:p w:rsidR="00D60BFC" w:rsidRPr="00AA146B" w:rsidRDefault="00D60BFC" w:rsidP="00850A02">
      <w:pPr>
        <w:pStyle w:val="a3"/>
        <w:numPr>
          <w:ilvl w:val="0"/>
          <w:numId w:val="34"/>
        </w:numPr>
        <w:tabs>
          <w:tab w:val="left" w:pos="284"/>
          <w:tab w:val="left" w:pos="851"/>
        </w:tabs>
        <w:autoSpaceDE w:val="0"/>
        <w:autoSpaceDN w:val="0"/>
        <w:adjustRightInd w:val="0"/>
        <w:ind w:left="0" w:firstLine="567"/>
        <w:rPr>
          <w:rFonts w:ascii="Times New Roman" w:hAnsi="Times New Roman"/>
          <w:sz w:val="24"/>
          <w:szCs w:val="24"/>
          <w:lang w:val="kk-KZ"/>
        </w:rPr>
      </w:pPr>
      <w:r w:rsidRPr="00AA146B">
        <w:rPr>
          <w:rFonts w:ascii="Times New Roman" w:hAnsi="Times New Roman"/>
          <w:sz w:val="24"/>
          <w:szCs w:val="24"/>
          <w:lang w:val="kk-KZ"/>
        </w:rPr>
        <w:t>Ата-аналар педагогтердің бар назары тек ЕБҚ бар балада, ал дені сау балалар бөлектетіледі деп санайды. Алайда, дұрысында әр топқа арнайы педагогика және психология саласында білімді меңгерген мамандар бекітілген. Топтағы жұмыс тәрбиеші, тәрбиешінің көмекшісі және мамандардың (психолог, логопед, дефектолог, тифлопедагог, сурдопедагог) тығыз қарым-қатынасы арқылы жүзеге асырылады, олай болса ЕБҚ бар балаларға ғана назар аударылмайды. Бұл ой дұрыс емес.</w:t>
      </w:r>
    </w:p>
    <w:p w:rsidR="00D60BFC" w:rsidRPr="00AA146B" w:rsidRDefault="00D60BFC" w:rsidP="00850A02">
      <w:pPr>
        <w:pStyle w:val="a3"/>
        <w:numPr>
          <w:ilvl w:val="0"/>
          <w:numId w:val="34"/>
        </w:numPr>
        <w:tabs>
          <w:tab w:val="left" w:pos="284"/>
          <w:tab w:val="left" w:pos="851"/>
        </w:tabs>
        <w:ind w:left="0" w:firstLine="567"/>
        <w:rPr>
          <w:rFonts w:ascii="Times New Roman" w:hAnsi="Times New Roman"/>
          <w:sz w:val="24"/>
          <w:szCs w:val="24"/>
          <w:lang w:val="kk-KZ"/>
        </w:rPr>
      </w:pPr>
      <w:r w:rsidRPr="00AA146B">
        <w:rPr>
          <w:rFonts w:ascii="Times New Roman" w:hAnsi="Times New Roman"/>
          <w:sz w:val="24"/>
          <w:szCs w:val="24"/>
          <w:lang w:val="kk-KZ"/>
        </w:rPr>
        <w:lastRenderedPageBreak/>
        <w:t>Сау бала ЕБҚ бар баланың мінез-құлығын салады. Шартты түрде инклюзивті бағыттағы топтағы сау балалар айтарлық көп. Жәнеде жұмыс тәжірибесі педагогтің дұрыс басшылық етуінде кері әрекетті көрсетті: «ерекше» бала сау баланың іс-әрекетін қайталап, оның мінез-қылығына еліктеуге тырысады.</w:t>
      </w:r>
    </w:p>
    <w:p w:rsidR="00D60BFC" w:rsidRPr="00AA146B" w:rsidRDefault="00D60BFC" w:rsidP="00850A02">
      <w:pPr>
        <w:tabs>
          <w:tab w:val="left" w:pos="851"/>
        </w:tabs>
        <w:ind w:firstLine="567"/>
        <w:rPr>
          <w:rFonts w:ascii="Times New Roman" w:hAnsi="Times New Roman"/>
          <w:sz w:val="24"/>
          <w:szCs w:val="24"/>
          <w:lang w:val="kk-KZ"/>
        </w:rPr>
      </w:pPr>
      <w:r w:rsidRPr="00AA146B">
        <w:rPr>
          <w:rFonts w:ascii="Times New Roman" w:hAnsi="Times New Roman"/>
          <w:sz w:val="24"/>
          <w:szCs w:val="24"/>
          <w:lang w:val="kk-KZ"/>
        </w:rPr>
        <w:t>3. Сау балалар білім, білік және дағды көлемін лайықты деңгейде ала алмайды, өйткені педагогтардың бар назары даму ЕБҚ бар балаларға бағытталады.</w:t>
      </w:r>
    </w:p>
    <w:p w:rsidR="00D60BFC" w:rsidRPr="00AA146B" w:rsidRDefault="00D60BFC" w:rsidP="00850A02">
      <w:pPr>
        <w:tabs>
          <w:tab w:val="left" w:pos="851"/>
        </w:tabs>
        <w:ind w:firstLine="567"/>
        <w:rPr>
          <w:rFonts w:ascii="Times New Roman" w:hAnsi="Times New Roman"/>
          <w:sz w:val="24"/>
          <w:szCs w:val="24"/>
          <w:lang w:val="kk-KZ"/>
        </w:rPr>
      </w:pPr>
      <w:r w:rsidRPr="00AA146B">
        <w:rPr>
          <w:rFonts w:ascii="Times New Roman" w:hAnsi="Times New Roman"/>
          <w:sz w:val="24"/>
          <w:szCs w:val="24"/>
          <w:lang w:val="kk-KZ"/>
        </w:rPr>
        <w:t xml:space="preserve">Жалпы дамытушылық білім мекемелерінде тәрбие мен оқыту жұмысы Типтік бағдарламаға сәйкес жүргізеді. Әр жаппай топтық немесе шағын топтық сабақтар үшін күрделілік деңгейі әртүрлі тапсырмаларды орындаудың вариативтілігін қарастырылған. Инклюзивті білім беру қағидаттарының бірі - барлық білім алушылар үшін алға ілгерілеу олардың қолынан келетін әрекеті емес, қолынан келмейтін іс-әрекеті болып саналады. </w:t>
      </w:r>
    </w:p>
    <w:p w:rsidR="00D60BFC" w:rsidRPr="00AA146B" w:rsidRDefault="00D60BFC" w:rsidP="00850A02">
      <w:pPr>
        <w:tabs>
          <w:tab w:val="left" w:pos="851"/>
        </w:tabs>
        <w:ind w:firstLine="567"/>
        <w:rPr>
          <w:rFonts w:ascii="Times New Roman" w:hAnsi="Times New Roman"/>
          <w:sz w:val="24"/>
          <w:szCs w:val="24"/>
          <w:lang w:val="kk-KZ"/>
        </w:rPr>
      </w:pPr>
      <w:r w:rsidRPr="00AA146B">
        <w:rPr>
          <w:rFonts w:ascii="Times New Roman" w:hAnsi="Times New Roman"/>
          <w:sz w:val="24"/>
          <w:szCs w:val="24"/>
          <w:lang w:val="kk-KZ"/>
        </w:rPr>
        <w:t>Типтік бағдарламаны меңгерудегі кемшіліктер ЕБҚ бар балаларда ғана емес, сонымен қатар сау балаларда болады және бұл жерде мамандардың міндеті осы кемшіліктерді жою болып саналмақ.</w:t>
      </w:r>
    </w:p>
    <w:p w:rsidR="00D60BFC" w:rsidRPr="00AA146B" w:rsidRDefault="00D60BFC" w:rsidP="00850A02">
      <w:pPr>
        <w:tabs>
          <w:tab w:val="left" w:pos="851"/>
        </w:tabs>
        <w:ind w:firstLine="567"/>
        <w:rPr>
          <w:rFonts w:ascii="Times New Roman" w:hAnsi="Times New Roman"/>
          <w:sz w:val="24"/>
          <w:szCs w:val="24"/>
          <w:lang w:val="kk-KZ"/>
        </w:rPr>
      </w:pPr>
      <w:r w:rsidRPr="00AA146B">
        <w:rPr>
          <w:rFonts w:ascii="Times New Roman" w:hAnsi="Times New Roman"/>
          <w:sz w:val="24"/>
          <w:szCs w:val="24"/>
          <w:lang w:val="kk-KZ"/>
        </w:rPr>
        <w:t xml:space="preserve">4. ЕБҚ бар балалар айналасындағылардың тек аяушылығын тудырады, ал шартты түрде сау балаларды оларға қатысты аяушылық сезімі мен кешірімділікке тәрбиелеу қажет. </w:t>
      </w:r>
    </w:p>
    <w:p w:rsidR="00D60BFC" w:rsidRPr="00AA146B" w:rsidRDefault="00D60BFC" w:rsidP="00850A02">
      <w:pPr>
        <w:tabs>
          <w:tab w:val="left" w:pos="851"/>
        </w:tabs>
        <w:ind w:firstLine="567"/>
        <w:rPr>
          <w:rFonts w:ascii="Times New Roman" w:hAnsi="Times New Roman"/>
          <w:i/>
          <w:sz w:val="24"/>
          <w:szCs w:val="24"/>
          <w:lang w:val="kk-KZ"/>
        </w:rPr>
      </w:pPr>
      <w:r w:rsidRPr="00AA146B">
        <w:rPr>
          <w:rFonts w:ascii="Times New Roman" w:hAnsi="Times New Roman"/>
          <w:color w:val="000000"/>
          <w:sz w:val="24"/>
          <w:szCs w:val="24"/>
          <w:lang w:val="kk-KZ"/>
        </w:rPr>
        <w:t>ЕБҚ бар балалардың ерекше қарым-қатынас пен қолдауды қажет ететіні рас, бірақ олар ең алдымен қоғамның тең құқылы болашақ мүшелері бола отырып, қоғамның өзін, өз қабілеттерін жүзеге асыруға және жетістіктерге қол жеткізуге мұқтаж. Атап айтқанда, инклюзивті тәрбие беру мен оқытудың міндеті осы-жалпыға ортақ білім мекемелерінде, барлық балалардың дамуы, тәрбиеленуі мен білім алуына, олардың дамуындағы қандай да бір ерекшеліктерге қарамастан, мүмкіндік беру және жағдай жасау.</w:t>
      </w:r>
      <w:r w:rsidRPr="00AA146B">
        <w:rPr>
          <w:rFonts w:ascii="Times New Roman" w:hAnsi="Times New Roman"/>
          <w:i/>
          <w:sz w:val="24"/>
          <w:szCs w:val="24"/>
          <w:lang w:val="kk-KZ"/>
        </w:rPr>
        <w:t xml:space="preserve"> </w:t>
      </w:r>
      <w:r w:rsidRPr="00AA146B">
        <w:rPr>
          <w:rFonts w:ascii="Times New Roman" w:hAnsi="Times New Roman"/>
          <w:color w:val="000000"/>
          <w:sz w:val="24"/>
          <w:szCs w:val="24"/>
          <w:lang w:val="kk-KZ"/>
        </w:rPr>
        <w:t>Осындай қарапайым да маңызды сөздер. Ендеше неге біз үлкендер өзіміздің білгеніміз немесе білместігімізден осындай балаларды шынайы өзара қарым-қатынастан айырамыз, оларды «жылы жағдайда» қалдырып, ал содан кейін бүгінгі әлемнің қатігездігіне, дөрекілігі мен рақымсыздығына таңданамыз.</w:t>
      </w:r>
    </w:p>
    <w:p w:rsidR="00D60BFC" w:rsidRPr="00AA146B" w:rsidRDefault="00D60BFC" w:rsidP="00850A02">
      <w:pPr>
        <w:tabs>
          <w:tab w:val="left" w:pos="851"/>
        </w:tabs>
        <w:ind w:firstLine="567"/>
        <w:rPr>
          <w:rFonts w:ascii="Times New Roman" w:hAnsi="Times New Roman"/>
          <w:sz w:val="24"/>
          <w:szCs w:val="24"/>
          <w:lang w:val="kk-KZ"/>
        </w:rPr>
      </w:pPr>
      <w:r w:rsidRPr="00AA146B">
        <w:rPr>
          <w:rFonts w:ascii="Times New Roman" w:hAnsi="Times New Roman"/>
          <w:sz w:val="24"/>
          <w:szCs w:val="24"/>
          <w:lang w:val="kk-KZ"/>
        </w:rPr>
        <w:t>Бүгінгі күні білім ұйымдарында ата-аналармен жұмыс тәжірибесі қалыпты дамыған. Сонымен қатар «ерекше бала» тәрбиелеп отырған ата-аналармен жүргізген жұмыс тәжірибесі отбасында ата-аналардың бала тәрбиесінде жиі қателік жіберетіндігін көрсетті.</w:t>
      </w:r>
    </w:p>
    <w:p w:rsidR="00D60BFC" w:rsidRPr="00AA146B" w:rsidRDefault="00D60BFC" w:rsidP="00850A02">
      <w:pPr>
        <w:tabs>
          <w:tab w:val="left" w:pos="851"/>
        </w:tabs>
        <w:autoSpaceDE w:val="0"/>
        <w:autoSpaceDN w:val="0"/>
        <w:adjustRightInd w:val="0"/>
        <w:ind w:firstLine="567"/>
        <w:rPr>
          <w:rFonts w:ascii="Times New Roman" w:hAnsi="Times New Roman"/>
          <w:b/>
          <w:sz w:val="24"/>
          <w:szCs w:val="24"/>
          <w:lang w:val="kk-KZ"/>
        </w:rPr>
      </w:pPr>
      <w:r w:rsidRPr="00AA146B">
        <w:rPr>
          <w:rFonts w:ascii="Times New Roman" w:hAnsi="Times New Roman"/>
          <w:i/>
          <w:sz w:val="24"/>
          <w:szCs w:val="24"/>
          <w:lang w:val="kk-KZ"/>
        </w:rPr>
        <w:t>Ата-аналар «ерекше баланы» тәрбиелеуде қандай қателіктер жібереді?</w:t>
      </w:r>
    </w:p>
    <w:p w:rsidR="00D60BFC" w:rsidRPr="00AA146B" w:rsidRDefault="00D60BFC" w:rsidP="00850A02">
      <w:pPr>
        <w:tabs>
          <w:tab w:val="left" w:pos="851"/>
        </w:tabs>
        <w:autoSpaceDE w:val="0"/>
        <w:autoSpaceDN w:val="0"/>
        <w:adjustRightInd w:val="0"/>
        <w:ind w:firstLine="567"/>
        <w:rPr>
          <w:rFonts w:ascii="Times New Roman" w:hAnsi="Times New Roman"/>
          <w:sz w:val="24"/>
          <w:szCs w:val="24"/>
          <w:lang w:val="kk-KZ"/>
        </w:rPr>
      </w:pPr>
      <w:r w:rsidRPr="00AA146B">
        <w:rPr>
          <w:rFonts w:ascii="Times New Roman" w:hAnsi="Times New Roman"/>
          <w:i/>
          <w:iCs/>
          <w:sz w:val="24"/>
          <w:szCs w:val="24"/>
          <w:lang w:val="kk-KZ"/>
        </w:rPr>
        <w:t>Гиперопека</w:t>
      </w:r>
      <w:r w:rsidRPr="00AA146B">
        <w:rPr>
          <w:rFonts w:ascii="Times New Roman" w:hAnsi="Times New Roman"/>
          <w:sz w:val="24"/>
          <w:szCs w:val="24"/>
          <w:lang w:val="kk-KZ"/>
        </w:rPr>
        <w:t xml:space="preserve">. Ата-аналар бала үшін бәрін өзі жасауға тырысады, тіпті баланың өз қолынан келетін істі де. Баланы жылы орынға қояды, осыған байланысты ол қиындықтарды жеңуге үйренбейді. </w:t>
      </w:r>
      <w:r w:rsidRPr="00AA146B">
        <w:rPr>
          <w:rFonts w:ascii="Times New Roman" w:hAnsi="Times New Roman"/>
          <w:bCs/>
          <w:sz w:val="24"/>
          <w:szCs w:val="24"/>
          <w:lang w:val="kk-KZ"/>
        </w:rPr>
        <w:t>[2, 8 б.].</w:t>
      </w:r>
      <w:r w:rsidRPr="00AA146B">
        <w:rPr>
          <w:rFonts w:ascii="Times New Roman" w:hAnsi="Times New Roman"/>
          <w:sz w:val="24"/>
          <w:szCs w:val="24"/>
          <w:lang w:val="kk-KZ"/>
        </w:rPr>
        <w:t xml:space="preserve"> </w:t>
      </w:r>
      <w:r w:rsidRPr="00AA146B">
        <w:rPr>
          <w:rFonts w:ascii="Times New Roman" w:hAnsi="Times New Roman"/>
          <w:i/>
          <w:sz w:val="24"/>
          <w:szCs w:val="24"/>
          <w:lang w:val="kk-KZ"/>
        </w:rPr>
        <w:t>Жоғары моралдік жауапкершілік түрі бойынша тәрбиелеу</w:t>
      </w:r>
      <w:r w:rsidRPr="00AA146B">
        <w:rPr>
          <w:rFonts w:ascii="Times New Roman" w:hAnsi="Times New Roman"/>
          <w:sz w:val="24"/>
          <w:szCs w:val="24"/>
          <w:lang w:val="kk-KZ"/>
        </w:rPr>
        <w:t xml:space="preserve"> - бұл ата-аналар немесе басқа да жақындары балаға үнемі «ерекше баланың» қолынан келмейтін міндеттер мен жауапкершілікті жүктейді. Осылайша, балада шамадан тыс шаршау, өз мүмкіндіктерін бірдей бағалай алмаушылық туындайды. Оған жиі ұрысады, ол өзін көбіне кінәлі сезінеді, осыдан келе оның өзін төмен бағалауы қалыптасады. </w:t>
      </w:r>
      <w:r w:rsidRPr="00AA146B">
        <w:rPr>
          <w:rFonts w:ascii="Times New Roman" w:hAnsi="Times New Roman"/>
          <w:i/>
          <w:iCs/>
          <w:sz w:val="24"/>
          <w:szCs w:val="24"/>
          <w:lang w:val="kk-KZ"/>
        </w:rPr>
        <w:t xml:space="preserve">Авторитарлық шамадан тыс әлеуметтену - </w:t>
      </w:r>
      <w:r w:rsidRPr="00AA146B">
        <w:rPr>
          <w:rFonts w:ascii="Times New Roman" w:hAnsi="Times New Roman"/>
          <w:sz w:val="24"/>
          <w:szCs w:val="24"/>
          <w:lang w:val="kk-KZ"/>
        </w:rPr>
        <w:t xml:space="preserve">әлеуметтік мәртебесі жоғары болғанына қарамастан, ата-аналар баланың мүмкіндіктерін шамадан тыс артық бағалайды, жеке авторитарлық күш салуы арқылы оның әлеуметтік дағдыларын дамытуға ұмтылады </w:t>
      </w:r>
      <w:r w:rsidRPr="00AA146B">
        <w:rPr>
          <w:rFonts w:ascii="Times New Roman" w:hAnsi="Times New Roman"/>
          <w:bCs/>
          <w:sz w:val="24"/>
          <w:szCs w:val="24"/>
          <w:lang w:val="kk-KZ"/>
        </w:rPr>
        <w:t>[1,13 б.].</w:t>
      </w:r>
      <w:r w:rsidRPr="00AA146B">
        <w:rPr>
          <w:rFonts w:ascii="Times New Roman" w:hAnsi="Times New Roman"/>
          <w:sz w:val="24"/>
          <w:szCs w:val="24"/>
          <w:lang w:val="kk-KZ"/>
        </w:rPr>
        <w:t xml:space="preserve"> «Ауру» ретінде тәрбиелеу. Көптеген ата-аналар отбасында балаға ауру бала секілді қарау қалыптасқан. Осындай өзара қарым-қатынас сипатында балада күнәмшілдік, кез келген затқа үрейлену қалыптасады. Бала өзіне ауру адамдай қарайды, осыған байланысты оның өзін әлсіз, үлкен адами жетістіктерге жетуге қабілетсіздік туралы түсінігі қалыптасады. </w:t>
      </w:r>
      <w:r w:rsidRPr="00AA146B">
        <w:rPr>
          <w:rFonts w:ascii="Times New Roman" w:hAnsi="Times New Roman"/>
          <w:i/>
          <w:iCs/>
          <w:sz w:val="24"/>
          <w:szCs w:val="24"/>
          <w:lang w:val="kk-KZ"/>
        </w:rPr>
        <w:t>«Симбиоз»</w:t>
      </w:r>
      <w:r w:rsidR="00E068FF">
        <w:rPr>
          <w:rFonts w:ascii="Times New Roman" w:hAnsi="Times New Roman"/>
          <w:sz w:val="24"/>
          <w:szCs w:val="24"/>
          <w:lang w:val="kk-KZ"/>
        </w:rPr>
        <w:t xml:space="preserve"> </w:t>
      </w:r>
      <w:r w:rsidRPr="00AA146B">
        <w:rPr>
          <w:rFonts w:ascii="Times New Roman" w:hAnsi="Times New Roman"/>
          <w:sz w:val="24"/>
          <w:szCs w:val="24"/>
          <w:lang w:val="kk-KZ"/>
        </w:rPr>
        <w:t xml:space="preserve">үлгісі ата-аналардың баланың мәселесін толығымен беріледі. Көбінесе, бұл үлгі «ерекше баланы» толық емес отбасыда тәрбиелеп отырған аналарға тән. Осындай аналық махаббат баланың тұлғалық даму мүмкіндіктерін азайтады, нәтижесінде бала сүйіспеншілік танытуға қабілетсіз өзімшіл тұлға болып қалыптасады . </w:t>
      </w:r>
      <w:r w:rsidRPr="00AA146B">
        <w:rPr>
          <w:rFonts w:ascii="Times New Roman" w:hAnsi="Times New Roman"/>
          <w:i/>
          <w:iCs/>
          <w:sz w:val="24"/>
          <w:szCs w:val="24"/>
          <w:lang w:val="kk-KZ"/>
        </w:rPr>
        <w:t>Гипоопека</w:t>
      </w:r>
      <w:r w:rsidRPr="00AA146B">
        <w:rPr>
          <w:rFonts w:ascii="Times New Roman" w:hAnsi="Times New Roman"/>
          <w:sz w:val="24"/>
          <w:szCs w:val="24"/>
          <w:lang w:val="kk-KZ"/>
        </w:rPr>
        <w:t xml:space="preserve">. Бұл тәрбие беру үлгісі көбінесе әлеуметтік мәртебесі төмен (нашақорлар, маскүнемдер) немесе дамуында ауытқушылық байқалуына байланысты бағасы жоқ «ерекше бала» тәрбиелеп отырған отбасыларда жиі кездеседі. Ата-аналар өз баласына мүлде күтім жасамайды, бала </w:t>
      </w:r>
      <w:r w:rsidRPr="00AA146B">
        <w:rPr>
          <w:rFonts w:ascii="Times New Roman" w:hAnsi="Times New Roman"/>
          <w:sz w:val="24"/>
          <w:szCs w:val="24"/>
          <w:lang w:val="kk-KZ"/>
        </w:rPr>
        <w:lastRenderedPageBreak/>
        <w:t xml:space="preserve">нашар немесе кір-қожалақ киінуі, нашар тамақтануы мүмкін. </w:t>
      </w:r>
      <w:r w:rsidRPr="00AA146B">
        <w:rPr>
          <w:rFonts w:ascii="Times New Roman" w:hAnsi="Times New Roman"/>
          <w:i/>
          <w:sz w:val="24"/>
          <w:szCs w:val="24"/>
          <w:lang w:val="kk-KZ"/>
        </w:rPr>
        <w:t>Баланың шеттетілуі.</w:t>
      </w:r>
      <w:r w:rsidRPr="00AA146B">
        <w:rPr>
          <w:rFonts w:ascii="Times New Roman" w:hAnsi="Times New Roman"/>
          <w:sz w:val="24"/>
          <w:szCs w:val="24"/>
          <w:lang w:val="kk-KZ"/>
        </w:rPr>
        <w:t xml:space="preserve"> </w:t>
      </w:r>
      <w:r w:rsidRPr="00AA146B">
        <w:rPr>
          <w:rFonts w:ascii="Times New Roman" w:hAnsi="Times New Roman"/>
          <w:iCs/>
          <w:sz w:val="24"/>
          <w:szCs w:val="24"/>
          <w:lang w:val="kk-KZ"/>
        </w:rPr>
        <w:t>Балаға деген сүйіспеншіліктің болмауы тек әлеуметтік мәртебесі төмен отбасылар ғана емес, сондай-ақ әлеуметтік мәртебесі жоғары отбасыларға да тән.</w:t>
      </w:r>
      <w:r w:rsidRPr="00AA146B">
        <w:rPr>
          <w:rFonts w:ascii="Times New Roman" w:hAnsi="Times New Roman"/>
          <w:i/>
          <w:iCs/>
          <w:sz w:val="24"/>
          <w:szCs w:val="24"/>
          <w:lang w:val="kk-KZ"/>
        </w:rPr>
        <w:t xml:space="preserve"> </w:t>
      </w:r>
      <w:r w:rsidRPr="00AA146B">
        <w:rPr>
          <w:rFonts w:ascii="Times New Roman" w:hAnsi="Times New Roman"/>
          <w:sz w:val="24"/>
          <w:szCs w:val="24"/>
          <w:lang w:val="kk-KZ"/>
        </w:rPr>
        <w:t>Баланы қабылдамау баладағы түрлі ақаулыққа байланыст ы және өзіне сенімсіз ата-аналарда болады. Көбінесе бұл баланың әкесінде кездеседі. Баланы ананың шеттету жағдайы ананың жекелей саласының толық жетілмеушілігі және аналық махаббаттың қалыптаспауымен түсіндіріледі</w:t>
      </w:r>
      <w:r w:rsidRPr="00AA146B">
        <w:rPr>
          <w:rFonts w:ascii="Times New Roman" w:hAnsi="Times New Roman"/>
          <w:bCs/>
          <w:sz w:val="24"/>
          <w:szCs w:val="24"/>
          <w:lang w:val="kk-KZ"/>
        </w:rPr>
        <w:t>.</w:t>
      </w:r>
    </w:p>
    <w:p w:rsidR="00D60BFC" w:rsidRPr="00AA146B" w:rsidRDefault="00D60BFC" w:rsidP="00850A02">
      <w:pPr>
        <w:tabs>
          <w:tab w:val="left" w:pos="851"/>
        </w:tabs>
        <w:autoSpaceDE w:val="0"/>
        <w:autoSpaceDN w:val="0"/>
        <w:adjustRightInd w:val="0"/>
        <w:ind w:firstLine="567"/>
        <w:rPr>
          <w:rFonts w:ascii="Times New Roman" w:hAnsi="Times New Roman"/>
          <w:iCs/>
          <w:sz w:val="24"/>
          <w:szCs w:val="24"/>
          <w:lang w:val="kk-KZ"/>
        </w:rPr>
      </w:pPr>
      <w:r w:rsidRPr="00AA146B">
        <w:rPr>
          <w:rFonts w:ascii="Times New Roman" w:hAnsi="Times New Roman"/>
          <w:iCs/>
          <w:sz w:val="24"/>
          <w:szCs w:val="24"/>
          <w:lang w:val="kk-KZ"/>
        </w:rPr>
        <w:t xml:space="preserve">Сондықтан да ата-аналармен жұмыста білім беру мекеменің қызметтін дұрыс ұйымдастыру қажет. Ата-аналармен жұмыс екі басты бағыттар бойынша жүзеге асырылады. Бірінші бағыт - алдын ала түсіндіру жұмыстары, екінші-отбаслық мәселелерді анықтау және сәйкес көмек көрсету. Қазіргі күні педагогикалық тәжірибеде әртүрлі ата-аналармен жұмыс түрлері бар. </w:t>
      </w:r>
      <w:r w:rsidRPr="00AA146B">
        <w:rPr>
          <w:rFonts w:ascii="Times New Roman" w:hAnsi="Times New Roman"/>
          <w:sz w:val="24"/>
          <w:szCs w:val="24"/>
          <w:highlight w:val="white"/>
          <w:lang w:val="kk-KZ"/>
        </w:rPr>
        <w:t>Олардың мақсаты: тәрбиеленушілердің отбасымен тығыз өзара байланыс орнату, педагогикалық білім беру, қажетті педагогикалық білімдер мен тәжірибелік дағдыларды меңгерту, ал ең бастысы олар «ерекше бала» және оның отбасыларына қатысты қоғамдық пікірдің өзгеруіне ықпалын тигізеді, төзімділік пен шыдамдылық қалыптасады.</w:t>
      </w:r>
      <w:r w:rsidRPr="00AA146B">
        <w:rPr>
          <w:rFonts w:ascii="Times New Roman" w:hAnsi="Times New Roman"/>
          <w:iCs/>
          <w:sz w:val="24"/>
          <w:szCs w:val="24"/>
          <w:lang w:val="kk-KZ"/>
        </w:rPr>
        <w:t xml:space="preserve"> </w:t>
      </w:r>
    </w:p>
    <w:p w:rsidR="00D60BFC" w:rsidRPr="00AA146B" w:rsidRDefault="00D60BFC" w:rsidP="00850A02">
      <w:pPr>
        <w:tabs>
          <w:tab w:val="left" w:pos="851"/>
        </w:tabs>
        <w:autoSpaceDE w:val="0"/>
        <w:autoSpaceDN w:val="0"/>
        <w:adjustRightInd w:val="0"/>
        <w:ind w:firstLine="567"/>
        <w:rPr>
          <w:rFonts w:ascii="Times New Roman" w:hAnsi="Times New Roman"/>
          <w:iCs/>
          <w:sz w:val="24"/>
          <w:szCs w:val="24"/>
          <w:lang w:val="kk-KZ"/>
        </w:rPr>
      </w:pPr>
      <w:r w:rsidRPr="00AA146B">
        <w:rPr>
          <w:rFonts w:ascii="Times New Roman" w:hAnsi="Times New Roman"/>
          <w:i/>
          <w:sz w:val="24"/>
          <w:szCs w:val="24"/>
          <w:lang w:val="kk-KZ"/>
        </w:rPr>
        <w:t>Міндеттер:</w:t>
      </w:r>
      <w:r w:rsidRPr="00AA146B">
        <w:rPr>
          <w:rFonts w:ascii="Times New Roman" w:hAnsi="Times New Roman"/>
          <w:sz w:val="24"/>
          <w:szCs w:val="24"/>
          <w:lang w:val="kk-KZ"/>
        </w:rPr>
        <w:t xml:space="preserve"> әр тәрбиеленушінің отбасымен серіктестік қарым-қатынас орнату, қызығушылық ортасы, эмоционалдық өзара қолдау мен бір-бірінің кемшіліктерін өзара бөлісу ахуалын қалыптастыру:</w:t>
      </w:r>
      <w:r w:rsidRPr="00AA146B">
        <w:rPr>
          <w:rFonts w:ascii="Times New Roman" w:hAnsi="Times New Roman"/>
          <w:iCs/>
          <w:sz w:val="24"/>
          <w:szCs w:val="24"/>
          <w:lang w:val="kk-KZ"/>
        </w:rPr>
        <w:t xml:space="preserve"> </w:t>
      </w:r>
      <w:r w:rsidRPr="00AA146B">
        <w:rPr>
          <w:rFonts w:ascii="Times New Roman" w:hAnsi="Times New Roman"/>
          <w:sz w:val="24"/>
          <w:szCs w:val="24"/>
          <w:lang w:val="kk-KZ"/>
        </w:rPr>
        <w:t>арнайы педагогика саласында сауаттылықты арттыру, өз балаларымен айналысуға деген ынта мен ықыласты туғызу;</w:t>
      </w:r>
      <w:r w:rsidRPr="00AA146B">
        <w:rPr>
          <w:rFonts w:ascii="Times New Roman" w:hAnsi="Times New Roman"/>
          <w:iCs/>
          <w:sz w:val="24"/>
          <w:szCs w:val="24"/>
          <w:lang w:val="kk-KZ"/>
        </w:rPr>
        <w:t xml:space="preserve"> </w:t>
      </w:r>
      <w:r w:rsidRPr="00AA146B">
        <w:rPr>
          <w:rFonts w:ascii="Times New Roman" w:hAnsi="Times New Roman"/>
          <w:sz w:val="24"/>
          <w:szCs w:val="24"/>
          <w:lang w:val="kk-KZ"/>
        </w:rPr>
        <w:t>баланы қадағалау дағдысы мен осы қадағалаудан дұрыс қорытынды жасау білігін қалыптастыру.</w:t>
      </w:r>
      <w:r w:rsidRPr="00AA146B">
        <w:rPr>
          <w:rFonts w:ascii="Times New Roman" w:hAnsi="Times New Roman"/>
          <w:iCs/>
          <w:sz w:val="24"/>
          <w:szCs w:val="24"/>
          <w:lang w:val="kk-KZ"/>
        </w:rPr>
        <w:t xml:space="preserve"> </w:t>
      </w:r>
      <w:r w:rsidRPr="00AA146B">
        <w:rPr>
          <w:rFonts w:ascii="Times New Roman" w:hAnsi="Times New Roman"/>
          <w:sz w:val="24"/>
          <w:szCs w:val="24"/>
          <w:lang w:val="kk-KZ"/>
        </w:rPr>
        <w:t>Педагогтердің жұмысының тиімділігі көбінесе дұрыс таңдап алынған ата-аналармен жұмыс түрлері мен әдістеріне және олардың жүйелі түрде қолдануға байланысты. Бұл жұмысыта үш жұмыс түрі қолданылады.</w:t>
      </w:r>
      <w:r w:rsidRPr="00AA146B">
        <w:rPr>
          <w:rFonts w:ascii="Times New Roman" w:hAnsi="Times New Roman"/>
          <w:i/>
          <w:sz w:val="24"/>
          <w:szCs w:val="24"/>
          <w:lang w:val="kk-KZ"/>
        </w:rPr>
        <w:t xml:space="preserve"> Жеке жұмыс түрлері: </w:t>
      </w:r>
      <w:r w:rsidRPr="00AA146B">
        <w:rPr>
          <w:rFonts w:ascii="Times New Roman" w:hAnsi="Times New Roman"/>
          <w:sz w:val="24"/>
          <w:szCs w:val="24"/>
          <w:lang w:val="kk-KZ"/>
        </w:rPr>
        <w:t>сауалнама, пікіртерім, дианостикалық әдістеме. Білім мекемесінің жоспары бойынша және қажет болған жағдайда жүргізіледі: бала және оның отбасы туралы қажетті ақпараттар жинау;</w:t>
      </w:r>
      <w:r w:rsidRPr="00AA146B">
        <w:rPr>
          <w:rFonts w:ascii="Times New Roman" w:hAnsi="Times New Roman"/>
          <w:b/>
          <w:bCs/>
          <w:sz w:val="24"/>
          <w:szCs w:val="24"/>
          <w:lang w:val="kk-KZ"/>
        </w:rPr>
        <w:t xml:space="preserve"> </w:t>
      </w:r>
      <w:r w:rsidRPr="00AA146B">
        <w:rPr>
          <w:rFonts w:ascii="Times New Roman" w:hAnsi="Times New Roman"/>
          <w:sz w:val="24"/>
          <w:szCs w:val="24"/>
          <w:lang w:val="kk-KZ"/>
        </w:rPr>
        <w:t>қосымша білім беру туралы ата-аналардың сұраныстарын (запрос) анықтау;</w:t>
      </w:r>
      <w:r w:rsidRPr="00AA146B">
        <w:rPr>
          <w:rFonts w:ascii="Times New Roman" w:hAnsi="Times New Roman"/>
          <w:b/>
          <w:bCs/>
          <w:sz w:val="24"/>
          <w:szCs w:val="24"/>
          <w:lang w:val="kk-KZ"/>
        </w:rPr>
        <w:t xml:space="preserve"> </w:t>
      </w:r>
      <w:r w:rsidRPr="00AA146B">
        <w:rPr>
          <w:rFonts w:ascii="Times New Roman" w:hAnsi="Times New Roman"/>
          <w:sz w:val="24"/>
          <w:szCs w:val="24"/>
          <w:lang w:val="kk-KZ"/>
        </w:rPr>
        <w:t>маманның жұмыс тиімділігін ата-аналардың бағалауы арқылы анықтау т.б.</w:t>
      </w:r>
      <w:r w:rsidRPr="00AA146B">
        <w:rPr>
          <w:rFonts w:ascii="Times New Roman" w:hAnsi="Times New Roman"/>
          <w:iCs/>
          <w:sz w:val="24"/>
          <w:szCs w:val="24"/>
          <w:lang w:val="kk-KZ"/>
        </w:rPr>
        <w:t xml:space="preserve"> </w:t>
      </w:r>
      <w:r w:rsidRPr="00AA146B">
        <w:rPr>
          <w:rFonts w:ascii="Times New Roman" w:hAnsi="Times New Roman"/>
          <w:sz w:val="24"/>
          <w:szCs w:val="24"/>
          <w:lang w:val="kk-KZ"/>
        </w:rPr>
        <w:t xml:space="preserve">Педагог келесі ережелерді сақтауы керек: ата-аналар мен балалар өзін зерттеу нысаны ретінде сезінбеуі қажет; зерттеу мақсатты бағытталған, жоспарлы және жүйелі болуы қажет; психологиялық-педагогикалық әдістер әртүрлі болуы және кешенді түрде қолданылуы қажет. </w:t>
      </w:r>
      <w:r w:rsidRPr="00AA146B">
        <w:rPr>
          <w:rFonts w:ascii="Times New Roman" w:hAnsi="Times New Roman"/>
          <w:i/>
          <w:sz w:val="24"/>
          <w:szCs w:val="24"/>
          <w:lang w:val="kk-KZ"/>
        </w:rPr>
        <w:t xml:space="preserve">Ата-аналарға жеке ақыл-кеңес беру. </w:t>
      </w:r>
      <w:r w:rsidRPr="00AA146B">
        <w:rPr>
          <w:rFonts w:ascii="Times New Roman" w:hAnsi="Times New Roman"/>
          <w:sz w:val="24"/>
          <w:szCs w:val="24"/>
          <w:lang w:val="kk-KZ"/>
        </w:rPr>
        <w:t>Айырады: жүгінулер, тексеру, қорытындысы бойынша жеке кеңес беру; оқыту кеңестері (түсіндіру, түзету жұмысының тәсілдерін көрсету, түзету-дамытушылық сабақтарды көрсету, ойындар мен жаттығулар); кезеңдік кеңес беру (жеке даму бағдарламасын түзету, бала туралы қосымша мәліметтер жинау, «кері байланыс» алу).</w:t>
      </w:r>
      <w:r w:rsidRPr="00AA146B">
        <w:rPr>
          <w:rFonts w:ascii="Times New Roman" w:hAnsi="Times New Roman"/>
          <w:iCs/>
          <w:sz w:val="24"/>
          <w:szCs w:val="24"/>
          <w:lang w:val="kk-KZ"/>
        </w:rPr>
        <w:t xml:space="preserve"> </w:t>
      </w:r>
      <w:r w:rsidRPr="00AA146B">
        <w:rPr>
          <w:rFonts w:ascii="Times New Roman" w:hAnsi="Times New Roman"/>
          <w:sz w:val="24"/>
          <w:szCs w:val="24"/>
          <w:lang w:val="kk-KZ"/>
        </w:rPr>
        <w:t xml:space="preserve">Жеке ықпал ету түрлерінің ішінде анағұрлым тиімдісі мыналар болып саналады: ата-аналармен түзету жұмысының барысы мен нәтижелерін бірге талқылау; жұмыстағы аз алға басушылықтың мүмкін болар себептерін талдау және баланың дамындағы жағымсыз беталыстарды жою бойынша ұсыныстарды бірге дайындау; ата-аналарды түзету бағытындағы баламен бірлескен іс-әрекет түрлеріне үйрету бойынша жеке практикумдар. Қарағанды қаласының «Алмагүл» және Жезқазған қаласының «Айсұлу» балабақшаларының лекотекасында балалар және олардың ата-аналарымен баланың инклюзивті топқа еркін әрі ешбір ауыртпалықсыз келуі үшін жұмыс жүргізіледі. Осы лекотекаларға ерекше балалар, түрлі себептермен стандартты оқыту бағдарламасы бар балабақшалардағы жаппаай топтарға бара алмайтын балалар келеді. Лекотеканың айрықша ерекшелігі әр баламен жеке бағдарлама бойынша жұмыс жасалатындығында. Бұл лекотекаға әртүрлі жас шамасындағы балалар, елеулі түрде денсаулық жағдайы әртүрлі, эмоционалдық, ақыл-ой және тілдік даму деңгейі әртүрлі балалар келетінімен түсіндіріледі. Бұл бірыңғай білім беру бағдарламасын қолдануға мүмкіндік бермейді. Сондықтан да лекотеканың мамандары ата-аналарды өз баласымен мазмұнды өзара әрекет етуге үйретіп қана қоймай, сондай-ақ баламен қарым-қатынас жасаудың жаңа әдістеір мен түрлерін меңгеруіне көмектесді. Баламен жұмыс жасау түрлерін көрсету және психологтың, тифлопедагогтың, логопед пен дефектологтың сабағын </w:t>
      </w:r>
      <w:r w:rsidRPr="00AA146B">
        <w:rPr>
          <w:rFonts w:ascii="Times New Roman" w:hAnsi="Times New Roman"/>
          <w:sz w:val="24"/>
          <w:szCs w:val="24"/>
          <w:lang w:val="kk-KZ"/>
        </w:rPr>
        <w:lastRenderedPageBreak/>
        <w:t>конспектілеу арқылы ата-аналардың педагогикалық құзыреттілігі артады.</w:t>
      </w:r>
      <w:r w:rsidRPr="00AA146B">
        <w:rPr>
          <w:rFonts w:ascii="Times New Roman" w:hAnsi="Times New Roman"/>
          <w:iCs/>
          <w:sz w:val="24"/>
          <w:szCs w:val="24"/>
          <w:lang w:val="kk-KZ"/>
        </w:rPr>
        <w:t xml:space="preserve"> </w:t>
      </w:r>
      <w:r w:rsidRPr="00AA146B">
        <w:rPr>
          <w:rFonts w:ascii="Times New Roman" w:hAnsi="Times New Roman"/>
          <w:i/>
          <w:sz w:val="24"/>
          <w:szCs w:val="24"/>
          <w:lang w:val="kk-KZ"/>
        </w:rPr>
        <w:t xml:space="preserve">Ұжымдық жұмыс түрлері. </w:t>
      </w:r>
      <w:r w:rsidRPr="00AA146B">
        <w:rPr>
          <w:rFonts w:ascii="Times New Roman" w:hAnsi="Times New Roman"/>
          <w:sz w:val="24"/>
          <w:szCs w:val="24"/>
          <w:lang w:val="kk-KZ"/>
        </w:rPr>
        <w:t>Ашық есіктер күнін өткізу барысында ата-аналар МДҰ жұмысының негізгі бағыттарымен, мамандардың жұмысымен, кабинеттермен, лекотекамен, жұмыс кестесімен таныстырылады, әкімшілікке, психологқа, тәрбиешілерге т.б. мамандарға қандай сауалдар қоюға болатыны туралы айтылады, баламен жүргізілетін сабақтың әртүрлі нысандары көрсетеледі.</w:t>
      </w:r>
      <w:r w:rsidRPr="00AA146B">
        <w:rPr>
          <w:rFonts w:ascii="Times New Roman" w:hAnsi="Times New Roman"/>
          <w:iCs/>
          <w:sz w:val="24"/>
          <w:szCs w:val="24"/>
          <w:lang w:val="kk-KZ"/>
        </w:rPr>
        <w:t xml:space="preserve"> </w:t>
      </w:r>
      <w:r w:rsidRPr="00AA146B">
        <w:rPr>
          <w:rFonts w:ascii="Times New Roman" w:hAnsi="Times New Roman"/>
          <w:sz w:val="24"/>
          <w:szCs w:val="24"/>
          <w:shd w:val="clear" w:color="auto" w:fill="FFFFFF"/>
          <w:lang w:val="kk-KZ"/>
        </w:rPr>
        <w:t>Әкімшілік, тәрбиешімер мен психологтың ата-аналармен қарым-қатынасындағы міндеттердің бірі - ата-аналарға баланың психикалық дамуының маңызды жақтарын ашу, оларға дұрыс педагогикалық стратегия құруға көмек көрсету. Осы мәселелерді шешуде педагогтардың ата-аналармен қарым-қатынас жасаудың әрекеттінің түрі болып саналатын ата-аналар жиналысының орны бөлек.</w:t>
      </w:r>
      <w:r w:rsidRPr="00AA146B">
        <w:rPr>
          <w:rFonts w:ascii="Times New Roman" w:hAnsi="Times New Roman"/>
          <w:iCs/>
          <w:sz w:val="24"/>
          <w:szCs w:val="24"/>
          <w:lang w:val="kk-KZ"/>
        </w:rPr>
        <w:t xml:space="preserve"> </w:t>
      </w:r>
      <w:r w:rsidRPr="00AA146B">
        <w:rPr>
          <w:rFonts w:ascii="Times New Roman" w:hAnsi="Times New Roman"/>
          <w:sz w:val="24"/>
          <w:szCs w:val="24"/>
          <w:highlight w:val="white"/>
          <w:lang w:val="kk-KZ"/>
        </w:rPr>
        <w:t>Ата-аналар жиналысы тренинг, «Дөңгелек үстел», «Педагогикалық қонақ бөлмесі» түрінде жүргізіледі. Тренинг барысында көптеген міндеттер шешіледі. Бұл белсенді ата-аналар көзқарасын қалыптастыру, өзін кінәлау сезімін алып тастау, қатысушылардың өзін жоғары бағалауы және т.б.</w:t>
      </w:r>
      <w:r w:rsidRPr="00AA146B">
        <w:rPr>
          <w:rFonts w:ascii="Times New Roman" w:hAnsi="Times New Roman"/>
          <w:i/>
          <w:sz w:val="24"/>
          <w:szCs w:val="24"/>
          <w:highlight w:val="white"/>
          <w:lang w:val="kk-KZ"/>
        </w:rPr>
        <w:t xml:space="preserve"> </w:t>
      </w:r>
      <w:r w:rsidRPr="00AA146B">
        <w:rPr>
          <w:rFonts w:ascii="Times New Roman" w:hAnsi="Times New Roman"/>
          <w:sz w:val="24"/>
          <w:szCs w:val="24"/>
          <w:highlight w:val="white"/>
          <w:lang w:val="kk-KZ"/>
        </w:rPr>
        <w:t>Тренингке қатысу ата-аналарға баламен жанжалдық жағдайды шешу дағдыларын меңгеруіне, баламен тиімді өзара әрекет етуге үйренуге, тұлғалық мәселелерді шешуге, өз ата-аналық көзқарасын сезінуге және оңтайлы етуге көмектеседі.</w:t>
      </w:r>
      <w:r w:rsidRPr="00AA146B">
        <w:rPr>
          <w:rFonts w:ascii="Times New Roman" w:hAnsi="Times New Roman"/>
          <w:iCs/>
          <w:sz w:val="24"/>
          <w:szCs w:val="24"/>
          <w:lang w:val="kk-KZ"/>
        </w:rPr>
        <w:t xml:space="preserve"> </w:t>
      </w:r>
      <w:r w:rsidRPr="00AA146B">
        <w:rPr>
          <w:rFonts w:ascii="Times New Roman" w:hAnsi="Times New Roman"/>
          <w:sz w:val="24"/>
          <w:szCs w:val="24"/>
          <w:highlight w:val="white"/>
          <w:lang w:val="kk-KZ"/>
        </w:rPr>
        <w:t>Бұдан өзге кездесулер кезінде «ерекше баланың» ата-аналары бір-бірімен кездесуге, пікір бөлісуге, бір-біріне қолдау көрсетуге мүмкіндік алады, бұл ата-аналардың олардың жалғыз емес екендігін сезіндіреді. Осылайша құрылған жұмыс тек тұлғалық мәселелерді шешуге көмектесіп қана қоймай, сонымен қатар ЕБҚ бар балаларға тәрбие берудегі қиындықтарды жеңу үшін белгілі бір әлеуметтік дағдыларды меңгеруге ықпалын тигізеді.</w:t>
      </w:r>
    </w:p>
    <w:p w:rsidR="009D3C4F" w:rsidRDefault="00D60BFC" w:rsidP="00850A02">
      <w:pPr>
        <w:tabs>
          <w:tab w:val="left" w:pos="851"/>
        </w:tabs>
        <w:autoSpaceDE w:val="0"/>
        <w:autoSpaceDN w:val="0"/>
        <w:adjustRightInd w:val="0"/>
        <w:ind w:firstLine="567"/>
        <w:rPr>
          <w:rFonts w:ascii="Times New Roman" w:hAnsi="Times New Roman"/>
          <w:sz w:val="24"/>
          <w:szCs w:val="24"/>
          <w:lang w:val="kk-KZ"/>
        </w:rPr>
      </w:pPr>
      <w:r w:rsidRPr="00AA146B">
        <w:rPr>
          <w:rFonts w:ascii="Times New Roman" w:hAnsi="Times New Roman"/>
          <w:sz w:val="24"/>
          <w:szCs w:val="24"/>
          <w:lang w:val="kk-KZ"/>
        </w:rPr>
        <w:t xml:space="preserve">Жоғарыда аталған МДҰ-да ата-аналардың педагогикалық құзыреттілігін арттыру үшін Кеңес беру бөлімін ұйымдастырылған. Ол екі бағытта жұмыс істейді. </w:t>
      </w:r>
    </w:p>
    <w:p w:rsidR="009D3C4F" w:rsidRDefault="00D60BFC" w:rsidP="00850A02">
      <w:pPr>
        <w:tabs>
          <w:tab w:val="left" w:pos="851"/>
        </w:tabs>
        <w:autoSpaceDE w:val="0"/>
        <w:autoSpaceDN w:val="0"/>
        <w:adjustRightInd w:val="0"/>
        <w:ind w:firstLine="567"/>
        <w:rPr>
          <w:rFonts w:ascii="Times New Roman" w:hAnsi="Times New Roman"/>
          <w:sz w:val="24"/>
          <w:szCs w:val="24"/>
          <w:lang w:val="kk-KZ"/>
        </w:rPr>
      </w:pPr>
      <w:r w:rsidRPr="00AA146B">
        <w:rPr>
          <w:rFonts w:ascii="Times New Roman" w:hAnsi="Times New Roman"/>
          <w:sz w:val="24"/>
          <w:szCs w:val="24"/>
          <w:lang w:val="kk-KZ"/>
        </w:rPr>
        <w:t>Бірінші - бұл электронды кеңес беру бөлімі, ол «Сұраңыздар - жауап береміз» деп аталады. Балабақшаның электронды мекенжайына ата-аналар өз сауалдарын қоюына және кез келген мәселелер бойынша түсіндірулер мен кеңестер алуларына болады. Бұл жұмыс түрі балабақшадан алыс тұратын, жалпы балабақшаның кеңестеріне қатысуға мүлде уақыты жоқ ата-ан</w:t>
      </w:r>
      <w:r w:rsidR="009D3C4F">
        <w:rPr>
          <w:rFonts w:ascii="Times New Roman" w:hAnsi="Times New Roman"/>
          <w:sz w:val="24"/>
          <w:szCs w:val="24"/>
          <w:lang w:val="kk-KZ"/>
        </w:rPr>
        <w:t xml:space="preserve">алар үшін өте ыңғайлы. </w:t>
      </w:r>
    </w:p>
    <w:p w:rsidR="00D60BFC" w:rsidRPr="00AA146B" w:rsidRDefault="009D3C4F" w:rsidP="00850A02">
      <w:pPr>
        <w:tabs>
          <w:tab w:val="left" w:pos="851"/>
        </w:tabs>
        <w:autoSpaceDE w:val="0"/>
        <w:autoSpaceDN w:val="0"/>
        <w:adjustRightInd w:val="0"/>
        <w:ind w:firstLine="567"/>
        <w:rPr>
          <w:rFonts w:ascii="Times New Roman" w:hAnsi="Times New Roman"/>
          <w:sz w:val="24"/>
          <w:szCs w:val="24"/>
          <w:lang w:val="kk-KZ"/>
        </w:rPr>
      </w:pPr>
      <w:r>
        <w:rPr>
          <w:rFonts w:ascii="Times New Roman" w:hAnsi="Times New Roman"/>
          <w:sz w:val="24"/>
          <w:szCs w:val="24"/>
          <w:lang w:val="kk-KZ"/>
        </w:rPr>
        <w:t xml:space="preserve">Екінші – </w:t>
      </w:r>
      <w:r w:rsidR="00D60BFC" w:rsidRPr="00AA146B">
        <w:rPr>
          <w:rFonts w:ascii="Times New Roman" w:hAnsi="Times New Roman"/>
          <w:sz w:val="24"/>
          <w:szCs w:val="24"/>
          <w:lang w:val="kk-KZ"/>
        </w:rPr>
        <w:t xml:space="preserve">жылдық жұмыс жоспарына сәйкес өткізілетін топтық кеңестер. </w:t>
      </w:r>
      <w:r w:rsidR="00D60BFC" w:rsidRPr="00AA146B">
        <w:rPr>
          <w:rFonts w:ascii="Times New Roman" w:hAnsi="Times New Roman"/>
          <w:i/>
          <w:sz w:val="24"/>
          <w:szCs w:val="24"/>
          <w:highlight w:val="white"/>
          <w:lang w:val="kk-KZ"/>
        </w:rPr>
        <w:t xml:space="preserve">Бірлескен мерекелер, байқаулар мен ойын-сауықтар өткізу. </w:t>
      </w:r>
      <w:r w:rsidR="00D60BFC" w:rsidRPr="00AA146B">
        <w:rPr>
          <w:rFonts w:ascii="Times New Roman" w:hAnsi="Times New Roman"/>
          <w:sz w:val="24"/>
          <w:szCs w:val="24"/>
          <w:highlight w:val="white"/>
          <w:lang w:val="kk-KZ"/>
        </w:rPr>
        <w:t xml:space="preserve">Маңызды міндеттердің бірі біздің облысымыздағы МДҰ-ғы тәрбиеленушілерді әлеуметтендіру болып табылғандықтан, біз «Үміт сәулесі» және «Спешиал Олимпикс» БҰ және тағы да басқа мерекелерден өзге біздің тәрбиеленушілер осы ұйымдар ұйымдастырған фестивалдар мен байқауларға қатысады. Біздің тәрбиеленушілер жыл сайын «Үміт сәулесі» спорт және шығармашылықтың облыстық фестиваліне қатысты. Балалар «Би», «Вокал», «Көркем сөз», «Әнші балапан», «СПОРТФЕСТ» номинациялары бойынша қатысып, барлық номинация </w:t>
      </w:r>
      <w:r w:rsidR="00D60BFC" w:rsidRPr="00AA146B">
        <w:rPr>
          <w:rFonts w:ascii="Times New Roman" w:hAnsi="Times New Roman"/>
          <w:sz w:val="24"/>
          <w:szCs w:val="24"/>
          <w:lang w:val="kk-KZ"/>
        </w:rPr>
        <w:t>бойынша жеңімпаз атанды. «Спешиал Олимпикс» БҰ бірлесіп ата-аналарға арналған «Жас атлеттер» спорттық оқыту тренингін өткіздік. Тренинг нәтижесінде ата-аналар ерекше балалармен олардың мүмкіндіктеріне сәйкес дене жаттығуларын өткізу дағдырын меңгерді. Осындай жұмыс нәтижесінде: ата-аналар жан-жағында өзіне ұқсас, жанына жақын, бірдей мәселесі бар отбасыларды көреді; ата-аналардың баланың дамуына белсене қатысуы жетістіктерге әкелетініне көзі жетеді; белсенді ата-ана көзқарасы мен бірдей өзіндік бағалау қалыптасады. Ақпараттық қабырға бұрыштары мен тақырыптық көрмелер, ата-аналар бұрышы жұмыс түрлері дәстүрлі болып табылғанына қарамастан, ол өте танымал, егер оны сәл түрлендіретін болса, ол пайдалы болып қана қоймай, өте тартымды болмақ. Мысалы, ата-аналар айдарына енгізу, онда олар өз балаларының жаңа жетістіктері мен, қызықты және пайдалы кеңестермен бөліседі. Бірлескен іс-шаралар туралы фото сурет есеп берулерін қою, сол арқылы басқа ата-аналардың белсенділікке ынтасы пайда болады. Айдарлар ай сайын жаңартылады. Мұнда «ерекше баланы» тәрбиелеу және оқыту бойынша барлық пайдалы ақпараттар қол жетімді түрде қойылған. Сондай-ақ балабақшаның педагогтары мен ата-ана</w:t>
      </w:r>
      <w:r w:rsidR="00C90382">
        <w:rPr>
          <w:rFonts w:ascii="Times New Roman" w:hAnsi="Times New Roman"/>
          <w:sz w:val="24"/>
          <w:szCs w:val="24"/>
          <w:lang w:val="kk-KZ"/>
        </w:rPr>
        <w:t>ларға арналған бүктемелер мен жад</w:t>
      </w:r>
      <w:r w:rsidR="00D60BFC" w:rsidRPr="00AA146B">
        <w:rPr>
          <w:rFonts w:ascii="Times New Roman" w:hAnsi="Times New Roman"/>
          <w:sz w:val="24"/>
          <w:szCs w:val="24"/>
          <w:lang w:val="kk-KZ"/>
        </w:rPr>
        <w:t>намалар дайындалады [3, 9 б.].</w:t>
      </w:r>
    </w:p>
    <w:p w:rsidR="00D60BFC" w:rsidRPr="00AA146B" w:rsidRDefault="00D60BFC" w:rsidP="00850A02">
      <w:pPr>
        <w:tabs>
          <w:tab w:val="left" w:pos="851"/>
        </w:tabs>
        <w:autoSpaceDE w:val="0"/>
        <w:autoSpaceDN w:val="0"/>
        <w:adjustRightInd w:val="0"/>
        <w:ind w:firstLine="567"/>
        <w:rPr>
          <w:rFonts w:ascii="Times New Roman" w:hAnsi="Times New Roman"/>
          <w:sz w:val="24"/>
          <w:szCs w:val="24"/>
          <w:lang w:val="kk-KZ"/>
        </w:rPr>
      </w:pPr>
      <w:r w:rsidRPr="00AA146B">
        <w:rPr>
          <w:rFonts w:ascii="Times New Roman" w:hAnsi="Times New Roman"/>
          <w:sz w:val="24"/>
          <w:szCs w:val="24"/>
          <w:lang w:val="kk-KZ"/>
        </w:rPr>
        <w:lastRenderedPageBreak/>
        <w:t>Осындай жұмыс нәтижесінде ата-аналар өз балаларын тәрбиелеуде меңгерген білімдері мен біліктерін қолдануды үйренеді, «ерекше баланың» отбасына қатысты ынтымақтастық пен қолдауда белсенді көзқараста болады, өз баласын-оның барлық кемшіліктеріне қарамастан, дұрыс қабылдайды.</w:t>
      </w:r>
    </w:p>
    <w:p w:rsidR="00D60BFC" w:rsidRPr="00AA146B" w:rsidRDefault="00D60BFC" w:rsidP="00850A02">
      <w:pPr>
        <w:tabs>
          <w:tab w:val="left" w:pos="851"/>
        </w:tabs>
        <w:autoSpaceDE w:val="0"/>
        <w:autoSpaceDN w:val="0"/>
        <w:adjustRightInd w:val="0"/>
        <w:ind w:firstLine="567"/>
        <w:rPr>
          <w:rFonts w:ascii="Times New Roman" w:hAnsi="Times New Roman"/>
          <w:sz w:val="24"/>
          <w:szCs w:val="24"/>
          <w:highlight w:val="white"/>
          <w:lang w:val="kk-KZ"/>
        </w:rPr>
      </w:pPr>
      <w:r w:rsidRPr="00AA146B">
        <w:rPr>
          <w:rFonts w:ascii="Times New Roman" w:hAnsi="Times New Roman"/>
          <w:sz w:val="24"/>
          <w:szCs w:val="24"/>
          <w:lang w:val="kk-KZ"/>
        </w:rPr>
        <w:t>Міне ата-аналармен өзара әрекет ету түрі өзара құрмет, өзара көмек, бір-</w:t>
      </w:r>
      <w:r w:rsidRPr="00AA146B">
        <w:rPr>
          <w:rFonts w:ascii="Times New Roman" w:hAnsi="Times New Roman"/>
          <w:sz w:val="24"/>
          <w:szCs w:val="24"/>
          <w:highlight w:val="white"/>
          <w:lang w:val="kk-KZ"/>
        </w:rPr>
        <w:t xml:space="preserve">бірінен үйрене білу, өзіне және өз қоғамына көмек көрсете білу, төзімділік секілді жалпы адами құндылықтиардың қалыптасуына ықпалын тигізеді, ақыр аяғында ерекше баланың қоғам өміріне тартылуын қамтамасыз етеді. </w:t>
      </w:r>
    </w:p>
    <w:p w:rsidR="00850A02" w:rsidRPr="00AA146B" w:rsidRDefault="00850A02" w:rsidP="00850A02">
      <w:pPr>
        <w:tabs>
          <w:tab w:val="left" w:pos="851"/>
        </w:tabs>
        <w:autoSpaceDE w:val="0"/>
        <w:autoSpaceDN w:val="0"/>
        <w:adjustRightInd w:val="0"/>
        <w:ind w:firstLine="567"/>
        <w:rPr>
          <w:rFonts w:ascii="Times New Roman" w:hAnsi="Times New Roman"/>
          <w:b/>
          <w:sz w:val="24"/>
          <w:szCs w:val="24"/>
          <w:highlight w:val="white"/>
          <w:lang w:val="kk-KZ"/>
        </w:rPr>
      </w:pPr>
    </w:p>
    <w:p w:rsidR="00D60BFC" w:rsidRPr="00AA146B" w:rsidRDefault="00D60BFC" w:rsidP="00850A02">
      <w:pPr>
        <w:tabs>
          <w:tab w:val="left" w:pos="851"/>
        </w:tabs>
        <w:autoSpaceDE w:val="0"/>
        <w:autoSpaceDN w:val="0"/>
        <w:adjustRightInd w:val="0"/>
        <w:ind w:firstLine="567"/>
        <w:rPr>
          <w:rFonts w:ascii="Times New Roman" w:hAnsi="Times New Roman"/>
          <w:b/>
          <w:sz w:val="24"/>
          <w:szCs w:val="24"/>
          <w:highlight w:val="white"/>
          <w:lang w:val="kk-KZ"/>
        </w:rPr>
      </w:pPr>
      <w:r w:rsidRPr="00AA146B">
        <w:rPr>
          <w:rFonts w:ascii="Times New Roman" w:hAnsi="Times New Roman"/>
          <w:b/>
          <w:sz w:val="24"/>
          <w:szCs w:val="24"/>
          <w:highlight w:val="white"/>
          <w:lang w:val="kk-KZ"/>
        </w:rPr>
        <w:t>Әдебиеттер:</w:t>
      </w:r>
    </w:p>
    <w:p w:rsidR="00D60BFC" w:rsidRPr="00AA146B" w:rsidRDefault="00D60BFC" w:rsidP="00850A02">
      <w:pPr>
        <w:tabs>
          <w:tab w:val="left" w:pos="851"/>
        </w:tabs>
        <w:autoSpaceDE w:val="0"/>
        <w:autoSpaceDN w:val="0"/>
        <w:adjustRightInd w:val="0"/>
        <w:ind w:firstLine="567"/>
        <w:rPr>
          <w:rFonts w:ascii="Times New Roman" w:hAnsi="Times New Roman"/>
          <w:sz w:val="24"/>
          <w:szCs w:val="24"/>
          <w:highlight w:val="white"/>
        </w:rPr>
      </w:pPr>
      <w:r w:rsidRPr="00AA146B">
        <w:rPr>
          <w:rFonts w:ascii="Times New Roman" w:hAnsi="Times New Roman"/>
          <w:sz w:val="24"/>
          <w:szCs w:val="24"/>
          <w:highlight w:val="white"/>
          <w:lang w:val="kk-KZ"/>
        </w:rPr>
        <w:t>1. Иванова А</w:t>
      </w:r>
      <w:r w:rsidRPr="00AA146B">
        <w:rPr>
          <w:rFonts w:ascii="Times New Roman" w:hAnsi="Times New Roman"/>
          <w:sz w:val="24"/>
          <w:szCs w:val="24"/>
          <w:highlight w:val="white"/>
        </w:rPr>
        <w:t>.И. Роль семьи в воспитании ребёнка с нарушениями развития// Дошкольное воспитание.- 2016.- №9.- С.13-15.</w:t>
      </w:r>
    </w:p>
    <w:p w:rsidR="00D60BFC" w:rsidRPr="00AA146B" w:rsidRDefault="00D60BFC" w:rsidP="00850A02">
      <w:pPr>
        <w:tabs>
          <w:tab w:val="left" w:pos="851"/>
        </w:tabs>
        <w:autoSpaceDE w:val="0"/>
        <w:autoSpaceDN w:val="0"/>
        <w:adjustRightInd w:val="0"/>
        <w:ind w:firstLine="567"/>
        <w:rPr>
          <w:rFonts w:ascii="Times New Roman" w:hAnsi="Times New Roman"/>
          <w:sz w:val="24"/>
          <w:szCs w:val="24"/>
          <w:highlight w:val="white"/>
        </w:rPr>
      </w:pPr>
      <w:r w:rsidRPr="00AA146B">
        <w:rPr>
          <w:rFonts w:ascii="Times New Roman" w:hAnsi="Times New Roman"/>
          <w:sz w:val="24"/>
          <w:szCs w:val="24"/>
          <w:highlight w:val="white"/>
        </w:rPr>
        <w:t>2. Соловьёва С.Н. Формы работы ДОУ с семьёй// СФЕРА. -М. 2015.- С. 3-8.</w:t>
      </w:r>
    </w:p>
    <w:p w:rsidR="00D60BFC" w:rsidRPr="00AA146B" w:rsidRDefault="00D60BFC" w:rsidP="00850A02">
      <w:pPr>
        <w:tabs>
          <w:tab w:val="left" w:pos="851"/>
        </w:tabs>
        <w:autoSpaceDE w:val="0"/>
        <w:autoSpaceDN w:val="0"/>
        <w:adjustRightInd w:val="0"/>
        <w:ind w:firstLine="567"/>
        <w:rPr>
          <w:rFonts w:ascii="Times New Roman" w:hAnsi="Times New Roman"/>
          <w:sz w:val="24"/>
          <w:szCs w:val="24"/>
          <w:highlight w:val="white"/>
        </w:rPr>
      </w:pPr>
      <w:r w:rsidRPr="00AA146B">
        <w:rPr>
          <w:rFonts w:ascii="Times New Roman" w:hAnsi="Times New Roman"/>
          <w:sz w:val="24"/>
          <w:szCs w:val="24"/>
          <w:highlight w:val="white"/>
        </w:rPr>
        <w:t>3. Петрова З.А. Взаимодействие ДОО с семьёй ребёнка с ОВЗ// Воспитание детей с нарушениями в развитии.- 2017.- №3.- С.9-11.</w:t>
      </w:r>
    </w:p>
    <w:p w:rsidR="00850A02" w:rsidRPr="00AA146B" w:rsidRDefault="00850A02" w:rsidP="00850A02">
      <w:pPr>
        <w:tabs>
          <w:tab w:val="left" w:pos="851"/>
        </w:tabs>
        <w:ind w:firstLine="567"/>
        <w:jc w:val="center"/>
        <w:outlineLvl w:val="0"/>
        <w:rPr>
          <w:rFonts w:ascii="Times New Roman" w:eastAsia="Times New Roman" w:hAnsi="Times New Roman"/>
          <w:b/>
          <w:bCs/>
          <w:kern w:val="36"/>
          <w:sz w:val="24"/>
          <w:szCs w:val="24"/>
          <w:lang w:eastAsia="ru-RU"/>
        </w:rPr>
      </w:pPr>
    </w:p>
    <w:p w:rsidR="00065EB9" w:rsidRDefault="00065EB9" w:rsidP="00F613F8">
      <w:pPr>
        <w:pStyle w:val="afa"/>
      </w:pPr>
    </w:p>
    <w:p w:rsidR="009A5047" w:rsidRPr="00AA146B" w:rsidRDefault="00F613F8" w:rsidP="00F613F8">
      <w:pPr>
        <w:pStyle w:val="afa"/>
      </w:pPr>
      <w:bookmarkStart w:id="10" w:name="_Toc3453022"/>
      <w:r w:rsidRPr="00AA146B">
        <w:t>ЖОБА АЯСЫНДА МҰҒАЛІМДЕРДІҢ ӨЗАРА ТӘЖІРИБЕ АЛМАСУЫН ҰЙЫМДАСТЫРУ АРҚЫЛЫ ТІЛДІК ДЕҢГЕЙЛЕРІН ЖЕТІЛДІРУ</w:t>
      </w:r>
      <w:bookmarkEnd w:id="10"/>
    </w:p>
    <w:p w:rsidR="009A5047" w:rsidRPr="00AA146B" w:rsidRDefault="009A5047" w:rsidP="00850A02">
      <w:pPr>
        <w:pStyle w:val="a8"/>
        <w:tabs>
          <w:tab w:val="left" w:pos="851"/>
        </w:tabs>
        <w:ind w:firstLine="567"/>
        <w:rPr>
          <w:rFonts w:ascii="Times New Roman" w:hAnsi="Times New Roman"/>
          <w:b/>
          <w:sz w:val="24"/>
          <w:szCs w:val="24"/>
          <w:lang w:val="kk-KZ"/>
        </w:rPr>
      </w:pPr>
    </w:p>
    <w:p w:rsidR="009A5047" w:rsidRPr="00AA146B" w:rsidRDefault="009A5047" w:rsidP="00F613F8">
      <w:pPr>
        <w:pStyle w:val="afc"/>
        <w:rPr>
          <w:b/>
        </w:rPr>
      </w:pPr>
      <w:bookmarkStart w:id="11" w:name="_Toc3453023"/>
      <w:r w:rsidRPr="00AA146B">
        <w:rPr>
          <w:b/>
        </w:rPr>
        <w:t>Сулейманова Г</w:t>
      </w:r>
      <w:r w:rsidR="00814A38" w:rsidRPr="00AA146B">
        <w:rPr>
          <w:b/>
        </w:rPr>
        <w:t>.</w:t>
      </w:r>
      <w:r w:rsidRPr="00AA146B">
        <w:rPr>
          <w:b/>
        </w:rPr>
        <w:t>О</w:t>
      </w:r>
      <w:r w:rsidR="00814A38" w:rsidRPr="00AA146B">
        <w:rPr>
          <w:b/>
        </w:rPr>
        <w:t>.</w:t>
      </w:r>
      <w:bookmarkEnd w:id="11"/>
    </w:p>
    <w:p w:rsidR="009A5047" w:rsidRPr="00AA146B" w:rsidRDefault="009A5047" w:rsidP="00F613F8">
      <w:pPr>
        <w:pStyle w:val="afe"/>
      </w:pPr>
      <w:r w:rsidRPr="00AA146B">
        <w:t>Қарағанды облысында білім беруді дамытудың</w:t>
      </w:r>
    </w:p>
    <w:p w:rsidR="009A5047" w:rsidRPr="00AA146B" w:rsidRDefault="009A5047" w:rsidP="00F613F8">
      <w:pPr>
        <w:pStyle w:val="afe"/>
      </w:pPr>
      <w:r w:rsidRPr="00AA146B">
        <w:t>оқу-әдістемелік орталығының әдіскері</w:t>
      </w:r>
    </w:p>
    <w:p w:rsidR="009A5047" w:rsidRPr="00AA146B" w:rsidRDefault="009A5047" w:rsidP="00850A02">
      <w:pPr>
        <w:pStyle w:val="a8"/>
        <w:tabs>
          <w:tab w:val="left" w:pos="851"/>
        </w:tabs>
        <w:ind w:firstLine="567"/>
        <w:jc w:val="center"/>
        <w:rPr>
          <w:rFonts w:ascii="Times New Roman" w:hAnsi="Times New Roman"/>
          <w:sz w:val="24"/>
          <w:szCs w:val="24"/>
          <w:lang w:val="kk-KZ"/>
        </w:rPr>
      </w:pPr>
    </w:p>
    <w:p w:rsidR="009A5047" w:rsidRPr="00AA146B" w:rsidRDefault="009A5047" w:rsidP="00850A02">
      <w:pPr>
        <w:pStyle w:val="a8"/>
        <w:tabs>
          <w:tab w:val="left" w:pos="851"/>
        </w:tabs>
        <w:ind w:firstLine="567"/>
        <w:jc w:val="both"/>
        <w:rPr>
          <w:rFonts w:ascii="Times New Roman" w:hAnsi="Times New Roman"/>
          <w:sz w:val="24"/>
          <w:szCs w:val="24"/>
          <w:lang w:val="kk-KZ"/>
        </w:rPr>
      </w:pPr>
      <w:r w:rsidRPr="00AA146B">
        <w:rPr>
          <w:rFonts w:ascii="Times New Roman" w:hAnsi="Times New Roman"/>
          <w:sz w:val="24"/>
          <w:szCs w:val="24"/>
          <w:lang w:val="kk-KZ"/>
        </w:rPr>
        <w:t>Үш тілді білім беру – бүгінгі заман талабы, бәсекеге қабілетті елдер қатарына апарар басты баспалдақтардың бірі. Осы арқылы құзыретті һәм заманауи тұлғаны қалыптастыра аламыз. Қазақ тілі – Отанымыздың тілі, мемлекеттік тіліміз, біздің патриоттығымыздың белгісі болса, ал ағылшын және орыс тілдерін үйретудегі мақсат – XXI ғасырда өмір сүріп жатқан жастардың ертеңгі күні еңбек нарығындағы сұранысқа сай болуын қамтамасыз ету.</w:t>
      </w:r>
    </w:p>
    <w:p w:rsidR="009A5047" w:rsidRPr="00AA146B" w:rsidRDefault="009A5047" w:rsidP="00850A02">
      <w:pPr>
        <w:pStyle w:val="a8"/>
        <w:tabs>
          <w:tab w:val="left" w:pos="851"/>
        </w:tabs>
        <w:ind w:firstLine="567"/>
        <w:jc w:val="both"/>
        <w:rPr>
          <w:rFonts w:ascii="Times New Roman" w:hAnsi="Times New Roman"/>
          <w:sz w:val="24"/>
          <w:szCs w:val="24"/>
          <w:lang w:val="kk-KZ"/>
        </w:rPr>
      </w:pPr>
      <w:r w:rsidRPr="00AA146B">
        <w:rPr>
          <w:rFonts w:ascii="Times New Roman" w:hAnsi="Times New Roman"/>
          <w:bCs/>
          <w:sz w:val="24"/>
          <w:szCs w:val="24"/>
          <w:lang w:val="kk-KZ"/>
        </w:rPr>
        <w:t xml:space="preserve">Адам баласының барлық болмысы мен қадір-қасиетін танытатын тіл деген киелі ұғымның бүгінгі күні жер бетіндегі қай ұлттың болса да ерекше назар аударып отырған кезеңінде өмір сүріп отырмыз. </w:t>
      </w:r>
      <w:r w:rsidRPr="00AA146B">
        <w:rPr>
          <w:rFonts w:ascii="Times New Roman" w:hAnsi="Times New Roman"/>
          <w:bCs/>
          <w:i/>
          <w:sz w:val="24"/>
          <w:szCs w:val="24"/>
          <w:lang w:val="kk-KZ"/>
        </w:rPr>
        <w:t>«Тіл – халық рухы, халық рухы – оның тілі»</w:t>
      </w:r>
      <w:r w:rsidRPr="00AA146B">
        <w:rPr>
          <w:rFonts w:ascii="Times New Roman" w:hAnsi="Times New Roman"/>
          <w:bCs/>
          <w:sz w:val="24"/>
          <w:szCs w:val="24"/>
          <w:lang w:val="kk-KZ"/>
        </w:rPr>
        <w:t xml:space="preserve"> деген екен атақты неміс ойшылы, тілшісі Вильгелм Гумбольдт. Қазіргі заман талабына сай шетел тілінде, соның ішінде ағылшын, француз, неміс тілдерінде сөйлеу қоғамда маңызды орын алуда. Ұлтаралық қатынастардың негізгі дәнекершісі – тіл. Алайда тіл туралы толғанғанда оны әлеуметтік өмірмен, болашақпен тығыз байланысты қарастыруымыз қажет.</w:t>
      </w:r>
    </w:p>
    <w:p w:rsidR="009A5047" w:rsidRPr="00AA146B" w:rsidRDefault="009A5047" w:rsidP="00850A02">
      <w:pPr>
        <w:pStyle w:val="a8"/>
        <w:tabs>
          <w:tab w:val="left" w:pos="851"/>
        </w:tabs>
        <w:ind w:firstLine="567"/>
        <w:jc w:val="both"/>
        <w:rPr>
          <w:rFonts w:ascii="Times New Roman" w:hAnsi="Times New Roman"/>
          <w:sz w:val="24"/>
          <w:szCs w:val="24"/>
          <w:lang w:val="kk-KZ"/>
        </w:rPr>
      </w:pPr>
      <w:r w:rsidRPr="00AA146B">
        <w:rPr>
          <w:rFonts w:ascii="Times New Roman" w:hAnsi="Times New Roman"/>
          <w:sz w:val="24"/>
          <w:szCs w:val="24"/>
          <w:lang w:val="kk-KZ"/>
        </w:rPr>
        <w:t>Бүгінгі күні Қарағанды облысында «100 нақты қадам» Ұлт жоспарының 79-шы қадамына, Қазақстан Республикасында білім беруд</w:t>
      </w:r>
      <w:r w:rsidR="00E068FF">
        <w:rPr>
          <w:rFonts w:ascii="Times New Roman" w:hAnsi="Times New Roman"/>
          <w:sz w:val="24"/>
          <w:szCs w:val="24"/>
          <w:lang w:val="kk-KZ"/>
        </w:rPr>
        <w:t>і және ғылымды дамытудың 2016-</w:t>
      </w:r>
      <w:r w:rsidRPr="00AA146B">
        <w:rPr>
          <w:rFonts w:ascii="Times New Roman" w:hAnsi="Times New Roman"/>
          <w:sz w:val="24"/>
          <w:szCs w:val="24"/>
          <w:lang w:val="kk-KZ"/>
        </w:rPr>
        <w:t>2019 жылдарға арналған мемлекеттік бағдарламасына сәйкес үштілді білім беру белсенді түрде жүзеге асырылуда.  Үш тілде білім беруге жан – жақты қолдау көрсету мақсатымен білім беру ұйымдарының  материалдық-техникалық базасы нығайтылып, мектептер мультимедиалық жабдықтармен, арнайы кабинеттермен, зертханалармен қамтамасыз етілді. 2018-2019 оқу жылында Республикалық пилоттық жобадағы мектептер қатарына 242 мектеп енгізілді. Облыс бойынша 1000-ға жуық жаратылыстану – математика пәнінің мұғалімдері тілдік курстарды аяқтап, 593 мұғалім ағылшын тілінде сабақтар, вариативтік курстар жүргізуде. Ал 439 мұғалім менторлық курсқа қатысып, өз біліктіліктерін арттыру үстінде.</w:t>
      </w:r>
    </w:p>
    <w:p w:rsidR="009A5047" w:rsidRPr="00AA146B" w:rsidRDefault="009A5047" w:rsidP="00850A02">
      <w:pPr>
        <w:pStyle w:val="a8"/>
        <w:tabs>
          <w:tab w:val="left" w:pos="851"/>
        </w:tabs>
        <w:ind w:firstLine="567"/>
        <w:jc w:val="both"/>
        <w:rPr>
          <w:rFonts w:ascii="Times New Roman" w:hAnsi="Times New Roman"/>
          <w:sz w:val="24"/>
          <w:szCs w:val="24"/>
          <w:lang w:val="kk-KZ"/>
        </w:rPr>
      </w:pPr>
      <w:r w:rsidRPr="00AA146B">
        <w:rPr>
          <w:rFonts w:ascii="Times New Roman" w:hAnsi="Times New Roman"/>
          <w:sz w:val="24"/>
          <w:szCs w:val="24"/>
          <w:lang w:val="kk-KZ"/>
        </w:rPr>
        <w:t>Облыс мектептерінде үштілді білім беру аясында келесі бағыттар бойынша жұмыстар жүргізіліп отыр:</w:t>
      </w:r>
    </w:p>
    <w:p w:rsidR="009A5047" w:rsidRPr="00AA146B" w:rsidRDefault="009A5047" w:rsidP="00C27966">
      <w:pPr>
        <w:pStyle w:val="a8"/>
        <w:numPr>
          <w:ilvl w:val="0"/>
          <w:numId w:val="41"/>
        </w:numPr>
        <w:tabs>
          <w:tab w:val="left" w:pos="851"/>
        </w:tabs>
        <w:ind w:left="0" w:firstLine="567"/>
        <w:jc w:val="both"/>
        <w:rPr>
          <w:rFonts w:ascii="Times New Roman" w:hAnsi="Times New Roman"/>
          <w:sz w:val="24"/>
          <w:szCs w:val="24"/>
          <w:lang w:val="kk-KZ"/>
        </w:rPr>
      </w:pPr>
      <w:r w:rsidRPr="00AA146B">
        <w:rPr>
          <w:rFonts w:ascii="Times New Roman" w:hAnsi="Times New Roman"/>
          <w:sz w:val="24"/>
          <w:szCs w:val="24"/>
          <w:lang w:val="kk-KZ"/>
        </w:rPr>
        <w:t>үш тілде білім беруде мектептерге жан-жақты қолдау көрсету;</w:t>
      </w:r>
    </w:p>
    <w:p w:rsidR="009A5047" w:rsidRPr="00AA146B" w:rsidRDefault="009A5047" w:rsidP="00C27966">
      <w:pPr>
        <w:pStyle w:val="a8"/>
        <w:numPr>
          <w:ilvl w:val="0"/>
          <w:numId w:val="41"/>
        </w:numPr>
        <w:tabs>
          <w:tab w:val="left" w:pos="851"/>
        </w:tabs>
        <w:ind w:left="0" w:firstLine="567"/>
        <w:jc w:val="both"/>
        <w:rPr>
          <w:rFonts w:ascii="Times New Roman" w:hAnsi="Times New Roman"/>
          <w:sz w:val="24"/>
          <w:szCs w:val="24"/>
          <w:lang w:val="kk-KZ"/>
        </w:rPr>
      </w:pPr>
      <w:r w:rsidRPr="00AA146B">
        <w:rPr>
          <w:rFonts w:ascii="Times New Roman" w:hAnsi="Times New Roman"/>
          <w:sz w:val="24"/>
          <w:szCs w:val="24"/>
          <w:lang w:val="kk-KZ"/>
        </w:rPr>
        <w:t>оқу-әдістімілік құралдармен қамтамасыз ету;</w:t>
      </w:r>
    </w:p>
    <w:p w:rsidR="009A5047" w:rsidRPr="00AA146B" w:rsidRDefault="009A5047" w:rsidP="00C27966">
      <w:pPr>
        <w:pStyle w:val="a8"/>
        <w:numPr>
          <w:ilvl w:val="0"/>
          <w:numId w:val="41"/>
        </w:numPr>
        <w:tabs>
          <w:tab w:val="left" w:pos="851"/>
        </w:tabs>
        <w:ind w:left="0" w:firstLine="567"/>
        <w:jc w:val="both"/>
        <w:rPr>
          <w:rFonts w:ascii="Times New Roman" w:hAnsi="Times New Roman"/>
          <w:sz w:val="24"/>
          <w:szCs w:val="24"/>
          <w:lang w:val="kk-KZ"/>
        </w:rPr>
      </w:pPr>
      <w:r w:rsidRPr="00AA146B">
        <w:rPr>
          <w:rFonts w:ascii="Times New Roman" w:hAnsi="Times New Roman"/>
          <w:sz w:val="24"/>
          <w:szCs w:val="24"/>
          <w:lang w:val="kk-KZ"/>
        </w:rPr>
        <w:lastRenderedPageBreak/>
        <w:t>педагогтерді дайындау және кәсіби біліктілігін арттыру;</w:t>
      </w:r>
    </w:p>
    <w:p w:rsidR="009A5047" w:rsidRPr="00AA146B" w:rsidRDefault="009A5047" w:rsidP="00C27966">
      <w:pPr>
        <w:pStyle w:val="a8"/>
        <w:numPr>
          <w:ilvl w:val="0"/>
          <w:numId w:val="41"/>
        </w:numPr>
        <w:tabs>
          <w:tab w:val="left" w:pos="851"/>
        </w:tabs>
        <w:ind w:left="0" w:firstLine="567"/>
        <w:jc w:val="both"/>
        <w:rPr>
          <w:rFonts w:ascii="Times New Roman" w:hAnsi="Times New Roman"/>
          <w:sz w:val="24"/>
          <w:szCs w:val="24"/>
          <w:lang w:val="kk-KZ"/>
        </w:rPr>
      </w:pPr>
      <w:r w:rsidRPr="00AA146B">
        <w:rPr>
          <w:rFonts w:ascii="Times New Roman" w:hAnsi="Times New Roman"/>
          <w:sz w:val="24"/>
          <w:szCs w:val="24"/>
          <w:lang w:val="kk-KZ"/>
        </w:rPr>
        <w:t>тәжірибе алаңдарын бекіту;</w:t>
      </w:r>
    </w:p>
    <w:p w:rsidR="009A5047" w:rsidRPr="00AA146B" w:rsidRDefault="009A5047" w:rsidP="00C27966">
      <w:pPr>
        <w:pStyle w:val="a8"/>
        <w:numPr>
          <w:ilvl w:val="0"/>
          <w:numId w:val="41"/>
        </w:numPr>
        <w:tabs>
          <w:tab w:val="left" w:pos="851"/>
        </w:tabs>
        <w:ind w:left="0" w:firstLine="567"/>
        <w:jc w:val="both"/>
        <w:rPr>
          <w:rFonts w:ascii="Times New Roman" w:hAnsi="Times New Roman"/>
          <w:sz w:val="24"/>
          <w:szCs w:val="24"/>
          <w:lang w:val="kk-KZ"/>
        </w:rPr>
      </w:pPr>
      <w:r w:rsidRPr="00AA146B">
        <w:rPr>
          <w:rFonts w:ascii="Times New Roman" w:hAnsi="Times New Roman"/>
          <w:sz w:val="24"/>
          <w:szCs w:val="24"/>
          <w:lang w:val="kk-KZ"/>
        </w:rPr>
        <w:t>ата-аналармен бірлесе отырып іс-шаралар өткізу және т.б.</w:t>
      </w:r>
    </w:p>
    <w:p w:rsidR="009A5047" w:rsidRPr="00AA146B" w:rsidRDefault="009A5047" w:rsidP="00850A02">
      <w:pPr>
        <w:pStyle w:val="a8"/>
        <w:tabs>
          <w:tab w:val="left" w:pos="851"/>
        </w:tabs>
        <w:ind w:firstLine="567"/>
        <w:jc w:val="both"/>
        <w:rPr>
          <w:rFonts w:ascii="Times New Roman" w:hAnsi="Times New Roman"/>
          <w:sz w:val="24"/>
          <w:szCs w:val="24"/>
          <w:lang w:val="kk-KZ"/>
        </w:rPr>
      </w:pPr>
      <w:r w:rsidRPr="00AA146B">
        <w:rPr>
          <w:rFonts w:ascii="Times New Roman" w:hAnsi="Times New Roman"/>
          <w:sz w:val="24"/>
          <w:szCs w:val="24"/>
          <w:lang w:val="kk-KZ"/>
        </w:rPr>
        <w:t>Жаратылыстану пәндерін үш тілде оқыту – болашақ ұрпақтың білім кеңістігінде еркін самғауына жол ашатын, ғылым құпияларына үңіліп, өз қабілетін танытуына мүмкіндік беретін бүгінгі күнгі қажеттілік. Сол себепті үштілді білім беруде өзара тәжірибе алмасып, ортақ мәселелерді шешу мақсатымен жыл сайын жаратылыстану-математика пәндері мұғалімдеріне арналған Форумдар ұйымдастырылды.</w:t>
      </w:r>
    </w:p>
    <w:p w:rsidR="009A5047" w:rsidRPr="00AA146B" w:rsidRDefault="009A5047" w:rsidP="00850A02">
      <w:pPr>
        <w:pStyle w:val="a8"/>
        <w:tabs>
          <w:tab w:val="left" w:pos="851"/>
        </w:tabs>
        <w:ind w:firstLine="567"/>
        <w:jc w:val="both"/>
        <w:rPr>
          <w:rFonts w:ascii="Times New Roman" w:hAnsi="Times New Roman"/>
          <w:sz w:val="24"/>
          <w:szCs w:val="24"/>
          <w:lang w:val="kk-KZ"/>
        </w:rPr>
      </w:pPr>
      <w:r w:rsidRPr="00AA146B">
        <w:rPr>
          <w:rFonts w:ascii="Times New Roman" w:hAnsi="Times New Roman"/>
          <w:sz w:val="24"/>
          <w:szCs w:val="24"/>
          <w:lang w:val="kk-KZ"/>
        </w:rPr>
        <w:t xml:space="preserve">2016 жылдың 22 сәуірінде Е.А. Бөкетов атындағы ҚарМУ физика факультетінің базасында көптілді топ мұғалімдерінің қатысуымен бірінші Форум өткізілді. Екінші Форум 2017 жылдың 8-9 желтоқсанында «Мұрагер» мамандандырылған мектеп-интернатының базасында «Қарағанды облысында үштілді білім беруді дамыту жағдайы: тәжірибесі және перспективалары» тақырыбында өткізілді. Форумға 105 педагог қатысты. Форум аясында Астана қаласының USTAZ кәсіби жетілдіру орталығының оқытушылары ЖМБ мұғалімдері үшін пән мен тілді кіріктіріп оқыту негізінде CLIL технологиясын пайдалану бойынша оқыту семинарын өткізді. Ал 2018 жылдың 29 мамырында Назарбаев Зияткерлік мектебінің іс-тәжірибесін трансляциялау мақсатында өткізілген «Ұлы дала мұрагерлері» Форумы аясында 600 ден аса еңбек ардагерлеріне, ата-аналарға жаңартылған білім беру мазмұны, үштілді білім беру бойынша шеберлік сыныптар өткізілді. 2018 жылдың 20 желтоқсанында Қарағанды облысының техникалық және кәсіптік білім беру ұйымдарының, мамандандырылған мектеп-интернаттарының, жалпы білім беретін орта мектептердің және мектепке дейінгі білім беру ұйымдарының педагогтері үшін Н.Нұрмақов атындағы мамандандырылған мектеп-интернатының базасында «Үштілді білім беру: ізденіс, мәселелер, даму болашағы» облыстық форумы өткізілді. Форумның негізгі мақсаты: «балабақша-мектеп-колледж» жүйесінде бірыңғай білім беру ортасын құру контекстінде үш тілде білім берудің сабақтастығын қамтамасыз ету. Форумдардан басқа да іс-шараларда мұғалімдеріміз бір-бірімен өзара тәжірибе алмасуда. Сондай-ақ физика, химия, биология және информатика пәндері бойынша ағылшын тілінде онлайн сабақтар да өткізілуде. Бірақ бүгінгі күнде мұғалімдер ортасында туындап отырған мәселелердің бірі – уақыттың жетіспеушілігі. Осы орайда мұғалімдердің уақытын үнемдеп, өзара тәжірибе алмасу мүмкіндігін ұйымдастыру үшін </w:t>
      </w:r>
      <w:bookmarkStart w:id="12" w:name="_Hlk3157114"/>
      <w:r w:rsidRPr="00AA146B">
        <w:rPr>
          <w:rFonts w:ascii="Times New Roman" w:hAnsi="Times New Roman"/>
          <w:sz w:val="24"/>
          <w:szCs w:val="24"/>
          <w:lang w:val="kk-KZ"/>
        </w:rPr>
        <w:t>«English chat» жобасының ережесі дайындалып, бүгінгі күні жүзеге асырылуда.</w:t>
      </w:r>
    </w:p>
    <w:p w:rsidR="009A5047" w:rsidRPr="00AA146B" w:rsidRDefault="009A5047" w:rsidP="00850A02">
      <w:pPr>
        <w:pStyle w:val="a8"/>
        <w:tabs>
          <w:tab w:val="left" w:pos="851"/>
        </w:tabs>
        <w:ind w:firstLine="567"/>
        <w:jc w:val="both"/>
        <w:rPr>
          <w:rFonts w:ascii="Times New Roman" w:eastAsia="Times New Roman" w:hAnsi="Times New Roman"/>
          <w:sz w:val="24"/>
          <w:szCs w:val="24"/>
          <w:lang w:val="kk-KZ"/>
        </w:rPr>
      </w:pPr>
      <w:r w:rsidRPr="00AA146B">
        <w:rPr>
          <w:rFonts w:ascii="Times New Roman" w:hAnsi="Times New Roman"/>
          <w:sz w:val="24"/>
          <w:szCs w:val="24"/>
          <w:lang w:val="kk-KZ"/>
        </w:rPr>
        <w:t>Жобаның мақсаты: чат арқылы ЖМБ пән мұғалімдерінің өзара қарым-қатынас жасауын ұйымдастыру арқылы тілдік білімдерін жетілдіру.</w:t>
      </w:r>
      <w:r w:rsidRPr="00AA146B">
        <w:rPr>
          <w:rFonts w:ascii="Times New Roman" w:eastAsia="Times New Roman" w:hAnsi="Times New Roman"/>
          <w:b/>
          <w:sz w:val="24"/>
          <w:szCs w:val="24"/>
          <w:lang w:val="kk-KZ"/>
        </w:rPr>
        <w:t xml:space="preserve"> </w:t>
      </w:r>
      <w:bookmarkEnd w:id="12"/>
      <w:r w:rsidRPr="00AA146B">
        <w:rPr>
          <w:rFonts w:ascii="Times New Roman" w:eastAsia="Times New Roman" w:hAnsi="Times New Roman"/>
          <w:sz w:val="24"/>
          <w:szCs w:val="24"/>
          <w:lang w:val="kk-KZ" w:eastAsia="ru-RU"/>
        </w:rPr>
        <w:t>Ағылшын тілі әртүрлі тәсілдермен оқытылуы мүмкін. Әрине, курстарда ағылшын тілін үйрену қызықты. Бүгінгі күні көптеген адамдар ағылшын тілін өз бетімен үйренуге де тырысады. Бұл жағдайда ештеңе болмайды деп ойламаңыз. Әрине, егер сіз өте қажет етсеңіз, бұлай да табысқа ие болуға болады. Бірақ, кездесетін проблема – ол ағылшын тілін үйрену тек бір адамның ғана шеберлігімен жүзеге асыру өте қиын, сол себепті бірнеше адамның бірлесе отырып үйренуі жеңілірек болары сөзсіз. Сөздерді жаттау, үйрену қиын емес, бірақ олардың қалай дұрыс айтылатындығына толық сенімді бола аласыз ба? Әсіресе, сіз ағылшын тілін үйрететін адаммен байланыспаған жағдайда.</w:t>
      </w:r>
      <w:r w:rsidRPr="00AA146B">
        <w:rPr>
          <w:rFonts w:ascii="Times New Roman" w:hAnsi="Times New Roman"/>
          <w:sz w:val="24"/>
          <w:szCs w:val="24"/>
          <w:lang w:val="kk-KZ"/>
        </w:rPr>
        <w:t xml:space="preserve"> Бір ғана адам өздігінен </w:t>
      </w:r>
      <w:r w:rsidRPr="00AA146B">
        <w:rPr>
          <w:rFonts w:ascii="Times New Roman" w:eastAsia="Times New Roman" w:hAnsi="Times New Roman"/>
          <w:sz w:val="24"/>
          <w:szCs w:val="24"/>
          <w:lang w:val="kk-KZ" w:eastAsia="ru-RU"/>
        </w:rPr>
        <w:t>ағылшын грамматикасының ережелерін түсінуі де мүмкін, бірақ оларды іс жүзінде дұрыс қолданатындығыңызды қалай көруге болады?</w:t>
      </w:r>
      <w:r w:rsidRPr="00AA146B">
        <w:rPr>
          <w:rFonts w:ascii="Times New Roman" w:hAnsi="Times New Roman"/>
          <w:sz w:val="24"/>
          <w:szCs w:val="24"/>
          <w:lang w:val="kk-KZ"/>
        </w:rPr>
        <w:t xml:space="preserve"> </w:t>
      </w:r>
      <w:r w:rsidRPr="00AA146B">
        <w:rPr>
          <w:rFonts w:ascii="Times New Roman" w:eastAsia="Times New Roman" w:hAnsi="Times New Roman"/>
          <w:sz w:val="24"/>
          <w:szCs w:val="24"/>
          <w:lang w:val="kk-KZ" w:eastAsia="ru-RU"/>
        </w:rPr>
        <w:t>Бірнеше айдан соң, ағылшын тілінде бастапқы сөйлесу үшін жеткілікті сөздік қорыңыздың бар екенін түсінесіз.</w:t>
      </w:r>
      <w:r w:rsidRPr="00AA146B">
        <w:rPr>
          <w:rFonts w:ascii="Times New Roman" w:hAnsi="Times New Roman"/>
          <w:sz w:val="24"/>
          <w:szCs w:val="24"/>
          <w:lang w:val="kk-KZ"/>
        </w:rPr>
        <w:t xml:space="preserve"> </w:t>
      </w:r>
      <w:r w:rsidRPr="00AA146B">
        <w:rPr>
          <w:rFonts w:ascii="Times New Roman" w:eastAsia="Times New Roman" w:hAnsi="Times New Roman"/>
          <w:sz w:val="24"/>
          <w:szCs w:val="24"/>
          <w:lang w:val="kk-KZ" w:eastAsia="ru-RU"/>
        </w:rPr>
        <w:t>Дегенмен, әңгімелесу кезінде «тілдік кедергі» пайда болады. Мен көп білемін, бірақ мен айта алмаймын. Мен дұрыс сөз таба алмаймын немесе қателесуден қорқамын демекші, тілдік қарым-қатынас практикасының болмағандығын осындайда көруге болады.</w:t>
      </w:r>
      <w:r w:rsidRPr="00AA146B">
        <w:rPr>
          <w:rFonts w:ascii="Times New Roman" w:hAnsi="Times New Roman"/>
          <w:sz w:val="24"/>
          <w:szCs w:val="24"/>
          <w:lang w:val="kk-KZ"/>
        </w:rPr>
        <w:t xml:space="preserve"> </w:t>
      </w:r>
      <w:r w:rsidRPr="00AA146B">
        <w:rPr>
          <w:rFonts w:ascii="Times New Roman" w:eastAsia="Times New Roman" w:hAnsi="Times New Roman"/>
          <w:sz w:val="24"/>
          <w:szCs w:val="24"/>
          <w:lang w:val="kk-KZ" w:eastAsia="ru-RU"/>
        </w:rPr>
        <w:t>Сіздің курстарға баруға уақытыңыз жоқ болатын болса, көрсетілген барлық жағдайларды түзету үшін не істеу керек?</w:t>
      </w:r>
      <w:r w:rsidRPr="00AA146B">
        <w:rPr>
          <w:rFonts w:ascii="Times New Roman" w:eastAsia="Times New Roman" w:hAnsi="Times New Roman"/>
          <w:sz w:val="24"/>
          <w:szCs w:val="24"/>
          <w:lang w:val="kk-KZ"/>
        </w:rPr>
        <w:t xml:space="preserve"> </w:t>
      </w:r>
      <w:r w:rsidRPr="00AA146B">
        <w:rPr>
          <w:rFonts w:ascii="Times New Roman" w:eastAsia="Times New Roman" w:hAnsi="Times New Roman"/>
          <w:sz w:val="24"/>
          <w:szCs w:val="24"/>
          <w:lang w:val="kk-KZ" w:eastAsia="ru-RU"/>
        </w:rPr>
        <w:t xml:space="preserve">Шығу жолы бар. Интернетке қол жеткізе алатын кез келген адамға қол жетімді. Сізге чат арқылы ағылшын тілінде сөйлесуге назарыңызды аударуды ұсынамын. «Чат» сөзі енді ешкімге де </w:t>
      </w:r>
      <w:r w:rsidRPr="00AA146B">
        <w:rPr>
          <w:rFonts w:ascii="Times New Roman" w:eastAsia="Times New Roman" w:hAnsi="Times New Roman"/>
          <w:sz w:val="24"/>
          <w:szCs w:val="24"/>
          <w:lang w:val="kk-KZ" w:eastAsia="ru-RU"/>
        </w:rPr>
        <w:lastRenderedPageBreak/>
        <w:t>таңқаларлық емес. «Чат» сөзі ағылшын тілінен аударғанда «сөйлесу, әңгімелесу» дегенді білдіреді, яғни кез келген уақыт мезетінде, қолыңыз бос кезде чат арқылы хабар алмасу құралын білдіреді.</w:t>
      </w:r>
      <w:r w:rsidRPr="00AA146B">
        <w:rPr>
          <w:rFonts w:ascii="Times New Roman" w:hAnsi="Times New Roman"/>
          <w:sz w:val="24"/>
          <w:szCs w:val="24"/>
          <w:lang w:val="kk-KZ"/>
        </w:rPr>
        <w:t xml:space="preserve"> </w:t>
      </w:r>
      <w:r w:rsidRPr="00AA146B">
        <w:rPr>
          <w:rFonts w:ascii="Times New Roman" w:eastAsia="Times New Roman" w:hAnsi="Times New Roman"/>
          <w:sz w:val="24"/>
          <w:szCs w:val="24"/>
          <w:lang w:val="kk-KZ" w:eastAsia="ru-RU"/>
        </w:rPr>
        <w:t xml:space="preserve">Бастапқыда чат арқылы тек жазу арқылы ғана хабар алмассақ, енді біз дауыстық хабарламалар жіберіп, бейне сұхбаттар да көре аламыз. Бұл  </w:t>
      </w:r>
      <w:r w:rsidRPr="00AA146B">
        <w:rPr>
          <w:rFonts w:ascii="Times New Roman" w:hAnsi="Times New Roman"/>
          <w:sz w:val="24"/>
          <w:szCs w:val="24"/>
          <w:lang w:val="kk-KZ"/>
        </w:rPr>
        <w:t>төрт негізгі дағдыларды жетілдіруге (сөйлеу, оқу, тыңдау және жазу) мүмкіндік береді. Әдетте чат арқылы ағылшын тілінде сөйлесетін, хат жазатын, видеоматериалдар көретін болсаңыз, тілдік деңгейіңізді, грамматикаңызды жетілдіріп, сөйлеу, оқу, тыңдау және жазу дағдыларын меңгере алатын боласыз.</w:t>
      </w:r>
    </w:p>
    <w:p w:rsidR="009A5047" w:rsidRPr="00AA146B" w:rsidRDefault="009A5047" w:rsidP="00850A02">
      <w:pPr>
        <w:pStyle w:val="a8"/>
        <w:tabs>
          <w:tab w:val="left" w:pos="851"/>
        </w:tabs>
        <w:ind w:firstLine="567"/>
        <w:jc w:val="both"/>
        <w:rPr>
          <w:rFonts w:ascii="Times New Roman" w:hAnsi="Times New Roman"/>
          <w:sz w:val="24"/>
          <w:szCs w:val="24"/>
          <w:lang w:val="kk-KZ"/>
        </w:rPr>
      </w:pPr>
      <w:r w:rsidRPr="00AA146B">
        <w:rPr>
          <w:rFonts w:ascii="Times New Roman" w:hAnsi="Times New Roman"/>
          <w:sz w:val="24"/>
          <w:szCs w:val="24"/>
          <w:lang w:val="kk-KZ"/>
        </w:rPr>
        <w:t>Дауыстық чаттар ағылшын тілінде сөйлеу және әңгімелесу дағдысын жетілдіреді. Дауыстық чат арқылы бейне - сұхбат жүргізуге де болады. Бұл монитор экраны бойынша болғанымен, ағылшын тілінде сөйлейтін адаммен толыққанды әңгіме құру болып табылады, себебі бейне – сұхбатта тек қана әңгімелесіп қана қоймай, бір-бірін көруге, бір-бірінен түсінбейтін сұрақтары бойынша бетпе-бет мағлұмат алуға, бір-бірімен жиі араласуға, бейнефрагменттер мен қысқаша бейнефильмдер көруге мүмкіндік алады және арнайы уақыт бөлуді талап етпейді. Чат мүшелері бір-бірімен жиі араласқандықтан тілдік деңгейлері артып, акценттері жойылады. Бұндай факторлар ағылшын тілі бойынша білімдерінің көтерілуіне әсер етеді. Нәтижелерге сәйкес әрбір жобаға қатысушы ағылшын тілін әртүрлі стандартты жағдайларда табысты пайдалана алады және келесі деңгейдегі ағылшын тілін меңгеру деңгейіне қол жеткізе алады:</w:t>
      </w:r>
    </w:p>
    <w:p w:rsidR="009A5047" w:rsidRPr="00AA146B" w:rsidRDefault="009A5047" w:rsidP="00850A02">
      <w:pPr>
        <w:pStyle w:val="a8"/>
        <w:tabs>
          <w:tab w:val="left" w:pos="851"/>
        </w:tabs>
        <w:ind w:firstLine="567"/>
        <w:jc w:val="both"/>
        <w:rPr>
          <w:rFonts w:ascii="Times New Roman" w:hAnsi="Times New Roman"/>
          <w:sz w:val="24"/>
          <w:szCs w:val="24"/>
          <w:lang w:val="kk-KZ"/>
        </w:rPr>
      </w:pPr>
      <w:r w:rsidRPr="00AA146B">
        <w:rPr>
          <w:rFonts w:ascii="Times New Roman" w:eastAsia="Times New Roman" w:hAnsi="Times New Roman"/>
          <w:sz w:val="24"/>
          <w:szCs w:val="24"/>
          <w:lang w:val="kk-KZ" w:eastAsia="ru-RU"/>
        </w:rPr>
        <w:tab/>
      </w:r>
    </w:p>
    <w:tbl>
      <w:tblPr>
        <w:tblW w:w="952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421"/>
        <w:gridCol w:w="1675"/>
        <w:gridCol w:w="1595"/>
        <w:gridCol w:w="1564"/>
        <w:gridCol w:w="1706"/>
        <w:gridCol w:w="1565"/>
      </w:tblGrid>
      <w:tr w:rsidR="009A5047" w:rsidRPr="00AA146B" w:rsidTr="00F539BC">
        <w:trPr>
          <w:jc w:val="center"/>
        </w:trPr>
        <w:tc>
          <w:tcPr>
            <w:tcW w:w="3088" w:type="dxa"/>
            <w:gridSpan w:val="2"/>
            <w:shd w:val="clear" w:color="auto" w:fill="auto"/>
            <w:vAlign w:val="center"/>
          </w:tcPr>
          <w:p w:rsidR="009A5047" w:rsidRPr="00AA146B" w:rsidRDefault="009A5047" w:rsidP="00F613F8">
            <w:pPr>
              <w:pStyle w:val="a8"/>
              <w:tabs>
                <w:tab w:val="left" w:pos="851"/>
              </w:tabs>
              <w:jc w:val="both"/>
              <w:rPr>
                <w:rFonts w:ascii="Times New Roman" w:hAnsi="Times New Roman"/>
                <w:bCs/>
                <w:sz w:val="24"/>
                <w:szCs w:val="24"/>
                <w:lang w:val="kk-KZ"/>
              </w:rPr>
            </w:pPr>
            <w:r w:rsidRPr="00AA146B">
              <w:rPr>
                <w:rFonts w:ascii="Times New Roman" w:hAnsi="Times New Roman"/>
                <w:bCs/>
                <w:sz w:val="24"/>
                <w:szCs w:val="24"/>
              </w:rPr>
              <w:t xml:space="preserve">A — </w:t>
            </w:r>
            <w:r w:rsidRPr="00AA146B">
              <w:rPr>
                <w:rFonts w:ascii="Times New Roman" w:hAnsi="Times New Roman"/>
                <w:bCs/>
                <w:sz w:val="24"/>
                <w:szCs w:val="24"/>
                <w:lang w:val="kk-KZ"/>
              </w:rPr>
              <w:t>Қарапайым деңгей</w:t>
            </w:r>
          </w:p>
        </w:tc>
        <w:tc>
          <w:tcPr>
            <w:tcW w:w="3149" w:type="dxa"/>
            <w:gridSpan w:val="2"/>
            <w:shd w:val="clear" w:color="auto" w:fill="auto"/>
            <w:vAlign w:val="center"/>
          </w:tcPr>
          <w:p w:rsidR="009A5047" w:rsidRPr="00AA146B" w:rsidRDefault="009A5047" w:rsidP="00F613F8">
            <w:pPr>
              <w:pStyle w:val="a8"/>
              <w:tabs>
                <w:tab w:val="left" w:pos="851"/>
              </w:tabs>
              <w:jc w:val="both"/>
              <w:rPr>
                <w:rFonts w:ascii="Times New Roman" w:hAnsi="Times New Roman"/>
                <w:bCs/>
                <w:color w:val="231F20"/>
                <w:sz w:val="24"/>
                <w:szCs w:val="24"/>
                <w:lang w:val="kk-KZ"/>
              </w:rPr>
            </w:pPr>
            <w:r w:rsidRPr="00AA146B">
              <w:rPr>
                <w:rFonts w:ascii="Times New Roman" w:hAnsi="Times New Roman"/>
                <w:bCs/>
                <w:color w:val="231F20"/>
                <w:sz w:val="24"/>
                <w:szCs w:val="24"/>
              </w:rPr>
              <w:t xml:space="preserve">B — </w:t>
            </w:r>
            <w:r w:rsidRPr="00AA146B">
              <w:rPr>
                <w:rFonts w:ascii="Times New Roman" w:hAnsi="Times New Roman"/>
                <w:bCs/>
                <w:color w:val="231F20"/>
                <w:sz w:val="24"/>
                <w:szCs w:val="24"/>
                <w:lang w:val="kk-KZ"/>
              </w:rPr>
              <w:t>Өздігінен меңгеру</w:t>
            </w:r>
          </w:p>
        </w:tc>
        <w:tc>
          <w:tcPr>
            <w:tcW w:w="3261" w:type="dxa"/>
            <w:gridSpan w:val="2"/>
            <w:shd w:val="clear" w:color="auto" w:fill="auto"/>
            <w:vAlign w:val="center"/>
          </w:tcPr>
          <w:p w:rsidR="009A5047" w:rsidRPr="00AA146B" w:rsidRDefault="009A5047" w:rsidP="00F613F8">
            <w:pPr>
              <w:pStyle w:val="a8"/>
              <w:tabs>
                <w:tab w:val="left" w:pos="851"/>
              </w:tabs>
              <w:jc w:val="both"/>
              <w:rPr>
                <w:rFonts w:ascii="Times New Roman" w:hAnsi="Times New Roman"/>
                <w:bCs/>
                <w:color w:val="231F20"/>
                <w:sz w:val="24"/>
                <w:szCs w:val="24"/>
                <w:lang w:val="kk-KZ"/>
              </w:rPr>
            </w:pPr>
            <w:r w:rsidRPr="00AA146B">
              <w:rPr>
                <w:rFonts w:ascii="Times New Roman" w:hAnsi="Times New Roman"/>
                <w:bCs/>
                <w:color w:val="231F20"/>
                <w:sz w:val="24"/>
                <w:szCs w:val="24"/>
              </w:rPr>
              <w:t xml:space="preserve">C — </w:t>
            </w:r>
            <w:r w:rsidRPr="00AA146B">
              <w:rPr>
                <w:rFonts w:ascii="Times New Roman" w:hAnsi="Times New Roman"/>
                <w:bCs/>
                <w:color w:val="231F20"/>
                <w:sz w:val="24"/>
                <w:szCs w:val="24"/>
                <w:lang w:val="kk-KZ"/>
              </w:rPr>
              <w:t>Еркін меңгеру</w:t>
            </w:r>
          </w:p>
        </w:tc>
      </w:tr>
      <w:tr w:rsidR="009A5047" w:rsidRPr="00AA146B" w:rsidTr="00F539BC">
        <w:trPr>
          <w:jc w:val="center"/>
        </w:trPr>
        <w:tc>
          <w:tcPr>
            <w:tcW w:w="1418" w:type="dxa"/>
            <w:shd w:val="clear" w:color="auto" w:fill="auto"/>
            <w:vAlign w:val="center"/>
          </w:tcPr>
          <w:p w:rsidR="009A5047" w:rsidRPr="00AA146B" w:rsidRDefault="009A5047" w:rsidP="00F613F8">
            <w:pPr>
              <w:pStyle w:val="a8"/>
              <w:tabs>
                <w:tab w:val="left" w:pos="851"/>
              </w:tabs>
              <w:jc w:val="both"/>
              <w:rPr>
                <w:rFonts w:ascii="Times New Roman" w:hAnsi="Times New Roman"/>
                <w:color w:val="231F20"/>
                <w:sz w:val="24"/>
                <w:szCs w:val="24"/>
              </w:rPr>
            </w:pPr>
            <w:r w:rsidRPr="00AA146B">
              <w:rPr>
                <w:rFonts w:ascii="Times New Roman" w:hAnsi="Times New Roman"/>
                <w:color w:val="231F20"/>
                <w:sz w:val="24"/>
                <w:szCs w:val="24"/>
              </w:rPr>
              <w:t>A1</w:t>
            </w:r>
          </w:p>
        </w:tc>
        <w:tc>
          <w:tcPr>
            <w:tcW w:w="1670" w:type="dxa"/>
            <w:shd w:val="clear" w:color="auto" w:fill="auto"/>
            <w:vAlign w:val="center"/>
          </w:tcPr>
          <w:p w:rsidR="009A5047" w:rsidRPr="00AA146B" w:rsidRDefault="009A5047" w:rsidP="00F613F8">
            <w:pPr>
              <w:pStyle w:val="a8"/>
              <w:tabs>
                <w:tab w:val="left" w:pos="851"/>
              </w:tabs>
              <w:jc w:val="both"/>
              <w:rPr>
                <w:rFonts w:ascii="Times New Roman" w:hAnsi="Times New Roman"/>
                <w:b/>
                <w:sz w:val="24"/>
                <w:szCs w:val="24"/>
              </w:rPr>
            </w:pPr>
            <w:r w:rsidRPr="00AA146B">
              <w:rPr>
                <w:rStyle w:val="af"/>
                <w:rFonts w:ascii="Times New Roman" w:hAnsi="Times New Roman"/>
                <w:b w:val="0"/>
                <w:sz w:val="24"/>
                <w:szCs w:val="24"/>
              </w:rPr>
              <w:t>A2</w:t>
            </w:r>
          </w:p>
        </w:tc>
        <w:tc>
          <w:tcPr>
            <w:tcW w:w="1590" w:type="dxa"/>
            <w:shd w:val="clear" w:color="auto" w:fill="auto"/>
            <w:vAlign w:val="center"/>
          </w:tcPr>
          <w:p w:rsidR="009A5047" w:rsidRPr="00AA146B" w:rsidRDefault="009A5047" w:rsidP="00F613F8">
            <w:pPr>
              <w:pStyle w:val="a8"/>
              <w:tabs>
                <w:tab w:val="left" w:pos="851"/>
              </w:tabs>
              <w:jc w:val="both"/>
              <w:rPr>
                <w:rFonts w:ascii="Times New Roman" w:hAnsi="Times New Roman"/>
                <w:color w:val="231F20"/>
                <w:sz w:val="24"/>
                <w:szCs w:val="24"/>
              </w:rPr>
            </w:pPr>
            <w:r w:rsidRPr="00AA146B">
              <w:rPr>
                <w:rFonts w:ascii="Times New Roman" w:hAnsi="Times New Roman"/>
                <w:color w:val="231F20"/>
                <w:sz w:val="24"/>
                <w:szCs w:val="24"/>
              </w:rPr>
              <w:t>B1</w:t>
            </w:r>
          </w:p>
        </w:tc>
        <w:tc>
          <w:tcPr>
            <w:tcW w:w="1559" w:type="dxa"/>
            <w:shd w:val="clear" w:color="auto" w:fill="auto"/>
            <w:vAlign w:val="center"/>
          </w:tcPr>
          <w:p w:rsidR="009A5047" w:rsidRPr="00AA146B" w:rsidRDefault="009A5047" w:rsidP="00F613F8">
            <w:pPr>
              <w:pStyle w:val="a8"/>
              <w:tabs>
                <w:tab w:val="left" w:pos="851"/>
              </w:tabs>
              <w:jc w:val="both"/>
              <w:rPr>
                <w:rFonts w:ascii="Times New Roman" w:hAnsi="Times New Roman"/>
                <w:color w:val="231F20"/>
                <w:sz w:val="24"/>
                <w:szCs w:val="24"/>
              </w:rPr>
            </w:pPr>
            <w:r w:rsidRPr="00AA146B">
              <w:rPr>
                <w:rFonts w:ascii="Times New Roman" w:hAnsi="Times New Roman"/>
                <w:color w:val="231F20"/>
                <w:sz w:val="24"/>
                <w:szCs w:val="24"/>
              </w:rPr>
              <w:t>B2</w:t>
            </w:r>
          </w:p>
        </w:tc>
        <w:tc>
          <w:tcPr>
            <w:tcW w:w="1701" w:type="dxa"/>
            <w:shd w:val="clear" w:color="auto" w:fill="auto"/>
            <w:vAlign w:val="center"/>
          </w:tcPr>
          <w:p w:rsidR="009A5047" w:rsidRPr="00AA146B" w:rsidRDefault="009A5047" w:rsidP="00F613F8">
            <w:pPr>
              <w:pStyle w:val="a8"/>
              <w:tabs>
                <w:tab w:val="left" w:pos="851"/>
              </w:tabs>
              <w:jc w:val="both"/>
              <w:rPr>
                <w:rFonts w:ascii="Times New Roman" w:hAnsi="Times New Roman"/>
                <w:color w:val="231F20"/>
                <w:sz w:val="24"/>
                <w:szCs w:val="24"/>
              </w:rPr>
            </w:pPr>
            <w:r w:rsidRPr="00AA146B">
              <w:rPr>
                <w:rFonts w:ascii="Times New Roman" w:hAnsi="Times New Roman"/>
                <w:color w:val="231F20"/>
                <w:sz w:val="24"/>
                <w:szCs w:val="24"/>
              </w:rPr>
              <w:t>C1</w:t>
            </w:r>
          </w:p>
        </w:tc>
        <w:tc>
          <w:tcPr>
            <w:tcW w:w="1560" w:type="dxa"/>
            <w:shd w:val="clear" w:color="auto" w:fill="auto"/>
            <w:vAlign w:val="center"/>
          </w:tcPr>
          <w:p w:rsidR="009A5047" w:rsidRPr="00AA146B" w:rsidRDefault="009A5047" w:rsidP="00F613F8">
            <w:pPr>
              <w:pStyle w:val="a8"/>
              <w:tabs>
                <w:tab w:val="left" w:pos="851"/>
              </w:tabs>
              <w:jc w:val="both"/>
              <w:rPr>
                <w:rFonts w:ascii="Times New Roman" w:hAnsi="Times New Roman"/>
                <w:color w:val="231F20"/>
                <w:sz w:val="24"/>
                <w:szCs w:val="24"/>
              </w:rPr>
            </w:pPr>
            <w:r w:rsidRPr="00AA146B">
              <w:rPr>
                <w:rFonts w:ascii="Times New Roman" w:hAnsi="Times New Roman"/>
                <w:color w:val="231F20"/>
                <w:sz w:val="24"/>
                <w:szCs w:val="24"/>
              </w:rPr>
              <w:t>C2</w:t>
            </w:r>
          </w:p>
        </w:tc>
      </w:tr>
      <w:tr w:rsidR="009A5047" w:rsidRPr="00AA146B" w:rsidTr="00F539BC">
        <w:trPr>
          <w:jc w:val="center"/>
        </w:trPr>
        <w:tc>
          <w:tcPr>
            <w:tcW w:w="1418" w:type="dxa"/>
            <w:shd w:val="clear" w:color="auto" w:fill="auto"/>
            <w:vAlign w:val="center"/>
          </w:tcPr>
          <w:p w:rsidR="009A5047" w:rsidRPr="00AA146B" w:rsidRDefault="009A5047" w:rsidP="00F613F8">
            <w:pPr>
              <w:pStyle w:val="a8"/>
              <w:tabs>
                <w:tab w:val="left" w:pos="851"/>
              </w:tabs>
              <w:jc w:val="both"/>
              <w:rPr>
                <w:rFonts w:ascii="Times New Roman" w:hAnsi="Times New Roman"/>
                <w:color w:val="231F20"/>
                <w:sz w:val="24"/>
                <w:szCs w:val="24"/>
                <w:lang w:val="kk-KZ"/>
              </w:rPr>
            </w:pPr>
            <w:r w:rsidRPr="00AA146B">
              <w:rPr>
                <w:rFonts w:ascii="Times New Roman" w:hAnsi="Times New Roman"/>
                <w:color w:val="231F20"/>
                <w:sz w:val="24"/>
                <w:szCs w:val="24"/>
                <w:lang w:val="kk-KZ"/>
              </w:rPr>
              <w:t>Бастапқы деңгей</w:t>
            </w:r>
          </w:p>
        </w:tc>
        <w:tc>
          <w:tcPr>
            <w:tcW w:w="1670" w:type="dxa"/>
            <w:shd w:val="clear" w:color="auto" w:fill="auto"/>
            <w:vAlign w:val="center"/>
          </w:tcPr>
          <w:p w:rsidR="009A5047" w:rsidRPr="00AA146B" w:rsidRDefault="009A5047" w:rsidP="00F613F8">
            <w:pPr>
              <w:pStyle w:val="a8"/>
              <w:tabs>
                <w:tab w:val="left" w:pos="851"/>
              </w:tabs>
              <w:jc w:val="both"/>
              <w:rPr>
                <w:rFonts w:ascii="Times New Roman" w:hAnsi="Times New Roman"/>
                <w:b/>
                <w:sz w:val="24"/>
                <w:szCs w:val="24"/>
                <w:lang w:val="kk-KZ"/>
              </w:rPr>
            </w:pPr>
            <w:r w:rsidRPr="00AA146B">
              <w:rPr>
                <w:rStyle w:val="af"/>
                <w:rFonts w:ascii="Times New Roman" w:hAnsi="Times New Roman"/>
                <w:b w:val="0"/>
                <w:sz w:val="24"/>
                <w:szCs w:val="24"/>
                <w:lang w:val="kk-KZ"/>
              </w:rPr>
              <w:t>Қалыптасу қарсаңындағы деңгей</w:t>
            </w:r>
          </w:p>
        </w:tc>
        <w:tc>
          <w:tcPr>
            <w:tcW w:w="1590" w:type="dxa"/>
            <w:shd w:val="clear" w:color="auto" w:fill="auto"/>
            <w:vAlign w:val="center"/>
          </w:tcPr>
          <w:p w:rsidR="009A5047" w:rsidRPr="00AA146B" w:rsidRDefault="009A5047" w:rsidP="00F613F8">
            <w:pPr>
              <w:pStyle w:val="a8"/>
              <w:tabs>
                <w:tab w:val="left" w:pos="851"/>
              </w:tabs>
              <w:jc w:val="both"/>
              <w:rPr>
                <w:rFonts w:ascii="Times New Roman" w:hAnsi="Times New Roman"/>
                <w:color w:val="231F20"/>
                <w:sz w:val="24"/>
                <w:szCs w:val="24"/>
                <w:lang w:val="kk-KZ"/>
              </w:rPr>
            </w:pPr>
            <w:r w:rsidRPr="00AA146B">
              <w:rPr>
                <w:rFonts w:ascii="Times New Roman" w:hAnsi="Times New Roman"/>
                <w:color w:val="231F20"/>
                <w:sz w:val="24"/>
                <w:szCs w:val="24"/>
                <w:lang w:val="kk-KZ"/>
              </w:rPr>
              <w:t>Қалыптасқан деңгей</w:t>
            </w:r>
          </w:p>
        </w:tc>
        <w:tc>
          <w:tcPr>
            <w:tcW w:w="1559" w:type="dxa"/>
            <w:shd w:val="clear" w:color="auto" w:fill="auto"/>
            <w:vAlign w:val="center"/>
          </w:tcPr>
          <w:p w:rsidR="009A5047" w:rsidRPr="00AA146B" w:rsidRDefault="009A5047" w:rsidP="00F613F8">
            <w:pPr>
              <w:pStyle w:val="a8"/>
              <w:tabs>
                <w:tab w:val="left" w:pos="851"/>
              </w:tabs>
              <w:jc w:val="both"/>
              <w:rPr>
                <w:rFonts w:ascii="Times New Roman" w:hAnsi="Times New Roman"/>
                <w:color w:val="231F20"/>
                <w:sz w:val="24"/>
                <w:szCs w:val="24"/>
                <w:lang w:val="kk-KZ"/>
              </w:rPr>
            </w:pPr>
            <w:r w:rsidRPr="00AA146B">
              <w:rPr>
                <w:rFonts w:ascii="Times New Roman" w:hAnsi="Times New Roman"/>
                <w:color w:val="231F20"/>
                <w:sz w:val="24"/>
                <w:szCs w:val="24"/>
                <w:lang w:val="kk-KZ"/>
              </w:rPr>
              <w:t>Ілгерілей қалыптасқан деңгей</w:t>
            </w:r>
          </w:p>
        </w:tc>
        <w:tc>
          <w:tcPr>
            <w:tcW w:w="1701" w:type="dxa"/>
            <w:shd w:val="clear" w:color="auto" w:fill="auto"/>
            <w:vAlign w:val="center"/>
          </w:tcPr>
          <w:p w:rsidR="009A5047" w:rsidRPr="00AA146B" w:rsidRDefault="009A5047" w:rsidP="00F613F8">
            <w:pPr>
              <w:pStyle w:val="a8"/>
              <w:tabs>
                <w:tab w:val="left" w:pos="851"/>
              </w:tabs>
              <w:jc w:val="both"/>
              <w:rPr>
                <w:rFonts w:ascii="Times New Roman" w:hAnsi="Times New Roman"/>
                <w:color w:val="231F20"/>
                <w:sz w:val="24"/>
                <w:szCs w:val="24"/>
                <w:lang w:val="kk-KZ"/>
              </w:rPr>
            </w:pPr>
            <w:r w:rsidRPr="00AA146B">
              <w:rPr>
                <w:rFonts w:ascii="Times New Roman" w:hAnsi="Times New Roman"/>
                <w:color w:val="231F20"/>
                <w:sz w:val="24"/>
                <w:szCs w:val="24"/>
                <w:lang w:val="kk-KZ"/>
              </w:rPr>
              <w:t>Кәсіби деңгей</w:t>
            </w:r>
          </w:p>
        </w:tc>
        <w:tc>
          <w:tcPr>
            <w:tcW w:w="1560" w:type="dxa"/>
            <w:shd w:val="clear" w:color="auto" w:fill="auto"/>
            <w:vAlign w:val="center"/>
          </w:tcPr>
          <w:p w:rsidR="009A5047" w:rsidRPr="00AA146B" w:rsidRDefault="009A5047" w:rsidP="00F613F8">
            <w:pPr>
              <w:pStyle w:val="a8"/>
              <w:tabs>
                <w:tab w:val="left" w:pos="851"/>
              </w:tabs>
              <w:jc w:val="both"/>
              <w:rPr>
                <w:rFonts w:ascii="Times New Roman" w:hAnsi="Times New Roman"/>
                <w:color w:val="231F20"/>
                <w:sz w:val="24"/>
                <w:szCs w:val="24"/>
                <w:lang w:val="kk-KZ"/>
              </w:rPr>
            </w:pPr>
            <w:r w:rsidRPr="00AA146B">
              <w:rPr>
                <w:rFonts w:ascii="Times New Roman" w:hAnsi="Times New Roman"/>
                <w:color w:val="231F20"/>
                <w:sz w:val="24"/>
                <w:szCs w:val="24"/>
                <w:lang w:val="kk-KZ"/>
              </w:rPr>
              <w:t>Тасымалдаушы деңгейінде меңгеру</w:t>
            </w:r>
          </w:p>
        </w:tc>
      </w:tr>
      <w:tr w:rsidR="009A5047" w:rsidRPr="00AA146B" w:rsidTr="00F539BC">
        <w:trPr>
          <w:jc w:val="center"/>
        </w:trPr>
        <w:tc>
          <w:tcPr>
            <w:tcW w:w="1418" w:type="dxa"/>
            <w:shd w:val="clear" w:color="auto" w:fill="auto"/>
            <w:vAlign w:val="center"/>
          </w:tcPr>
          <w:p w:rsidR="009A5047" w:rsidRPr="00AA146B" w:rsidRDefault="009A5047" w:rsidP="00F613F8">
            <w:pPr>
              <w:pStyle w:val="a8"/>
              <w:tabs>
                <w:tab w:val="left" w:pos="851"/>
              </w:tabs>
              <w:jc w:val="both"/>
              <w:rPr>
                <w:rFonts w:ascii="Times New Roman" w:hAnsi="Times New Roman"/>
                <w:sz w:val="24"/>
                <w:szCs w:val="24"/>
              </w:rPr>
            </w:pPr>
            <w:r w:rsidRPr="00AA146B">
              <w:rPr>
                <w:rStyle w:val="af"/>
                <w:rFonts w:ascii="Times New Roman" w:hAnsi="Times New Roman"/>
                <w:b w:val="0"/>
                <w:sz w:val="24"/>
                <w:szCs w:val="24"/>
              </w:rPr>
              <w:t>Beginner</w:t>
            </w:r>
            <w:r w:rsidRPr="00AA146B">
              <w:rPr>
                <w:rFonts w:ascii="Times New Roman" w:hAnsi="Times New Roman"/>
                <w:b/>
                <w:sz w:val="24"/>
                <w:szCs w:val="24"/>
              </w:rPr>
              <w:t>,</w:t>
            </w:r>
            <w:hyperlink r:id="rId18" w:history="1">
              <w:r w:rsidRPr="00AA146B">
                <w:rPr>
                  <w:rStyle w:val="a6"/>
                  <w:rFonts w:ascii="Times New Roman" w:hAnsi="Times New Roman"/>
                  <w:bCs/>
                  <w:sz w:val="24"/>
                  <w:szCs w:val="24"/>
                </w:rPr>
                <w:t>Elementary</w:t>
              </w:r>
            </w:hyperlink>
          </w:p>
        </w:tc>
        <w:tc>
          <w:tcPr>
            <w:tcW w:w="1670" w:type="dxa"/>
            <w:shd w:val="clear" w:color="auto" w:fill="auto"/>
            <w:vAlign w:val="center"/>
          </w:tcPr>
          <w:p w:rsidR="009A5047" w:rsidRPr="00AA146B" w:rsidRDefault="0062473F" w:rsidP="00F613F8">
            <w:pPr>
              <w:pStyle w:val="a8"/>
              <w:tabs>
                <w:tab w:val="left" w:pos="851"/>
              </w:tabs>
              <w:jc w:val="both"/>
              <w:rPr>
                <w:rFonts w:ascii="Times New Roman" w:hAnsi="Times New Roman"/>
                <w:sz w:val="24"/>
                <w:szCs w:val="24"/>
              </w:rPr>
            </w:pPr>
            <w:hyperlink r:id="rId19" w:tooltip="Pre-Intermediate — основа основ английского языка" w:history="1">
              <w:r w:rsidR="009A5047" w:rsidRPr="00AA146B">
                <w:rPr>
                  <w:rStyle w:val="a6"/>
                  <w:rFonts w:ascii="Times New Roman" w:hAnsi="Times New Roman"/>
                  <w:bCs/>
                  <w:sz w:val="24"/>
                  <w:szCs w:val="24"/>
                </w:rPr>
                <w:t>Pre-Intermediate</w:t>
              </w:r>
            </w:hyperlink>
          </w:p>
        </w:tc>
        <w:tc>
          <w:tcPr>
            <w:tcW w:w="1590" w:type="dxa"/>
            <w:shd w:val="clear" w:color="auto" w:fill="auto"/>
            <w:vAlign w:val="center"/>
          </w:tcPr>
          <w:p w:rsidR="009A5047" w:rsidRPr="00AA146B" w:rsidRDefault="0062473F" w:rsidP="00F613F8">
            <w:pPr>
              <w:pStyle w:val="a8"/>
              <w:tabs>
                <w:tab w:val="left" w:pos="851"/>
              </w:tabs>
              <w:jc w:val="both"/>
              <w:rPr>
                <w:rFonts w:ascii="Times New Roman" w:hAnsi="Times New Roman"/>
                <w:sz w:val="24"/>
                <w:szCs w:val="24"/>
              </w:rPr>
            </w:pPr>
            <w:hyperlink r:id="rId20" w:tooltip="Intermediate — уровень перехода из количества в качество" w:history="1">
              <w:r w:rsidR="009A5047" w:rsidRPr="00AA146B">
                <w:rPr>
                  <w:rStyle w:val="a6"/>
                  <w:rFonts w:ascii="Times New Roman" w:hAnsi="Times New Roman"/>
                  <w:bCs/>
                  <w:sz w:val="24"/>
                  <w:szCs w:val="24"/>
                </w:rPr>
                <w:t>Intermediate</w:t>
              </w:r>
            </w:hyperlink>
          </w:p>
        </w:tc>
        <w:tc>
          <w:tcPr>
            <w:tcW w:w="1559" w:type="dxa"/>
            <w:shd w:val="clear" w:color="auto" w:fill="auto"/>
            <w:vAlign w:val="center"/>
          </w:tcPr>
          <w:p w:rsidR="009A5047" w:rsidRPr="00AA146B" w:rsidRDefault="0062473F" w:rsidP="00F613F8">
            <w:pPr>
              <w:pStyle w:val="a8"/>
              <w:tabs>
                <w:tab w:val="left" w:pos="851"/>
              </w:tabs>
              <w:jc w:val="both"/>
              <w:rPr>
                <w:rFonts w:ascii="Times New Roman" w:hAnsi="Times New Roman"/>
                <w:sz w:val="24"/>
                <w:szCs w:val="24"/>
              </w:rPr>
            </w:pPr>
            <w:hyperlink r:id="rId21" w:tooltip="Upper-Intermediate — уровень, достаточный для жизни за границей" w:history="1">
              <w:r w:rsidR="009A5047" w:rsidRPr="00AA146B">
                <w:rPr>
                  <w:rStyle w:val="a6"/>
                  <w:rFonts w:ascii="Times New Roman" w:hAnsi="Times New Roman"/>
                  <w:bCs/>
                  <w:sz w:val="24"/>
                  <w:szCs w:val="24"/>
                </w:rPr>
                <w:t>Upper-Intermediate</w:t>
              </w:r>
            </w:hyperlink>
          </w:p>
        </w:tc>
        <w:tc>
          <w:tcPr>
            <w:tcW w:w="1701" w:type="dxa"/>
            <w:shd w:val="clear" w:color="auto" w:fill="auto"/>
            <w:vAlign w:val="center"/>
          </w:tcPr>
          <w:p w:rsidR="009A5047" w:rsidRPr="00AA146B" w:rsidRDefault="0062473F" w:rsidP="00F613F8">
            <w:pPr>
              <w:pStyle w:val="a8"/>
              <w:tabs>
                <w:tab w:val="left" w:pos="851"/>
              </w:tabs>
              <w:jc w:val="both"/>
              <w:rPr>
                <w:rFonts w:ascii="Times New Roman" w:hAnsi="Times New Roman"/>
                <w:sz w:val="24"/>
                <w:szCs w:val="24"/>
              </w:rPr>
            </w:pPr>
            <w:hyperlink r:id="rId22" w:tooltip="Advanced — уровень свободного владения" w:history="1">
              <w:r w:rsidR="009A5047" w:rsidRPr="00AA146B">
                <w:rPr>
                  <w:rStyle w:val="a6"/>
                  <w:rFonts w:ascii="Times New Roman" w:hAnsi="Times New Roman"/>
                  <w:bCs/>
                  <w:sz w:val="24"/>
                  <w:szCs w:val="24"/>
                </w:rPr>
                <w:t>Advanced</w:t>
              </w:r>
            </w:hyperlink>
          </w:p>
        </w:tc>
        <w:tc>
          <w:tcPr>
            <w:tcW w:w="1560" w:type="dxa"/>
            <w:shd w:val="clear" w:color="auto" w:fill="auto"/>
            <w:vAlign w:val="center"/>
          </w:tcPr>
          <w:p w:rsidR="009A5047" w:rsidRPr="00AA146B" w:rsidRDefault="0062473F" w:rsidP="00F613F8">
            <w:pPr>
              <w:pStyle w:val="a8"/>
              <w:tabs>
                <w:tab w:val="left" w:pos="851"/>
              </w:tabs>
              <w:jc w:val="both"/>
              <w:rPr>
                <w:rFonts w:ascii="Times New Roman" w:hAnsi="Times New Roman"/>
                <w:sz w:val="24"/>
                <w:szCs w:val="24"/>
              </w:rPr>
            </w:pPr>
            <w:hyperlink r:id="rId23" w:tooltip="Proficiency — Эверест в мире английского" w:history="1">
              <w:r w:rsidR="009A5047" w:rsidRPr="00AA146B">
                <w:rPr>
                  <w:rStyle w:val="a6"/>
                  <w:rFonts w:ascii="Times New Roman" w:hAnsi="Times New Roman"/>
                  <w:bCs/>
                  <w:sz w:val="24"/>
                  <w:szCs w:val="24"/>
                </w:rPr>
                <w:t>Proficiency</w:t>
              </w:r>
            </w:hyperlink>
          </w:p>
        </w:tc>
      </w:tr>
    </w:tbl>
    <w:p w:rsidR="009A5047" w:rsidRPr="00AA146B" w:rsidRDefault="009A5047" w:rsidP="00850A02">
      <w:pPr>
        <w:pStyle w:val="a8"/>
        <w:tabs>
          <w:tab w:val="left" w:pos="851"/>
        </w:tabs>
        <w:ind w:firstLine="567"/>
        <w:jc w:val="both"/>
        <w:rPr>
          <w:rFonts w:ascii="Times New Roman" w:hAnsi="Times New Roman"/>
          <w:sz w:val="24"/>
          <w:szCs w:val="24"/>
          <w:lang w:val="kk-KZ"/>
        </w:rPr>
      </w:pPr>
    </w:p>
    <w:p w:rsidR="009A5047" w:rsidRPr="00AA146B" w:rsidRDefault="009A5047" w:rsidP="00850A02">
      <w:pPr>
        <w:pStyle w:val="a8"/>
        <w:tabs>
          <w:tab w:val="left" w:pos="851"/>
        </w:tabs>
        <w:ind w:firstLine="567"/>
        <w:jc w:val="both"/>
        <w:rPr>
          <w:rFonts w:ascii="Times New Roman" w:hAnsi="Times New Roman"/>
          <w:sz w:val="24"/>
          <w:szCs w:val="24"/>
          <w:lang w:val="kk-KZ"/>
        </w:rPr>
      </w:pPr>
      <w:r w:rsidRPr="00AA146B">
        <w:rPr>
          <w:rFonts w:ascii="Times New Roman" w:hAnsi="Times New Roman"/>
          <w:sz w:val="24"/>
          <w:szCs w:val="24"/>
          <w:lang w:val="kk-KZ"/>
        </w:rPr>
        <w:t>Осы деңгейлер бойынша төменде көрсетілгендей етіп физика, химия, биология және информатика пәндері бойынша бағдарлама дайындалып, әрбір жобаға қатысушы өздерінің тілдік деңгейлерін жүйелі түрде көтеретін болады.</w:t>
      </w:r>
    </w:p>
    <w:p w:rsidR="005521FB" w:rsidRPr="00AA146B" w:rsidRDefault="005521FB" w:rsidP="00850A02">
      <w:pPr>
        <w:pStyle w:val="a8"/>
        <w:tabs>
          <w:tab w:val="left" w:pos="851"/>
        </w:tabs>
        <w:ind w:firstLine="567"/>
        <w:jc w:val="both"/>
        <w:rPr>
          <w:rFonts w:ascii="Times New Roman" w:hAnsi="Times New Roman"/>
          <w:sz w:val="24"/>
          <w:szCs w:val="24"/>
          <w:lang w:val="kk-KZ"/>
        </w:rPr>
      </w:pPr>
    </w:p>
    <w:tbl>
      <w:tblPr>
        <w:tblW w:w="952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274"/>
        <w:gridCol w:w="7252"/>
      </w:tblGrid>
      <w:tr w:rsidR="009A5047" w:rsidRPr="00AA146B" w:rsidTr="00F539BC">
        <w:trPr>
          <w:jc w:val="center"/>
        </w:trPr>
        <w:tc>
          <w:tcPr>
            <w:tcW w:w="2274" w:type="dxa"/>
            <w:shd w:val="clear" w:color="auto" w:fill="auto"/>
            <w:vAlign w:val="center"/>
          </w:tcPr>
          <w:p w:rsidR="009A5047" w:rsidRPr="00AA146B" w:rsidRDefault="009A5047" w:rsidP="000C446D">
            <w:pPr>
              <w:tabs>
                <w:tab w:val="left" w:pos="851"/>
              </w:tabs>
              <w:ind w:firstLine="0"/>
              <w:jc w:val="center"/>
              <w:rPr>
                <w:rFonts w:ascii="Times New Roman" w:hAnsi="Times New Roman"/>
                <w:b/>
                <w:bCs/>
                <w:color w:val="231F20"/>
                <w:sz w:val="24"/>
                <w:szCs w:val="24"/>
                <w:lang w:val="kk-KZ"/>
              </w:rPr>
            </w:pPr>
            <w:r w:rsidRPr="00AA146B">
              <w:rPr>
                <w:rFonts w:ascii="Times New Roman" w:hAnsi="Times New Roman"/>
                <w:b/>
                <w:bCs/>
                <w:color w:val="231F20"/>
                <w:sz w:val="24"/>
                <w:szCs w:val="24"/>
              </w:rPr>
              <w:t>Да</w:t>
            </w:r>
            <w:r w:rsidRPr="00AA146B">
              <w:rPr>
                <w:rFonts w:ascii="Times New Roman" w:hAnsi="Times New Roman"/>
                <w:b/>
                <w:bCs/>
                <w:color w:val="231F20"/>
                <w:sz w:val="24"/>
                <w:szCs w:val="24"/>
                <w:lang w:val="kk-KZ"/>
              </w:rPr>
              <w:t>ғды</w:t>
            </w:r>
          </w:p>
        </w:tc>
        <w:tc>
          <w:tcPr>
            <w:tcW w:w="7252" w:type="dxa"/>
            <w:shd w:val="clear" w:color="auto" w:fill="auto"/>
            <w:vAlign w:val="center"/>
          </w:tcPr>
          <w:p w:rsidR="009A5047" w:rsidRPr="00AA146B" w:rsidRDefault="009A5047" w:rsidP="000C446D">
            <w:pPr>
              <w:tabs>
                <w:tab w:val="left" w:pos="392"/>
                <w:tab w:val="left" w:pos="851"/>
              </w:tabs>
              <w:ind w:firstLine="0"/>
              <w:jc w:val="center"/>
              <w:rPr>
                <w:rFonts w:ascii="Times New Roman" w:hAnsi="Times New Roman"/>
                <w:b/>
                <w:bCs/>
                <w:color w:val="231F20"/>
                <w:sz w:val="24"/>
                <w:szCs w:val="24"/>
                <w:lang w:val="kk-KZ"/>
              </w:rPr>
            </w:pPr>
            <w:r w:rsidRPr="00AA146B">
              <w:rPr>
                <w:rFonts w:ascii="Times New Roman" w:hAnsi="Times New Roman"/>
                <w:b/>
                <w:bCs/>
                <w:color w:val="231F20"/>
                <w:sz w:val="24"/>
                <w:szCs w:val="24"/>
                <w:lang w:val="kk-KZ"/>
              </w:rPr>
              <w:t>Күтілетін нәтиже</w:t>
            </w:r>
          </w:p>
        </w:tc>
      </w:tr>
      <w:tr w:rsidR="009A5047" w:rsidRPr="00AA146B" w:rsidTr="00F539BC">
        <w:trPr>
          <w:jc w:val="center"/>
        </w:trPr>
        <w:tc>
          <w:tcPr>
            <w:tcW w:w="2274" w:type="dxa"/>
            <w:shd w:val="clear" w:color="auto" w:fill="auto"/>
            <w:vAlign w:val="center"/>
          </w:tcPr>
          <w:p w:rsidR="009A5047" w:rsidRPr="00AA146B" w:rsidRDefault="009A5047" w:rsidP="000C446D">
            <w:pPr>
              <w:tabs>
                <w:tab w:val="left" w:pos="851"/>
              </w:tabs>
              <w:ind w:firstLine="0"/>
              <w:jc w:val="center"/>
              <w:rPr>
                <w:rFonts w:ascii="Times New Roman" w:hAnsi="Times New Roman"/>
                <w:color w:val="231F20"/>
                <w:sz w:val="24"/>
                <w:szCs w:val="24"/>
                <w:lang w:val="kk-KZ"/>
              </w:rPr>
            </w:pPr>
            <w:r w:rsidRPr="00AA146B">
              <w:rPr>
                <w:rFonts w:ascii="Times New Roman" w:hAnsi="Times New Roman"/>
                <w:color w:val="231F20"/>
                <w:sz w:val="24"/>
                <w:szCs w:val="24"/>
              </w:rPr>
              <w:t>С</w:t>
            </w:r>
            <w:r w:rsidRPr="00AA146B">
              <w:rPr>
                <w:rFonts w:ascii="Times New Roman" w:hAnsi="Times New Roman"/>
                <w:color w:val="231F20"/>
                <w:sz w:val="24"/>
                <w:szCs w:val="24"/>
                <w:lang w:val="kk-KZ"/>
              </w:rPr>
              <w:t>өздік қоры</w:t>
            </w:r>
          </w:p>
          <w:p w:rsidR="009A5047" w:rsidRPr="00AA146B" w:rsidRDefault="009A5047" w:rsidP="000C446D">
            <w:pPr>
              <w:tabs>
                <w:tab w:val="left" w:pos="851"/>
              </w:tabs>
              <w:ind w:firstLine="0"/>
              <w:jc w:val="center"/>
              <w:rPr>
                <w:rFonts w:ascii="Times New Roman" w:hAnsi="Times New Roman"/>
                <w:color w:val="231F20"/>
                <w:sz w:val="24"/>
                <w:szCs w:val="24"/>
              </w:rPr>
            </w:pPr>
            <w:r w:rsidRPr="00AA146B">
              <w:rPr>
                <w:rFonts w:ascii="Times New Roman" w:hAnsi="Times New Roman"/>
                <w:color w:val="231F20"/>
                <w:sz w:val="24"/>
                <w:szCs w:val="24"/>
              </w:rPr>
              <w:t>(Vocabulary)</w:t>
            </w:r>
          </w:p>
        </w:tc>
        <w:tc>
          <w:tcPr>
            <w:tcW w:w="7252" w:type="dxa"/>
            <w:shd w:val="clear" w:color="auto" w:fill="auto"/>
          </w:tcPr>
          <w:p w:rsidR="009A5047" w:rsidRPr="00AA146B" w:rsidRDefault="009A5047" w:rsidP="000C446D">
            <w:pPr>
              <w:tabs>
                <w:tab w:val="left" w:pos="392"/>
                <w:tab w:val="left" w:pos="851"/>
              </w:tabs>
              <w:ind w:firstLine="0"/>
              <w:rPr>
                <w:rFonts w:ascii="Times New Roman" w:hAnsi="Times New Roman"/>
                <w:color w:val="231F20"/>
                <w:sz w:val="24"/>
                <w:szCs w:val="24"/>
              </w:rPr>
            </w:pPr>
            <w:r w:rsidRPr="00AA146B">
              <w:rPr>
                <w:rFonts w:ascii="Times New Roman" w:hAnsi="Times New Roman"/>
                <w:color w:val="231F20"/>
                <w:sz w:val="24"/>
                <w:szCs w:val="24"/>
                <w:lang w:val="kk-KZ"/>
              </w:rPr>
              <w:t>Сіздің сөздік қорыңыз</w:t>
            </w:r>
            <w:r w:rsidRPr="00AA146B">
              <w:rPr>
                <w:rFonts w:ascii="Times New Roman" w:hAnsi="Times New Roman"/>
                <w:color w:val="231F20"/>
                <w:sz w:val="24"/>
                <w:szCs w:val="24"/>
              </w:rPr>
              <w:t xml:space="preserve"> 500 -ден 700 </w:t>
            </w:r>
            <w:r w:rsidRPr="00AA146B">
              <w:rPr>
                <w:rFonts w:ascii="Times New Roman" w:hAnsi="Times New Roman"/>
                <w:color w:val="231F20"/>
                <w:sz w:val="24"/>
                <w:szCs w:val="24"/>
                <w:lang w:val="kk-KZ"/>
              </w:rPr>
              <w:t>сөзге дейін</w:t>
            </w:r>
            <w:r w:rsidRPr="00AA146B">
              <w:rPr>
                <w:rFonts w:ascii="Times New Roman" w:hAnsi="Times New Roman"/>
                <w:color w:val="231F20"/>
                <w:sz w:val="24"/>
                <w:szCs w:val="24"/>
              </w:rPr>
              <w:t>.</w:t>
            </w:r>
          </w:p>
        </w:tc>
      </w:tr>
      <w:tr w:rsidR="009A5047" w:rsidRPr="00AA146B" w:rsidTr="00F539BC">
        <w:trPr>
          <w:jc w:val="center"/>
        </w:trPr>
        <w:tc>
          <w:tcPr>
            <w:tcW w:w="2274" w:type="dxa"/>
            <w:shd w:val="clear" w:color="auto" w:fill="auto"/>
          </w:tcPr>
          <w:p w:rsidR="009A5047" w:rsidRPr="00AA146B" w:rsidRDefault="009A5047" w:rsidP="000C446D">
            <w:pPr>
              <w:tabs>
                <w:tab w:val="left" w:pos="851"/>
              </w:tabs>
              <w:ind w:firstLine="0"/>
              <w:jc w:val="center"/>
              <w:rPr>
                <w:rFonts w:ascii="Times New Roman" w:hAnsi="Times New Roman"/>
                <w:sz w:val="24"/>
                <w:szCs w:val="24"/>
              </w:rPr>
            </w:pPr>
            <w:r w:rsidRPr="00AA146B">
              <w:rPr>
                <w:rFonts w:ascii="Times New Roman" w:hAnsi="Times New Roman"/>
                <w:sz w:val="24"/>
                <w:szCs w:val="24"/>
                <w:lang w:val="kk-KZ"/>
              </w:rPr>
              <w:t>Айтылым</w:t>
            </w:r>
            <w:r w:rsidRPr="00AA146B">
              <w:rPr>
                <w:rFonts w:ascii="Times New Roman" w:hAnsi="Times New Roman"/>
                <w:sz w:val="24"/>
                <w:szCs w:val="24"/>
              </w:rPr>
              <w:t xml:space="preserve"> </w:t>
            </w:r>
            <w:r w:rsidR="00F539BC">
              <w:rPr>
                <w:rFonts w:ascii="Times New Roman" w:hAnsi="Times New Roman"/>
                <w:sz w:val="24"/>
                <w:szCs w:val="24"/>
                <w:lang w:val="kk-KZ"/>
              </w:rPr>
              <w:br/>
            </w:r>
            <w:r w:rsidRPr="00AA146B">
              <w:rPr>
                <w:rFonts w:ascii="Times New Roman" w:hAnsi="Times New Roman"/>
                <w:sz w:val="24"/>
                <w:szCs w:val="24"/>
              </w:rPr>
              <w:t>(Speaking)</w:t>
            </w:r>
          </w:p>
        </w:tc>
        <w:tc>
          <w:tcPr>
            <w:tcW w:w="7252" w:type="dxa"/>
            <w:shd w:val="clear" w:color="auto" w:fill="auto"/>
          </w:tcPr>
          <w:p w:rsidR="009A5047" w:rsidRPr="00AA146B" w:rsidRDefault="009A5047" w:rsidP="00C27966">
            <w:pPr>
              <w:pStyle w:val="a3"/>
              <w:numPr>
                <w:ilvl w:val="0"/>
                <w:numId w:val="42"/>
              </w:numPr>
              <w:tabs>
                <w:tab w:val="left" w:pos="392"/>
                <w:tab w:val="left" w:pos="851"/>
              </w:tabs>
              <w:ind w:left="0" w:firstLine="0"/>
              <w:rPr>
                <w:rFonts w:ascii="Times New Roman" w:hAnsi="Times New Roman"/>
                <w:sz w:val="24"/>
                <w:szCs w:val="24"/>
                <w:lang w:val="kk-KZ"/>
              </w:rPr>
            </w:pPr>
            <w:r w:rsidRPr="00AA146B">
              <w:rPr>
                <w:rFonts w:ascii="Times New Roman" w:hAnsi="Times New Roman"/>
                <w:sz w:val="24"/>
                <w:szCs w:val="24"/>
                <w:lang w:val="kk-KZ"/>
              </w:rPr>
              <w:t>Сіз</w:t>
            </w:r>
            <w:r w:rsidRPr="00AA146B">
              <w:rPr>
                <w:rFonts w:ascii="Times New Roman" w:hAnsi="Times New Roman"/>
                <w:sz w:val="24"/>
                <w:szCs w:val="24"/>
              </w:rPr>
              <w:t xml:space="preserve"> </w:t>
            </w:r>
            <w:r w:rsidRPr="00AA146B">
              <w:rPr>
                <w:rFonts w:ascii="Times New Roman" w:hAnsi="Times New Roman"/>
                <w:sz w:val="24"/>
                <w:szCs w:val="24"/>
                <w:lang w:val="kk-KZ"/>
              </w:rPr>
              <w:t>әліпбиді білесіз</w:t>
            </w:r>
            <w:r w:rsidRPr="00AA146B">
              <w:rPr>
                <w:rFonts w:ascii="Times New Roman" w:hAnsi="Times New Roman"/>
                <w:sz w:val="24"/>
                <w:szCs w:val="24"/>
              </w:rPr>
              <w:t xml:space="preserve">, </w:t>
            </w:r>
            <w:r w:rsidRPr="00AA146B">
              <w:rPr>
                <w:rFonts w:ascii="Times New Roman" w:hAnsi="Times New Roman"/>
                <w:sz w:val="24"/>
                <w:szCs w:val="24"/>
                <w:lang w:val="kk-KZ"/>
              </w:rPr>
              <w:t>ағылшынша санай аласыз</w:t>
            </w:r>
            <w:r w:rsidRPr="00AA146B">
              <w:rPr>
                <w:rFonts w:ascii="Times New Roman" w:hAnsi="Times New Roman"/>
                <w:sz w:val="24"/>
                <w:szCs w:val="24"/>
              </w:rPr>
              <w:t xml:space="preserve">. </w:t>
            </w:r>
          </w:p>
          <w:p w:rsidR="009A5047" w:rsidRPr="00AA146B" w:rsidRDefault="009A5047" w:rsidP="00C27966">
            <w:pPr>
              <w:pStyle w:val="a3"/>
              <w:numPr>
                <w:ilvl w:val="0"/>
                <w:numId w:val="42"/>
              </w:numPr>
              <w:tabs>
                <w:tab w:val="left" w:pos="392"/>
                <w:tab w:val="left" w:pos="851"/>
              </w:tabs>
              <w:ind w:left="0" w:firstLine="0"/>
              <w:rPr>
                <w:rFonts w:ascii="Times New Roman" w:hAnsi="Times New Roman"/>
                <w:sz w:val="24"/>
                <w:szCs w:val="24"/>
                <w:lang w:val="kk-KZ"/>
              </w:rPr>
            </w:pPr>
            <w:r w:rsidRPr="00AA146B">
              <w:rPr>
                <w:rFonts w:ascii="Times New Roman" w:hAnsi="Times New Roman"/>
                <w:sz w:val="24"/>
                <w:szCs w:val="24"/>
                <w:lang w:val="kk-KZ"/>
              </w:rPr>
              <w:t xml:space="preserve">Сіз ағылшын тілінде уақытты және күнді айта аласыз. </w:t>
            </w:r>
          </w:p>
          <w:p w:rsidR="009A5047" w:rsidRPr="00AA146B" w:rsidRDefault="009A5047" w:rsidP="00C27966">
            <w:pPr>
              <w:pStyle w:val="a3"/>
              <w:numPr>
                <w:ilvl w:val="0"/>
                <w:numId w:val="42"/>
              </w:numPr>
              <w:tabs>
                <w:tab w:val="left" w:pos="392"/>
                <w:tab w:val="left" w:pos="851"/>
              </w:tabs>
              <w:ind w:left="0" w:firstLine="0"/>
              <w:rPr>
                <w:rFonts w:ascii="Times New Roman" w:hAnsi="Times New Roman"/>
                <w:sz w:val="24"/>
                <w:szCs w:val="24"/>
                <w:lang w:val="kk-KZ"/>
              </w:rPr>
            </w:pPr>
            <w:r w:rsidRPr="00AA146B">
              <w:rPr>
                <w:rFonts w:ascii="Times New Roman" w:hAnsi="Times New Roman"/>
                <w:sz w:val="24"/>
                <w:szCs w:val="24"/>
                <w:lang w:val="kk-KZ"/>
              </w:rPr>
              <w:t xml:space="preserve">Сіз бірнеше қарапайым сөйлем арқылы өзіңіз туралы айта аласыз. </w:t>
            </w:r>
          </w:p>
          <w:p w:rsidR="009A5047" w:rsidRPr="00AA146B" w:rsidRDefault="009A5047" w:rsidP="00C27966">
            <w:pPr>
              <w:pStyle w:val="a3"/>
              <w:numPr>
                <w:ilvl w:val="0"/>
                <w:numId w:val="42"/>
              </w:numPr>
              <w:tabs>
                <w:tab w:val="left" w:pos="392"/>
                <w:tab w:val="left" w:pos="851"/>
              </w:tabs>
              <w:ind w:left="0" w:firstLine="0"/>
              <w:rPr>
                <w:rFonts w:ascii="Times New Roman" w:hAnsi="Times New Roman"/>
                <w:sz w:val="24"/>
                <w:szCs w:val="24"/>
                <w:lang w:val="kk-KZ"/>
              </w:rPr>
            </w:pPr>
            <w:r w:rsidRPr="00AA146B">
              <w:rPr>
                <w:rFonts w:ascii="Times New Roman" w:hAnsi="Times New Roman"/>
                <w:sz w:val="24"/>
                <w:szCs w:val="24"/>
                <w:lang w:val="kk-KZ"/>
              </w:rPr>
              <w:t>Сіз өзіңіз туралы, өзіңіздің әуесқойыңыз (хобби) туралы негізгі сұрақтарға жауап бере аласыз.</w:t>
            </w:r>
          </w:p>
          <w:p w:rsidR="009A5047" w:rsidRPr="00AA146B" w:rsidRDefault="005521FB" w:rsidP="00C27966">
            <w:pPr>
              <w:pStyle w:val="a3"/>
              <w:numPr>
                <w:ilvl w:val="0"/>
                <w:numId w:val="42"/>
              </w:numPr>
              <w:tabs>
                <w:tab w:val="left" w:pos="392"/>
                <w:tab w:val="left" w:pos="851"/>
              </w:tabs>
              <w:ind w:left="0" w:firstLine="0"/>
              <w:rPr>
                <w:rFonts w:ascii="Times New Roman" w:hAnsi="Times New Roman"/>
                <w:sz w:val="24"/>
                <w:szCs w:val="24"/>
                <w:lang w:val="kk-KZ"/>
              </w:rPr>
            </w:pPr>
            <w:r w:rsidRPr="00AA146B">
              <w:rPr>
                <w:rFonts w:ascii="Times New Roman" w:hAnsi="Times New Roman"/>
                <w:sz w:val="24"/>
                <w:szCs w:val="24"/>
                <w:lang w:val="kk-KZ"/>
              </w:rPr>
              <w:t xml:space="preserve">Сіз кейбір мамандықтардың, </w:t>
            </w:r>
            <w:r w:rsidR="009A5047" w:rsidRPr="00AA146B">
              <w:rPr>
                <w:rFonts w:ascii="Times New Roman" w:hAnsi="Times New Roman"/>
                <w:sz w:val="24"/>
                <w:szCs w:val="24"/>
                <w:lang w:val="kk-KZ"/>
              </w:rPr>
              <w:t>ұлттардың атауларын айта аласыз.</w:t>
            </w:r>
          </w:p>
          <w:p w:rsidR="009A5047" w:rsidRPr="00AA146B" w:rsidRDefault="009A5047" w:rsidP="00C27966">
            <w:pPr>
              <w:pStyle w:val="a3"/>
              <w:numPr>
                <w:ilvl w:val="0"/>
                <w:numId w:val="42"/>
              </w:numPr>
              <w:tabs>
                <w:tab w:val="left" w:pos="392"/>
                <w:tab w:val="left" w:pos="851"/>
              </w:tabs>
              <w:ind w:left="0" w:firstLine="0"/>
              <w:rPr>
                <w:rFonts w:ascii="Times New Roman" w:hAnsi="Times New Roman"/>
                <w:sz w:val="24"/>
                <w:szCs w:val="24"/>
                <w:lang w:val="kk-KZ"/>
              </w:rPr>
            </w:pPr>
            <w:r w:rsidRPr="00AA146B">
              <w:rPr>
                <w:rFonts w:ascii="Times New Roman" w:hAnsi="Times New Roman"/>
                <w:sz w:val="24"/>
                <w:szCs w:val="24"/>
                <w:lang w:val="kk-KZ"/>
              </w:rPr>
              <w:t>Сіз бірнеше қарапайым сөз тіркестерін пайдаланып, басқа адамдармен таныса аласыз.</w:t>
            </w:r>
          </w:p>
          <w:p w:rsidR="009A5047" w:rsidRPr="00AA146B" w:rsidRDefault="009A5047" w:rsidP="00C27966">
            <w:pPr>
              <w:pStyle w:val="a3"/>
              <w:numPr>
                <w:ilvl w:val="0"/>
                <w:numId w:val="42"/>
              </w:numPr>
              <w:tabs>
                <w:tab w:val="left" w:pos="392"/>
                <w:tab w:val="left" w:pos="851"/>
              </w:tabs>
              <w:ind w:left="0" w:firstLine="0"/>
              <w:rPr>
                <w:rFonts w:ascii="Times New Roman" w:hAnsi="Times New Roman"/>
                <w:sz w:val="24"/>
                <w:szCs w:val="24"/>
                <w:lang w:val="kk-KZ"/>
              </w:rPr>
            </w:pPr>
            <w:r w:rsidRPr="00AA146B">
              <w:rPr>
                <w:rFonts w:ascii="Times New Roman" w:hAnsi="Times New Roman"/>
                <w:sz w:val="24"/>
                <w:szCs w:val="24"/>
                <w:lang w:val="kk-KZ"/>
              </w:rPr>
              <w:t>Сіз ауа-райы туралы немесе басқа да күнделікті тақырыпта сөйлесе аласыз.</w:t>
            </w:r>
          </w:p>
          <w:p w:rsidR="009A5047" w:rsidRPr="00AA146B" w:rsidRDefault="009A5047" w:rsidP="00C27966">
            <w:pPr>
              <w:pStyle w:val="a3"/>
              <w:numPr>
                <w:ilvl w:val="0"/>
                <w:numId w:val="42"/>
              </w:numPr>
              <w:tabs>
                <w:tab w:val="left" w:pos="392"/>
                <w:tab w:val="left" w:pos="851"/>
              </w:tabs>
              <w:ind w:left="0" w:firstLine="0"/>
              <w:rPr>
                <w:rFonts w:ascii="Times New Roman" w:hAnsi="Times New Roman"/>
                <w:sz w:val="24"/>
                <w:szCs w:val="24"/>
                <w:lang w:val="kk-KZ"/>
              </w:rPr>
            </w:pPr>
            <w:r w:rsidRPr="00AA146B">
              <w:rPr>
                <w:rFonts w:ascii="Times New Roman" w:hAnsi="Times New Roman"/>
                <w:sz w:val="24"/>
                <w:szCs w:val="24"/>
                <w:lang w:val="kk-KZ"/>
              </w:rPr>
              <w:t>Сіз дүкенде сауда жасай аласыз немесе ресторанда тағамға тапсырыс бере аласыз.</w:t>
            </w:r>
            <w:r w:rsidRPr="00AA146B">
              <w:rPr>
                <w:rFonts w:ascii="Times New Roman" w:hAnsi="Times New Roman"/>
                <w:sz w:val="24"/>
                <w:szCs w:val="24"/>
              </w:rPr>
              <w:t>.</w:t>
            </w:r>
          </w:p>
        </w:tc>
      </w:tr>
      <w:tr w:rsidR="009A5047" w:rsidRPr="00AA146B" w:rsidTr="00F539BC">
        <w:trPr>
          <w:jc w:val="center"/>
        </w:trPr>
        <w:tc>
          <w:tcPr>
            <w:tcW w:w="2274" w:type="dxa"/>
            <w:shd w:val="clear" w:color="auto" w:fill="auto"/>
            <w:vAlign w:val="center"/>
          </w:tcPr>
          <w:p w:rsidR="009A5047" w:rsidRPr="00AA146B" w:rsidRDefault="009A5047" w:rsidP="000C446D">
            <w:pPr>
              <w:tabs>
                <w:tab w:val="left" w:pos="851"/>
              </w:tabs>
              <w:ind w:firstLine="0"/>
              <w:jc w:val="center"/>
              <w:rPr>
                <w:rFonts w:ascii="Times New Roman" w:hAnsi="Times New Roman"/>
                <w:color w:val="231F20"/>
                <w:sz w:val="24"/>
                <w:szCs w:val="24"/>
                <w:lang w:val="kk-KZ"/>
              </w:rPr>
            </w:pPr>
            <w:r w:rsidRPr="00AA146B">
              <w:rPr>
                <w:rFonts w:ascii="Times New Roman" w:hAnsi="Times New Roman"/>
                <w:color w:val="231F20"/>
                <w:sz w:val="24"/>
                <w:szCs w:val="24"/>
                <w:lang w:val="kk-KZ"/>
              </w:rPr>
              <w:t>Оқылым</w:t>
            </w:r>
          </w:p>
          <w:p w:rsidR="009A5047" w:rsidRPr="00AA146B" w:rsidRDefault="009A5047" w:rsidP="000C446D">
            <w:pPr>
              <w:tabs>
                <w:tab w:val="left" w:pos="851"/>
              </w:tabs>
              <w:ind w:firstLine="0"/>
              <w:jc w:val="center"/>
              <w:rPr>
                <w:rFonts w:ascii="Times New Roman" w:hAnsi="Times New Roman"/>
                <w:color w:val="231F20"/>
                <w:sz w:val="24"/>
                <w:szCs w:val="24"/>
              </w:rPr>
            </w:pPr>
            <w:r w:rsidRPr="00AA146B">
              <w:rPr>
                <w:rFonts w:ascii="Times New Roman" w:hAnsi="Times New Roman"/>
                <w:color w:val="231F20"/>
                <w:sz w:val="24"/>
                <w:szCs w:val="24"/>
              </w:rPr>
              <w:t>(Reading)</w:t>
            </w:r>
          </w:p>
        </w:tc>
        <w:tc>
          <w:tcPr>
            <w:tcW w:w="7252" w:type="dxa"/>
            <w:shd w:val="clear" w:color="auto" w:fill="auto"/>
          </w:tcPr>
          <w:p w:rsidR="009A5047" w:rsidRPr="00AA146B" w:rsidRDefault="009A5047" w:rsidP="00C27966">
            <w:pPr>
              <w:pStyle w:val="a3"/>
              <w:numPr>
                <w:ilvl w:val="0"/>
                <w:numId w:val="43"/>
              </w:numPr>
              <w:tabs>
                <w:tab w:val="left" w:pos="392"/>
                <w:tab w:val="left" w:pos="851"/>
              </w:tabs>
              <w:ind w:left="0" w:firstLine="0"/>
              <w:jc w:val="left"/>
              <w:rPr>
                <w:rFonts w:ascii="Times New Roman" w:hAnsi="Times New Roman"/>
                <w:color w:val="231F20"/>
                <w:sz w:val="24"/>
                <w:szCs w:val="24"/>
              </w:rPr>
            </w:pPr>
            <w:r w:rsidRPr="00AA146B">
              <w:rPr>
                <w:rFonts w:ascii="Times New Roman" w:hAnsi="Times New Roman"/>
                <w:color w:val="231F20"/>
                <w:sz w:val="24"/>
                <w:szCs w:val="24"/>
              </w:rPr>
              <w:t>Сіз ағылшын тіліндегі сөздерді оқ</w:t>
            </w:r>
            <w:r w:rsidRPr="00AA146B">
              <w:rPr>
                <w:rFonts w:ascii="Times New Roman" w:hAnsi="Times New Roman"/>
                <w:color w:val="231F20"/>
                <w:sz w:val="24"/>
                <w:szCs w:val="24"/>
                <w:lang w:val="kk-KZ"/>
              </w:rPr>
              <w:t>у</w:t>
            </w:r>
            <w:r w:rsidR="00D13FC5">
              <w:rPr>
                <w:rFonts w:ascii="Times New Roman" w:hAnsi="Times New Roman"/>
                <w:color w:val="231F20"/>
                <w:sz w:val="24"/>
                <w:szCs w:val="24"/>
              </w:rPr>
              <w:t xml:space="preserve"> ережелерін білесіз.</w:t>
            </w:r>
          </w:p>
        </w:tc>
      </w:tr>
      <w:tr w:rsidR="009A5047" w:rsidRPr="00AA146B" w:rsidTr="00F539BC">
        <w:trPr>
          <w:jc w:val="center"/>
        </w:trPr>
        <w:tc>
          <w:tcPr>
            <w:tcW w:w="2274" w:type="dxa"/>
            <w:shd w:val="clear" w:color="auto" w:fill="auto"/>
          </w:tcPr>
          <w:p w:rsidR="009A5047" w:rsidRPr="00AA146B" w:rsidRDefault="009A5047" w:rsidP="000C446D">
            <w:pPr>
              <w:tabs>
                <w:tab w:val="left" w:pos="851"/>
              </w:tabs>
              <w:ind w:firstLine="0"/>
              <w:jc w:val="center"/>
              <w:rPr>
                <w:rFonts w:ascii="Times New Roman" w:hAnsi="Times New Roman"/>
                <w:sz w:val="24"/>
                <w:szCs w:val="24"/>
              </w:rPr>
            </w:pPr>
            <w:r w:rsidRPr="00AA146B">
              <w:rPr>
                <w:rFonts w:ascii="Times New Roman" w:hAnsi="Times New Roman"/>
                <w:sz w:val="24"/>
                <w:szCs w:val="24"/>
                <w:lang w:val="kk-KZ"/>
              </w:rPr>
              <w:lastRenderedPageBreak/>
              <w:t>Тыңдалым</w:t>
            </w:r>
            <w:r w:rsidR="00F539BC">
              <w:rPr>
                <w:rFonts w:ascii="Times New Roman" w:hAnsi="Times New Roman"/>
                <w:sz w:val="24"/>
                <w:szCs w:val="24"/>
                <w:lang w:val="kk-KZ"/>
              </w:rPr>
              <w:br/>
            </w:r>
            <w:r w:rsidRPr="00AA146B">
              <w:rPr>
                <w:rFonts w:ascii="Times New Roman" w:hAnsi="Times New Roman"/>
                <w:sz w:val="24"/>
                <w:szCs w:val="24"/>
              </w:rPr>
              <w:t>(Listening)</w:t>
            </w:r>
          </w:p>
        </w:tc>
        <w:tc>
          <w:tcPr>
            <w:tcW w:w="7252" w:type="dxa"/>
            <w:shd w:val="clear" w:color="auto" w:fill="auto"/>
          </w:tcPr>
          <w:p w:rsidR="009A5047" w:rsidRPr="00AA146B" w:rsidRDefault="009A5047" w:rsidP="00C27966">
            <w:pPr>
              <w:pStyle w:val="a3"/>
              <w:numPr>
                <w:ilvl w:val="0"/>
                <w:numId w:val="44"/>
              </w:numPr>
              <w:tabs>
                <w:tab w:val="left" w:pos="392"/>
                <w:tab w:val="left" w:pos="851"/>
              </w:tabs>
              <w:ind w:left="0" w:firstLine="0"/>
              <w:rPr>
                <w:rFonts w:ascii="Times New Roman" w:hAnsi="Times New Roman"/>
                <w:sz w:val="24"/>
                <w:szCs w:val="24"/>
              </w:rPr>
            </w:pPr>
            <w:r w:rsidRPr="00AA146B">
              <w:rPr>
                <w:rFonts w:ascii="Times New Roman" w:hAnsi="Times New Roman"/>
                <w:sz w:val="24"/>
                <w:szCs w:val="24"/>
              </w:rPr>
              <w:t>Шетелдіктердің таныс сөздер мен сөз тіркестерін қолдан</w:t>
            </w:r>
            <w:r w:rsidRPr="00AA146B">
              <w:rPr>
                <w:rFonts w:ascii="Times New Roman" w:hAnsi="Times New Roman"/>
                <w:sz w:val="24"/>
                <w:szCs w:val="24"/>
                <w:lang w:val="kk-KZ"/>
              </w:rPr>
              <w:t>ып анық және ақырын</w:t>
            </w:r>
            <w:r w:rsidRPr="00AA146B">
              <w:rPr>
                <w:rFonts w:ascii="Times New Roman" w:hAnsi="Times New Roman"/>
                <w:sz w:val="24"/>
                <w:szCs w:val="24"/>
              </w:rPr>
              <w:t xml:space="preserve"> сөй</w:t>
            </w:r>
            <w:r w:rsidRPr="00AA146B">
              <w:rPr>
                <w:rFonts w:ascii="Times New Roman" w:hAnsi="Times New Roman"/>
                <w:sz w:val="24"/>
                <w:szCs w:val="24"/>
                <w:lang w:val="kk-KZ"/>
              </w:rPr>
              <w:t>леге</w:t>
            </w:r>
            <w:r w:rsidRPr="00AA146B">
              <w:rPr>
                <w:rFonts w:ascii="Times New Roman" w:hAnsi="Times New Roman"/>
                <w:sz w:val="24"/>
                <w:szCs w:val="24"/>
              </w:rPr>
              <w:t xml:space="preserve">н </w:t>
            </w:r>
            <w:r w:rsidRPr="00AA146B">
              <w:rPr>
                <w:rFonts w:ascii="Times New Roman" w:hAnsi="Times New Roman"/>
                <w:sz w:val="24"/>
                <w:szCs w:val="24"/>
                <w:lang w:val="kk-KZ"/>
              </w:rPr>
              <w:t xml:space="preserve">сөздерін ғана </w:t>
            </w:r>
            <w:r w:rsidRPr="00AA146B">
              <w:rPr>
                <w:rFonts w:ascii="Times New Roman" w:hAnsi="Times New Roman"/>
                <w:sz w:val="24"/>
                <w:szCs w:val="24"/>
              </w:rPr>
              <w:t>түс</w:t>
            </w:r>
            <w:r w:rsidRPr="00AA146B">
              <w:rPr>
                <w:rFonts w:ascii="Times New Roman" w:hAnsi="Times New Roman"/>
                <w:sz w:val="24"/>
                <w:szCs w:val="24"/>
                <w:lang w:val="kk-KZ"/>
              </w:rPr>
              <w:t>іне аласыз</w:t>
            </w:r>
            <w:r w:rsidRPr="00AA146B">
              <w:rPr>
                <w:rFonts w:ascii="Times New Roman" w:hAnsi="Times New Roman"/>
                <w:sz w:val="24"/>
                <w:szCs w:val="24"/>
              </w:rPr>
              <w:t xml:space="preserve">, </w:t>
            </w:r>
          </w:p>
        </w:tc>
      </w:tr>
      <w:tr w:rsidR="009A5047" w:rsidRPr="00AA146B" w:rsidTr="00F539BC">
        <w:trPr>
          <w:jc w:val="center"/>
        </w:trPr>
        <w:tc>
          <w:tcPr>
            <w:tcW w:w="2274" w:type="dxa"/>
            <w:shd w:val="clear" w:color="auto" w:fill="auto"/>
            <w:vAlign w:val="center"/>
          </w:tcPr>
          <w:p w:rsidR="009A5047" w:rsidRPr="00AA146B" w:rsidRDefault="009A5047" w:rsidP="000C446D">
            <w:pPr>
              <w:tabs>
                <w:tab w:val="left" w:pos="851"/>
              </w:tabs>
              <w:ind w:firstLine="0"/>
              <w:jc w:val="center"/>
              <w:rPr>
                <w:rFonts w:ascii="Times New Roman" w:hAnsi="Times New Roman"/>
                <w:color w:val="231F20"/>
                <w:sz w:val="24"/>
                <w:szCs w:val="24"/>
              </w:rPr>
            </w:pPr>
            <w:r w:rsidRPr="00AA146B">
              <w:rPr>
                <w:rFonts w:ascii="Times New Roman" w:hAnsi="Times New Roman"/>
                <w:color w:val="231F20"/>
                <w:sz w:val="24"/>
                <w:szCs w:val="24"/>
                <w:lang w:val="kk-KZ"/>
              </w:rPr>
              <w:t>Жазылым</w:t>
            </w:r>
            <w:r w:rsidRPr="00AA146B">
              <w:rPr>
                <w:rFonts w:ascii="Times New Roman" w:hAnsi="Times New Roman"/>
                <w:color w:val="231F20"/>
                <w:sz w:val="24"/>
                <w:szCs w:val="24"/>
              </w:rPr>
              <w:br/>
              <w:t>(Writing)</w:t>
            </w:r>
          </w:p>
        </w:tc>
        <w:tc>
          <w:tcPr>
            <w:tcW w:w="7252" w:type="dxa"/>
            <w:shd w:val="clear" w:color="auto" w:fill="auto"/>
          </w:tcPr>
          <w:p w:rsidR="009A5047" w:rsidRPr="00AA146B" w:rsidRDefault="009A5047" w:rsidP="00C27966">
            <w:pPr>
              <w:pStyle w:val="a3"/>
              <w:numPr>
                <w:ilvl w:val="0"/>
                <w:numId w:val="45"/>
              </w:numPr>
              <w:tabs>
                <w:tab w:val="left" w:pos="392"/>
                <w:tab w:val="left" w:pos="851"/>
              </w:tabs>
              <w:ind w:left="0" w:firstLine="0"/>
              <w:rPr>
                <w:rFonts w:ascii="Times New Roman" w:hAnsi="Times New Roman"/>
                <w:color w:val="231F20"/>
                <w:sz w:val="24"/>
                <w:szCs w:val="24"/>
              </w:rPr>
            </w:pPr>
            <w:r w:rsidRPr="00AA146B">
              <w:rPr>
                <w:rFonts w:ascii="Times New Roman" w:hAnsi="Times New Roman"/>
                <w:color w:val="231F20"/>
                <w:sz w:val="24"/>
                <w:szCs w:val="24"/>
                <w:lang w:val="kk-KZ"/>
              </w:rPr>
              <w:t>Сіз әріптерді дұрыс жаза аласыз</w:t>
            </w:r>
            <w:r w:rsidRPr="00AA146B">
              <w:rPr>
                <w:rFonts w:ascii="Times New Roman" w:hAnsi="Times New Roman"/>
                <w:color w:val="231F20"/>
                <w:sz w:val="24"/>
                <w:szCs w:val="24"/>
              </w:rPr>
              <w:t>.</w:t>
            </w:r>
          </w:p>
          <w:p w:rsidR="009A5047" w:rsidRPr="00AA146B" w:rsidRDefault="009A5047" w:rsidP="00C27966">
            <w:pPr>
              <w:pStyle w:val="a9"/>
              <w:numPr>
                <w:ilvl w:val="0"/>
                <w:numId w:val="45"/>
              </w:numPr>
              <w:tabs>
                <w:tab w:val="left" w:pos="392"/>
                <w:tab w:val="left" w:pos="851"/>
              </w:tabs>
              <w:spacing w:before="0" w:beforeAutospacing="0" w:after="0" w:afterAutospacing="0"/>
              <w:ind w:left="0" w:firstLine="0"/>
              <w:jc w:val="both"/>
              <w:rPr>
                <w:color w:val="231F20"/>
              </w:rPr>
            </w:pPr>
            <w:r w:rsidRPr="00AA146B">
              <w:rPr>
                <w:color w:val="231F20"/>
                <w:lang w:val="kk-KZ"/>
              </w:rPr>
              <w:t>Сіз қарапайым сөйлемдерден тұратын мәтін жаза аласыз</w:t>
            </w:r>
            <w:r w:rsidRPr="00AA146B">
              <w:rPr>
                <w:color w:val="231F20"/>
              </w:rPr>
              <w:t>.</w:t>
            </w:r>
          </w:p>
        </w:tc>
      </w:tr>
    </w:tbl>
    <w:p w:rsidR="009A5047" w:rsidRPr="00AA146B" w:rsidRDefault="009A5047" w:rsidP="00850A02">
      <w:pPr>
        <w:tabs>
          <w:tab w:val="left" w:pos="851"/>
        </w:tabs>
        <w:ind w:firstLine="567"/>
        <w:rPr>
          <w:rFonts w:ascii="Times New Roman" w:eastAsia="Times New Roman" w:hAnsi="Times New Roman"/>
          <w:sz w:val="24"/>
          <w:szCs w:val="24"/>
          <w:lang w:val="kk-KZ"/>
        </w:rPr>
      </w:pPr>
      <w:r w:rsidRPr="00AA146B">
        <w:rPr>
          <w:rFonts w:ascii="Times New Roman" w:eastAsia="Times New Roman" w:hAnsi="Times New Roman"/>
          <w:sz w:val="24"/>
          <w:szCs w:val="24"/>
          <w:lang w:val="kk-KZ"/>
        </w:rPr>
        <w:t xml:space="preserve">Көп тіл білгеннің ұтары мол, әрине. Қазақ елінде қай саланы дамытамыз десек те шет тілдерін үйренудің маңызы зор. Бүгінгі таңда Қазақстан үшін үш тұғырлы тіл – елдің бәсекеге қабілеттілікке ұмтылуда бірінші баспалдағы. Өйткені, бірнеше тілде еркін сөйлей де, жаза да білетін мұғалімдер өз мектебінде де, басқа ортада да бәсекеге қабілетті тұлғаға айналады. </w:t>
      </w:r>
      <w:r w:rsidRPr="00AA146B">
        <w:rPr>
          <w:rFonts w:ascii="Times New Roman" w:eastAsia="Times New Roman" w:hAnsi="Times New Roman"/>
          <w:i/>
          <w:sz w:val="24"/>
          <w:szCs w:val="24"/>
          <w:lang w:val="kk-KZ"/>
        </w:rPr>
        <w:t>«Үш тұғырлы тіл»</w:t>
      </w:r>
      <w:r w:rsidRPr="00AA146B">
        <w:rPr>
          <w:rFonts w:ascii="Times New Roman" w:eastAsia="Times New Roman" w:hAnsi="Times New Roman"/>
          <w:sz w:val="24"/>
          <w:szCs w:val="24"/>
          <w:lang w:val="kk-KZ"/>
        </w:rPr>
        <w:t xml:space="preserve"> идеясының үшінші құрамдас бөлігі – ағылшын тілін үйрену. Жасыратыны жоқ, бүгінгі таңда ағылшын тілін меңгеру дегеніміз – ғаламдық ақпараттар мен инновациялардың ағынына ілесу деген сөз. Сондықтан заман талабына сай үш тұғырлы тілдің берері мол. Оқушылар өздеріне баға беріп, тілдік сауаттылықтары артып, ұғымдары кеңейеді. Егер, аталмыш сабақтарды, үш тұғырлы тілді меңгерген ұстаздар қауымы берсе, тіл меңгеріп үйренген ұрпағымыздың болашағы жарқын болмақ..</w:t>
      </w:r>
    </w:p>
    <w:p w:rsidR="009A5047" w:rsidRPr="00AA146B" w:rsidRDefault="009A5047" w:rsidP="00850A02">
      <w:pPr>
        <w:tabs>
          <w:tab w:val="left" w:pos="0"/>
          <w:tab w:val="left" w:pos="851"/>
        </w:tabs>
        <w:ind w:firstLine="567"/>
        <w:rPr>
          <w:rFonts w:ascii="Times New Roman" w:hAnsi="Times New Roman"/>
          <w:sz w:val="24"/>
          <w:szCs w:val="24"/>
          <w:lang w:val="kk-KZ"/>
        </w:rPr>
      </w:pPr>
      <w:r w:rsidRPr="00AA146B">
        <w:rPr>
          <w:rFonts w:ascii="Times New Roman" w:eastAsia="Times New Roman" w:hAnsi="Times New Roman"/>
          <w:sz w:val="24"/>
          <w:szCs w:val="24"/>
          <w:lang w:val="kk-KZ"/>
        </w:rPr>
        <w:t xml:space="preserve">Қорыта келгенде, </w:t>
      </w:r>
      <w:r w:rsidRPr="00AA146B">
        <w:rPr>
          <w:rFonts w:ascii="Times New Roman" w:hAnsi="Times New Roman"/>
          <w:sz w:val="24"/>
          <w:szCs w:val="24"/>
          <w:lang w:val="kk-KZ"/>
        </w:rPr>
        <w:t>Ұрпағымыздың көптілді тұлға, азамат болып өсуі, жаһандану үдерісінен туындап отырған уақыт талабы. Қазіргі таңда педагогика ғылымының басты мақсаты тек іргелі білім беруде ғана емес, сондай-ақ біліктілігін өз бетінше жетілдіре алатын, шет тіліндегі ақпараттық ресурстарды өз бетінше тауып, талдап және тиімді пайдалана алатын азаматтарды тәрбиелеу.</w:t>
      </w:r>
    </w:p>
    <w:p w:rsidR="009A5047" w:rsidRPr="00AA146B" w:rsidRDefault="009A5047" w:rsidP="00850A02">
      <w:pPr>
        <w:tabs>
          <w:tab w:val="left" w:pos="851"/>
        </w:tabs>
        <w:ind w:firstLine="567"/>
        <w:rPr>
          <w:rFonts w:ascii="Times New Roman" w:eastAsia="Times New Roman" w:hAnsi="Times New Roman"/>
          <w:sz w:val="24"/>
          <w:szCs w:val="24"/>
          <w:lang w:val="kk-KZ"/>
        </w:rPr>
      </w:pPr>
    </w:p>
    <w:p w:rsidR="00FD0BDA" w:rsidRPr="00FD0BDA" w:rsidRDefault="00FD0BDA" w:rsidP="00FD0BDA">
      <w:pPr>
        <w:shd w:val="clear" w:color="auto" w:fill="FFFFFF"/>
        <w:ind w:firstLine="567"/>
        <w:rPr>
          <w:rFonts w:ascii="Times New Roman" w:eastAsia="Times New Roman" w:hAnsi="Times New Roman"/>
          <w:b/>
          <w:sz w:val="24"/>
          <w:szCs w:val="24"/>
          <w:lang w:val="kk-KZ" w:eastAsia="ru-RU"/>
        </w:rPr>
      </w:pPr>
      <w:r w:rsidRPr="00FD0BDA">
        <w:rPr>
          <w:rFonts w:ascii="Times New Roman" w:eastAsia="Times New Roman" w:hAnsi="Times New Roman"/>
          <w:b/>
          <w:sz w:val="24"/>
          <w:szCs w:val="24"/>
          <w:lang w:val="kk-KZ" w:eastAsia="ru-RU"/>
        </w:rPr>
        <w:t>Әдебиеттер:</w:t>
      </w:r>
    </w:p>
    <w:p w:rsidR="00FD0BDA" w:rsidRPr="00FD0BDA" w:rsidRDefault="00FD0BDA" w:rsidP="00FD0BDA">
      <w:pPr>
        <w:shd w:val="clear" w:color="auto" w:fill="FFFFFF"/>
        <w:ind w:firstLine="567"/>
        <w:rPr>
          <w:rFonts w:ascii="Times New Roman" w:eastAsia="Times New Roman" w:hAnsi="Times New Roman"/>
          <w:sz w:val="24"/>
          <w:szCs w:val="24"/>
          <w:lang w:val="kk-KZ" w:eastAsia="ru-RU"/>
        </w:rPr>
      </w:pPr>
      <w:r w:rsidRPr="00FD0BDA">
        <w:rPr>
          <w:rFonts w:ascii="Times New Roman" w:eastAsia="Times New Roman" w:hAnsi="Times New Roman"/>
          <w:sz w:val="24"/>
          <w:szCs w:val="24"/>
          <w:lang w:val="kk-KZ" w:eastAsia="ru-RU"/>
        </w:rPr>
        <w:t>1. Назарбаев Н.Ә. (Қазақстан халқына жолдауы). Жаңа әлемдегі жаңа Қазақстан. – Астана, 2007</w:t>
      </w:r>
    </w:p>
    <w:p w:rsidR="00FD0BDA" w:rsidRPr="00FD0BDA" w:rsidRDefault="00FD0BDA" w:rsidP="00FD0BDA">
      <w:pPr>
        <w:shd w:val="clear" w:color="auto" w:fill="FFFFFF"/>
        <w:ind w:firstLine="567"/>
        <w:rPr>
          <w:rFonts w:ascii="Times New Roman" w:eastAsia="Times New Roman" w:hAnsi="Times New Roman"/>
          <w:sz w:val="24"/>
          <w:szCs w:val="24"/>
          <w:lang w:val="kk-KZ" w:eastAsia="ru-RU"/>
        </w:rPr>
      </w:pPr>
      <w:r w:rsidRPr="00FD0BDA">
        <w:rPr>
          <w:rFonts w:ascii="Times New Roman" w:eastAsia="Times New Roman" w:hAnsi="Times New Roman"/>
          <w:sz w:val="24"/>
          <w:szCs w:val="24"/>
          <w:lang w:val="kk-KZ" w:eastAsia="ru-RU"/>
        </w:rPr>
        <w:t>2. Хасанұ</w:t>
      </w:r>
      <w:r>
        <w:rPr>
          <w:rFonts w:ascii="Times New Roman" w:eastAsia="Times New Roman" w:hAnsi="Times New Roman"/>
          <w:sz w:val="24"/>
          <w:szCs w:val="24"/>
          <w:lang w:val="kk-KZ" w:eastAsia="ru-RU"/>
        </w:rPr>
        <w:t>лы Б. Тілдік қатынас негіздері</w:t>
      </w:r>
    </w:p>
    <w:p w:rsidR="00FD0BDA" w:rsidRPr="00FD0BDA" w:rsidRDefault="00FD0BDA" w:rsidP="00FD0BDA">
      <w:pPr>
        <w:shd w:val="clear" w:color="auto" w:fill="FFFFFF"/>
        <w:ind w:firstLine="567"/>
        <w:rPr>
          <w:rFonts w:ascii="Times New Roman" w:eastAsia="Times New Roman" w:hAnsi="Times New Roman"/>
          <w:sz w:val="24"/>
          <w:szCs w:val="24"/>
          <w:lang w:val="kk-KZ" w:eastAsia="ru-RU"/>
        </w:rPr>
      </w:pPr>
      <w:r w:rsidRPr="00FD0BDA">
        <w:rPr>
          <w:rFonts w:ascii="Times New Roman" w:eastAsia="Times New Roman" w:hAnsi="Times New Roman"/>
          <w:sz w:val="24"/>
          <w:szCs w:val="24"/>
          <w:lang w:val="kk-KZ" w:eastAsia="ru-RU"/>
        </w:rPr>
        <w:t>3. Әбдуәли Т.Үштұғырлы тілден түңілмейік // Жетісу, №31. 2008</w:t>
      </w:r>
    </w:p>
    <w:p w:rsidR="00FD0BDA" w:rsidRPr="00FD0BDA" w:rsidRDefault="00FD0BDA" w:rsidP="00FD0BDA">
      <w:pPr>
        <w:shd w:val="clear" w:color="auto" w:fill="FFFFFF"/>
        <w:ind w:firstLine="567"/>
        <w:rPr>
          <w:rFonts w:ascii="Times New Roman" w:eastAsia="Times New Roman" w:hAnsi="Times New Roman"/>
          <w:sz w:val="24"/>
          <w:szCs w:val="24"/>
          <w:lang w:val="kk-KZ" w:eastAsia="ru-RU"/>
        </w:rPr>
      </w:pPr>
      <w:r w:rsidRPr="00FD0BDA">
        <w:rPr>
          <w:rFonts w:ascii="Times New Roman" w:eastAsia="Times New Roman" w:hAnsi="Times New Roman"/>
          <w:sz w:val="24"/>
          <w:szCs w:val="24"/>
          <w:lang w:val="kk-KZ" w:eastAsia="ru-RU"/>
        </w:rPr>
        <w:t>4. Абильдинова А.Е. “Үштілділік” мемлекеттік бағдарламасының іске асу жолдары.</w:t>
      </w:r>
    </w:p>
    <w:p w:rsidR="00FD0BDA" w:rsidRPr="00FD0BDA" w:rsidRDefault="00FD0BDA" w:rsidP="00FD0BDA">
      <w:pPr>
        <w:shd w:val="clear" w:color="auto" w:fill="FFFFFF"/>
        <w:ind w:firstLine="567"/>
        <w:rPr>
          <w:rFonts w:ascii="Times New Roman" w:eastAsia="Times New Roman" w:hAnsi="Times New Roman"/>
          <w:sz w:val="24"/>
          <w:szCs w:val="24"/>
          <w:lang w:val="kk-KZ" w:eastAsia="ru-RU"/>
        </w:rPr>
      </w:pPr>
      <w:r w:rsidRPr="00FD0BDA">
        <w:rPr>
          <w:rFonts w:ascii="Times New Roman" w:eastAsia="Times New Roman" w:hAnsi="Times New Roman"/>
          <w:sz w:val="24"/>
          <w:szCs w:val="24"/>
          <w:lang w:val="kk-KZ" w:eastAsia="ru-RU"/>
        </w:rPr>
        <w:t>5. Ысқақұлы. Д. «Қостілділік», «Үштұғырлылық». 2014</w:t>
      </w:r>
    </w:p>
    <w:p w:rsidR="00FD0BDA" w:rsidRPr="00FD0BDA" w:rsidRDefault="00FD0BDA" w:rsidP="00FD0BDA">
      <w:pPr>
        <w:shd w:val="clear" w:color="auto" w:fill="FFFFFF"/>
        <w:ind w:firstLine="567"/>
        <w:rPr>
          <w:rFonts w:ascii="Times New Roman" w:eastAsia="Times New Roman" w:hAnsi="Times New Roman"/>
          <w:sz w:val="24"/>
          <w:szCs w:val="24"/>
          <w:lang w:val="kk-KZ" w:eastAsia="ru-RU"/>
        </w:rPr>
      </w:pPr>
      <w:r w:rsidRPr="00FD0BDA">
        <w:rPr>
          <w:rFonts w:ascii="Times New Roman" w:eastAsia="Times New Roman" w:hAnsi="Times New Roman"/>
          <w:sz w:val="24"/>
          <w:szCs w:val="24"/>
          <w:lang w:val="kk-KZ" w:eastAsia="ru-RU"/>
        </w:rPr>
        <w:t xml:space="preserve">6. Солташұлы Ы.  Заман Талабы ــ көптілді болу. // Ақиқат. </w:t>
      </w:r>
      <w:r w:rsidRPr="00FD0BDA">
        <w:rPr>
          <w:rFonts w:ascii="Times New Roman" w:eastAsia="Times New Roman" w:hAnsi="Times New Roman"/>
          <w:sz w:val="24"/>
          <w:szCs w:val="24"/>
          <w:lang w:eastAsia="ru-RU"/>
        </w:rPr>
        <w:t xml:space="preserve">26 қараша- 2012 ж. № 11. 14-15 </w:t>
      </w:r>
    </w:p>
    <w:p w:rsidR="00903B1B" w:rsidRDefault="00903B1B" w:rsidP="00850A02">
      <w:pPr>
        <w:tabs>
          <w:tab w:val="left" w:pos="851"/>
        </w:tabs>
        <w:ind w:firstLine="567"/>
        <w:jc w:val="center"/>
        <w:rPr>
          <w:rFonts w:ascii="Times New Roman" w:hAnsi="Times New Roman"/>
          <w:b/>
          <w:sz w:val="24"/>
          <w:szCs w:val="24"/>
          <w:lang w:val="kk-KZ"/>
        </w:rPr>
      </w:pPr>
    </w:p>
    <w:p w:rsidR="00955196" w:rsidRDefault="00955196" w:rsidP="00850A02">
      <w:pPr>
        <w:tabs>
          <w:tab w:val="left" w:pos="851"/>
        </w:tabs>
        <w:ind w:firstLine="567"/>
        <w:jc w:val="center"/>
        <w:rPr>
          <w:rFonts w:ascii="Times New Roman" w:hAnsi="Times New Roman"/>
          <w:b/>
          <w:sz w:val="24"/>
          <w:szCs w:val="24"/>
          <w:lang w:val="kk-KZ"/>
        </w:rPr>
      </w:pPr>
    </w:p>
    <w:p w:rsidR="00955196" w:rsidRPr="003D4F3F" w:rsidRDefault="00955196" w:rsidP="00955196">
      <w:pPr>
        <w:pStyle w:val="afa"/>
      </w:pPr>
      <w:bookmarkStart w:id="13" w:name="_Toc3453024"/>
      <w:r w:rsidRPr="003D4F3F">
        <w:t>РАЗВИТИЕ ТВОРЧЕСКОЙ САМОСТОЯТЕЛЬНОСТИ УЧАЩИХСЯ ЧЕРЕЗ ИССЛЕДОВАТЕЛЬСКУЮ И ПРОЕКТНУЮ ДЕЯТЕЛЬНОСТЬ</w:t>
      </w:r>
      <w:bookmarkEnd w:id="13"/>
    </w:p>
    <w:p w:rsidR="00955196" w:rsidRPr="003D4F3F" w:rsidRDefault="00955196" w:rsidP="00955196">
      <w:pPr>
        <w:pStyle w:val="a3"/>
        <w:ind w:left="6372"/>
        <w:rPr>
          <w:rFonts w:ascii="Times New Roman" w:hAnsi="Times New Roman"/>
          <w:b/>
          <w:color w:val="000000"/>
          <w:sz w:val="24"/>
          <w:szCs w:val="24"/>
          <w:shd w:val="clear" w:color="auto" w:fill="FFFFFF"/>
        </w:rPr>
      </w:pPr>
    </w:p>
    <w:p w:rsidR="00955196" w:rsidRPr="00955196" w:rsidRDefault="00955196" w:rsidP="00955196">
      <w:pPr>
        <w:pStyle w:val="afc"/>
        <w:rPr>
          <w:b/>
          <w:shd w:val="clear" w:color="auto" w:fill="FFFFFF"/>
        </w:rPr>
      </w:pPr>
      <w:bookmarkStart w:id="14" w:name="_Toc3453025"/>
      <w:r w:rsidRPr="00955196">
        <w:rPr>
          <w:b/>
          <w:shd w:val="clear" w:color="auto" w:fill="FFFFFF"/>
        </w:rPr>
        <w:t>Мукашева Г.Г.</w:t>
      </w:r>
      <w:bookmarkEnd w:id="14"/>
    </w:p>
    <w:p w:rsidR="00955196" w:rsidRPr="00AA146B" w:rsidRDefault="00955196" w:rsidP="00955196">
      <w:pPr>
        <w:tabs>
          <w:tab w:val="left" w:pos="851"/>
        </w:tabs>
        <w:autoSpaceDE w:val="0"/>
        <w:autoSpaceDN w:val="0"/>
        <w:adjustRightInd w:val="0"/>
        <w:ind w:firstLine="567"/>
        <w:jc w:val="right"/>
        <w:rPr>
          <w:rFonts w:ascii="Times New Roman" w:hAnsi="Times New Roman"/>
          <w:bCs/>
          <w:i/>
          <w:sz w:val="24"/>
          <w:szCs w:val="24"/>
        </w:rPr>
      </w:pPr>
      <w:r w:rsidRPr="00AA146B">
        <w:rPr>
          <w:rFonts w:ascii="Times New Roman" w:hAnsi="Times New Roman"/>
          <w:bCs/>
          <w:i/>
          <w:sz w:val="24"/>
          <w:szCs w:val="24"/>
        </w:rPr>
        <w:t xml:space="preserve">методист учебно-методического центра </w:t>
      </w:r>
    </w:p>
    <w:p w:rsidR="00955196" w:rsidRPr="00AA146B" w:rsidRDefault="00955196" w:rsidP="00955196">
      <w:pPr>
        <w:tabs>
          <w:tab w:val="left" w:pos="851"/>
        </w:tabs>
        <w:autoSpaceDE w:val="0"/>
        <w:autoSpaceDN w:val="0"/>
        <w:adjustRightInd w:val="0"/>
        <w:ind w:firstLine="567"/>
        <w:jc w:val="right"/>
        <w:rPr>
          <w:rFonts w:ascii="Times New Roman" w:hAnsi="Times New Roman"/>
          <w:bCs/>
          <w:i/>
          <w:sz w:val="24"/>
          <w:szCs w:val="24"/>
        </w:rPr>
      </w:pPr>
      <w:r w:rsidRPr="00AA146B">
        <w:rPr>
          <w:rFonts w:ascii="Times New Roman" w:hAnsi="Times New Roman"/>
          <w:bCs/>
          <w:i/>
          <w:sz w:val="24"/>
          <w:szCs w:val="24"/>
        </w:rPr>
        <w:t>Карагандинской области</w:t>
      </w:r>
    </w:p>
    <w:p w:rsidR="00955196" w:rsidRPr="003D4F3F" w:rsidRDefault="00955196" w:rsidP="00955196">
      <w:pPr>
        <w:jc w:val="center"/>
        <w:rPr>
          <w:rFonts w:ascii="Times New Roman" w:hAnsi="Times New Roman"/>
          <w:b/>
          <w:sz w:val="24"/>
          <w:szCs w:val="24"/>
        </w:rPr>
      </w:pPr>
    </w:p>
    <w:p w:rsidR="00955196" w:rsidRPr="003D4F3F" w:rsidRDefault="00955196" w:rsidP="00955196">
      <w:pPr>
        <w:tabs>
          <w:tab w:val="left" w:pos="851"/>
        </w:tabs>
        <w:ind w:firstLine="567"/>
        <w:rPr>
          <w:rFonts w:ascii="Times New Roman" w:hAnsi="Times New Roman"/>
          <w:sz w:val="24"/>
          <w:szCs w:val="24"/>
        </w:rPr>
      </w:pPr>
      <w:r w:rsidRPr="003D4F3F">
        <w:rPr>
          <w:rFonts w:ascii="Times New Roman" w:hAnsi="Times New Roman"/>
          <w:sz w:val="24"/>
          <w:szCs w:val="24"/>
        </w:rPr>
        <w:t xml:space="preserve">Начальная школа является фундаментом общего образования. Именно в этот период начинается формирование личности, характера, способов мышления и деятельности. Одной из важнейших задач, стоящих перед учителем начальных классов, является формирование у ребят готовности и способности самостоятельно, творчески осваивать новые способы деятельности в любой сфере человеческой культуры. </w:t>
      </w:r>
    </w:p>
    <w:p w:rsidR="00955196" w:rsidRPr="003D4F3F" w:rsidRDefault="00955196" w:rsidP="00955196">
      <w:pPr>
        <w:tabs>
          <w:tab w:val="left" w:pos="851"/>
        </w:tabs>
        <w:ind w:firstLine="567"/>
        <w:rPr>
          <w:rFonts w:ascii="Times New Roman" w:hAnsi="Times New Roman"/>
          <w:sz w:val="24"/>
          <w:szCs w:val="24"/>
        </w:rPr>
      </w:pPr>
      <w:r w:rsidRPr="003D4F3F">
        <w:rPr>
          <w:rFonts w:ascii="Times New Roman" w:hAnsi="Times New Roman"/>
          <w:sz w:val="24"/>
          <w:szCs w:val="24"/>
        </w:rPr>
        <w:t xml:space="preserve">Особенностью обучения в развивающей системе является интенсивная самостоятельная деятельность, коллективный поиск, который включает детей в решение проблемных ситуаций. Проблемная ситуация помогает проявиться внутреннему миру ребёнка, миру мыслей и чувств. Начиная с первого класса, учащиеся постепенно приходят к мысли о необходимости самосовершенствования, что проявляется в адекватной положительной самооценке младшего школьника, повышении самостоятельности суждений и оценок, развитии интеллектуальной сферы и стремлению к сотрудничеству. </w:t>
      </w:r>
    </w:p>
    <w:p w:rsidR="00955196" w:rsidRPr="003D4F3F" w:rsidRDefault="00955196" w:rsidP="00955196">
      <w:pPr>
        <w:tabs>
          <w:tab w:val="left" w:pos="851"/>
        </w:tabs>
        <w:ind w:firstLine="567"/>
        <w:rPr>
          <w:rFonts w:ascii="Times New Roman" w:hAnsi="Times New Roman"/>
          <w:sz w:val="24"/>
          <w:szCs w:val="24"/>
        </w:rPr>
      </w:pPr>
      <w:r w:rsidRPr="003D4F3F">
        <w:rPr>
          <w:rFonts w:ascii="Times New Roman" w:hAnsi="Times New Roman"/>
          <w:sz w:val="24"/>
          <w:szCs w:val="24"/>
        </w:rPr>
        <w:lastRenderedPageBreak/>
        <w:t xml:space="preserve">Содержание образования ориентирует на формирование у учащихся широкой картины мира на основе ценностей науки, литературы, искусства, непосредственного познания действительности и себя. В процессе обучения дети сами открывают знания, а это уже ступень к творчеству. Творческая самостоятельность предполагает, независимость, оригинальность мышления, богатство отношений. Развитие творческой самостоятельности лучше всего происходит, когда дети вовлечены в поисково-исследовательскую деятельность. </w:t>
      </w:r>
    </w:p>
    <w:p w:rsidR="00955196" w:rsidRPr="003D4F3F" w:rsidRDefault="00955196" w:rsidP="00955196">
      <w:pPr>
        <w:tabs>
          <w:tab w:val="left" w:pos="851"/>
        </w:tabs>
        <w:ind w:firstLine="567"/>
        <w:rPr>
          <w:rFonts w:ascii="Times New Roman" w:hAnsi="Times New Roman"/>
          <w:sz w:val="24"/>
          <w:szCs w:val="24"/>
        </w:rPr>
      </w:pPr>
      <w:r w:rsidRPr="003D4F3F">
        <w:rPr>
          <w:rFonts w:ascii="Times New Roman" w:hAnsi="Times New Roman"/>
          <w:sz w:val="24"/>
          <w:szCs w:val="24"/>
        </w:rPr>
        <w:t xml:space="preserve">Исследовательская работа можно организовать проводится как на уроках, так и на уроках дополнительного образования. Чаще всего работа строится на основе естественного стремления ребёнка к самостоятельному изучению окружающего мира в малых группах, что способствует еще и развитию устойчивых коммуникативных навыков: </w:t>
      </w:r>
    </w:p>
    <w:p w:rsidR="00955196" w:rsidRPr="003D4F3F" w:rsidRDefault="00955196" w:rsidP="00955196">
      <w:pPr>
        <w:tabs>
          <w:tab w:val="left" w:pos="851"/>
        </w:tabs>
        <w:ind w:firstLine="567"/>
        <w:rPr>
          <w:rFonts w:ascii="Times New Roman" w:hAnsi="Times New Roman"/>
          <w:sz w:val="24"/>
          <w:szCs w:val="24"/>
        </w:rPr>
      </w:pPr>
      <w:r w:rsidRPr="003D4F3F">
        <w:rPr>
          <w:rFonts w:ascii="Times New Roman" w:hAnsi="Times New Roman"/>
          <w:sz w:val="24"/>
          <w:szCs w:val="24"/>
        </w:rPr>
        <w:t xml:space="preserve">- организация внутригруппового сотрудничества и делового общения; </w:t>
      </w:r>
    </w:p>
    <w:p w:rsidR="00955196" w:rsidRPr="003D4F3F" w:rsidRDefault="00955196" w:rsidP="00955196">
      <w:pPr>
        <w:tabs>
          <w:tab w:val="left" w:pos="851"/>
        </w:tabs>
        <w:ind w:firstLine="567"/>
        <w:rPr>
          <w:rFonts w:ascii="Times New Roman" w:hAnsi="Times New Roman"/>
          <w:sz w:val="24"/>
          <w:szCs w:val="24"/>
        </w:rPr>
      </w:pPr>
      <w:r w:rsidRPr="003D4F3F">
        <w:rPr>
          <w:rFonts w:ascii="Times New Roman" w:hAnsi="Times New Roman"/>
          <w:sz w:val="24"/>
          <w:szCs w:val="24"/>
        </w:rPr>
        <w:t>- совместная выработка решений;</w:t>
      </w:r>
    </w:p>
    <w:p w:rsidR="00955196" w:rsidRPr="003D4F3F" w:rsidRDefault="00955196" w:rsidP="00955196">
      <w:pPr>
        <w:tabs>
          <w:tab w:val="left" w:pos="851"/>
        </w:tabs>
        <w:ind w:firstLine="567"/>
        <w:rPr>
          <w:rFonts w:ascii="Times New Roman" w:hAnsi="Times New Roman"/>
          <w:sz w:val="24"/>
          <w:szCs w:val="24"/>
        </w:rPr>
      </w:pPr>
      <w:r w:rsidRPr="003D4F3F">
        <w:rPr>
          <w:rFonts w:ascii="Times New Roman" w:hAnsi="Times New Roman"/>
          <w:sz w:val="24"/>
          <w:szCs w:val="24"/>
        </w:rPr>
        <w:t xml:space="preserve">- разрешение демократическим путём конфликтных ситуаций. </w:t>
      </w:r>
    </w:p>
    <w:p w:rsidR="00955196" w:rsidRPr="003D4F3F" w:rsidRDefault="00955196" w:rsidP="00955196">
      <w:pPr>
        <w:tabs>
          <w:tab w:val="left" w:pos="851"/>
        </w:tabs>
        <w:ind w:firstLine="567"/>
        <w:rPr>
          <w:rFonts w:ascii="Times New Roman" w:hAnsi="Times New Roman"/>
          <w:sz w:val="24"/>
          <w:szCs w:val="24"/>
        </w:rPr>
      </w:pPr>
      <w:r w:rsidRPr="003D4F3F">
        <w:rPr>
          <w:rFonts w:ascii="Times New Roman" w:hAnsi="Times New Roman"/>
          <w:sz w:val="24"/>
          <w:szCs w:val="24"/>
        </w:rPr>
        <w:t xml:space="preserve">Такая работа приносит удовольствие детям от собственных открытий, что является субъективным творческим процессом. </w:t>
      </w:r>
    </w:p>
    <w:p w:rsidR="00955196" w:rsidRPr="003D4F3F" w:rsidRDefault="00955196" w:rsidP="00955196">
      <w:pPr>
        <w:tabs>
          <w:tab w:val="left" w:pos="851"/>
        </w:tabs>
        <w:ind w:firstLine="567"/>
        <w:rPr>
          <w:rFonts w:ascii="Times New Roman" w:hAnsi="Times New Roman"/>
          <w:sz w:val="24"/>
          <w:szCs w:val="24"/>
        </w:rPr>
      </w:pPr>
      <w:r w:rsidRPr="003D4F3F">
        <w:rPr>
          <w:rFonts w:ascii="Times New Roman" w:hAnsi="Times New Roman"/>
          <w:sz w:val="24"/>
          <w:szCs w:val="24"/>
        </w:rPr>
        <w:t xml:space="preserve">Изучение педагогических инноваций показывает, что стремление обучаемых понять окружающий мир требует от учащегося умения находить способы объяснения наблюдаемого процесса, явления, систематизировать его свойства, изучать возникающие ассоциативные связи; </w:t>
      </w:r>
    </w:p>
    <w:p w:rsidR="00955196" w:rsidRPr="003D4F3F" w:rsidRDefault="00955196" w:rsidP="00955196">
      <w:pPr>
        <w:tabs>
          <w:tab w:val="left" w:pos="851"/>
        </w:tabs>
        <w:ind w:firstLine="567"/>
        <w:rPr>
          <w:rFonts w:ascii="Times New Roman" w:hAnsi="Times New Roman"/>
          <w:sz w:val="24"/>
          <w:szCs w:val="24"/>
        </w:rPr>
      </w:pPr>
      <w:r w:rsidRPr="003D4F3F">
        <w:rPr>
          <w:rFonts w:ascii="Times New Roman" w:hAnsi="Times New Roman"/>
          <w:sz w:val="24"/>
          <w:szCs w:val="24"/>
        </w:rPr>
        <w:t xml:space="preserve">стремление к приобретению нового опыта приводит к овладению учащимися приемами самостоятельного исследования, к поиску альтернативных средств и способов решения проблемы; </w:t>
      </w:r>
    </w:p>
    <w:p w:rsidR="00955196" w:rsidRPr="003D4F3F" w:rsidRDefault="00955196" w:rsidP="00955196">
      <w:pPr>
        <w:tabs>
          <w:tab w:val="left" w:pos="851"/>
        </w:tabs>
        <w:ind w:firstLine="567"/>
        <w:rPr>
          <w:rFonts w:ascii="Times New Roman" w:hAnsi="Times New Roman"/>
          <w:sz w:val="24"/>
          <w:szCs w:val="24"/>
        </w:rPr>
      </w:pPr>
      <w:r w:rsidRPr="003D4F3F">
        <w:rPr>
          <w:rFonts w:ascii="Times New Roman" w:hAnsi="Times New Roman"/>
          <w:sz w:val="24"/>
          <w:szCs w:val="24"/>
        </w:rPr>
        <w:t xml:space="preserve">потребность в самоутверждении - достижению поставленной цели во что бы то ни стало; </w:t>
      </w:r>
    </w:p>
    <w:p w:rsidR="00955196" w:rsidRPr="003D4F3F" w:rsidRDefault="00955196" w:rsidP="00955196">
      <w:pPr>
        <w:tabs>
          <w:tab w:val="left" w:pos="851"/>
        </w:tabs>
        <w:ind w:firstLine="567"/>
        <w:rPr>
          <w:rFonts w:ascii="Times New Roman" w:hAnsi="Times New Roman"/>
          <w:sz w:val="24"/>
          <w:szCs w:val="24"/>
        </w:rPr>
      </w:pPr>
      <w:r w:rsidRPr="003D4F3F">
        <w:rPr>
          <w:rFonts w:ascii="Times New Roman" w:hAnsi="Times New Roman"/>
          <w:sz w:val="24"/>
          <w:szCs w:val="24"/>
        </w:rPr>
        <w:t>стремление к самоорганизации ведет к активности, инициативности в процессе исследования, к способности к напряженному творческому труду.</w:t>
      </w:r>
    </w:p>
    <w:p w:rsidR="00955196" w:rsidRPr="003D4F3F" w:rsidRDefault="00955196" w:rsidP="00955196">
      <w:pPr>
        <w:tabs>
          <w:tab w:val="left" w:pos="851"/>
        </w:tabs>
        <w:ind w:firstLine="567"/>
        <w:rPr>
          <w:rFonts w:ascii="Times New Roman" w:hAnsi="Times New Roman"/>
          <w:sz w:val="24"/>
          <w:szCs w:val="24"/>
        </w:rPr>
      </w:pPr>
      <w:r w:rsidRPr="003D4F3F">
        <w:rPr>
          <w:rFonts w:ascii="Times New Roman" w:hAnsi="Times New Roman"/>
          <w:sz w:val="24"/>
          <w:szCs w:val="24"/>
        </w:rPr>
        <w:t xml:space="preserve">Исследовательская деятельность учащихся направлена на разрешение познавательных проблем, на создание качественно новых ценностей, важных для формирования качеств личности учащегося: самостоятельности, самонаблюдения, творческой активности, творческой индивидуальности. Ее ведущей характеристикой является творческая активность, которая проявляется в инициативном, преобразующем отношении к внешней действительности, к другим людям, к самому себе. </w:t>
      </w:r>
    </w:p>
    <w:p w:rsidR="00955196" w:rsidRPr="003D4F3F" w:rsidRDefault="00955196" w:rsidP="00955196">
      <w:pPr>
        <w:tabs>
          <w:tab w:val="left" w:pos="851"/>
        </w:tabs>
        <w:ind w:firstLine="567"/>
        <w:rPr>
          <w:rFonts w:ascii="Times New Roman" w:hAnsi="Times New Roman"/>
          <w:sz w:val="24"/>
          <w:szCs w:val="24"/>
        </w:rPr>
      </w:pPr>
      <w:r w:rsidRPr="003D4F3F">
        <w:rPr>
          <w:rFonts w:ascii="Times New Roman" w:hAnsi="Times New Roman"/>
          <w:sz w:val="24"/>
          <w:szCs w:val="24"/>
        </w:rPr>
        <w:t xml:space="preserve">Проводя учебные исследования, учащиеся овладевают способами и приемами, необходимыми для осуществления самостоятельной поисковой деятельности, такими, как: </w:t>
      </w:r>
    </w:p>
    <w:p w:rsidR="00955196" w:rsidRPr="003D4F3F" w:rsidRDefault="00955196" w:rsidP="00955196">
      <w:pPr>
        <w:tabs>
          <w:tab w:val="left" w:pos="851"/>
        </w:tabs>
        <w:ind w:firstLine="567"/>
        <w:rPr>
          <w:rFonts w:ascii="Times New Roman" w:hAnsi="Times New Roman"/>
          <w:sz w:val="24"/>
          <w:szCs w:val="24"/>
        </w:rPr>
      </w:pPr>
      <w:r w:rsidRPr="003D4F3F">
        <w:rPr>
          <w:rFonts w:ascii="Times New Roman" w:hAnsi="Times New Roman"/>
          <w:sz w:val="24"/>
          <w:szCs w:val="24"/>
        </w:rPr>
        <w:t xml:space="preserve">-умение видеть проблемы, вырабатывать гипотезы; умение наблюдать, работать с научной литературой; </w:t>
      </w:r>
    </w:p>
    <w:p w:rsidR="00955196" w:rsidRPr="003D4F3F" w:rsidRDefault="00955196" w:rsidP="00955196">
      <w:pPr>
        <w:tabs>
          <w:tab w:val="left" w:pos="851"/>
        </w:tabs>
        <w:ind w:firstLine="567"/>
        <w:rPr>
          <w:rFonts w:ascii="Times New Roman" w:hAnsi="Times New Roman"/>
          <w:sz w:val="24"/>
          <w:szCs w:val="24"/>
        </w:rPr>
      </w:pPr>
      <w:r w:rsidRPr="003D4F3F">
        <w:rPr>
          <w:rFonts w:ascii="Times New Roman" w:hAnsi="Times New Roman"/>
          <w:sz w:val="24"/>
          <w:szCs w:val="24"/>
        </w:rPr>
        <w:t xml:space="preserve">-умение проводить эксперименты; </w:t>
      </w:r>
    </w:p>
    <w:p w:rsidR="00955196" w:rsidRPr="003D4F3F" w:rsidRDefault="00955196" w:rsidP="00955196">
      <w:pPr>
        <w:tabs>
          <w:tab w:val="left" w:pos="851"/>
        </w:tabs>
        <w:ind w:firstLine="567"/>
        <w:rPr>
          <w:rFonts w:ascii="Times New Roman" w:hAnsi="Times New Roman"/>
          <w:sz w:val="24"/>
          <w:szCs w:val="24"/>
        </w:rPr>
      </w:pPr>
      <w:r w:rsidRPr="003D4F3F">
        <w:rPr>
          <w:rFonts w:ascii="Times New Roman" w:hAnsi="Times New Roman"/>
          <w:sz w:val="24"/>
          <w:szCs w:val="24"/>
        </w:rPr>
        <w:t xml:space="preserve">-умение давать определения и понятия. </w:t>
      </w:r>
    </w:p>
    <w:p w:rsidR="00955196" w:rsidRPr="003D4F3F" w:rsidRDefault="00955196" w:rsidP="00955196">
      <w:pPr>
        <w:tabs>
          <w:tab w:val="left" w:pos="851"/>
        </w:tabs>
        <w:ind w:firstLine="567"/>
        <w:rPr>
          <w:rFonts w:ascii="Times New Roman" w:hAnsi="Times New Roman"/>
          <w:sz w:val="24"/>
          <w:szCs w:val="24"/>
        </w:rPr>
      </w:pPr>
      <w:r w:rsidRPr="003D4F3F">
        <w:rPr>
          <w:rFonts w:ascii="Times New Roman" w:hAnsi="Times New Roman"/>
          <w:sz w:val="24"/>
          <w:szCs w:val="24"/>
        </w:rPr>
        <w:t xml:space="preserve">-умение делать сравнения и выводы. </w:t>
      </w:r>
    </w:p>
    <w:p w:rsidR="00955196" w:rsidRPr="003D4F3F" w:rsidRDefault="00955196" w:rsidP="00955196">
      <w:pPr>
        <w:tabs>
          <w:tab w:val="left" w:pos="851"/>
        </w:tabs>
        <w:ind w:firstLine="567"/>
        <w:rPr>
          <w:rFonts w:ascii="Times New Roman" w:hAnsi="Times New Roman"/>
          <w:sz w:val="24"/>
          <w:szCs w:val="24"/>
        </w:rPr>
      </w:pPr>
      <w:r w:rsidRPr="003D4F3F">
        <w:rPr>
          <w:rFonts w:ascii="Times New Roman" w:hAnsi="Times New Roman"/>
          <w:sz w:val="24"/>
          <w:szCs w:val="24"/>
        </w:rPr>
        <w:t xml:space="preserve">Умение добывать знания в процессе поисковой деятельности (под руководством учителя и самостоятельно) дает возможность решать учебную задачу творчески, развивать воображение и мышление, а также контролировать и оценивать свою деятельность. В результате вовлечения ребенка в исследовательскую деятельность происходит развитие познавательной потребности и потребности в творческой деятельности у младших школьников, повышение уровня самостоятельности при поиске и усвоении новых знаний, т. е. формируются общие умения и навыки учебной работы: познавательные, практические и организационные. Обновленная программа нацелена на развитие логического мышления, на интеллектуальное развитие учащихся. Поэтому очень важно, чтобы дети прошли этот нелёгкий путь, прежде всего без ущерба своего здоровья, не утратив интереса к учёбе, не потеряв веру в себя и свои силы. А это возможно только при личностно – ориентированном </w:t>
      </w:r>
      <w:r w:rsidRPr="003D4F3F">
        <w:rPr>
          <w:rFonts w:ascii="Times New Roman" w:hAnsi="Times New Roman"/>
          <w:sz w:val="24"/>
          <w:szCs w:val="24"/>
        </w:rPr>
        <w:lastRenderedPageBreak/>
        <w:t>подходе в обучении и воспитании учащихся. Педагог сегодня должен не столько учить, сколько понимать и чувствовать, как ребёнок учится. Это задача личностно – ориентированной педагогики, одним из методов которой является метод проектов.</w:t>
      </w:r>
    </w:p>
    <w:p w:rsidR="00955196" w:rsidRPr="003D4F3F" w:rsidRDefault="00955196" w:rsidP="00955196">
      <w:pPr>
        <w:tabs>
          <w:tab w:val="left" w:pos="851"/>
        </w:tabs>
        <w:ind w:firstLine="567"/>
        <w:rPr>
          <w:rFonts w:ascii="Times New Roman" w:hAnsi="Times New Roman"/>
          <w:sz w:val="24"/>
          <w:szCs w:val="24"/>
        </w:rPr>
      </w:pPr>
      <w:r w:rsidRPr="003D4F3F">
        <w:rPr>
          <w:rFonts w:ascii="Times New Roman" w:hAnsi="Times New Roman"/>
          <w:sz w:val="24"/>
          <w:szCs w:val="24"/>
        </w:rPr>
        <w:t xml:space="preserve">Таким образом, исследовательская деятельность учащихся, как специфический вид деятельности, имеет огромные возможности для самореализации и творческого роста учащегося, является надежным способом развития творческой самостоятельности, независимости мышления и повышения мотивации учащихся к самообразованию. </w:t>
      </w:r>
    </w:p>
    <w:p w:rsidR="00955196" w:rsidRPr="003D4F3F" w:rsidRDefault="00955196" w:rsidP="00955196">
      <w:pPr>
        <w:tabs>
          <w:tab w:val="left" w:pos="851"/>
        </w:tabs>
        <w:ind w:firstLine="567"/>
        <w:rPr>
          <w:rFonts w:ascii="Times New Roman" w:hAnsi="Times New Roman"/>
          <w:sz w:val="24"/>
          <w:szCs w:val="24"/>
        </w:rPr>
      </w:pPr>
    </w:p>
    <w:p w:rsidR="00955196" w:rsidRPr="003D4F3F" w:rsidRDefault="00955196" w:rsidP="00955196">
      <w:pPr>
        <w:tabs>
          <w:tab w:val="left" w:pos="851"/>
        </w:tabs>
        <w:ind w:firstLine="567"/>
        <w:rPr>
          <w:rFonts w:ascii="Times New Roman" w:hAnsi="Times New Roman"/>
          <w:b/>
          <w:color w:val="000000"/>
          <w:sz w:val="24"/>
          <w:szCs w:val="24"/>
          <w:shd w:val="clear" w:color="auto" w:fill="FFFFFF"/>
        </w:rPr>
      </w:pPr>
      <w:r w:rsidRPr="003D4F3F">
        <w:rPr>
          <w:rFonts w:ascii="Times New Roman" w:hAnsi="Times New Roman"/>
          <w:b/>
          <w:color w:val="000000"/>
          <w:sz w:val="24"/>
          <w:szCs w:val="24"/>
          <w:shd w:val="clear" w:color="auto" w:fill="FFFFFF"/>
        </w:rPr>
        <w:t xml:space="preserve">Литература: </w:t>
      </w:r>
    </w:p>
    <w:p w:rsidR="00955196" w:rsidRPr="003D4F3F" w:rsidRDefault="00955196" w:rsidP="001F6629">
      <w:pPr>
        <w:pStyle w:val="a3"/>
        <w:numPr>
          <w:ilvl w:val="0"/>
          <w:numId w:val="116"/>
        </w:numPr>
        <w:tabs>
          <w:tab w:val="left" w:pos="851"/>
        </w:tabs>
        <w:ind w:left="0" w:firstLine="567"/>
        <w:rPr>
          <w:rFonts w:ascii="Times New Roman" w:hAnsi="Times New Roman"/>
          <w:sz w:val="24"/>
          <w:szCs w:val="24"/>
        </w:rPr>
      </w:pPr>
      <w:r w:rsidRPr="003D4F3F">
        <w:rPr>
          <w:rFonts w:ascii="Times New Roman" w:hAnsi="Times New Roman"/>
          <w:color w:val="000000"/>
          <w:sz w:val="24"/>
          <w:szCs w:val="24"/>
          <w:shd w:val="clear" w:color="auto" w:fill="FFFFFF"/>
        </w:rPr>
        <w:t xml:space="preserve">Андреевская Е. Г. «Исследовательская и проектная деятельность в образовании». Дидактические материалы для учителя - 2014. </w:t>
      </w:r>
    </w:p>
    <w:p w:rsidR="00955196" w:rsidRPr="003D4F3F" w:rsidRDefault="00955196" w:rsidP="001F6629">
      <w:pPr>
        <w:pStyle w:val="a3"/>
        <w:numPr>
          <w:ilvl w:val="0"/>
          <w:numId w:val="116"/>
        </w:numPr>
        <w:tabs>
          <w:tab w:val="left" w:pos="851"/>
        </w:tabs>
        <w:ind w:left="0" w:firstLine="567"/>
        <w:rPr>
          <w:rFonts w:ascii="Times New Roman" w:hAnsi="Times New Roman"/>
          <w:sz w:val="24"/>
          <w:szCs w:val="24"/>
        </w:rPr>
      </w:pPr>
      <w:r w:rsidRPr="003D4F3F">
        <w:rPr>
          <w:rFonts w:ascii="Times New Roman" w:hAnsi="Times New Roman"/>
          <w:color w:val="000000"/>
          <w:sz w:val="24"/>
          <w:szCs w:val="24"/>
          <w:shd w:val="clear" w:color="auto" w:fill="FFFFFF"/>
        </w:rPr>
        <w:t>Луняк Н. Н. «Учебно-исследовательская работа учащихся» - 2015.</w:t>
      </w:r>
    </w:p>
    <w:p w:rsidR="00955196" w:rsidRPr="00955196" w:rsidRDefault="00955196" w:rsidP="00955196">
      <w:pPr>
        <w:tabs>
          <w:tab w:val="left" w:pos="851"/>
        </w:tabs>
        <w:autoSpaceDE w:val="0"/>
        <w:autoSpaceDN w:val="0"/>
        <w:adjustRightInd w:val="0"/>
        <w:ind w:firstLine="567"/>
        <w:jc w:val="center"/>
        <w:rPr>
          <w:rFonts w:ascii="Times New Roman" w:hAnsi="Times New Roman"/>
          <w:b/>
          <w:bCs/>
          <w:sz w:val="24"/>
          <w:szCs w:val="24"/>
        </w:rPr>
      </w:pPr>
    </w:p>
    <w:p w:rsidR="00602B86" w:rsidRDefault="00602B86">
      <w:pPr>
        <w:ind w:firstLine="0"/>
        <w:jc w:val="left"/>
        <w:rPr>
          <w:rFonts w:ascii="Times New Roman" w:hAnsi="Times New Roman"/>
          <w:b/>
          <w:sz w:val="24"/>
          <w:szCs w:val="24"/>
          <w:lang w:val="kk-KZ"/>
        </w:rPr>
      </w:pPr>
    </w:p>
    <w:p w:rsidR="00903B1B" w:rsidRPr="00AA146B" w:rsidRDefault="00903B1B" w:rsidP="000C446D">
      <w:pPr>
        <w:pStyle w:val="afa"/>
      </w:pPr>
      <w:bookmarkStart w:id="15" w:name="_Toc3453026"/>
      <w:r w:rsidRPr="00AA146B">
        <w:t>СОВРЕМЕННЫЕ ТЕХНОЛОГИИ В ОБРАЗОВАТЕЛЬНОМ ПРОЦЕССЕ УЧЕБНОГО ЗАВЕДЕНИЯ ТИПО</w:t>
      </w:r>
      <w:bookmarkEnd w:id="15"/>
    </w:p>
    <w:p w:rsidR="00903B1B" w:rsidRPr="00AA146B" w:rsidRDefault="00903B1B" w:rsidP="00903B1B">
      <w:pPr>
        <w:tabs>
          <w:tab w:val="left" w:pos="851"/>
        </w:tabs>
        <w:ind w:firstLine="567"/>
        <w:jc w:val="right"/>
        <w:rPr>
          <w:rFonts w:ascii="Times New Roman" w:hAnsi="Times New Roman"/>
          <w:b/>
          <w:sz w:val="24"/>
          <w:szCs w:val="24"/>
        </w:rPr>
      </w:pPr>
    </w:p>
    <w:p w:rsidR="00903B1B" w:rsidRPr="00AA146B" w:rsidRDefault="00903B1B" w:rsidP="000C446D">
      <w:pPr>
        <w:pStyle w:val="afc"/>
        <w:rPr>
          <w:b/>
        </w:rPr>
      </w:pPr>
      <w:bookmarkStart w:id="16" w:name="_Toc3453027"/>
      <w:r w:rsidRPr="00AA146B">
        <w:rPr>
          <w:b/>
        </w:rPr>
        <w:t>Оспанова А.К.</w:t>
      </w:r>
      <w:bookmarkEnd w:id="16"/>
    </w:p>
    <w:p w:rsidR="005916C6" w:rsidRPr="005916C6" w:rsidRDefault="005916C6" w:rsidP="005916C6">
      <w:pPr>
        <w:tabs>
          <w:tab w:val="left" w:pos="851"/>
        </w:tabs>
        <w:autoSpaceDE w:val="0"/>
        <w:autoSpaceDN w:val="0"/>
        <w:adjustRightInd w:val="0"/>
        <w:ind w:firstLine="567"/>
        <w:jc w:val="right"/>
        <w:rPr>
          <w:rFonts w:ascii="Times New Roman" w:hAnsi="Times New Roman"/>
          <w:bCs/>
          <w:i/>
          <w:sz w:val="24"/>
          <w:szCs w:val="24"/>
        </w:rPr>
      </w:pPr>
      <w:r w:rsidRPr="00AA146B">
        <w:rPr>
          <w:rFonts w:ascii="Times New Roman" w:hAnsi="Times New Roman"/>
          <w:bCs/>
          <w:i/>
          <w:sz w:val="24"/>
          <w:szCs w:val="24"/>
        </w:rPr>
        <w:t xml:space="preserve">методист </w:t>
      </w:r>
      <w:r w:rsidRPr="005916C6">
        <w:rPr>
          <w:rFonts w:ascii="Times New Roman" w:hAnsi="Times New Roman"/>
          <w:bCs/>
          <w:i/>
          <w:sz w:val="24"/>
          <w:szCs w:val="24"/>
        </w:rPr>
        <w:t xml:space="preserve">отдела развития ТиПО </w:t>
      </w:r>
    </w:p>
    <w:p w:rsidR="00903B1B" w:rsidRPr="005916C6" w:rsidRDefault="005916C6" w:rsidP="005916C6">
      <w:pPr>
        <w:tabs>
          <w:tab w:val="left" w:pos="851"/>
        </w:tabs>
        <w:autoSpaceDE w:val="0"/>
        <w:autoSpaceDN w:val="0"/>
        <w:adjustRightInd w:val="0"/>
        <w:ind w:firstLine="567"/>
        <w:jc w:val="right"/>
        <w:rPr>
          <w:rFonts w:ascii="Times New Roman" w:hAnsi="Times New Roman"/>
          <w:bCs/>
          <w:i/>
          <w:sz w:val="24"/>
          <w:szCs w:val="24"/>
        </w:rPr>
      </w:pPr>
      <w:r w:rsidRPr="00AA146B">
        <w:rPr>
          <w:rFonts w:ascii="Times New Roman" w:hAnsi="Times New Roman"/>
          <w:bCs/>
          <w:i/>
          <w:sz w:val="24"/>
          <w:szCs w:val="24"/>
        </w:rPr>
        <w:t>учебно-методического центра Карагандинской области</w:t>
      </w:r>
    </w:p>
    <w:p w:rsidR="00903B1B" w:rsidRPr="00AA146B" w:rsidRDefault="00903B1B" w:rsidP="00903B1B">
      <w:pPr>
        <w:tabs>
          <w:tab w:val="left" w:pos="851"/>
        </w:tabs>
        <w:ind w:firstLine="567"/>
        <w:jc w:val="right"/>
        <w:rPr>
          <w:rFonts w:ascii="Times New Roman" w:hAnsi="Times New Roman"/>
          <w:sz w:val="24"/>
          <w:szCs w:val="24"/>
        </w:rPr>
      </w:pPr>
    </w:p>
    <w:p w:rsidR="00903B1B" w:rsidRPr="00AA146B" w:rsidRDefault="00903B1B" w:rsidP="00903B1B">
      <w:pPr>
        <w:tabs>
          <w:tab w:val="left" w:pos="851"/>
        </w:tabs>
        <w:ind w:firstLine="567"/>
        <w:rPr>
          <w:rFonts w:ascii="Times New Roman" w:hAnsi="Times New Roman"/>
          <w:sz w:val="24"/>
          <w:szCs w:val="24"/>
        </w:rPr>
      </w:pPr>
      <w:r w:rsidRPr="00AA146B">
        <w:rPr>
          <w:rFonts w:ascii="Times New Roman" w:hAnsi="Times New Roman"/>
          <w:sz w:val="24"/>
          <w:szCs w:val="24"/>
        </w:rPr>
        <w:t xml:space="preserve"> Приоритетные цели развития профессионального образования в Республике Казахстан, согласно </w:t>
      </w:r>
      <w:r w:rsidRPr="00AA146B">
        <w:rPr>
          <w:rFonts w:ascii="Times New Roman" w:hAnsi="Times New Roman"/>
          <w:bCs/>
          <w:sz w:val="24"/>
          <w:szCs w:val="24"/>
        </w:rPr>
        <w:t>Государственной программе развития образован</w:t>
      </w:r>
      <w:r w:rsidR="00D13FC5">
        <w:rPr>
          <w:rFonts w:ascii="Times New Roman" w:hAnsi="Times New Roman"/>
          <w:bCs/>
          <w:sz w:val="24"/>
          <w:szCs w:val="24"/>
        </w:rPr>
        <w:t>ия Республики Казахстана на 2016-2019</w:t>
      </w:r>
      <w:r w:rsidRPr="00AA146B">
        <w:rPr>
          <w:rFonts w:ascii="Times New Roman" w:hAnsi="Times New Roman"/>
          <w:bCs/>
          <w:sz w:val="24"/>
          <w:szCs w:val="24"/>
        </w:rPr>
        <w:t xml:space="preserve"> годы – это «п</w:t>
      </w:r>
      <w:r w:rsidRPr="00AA146B">
        <w:rPr>
          <w:rFonts w:ascii="Times New Roman" w:hAnsi="Times New Roman"/>
          <w:sz w:val="24"/>
          <w:szCs w:val="24"/>
        </w:rPr>
        <w:t xml:space="preserve">овышение конкурентоспособности образования, развитие человеческого капитала путем обеспечения доступности качественного образования для устойчивого роста экономики» [1]. Реализация этих целей на современном этапе развития образования достигается путем «модернизация системы технического и профессионального образования (далее - ТиПО) в соответствии с запросами общества и индустриально-инновационного развития экономики, интеграция в мировое образовательное пространство» [1]. </w:t>
      </w:r>
    </w:p>
    <w:p w:rsidR="00903B1B" w:rsidRPr="00AA146B" w:rsidRDefault="00903B1B" w:rsidP="00903B1B">
      <w:pPr>
        <w:tabs>
          <w:tab w:val="left" w:pos="851"/>
        </w:tabs>
        <w:ind w:firstLine="567"/>
        <w:rPr>
          <w:rFonts w:ascii="Times New Roman" w:hAnsi="Times New Roman"/>
          <w:sz w:val="24"/>
          <w:szCs w:val="24"/>
        </w:rPr>
      </w:pPr>
      <w:r w:rsidRPr="00AA146B">
        <w:rPr>
          <w:rFonts w:ascii="Times New Roman" w:hAnsi="Times New Roman"/>
          <w:sz w:val="24"/>
          <w:szCs w:val="24"/>
        </w:rPr>
        <w:t>Модернизация образования – это процесс с участием преподавателей и студентов, объединенных единой целью – обеспечение экономики профессионально компетентными, конкурентоспособными специалистами.</w:t>
      </w:r>
    </w:p>
    <w:p w:rsidR="00903B1B" w:rsidRPr="00AA146B" w:rsidRDefault="00903B1B" w:rsidP="00903B1B">
      <w:pPr>
        <w:tabs>
          <w:tab w:val="left" w:pos="851"/>
        </w:tabs>
        <w:ind w:firstLine="567"/>
        <w:rPr>
          <w:rFonts w:ascii="Times New Roman" w:hAnsi="Times New Roman"/>
          <w:sz w:val="24"/>
          <w:szCs w:val="24"/>
        </w:rPr>
      </w:pPr>
      <w:r w:rsidRPr="00AA146B">
        <w:rPr>
          <w:rFonts w:ascii="Times New Roman" w:hAnsi="Times New Roman"/>
          <w:sz w:val="24"/>
          <w:szCs w:val="24"/>
        </w:rPr>
        <w:t>В педагогическом процессе инновационные методы обучения предусматривают введение новшеств в цели, методы, содержание и формы обучения и воспитания, в совместную деятельность преподавателя и обучающегося. Сегодня многими преподавателями с целью достижения результативности обучения применяются современные технологии и инновационные методы обучения[2].</w:t>
      </w:r>
    </w:p>
    <w:p w:rsidR="00903B1B" w:rsidRPr="00AA146B" w:rsidRDefault="00903B1B" w:rsidP="00903B1B">
      <w:pPr>
        <w:tabs>
          <w:tab w:val="left" w:pos="851"/>
        </w:tabs>
        <w:ind w:firstLine="567"/>
        <w:rPr>
          <w:rFonts w:ascii="Times New Roman" w:hAnsi="Times New Roman"/>
          <w:sz w:val="24"/>
          <w:szCs w:val="24"/>
        </w:rPr>
      </w:pPr>
      <w:r w:rsidRPr="00AA146B">
        <w:rPr>
          <w:rFonts w:ascii="Times New Roman" w:hAnsi="Times New Roman"/>
          <w:sz w:val="24"/>
          <w:szCs w:val="24"/>
        </w:rPr>
        <w:t>Формирование инновационной направленности предполагает использование определенных критериев, позволяющих судить об эффективности того или иного нововведения. Для преподавателя, желающего включиться в инновационный процесс, очень важно определить, в чем состоит сущность предлагаемого нового, каков уровень новизны. Для одного это может быть действительно новое, для другого оно таковым может не являться [3].</w:t>
      </w:r>
    </w:p>
    <w:p w:rsidR="00903B1B" w:rsidRPr="00AA146B" w:rsidRDefault="00903B1B" w:rsidP="00903B1B">
      <w:pPr>
        <w:tabs>
          <w:tab w:val="left" w:pos="851"/>
        </w:tabs>
        <w:ind w:firstLine="567"/>
        <w:rPr>
          <w:rFonts w:ascii="Times New Roman" w:hAnsi="Times New Roman"/>
          <w:sz w:val="24"/>
          <w:szCs w:val="24"/>
        </w:rPr>
      </w:pPr>
      <w:r w:rsidRPr="00AA146B">
        <w:rPr>
          <w:rFonts w:ascii="Times New Roman" w:hAnsi="Times New Roman"/>
          <w:sz w:val="24"/>
          <w:szCs w:val="24"/>
        </w:rPr>
        <w:t xml:space="preserve">Поэтому, для более эффективного использования новых технологий в учебном процессе рекомендуется работа над научными проектами и регистрация инициативных научных тем в Национальном центре государственной научно-технической экспертизы, г. Алматы. Согласно Рабочей программе утверждается инициативная группа и составляется план реализации проекта на 3 года. </w:t>
      </w:r>
    </w:p>
    <w:p w:rsidR="00903B1B" w:rsidRPr="00AA146B" w:rsidRDefault="00903B1B" w:rsidP="00903B1B">
      <w:pPr>
        <w:tabs>
          <w:tab w:val="left" w:pos="851"/>
        </w:tabs>
        <w:ind w:firstLine="567"/>
        <w:rPr>
          <w:rFonts w:ascii="Times New Roman" w:hAnsi="Times New Roman"/>
          <w:sz w:val="24"/>
          <w:szCs w:val="24"/>
        </w:rPr>
      </w:pPr>
      <w:r w:rsidRPr="00AA146B">
        <w:rPr>
          <w:rFonts w:ascii="Times New Roman" w:hAnsi="Times New Roman"/>
          <w:sz w:val="24"/>
          <w:szCs w:val="24"/>
        </w:rPr>
        <w:t xml:space="preserve">Рабочие группы могут выбрать для использования в учебном процессе следующие методы, относящиеся к инновационным технологиям обучения: использование учебно – </w:t>
      </w:r>
      <w:r w:rsidRPr="00AA146B">
        <w:rPr>
          <w:rFonts w:ascii="Times New Roman" w:hAnsi="Times New Roman"/>
          <w:sz w:val="24"/>
          <w:szCs w:val="24"/>
        </w:rPr>
        <w:lastRenderedPageBreak/>
        <w:t>тренировочного метода в преподавании физического воспитания; интегративно-модульный подход к содержанию профессиональной подготовки специалистов по туризму; использование разноуровневых заданий в преподавании социально-гуманитарных дисциплин; информационно-коммуникативные технологии в преподавании математики, физики и специальных информационных дисциплин; проектный метод; м</w:t>
      </w:r>
      <w:r w:rsidRPr="00AA146B">
        <w:rPr>
          <w:rFonts w:ascii="Times New Roman" w:hAnsi="Times New Roman"/>
          <w:color w:val="000000"/>
          <w:sz w:val="24"/>
          <w:szCs w:val="24"/>
        </w:rPr>
        <w:t>одульное обучение с применением Кейс метода в учебной практике;</w:t>
      </w:r>
      <w:r w:rsidRPr="00AA146B">
        <w:rPr>
          <w:rFonts w:ascii="Times New Roman" w:hAnsi="Times New Roman"/>
          <w:sz w:val="24"/>
          <w:szCs w:val="24"/>
        </w:rPr>
        <w:t xml:space="preserve"> использование разноуровневых заданий на уроках английского и русского языков.</w:t>
      </w:r>
    </w:p>
    <w:p w:rsidR="00903B1B" w:rsidRPr="00AA146B" w:rsidRDefault="00903B1B" w:rsidP="00903B1B">
      <w:pPr>
        <w:tabs>
          <w:tab w:val="left" w:pos="851"/>
        </w:tabs>
        <w:ind w:firstLine="567"/>
        <w:rPr>
          <w:rFonts w:ascii="Times New Roman" w:hAnsi="Times New Roman"/>
          <w:sz w:val="24"/>
          <w:szCs w:val="24"/>
        </w:rPr>
      </w:pPr>
      <w:r w:rsidRPr="00AA146B">
        <w:rPr>
          <w:rFonts w:ascii="Times New Roman" w:hAnsi="Times New Roman"/>
          <w:sz w:val="24"/>
          <w:szCs w:val="24"/>
        </w:rPr>
        <w:t>Вместе с положительными сторонами внедрения инновационных технологий выявляется ряд затруднений при их внедрении и использовании: затруднения в выборе технологии; затруднения в планировании уроков, разработке методического обеспечения уроков; нежелание менять сложившиеся стереотипы в работе; отсутствие у студентов навыков самостоятельной работы, познавательной активности и др.</w:t>
      </w:r>
    </w:p>
    <w:p w:rsidR="00903B1B" w:rsidRPr="00AA146B" w:rsidRDefault="00903B1B" w:rsidP="00903B1B">
      <w:pPr>
        <w:tabs>
          <w:tab w:val="left" w:pos="851"/>
        </w:tabs>
        <w:ind w:firstLine="567"/>
        <w:rPr>
          <w:rFonts w:ascii="Times New Roman" w:hAnsi="Times New Roman"/>
          <w:sz w:val="24"/>
          <w:szCs w:val="24"/>
        </w:rPr>
      </w:pPr>
      <w:r w:rsidRPr="00AA146B">
        <w:rPr>
          <w:rFonts w:ascii="Times New Roman" w:hAnsi="Times New Roman"/>
          <w:sz w:val="24"/>
          <w:szCs w:val="24"/>
        </w:rPr>
        <w:t>Полученные результаты использования современных образовательных технологий в колледжах дают основание считать, что фундамент для их системного применения заложен, отработан алгоритм их внедрения, выявлены затруднения при внедрении.</w:t>
      </w:r>
    </w:p>
    <w:p w:rsidR="00903B1B" w:rsidRPr="00AA146B" w:rsidRDefault="00903B1B" w:rsidP="00903B1B">
      <w:pPr>
        <w:tabs>
          <w:tab w:val="left" w:pos="851"/>
        </w:tabs>
        <w:ind w:firstLine="567"/>
        <w:rPr>
          <w:rFonts w:ascii="Times New Roman" w:hAnsi="Times New Roman"/>
          <w:sz w:val="24"/>
          <w:szCs w:val="24"/>
        </w:rPr>
      </w:pPr>
      <w:r w:rsidRPr="00AA146B">
        <w:rPr>
          <w:rFonts w:ascii="Times New Roman" w:hAnsi="Times New Roman"/>
          <w:sz w:val="24"/>
          <w:szCs w:val="24"/>
        </w:rPr>
        <w:t xml:space="preserve">Таким образом, можно сделать выводы, что внедрение современных образовательных технологий позволяет: построить учебный процесс как субъект – субъектную деятельность преподавателя и студента, повысить роль студента и его самооценку в получении знаний; стимулировать профессиональный рост, предоставить больше возможностей для участия в коллективной работе, развития личных и социальных навыков; использовать различные стили обучения, всевозможные ресурсы. А самое главное – делают занятия интересными и развивают мотивацию и студентов, и преподавателей! </w:t>
      </w:r>
    </w:p>
    <w:p w:rsidR="00903B1B" w:rsidRPr="00AA146B" w:rsidRDefault="00903B1B" w:rsidP="00903B1B">
      <w:pPr>
        <w:tabs>
          <w:tab w:val="left" w:pos="851"/>
        </w:tabs>
        <w:ind w:firstLine="567"/>
        <w:jc w:val="center"/>
        <w:rPr>
          <w:rFonts w:ascii="Times New Roman" w:hAnsi="Times New Roman"/>
          <w:b/>
          <w:sz w:val="24"/>
          <w:szCs w:val="24"/>
        </w:rPr>
      </w:pPr>
    </w:p>
    <w:p w:rsidR="00903B1B" w:rsidRPr="00AA146B" w:rsidRDefault="000C446D" w:rsidP="000C446D">
      <w:pPr>
        <w:tabs>
          <w:tab w:val="left" w:pos="851"/>
        </w:tabs>
        <w:ind w:firstLine="567"/>
        <w:jc w:val="left"/>
        <w:rPr>
          <w:rFonts w:ascii="Times New Roman" w:hAnsi="Times New Roman"/>
          <w:b/>
          <w:sz w:val="24"/>
          <w:szCs w:val="24"/>
        </w:rPr>
      </w:pPr>
      <w:r w:rsidRPr="00AA146B">
        <w:rPr>
          <w:rFonts w:ascii="Times New Roman" w:hAnsi="Times New Roman"/>
          <w:b/>
          <w:sz w:val="24"/>
          <w:szCs w:val="24"/>
        </w:rPr>
        <w:t>Литература:</w:t>
      </w:r>
    </w:p>
    <w:p w:rsidR="00903B1B" w:rsidRPr="00AA146B" w:rsidRDefault="00903B1B" w:rsidP="001F6629">
      <w:pPr>
        <w:pStyle w:val="a3"/>
        <w:numPr>
          <w:ilvl w:val="0"/>
          <w:numId w:val="55"/>
        </w:numPr>
        <w:tabs>
          <w:tab w:val="left" w:pos="851"/>
        </w:tabs>
        <w:ind w:left="0" w:firstLine="567"/>
        <w:rPr>
          <w:rFonts w:ascii="Times New Roman" w:hAnsi="Times New Roman"/>
          <w:sz w:val="24"/>
          <w:szCs w:val="24"/>
        </w:rPr>
      </w:pPr>
      <w:r w:rsidRPr="00AA146B">
        <w:rPr>
          <w:rFonts w:ascii="Times New Roman" w:hAnsi="Times New Roman"/>
          <w:bCs/>
          <w:sz w:val="24"/>
          <w:szCs w:val="24"/>
        </w:rPr>
        <w:t>Государственная программа развития образования Республики Казахстан на 2016-2019 годы.</w:t>
      </w:r>
    </w:p>
    <w:p w:rsidR="00903B1B" w:rsidRPr="00AA146B" w:rsidRDefault="00903B1B" w:rsidP="001F6629">
      <w:pPr>
        <w:pStyle w:val="a3"/>
        <w:numPr>
          <w:ilvl w:val="0"/>
          <w:numId w:val="55"/>
        </w:numPr>
        <w:tabs>
          <w:tab w:val="left" w:pos="851"/>
        </w:tabs>
        <w:ind w:left="0" w:firstLine="567"/>
        <w:rPr>
          <w:rFonts w:ascii="Times New Roman" w:hAnsi="Times New Roman"/>
          <w:sz w:val="24"/>
          <w:szCs w:val="24"/>
        </w:rPr>
      </w:pPr>
      <w:r w:rsidRPr="00AA146B">
        <w:rPr>
          <w:rFonts w:ascii="Times New Roman" w:hAnsi="Times New Roman"/>
          <w:sz w:val="24"/>
          <w:szCs w:val="24"/>
        </w:rPr>
        <w:t>Майжанова Н.К. «Инновации в работе школы». Журнал «Колледж: профессиональное обучение», №4-2015.</w:t>
      </w:r>
    </w:p>
    <w:p w:rsidR="00B90E22" w:rsidRPr="00B90E22" w:rsidRDefault="00903B1B" w:rsidP="001F6629">
      <w:pPr>
        <w:pStyle w:val="a3"/>
        <w:numPr>
          <w:ilvl w:val="0"/>
          <w:numId w:val="55"/>
        </w:numPr>
        <w:tabs>
          <w:tab w:val="left" w:pos="851"/>
        </w:tabs>
        <w:ind w:left="0" w:firstLine="567"/>
        <w:rPr>
          <w:rFonts w:ascii="Times New Roman" w:hAnsi="Times New Roman"/>
          <w:sz w:val="24"/>
          <w:szCs w:val="24"/>
        </w:rPr>
      </w:pPr>
      <w:r w:rsidRPr="00AA146B">
        <w:rPr>
          <w:rFonts w:ascii="Times New Roman" w:hAnsi="Times New Roman"/>
          <w:sz w:val="24"/>
          <w:szCs w:val="24"/>
        </w:rPr>
        <w:t>Меманова Г.А. «Роль и значение инновационных технологий в преподавании специальных дисциплин». Журнал «Колледж: профессиональное обучение», №3-2015.</w:t>
      </w:r>
    </w:p>
    <w:p w:rsidR="00065EB9" w:rsidRPr="00065EB9" w:rsidRDefault="00065EB9" w:rsidP="00B90E22">
      <w:pPr>
        <w:pStyle w:val="a3"/>
        <w:tabs>
          <w:tab w:val="left" w:pos="851"/>
        </w:tabs>
        <w:ind w:left="567" w:firstLine="0"/>
        <w:rPr>
          <w:rFonts w:ascii="Times New Roman" w:hAnsi="Times New Roman"/>
          <w:sz w:val="24"/>
          <w:szCs w:val="24"/>
        </w:rPr>
      </w:pPr>
    </w:p>
    <w:p w:rsidR="00903B1B" w:rsidRPr="00AA146B" w:rsidRDefault="00903B1B" w:rsidP="00AF7E07">
      <w:pPr>
        <w:pStyle w:val="afa"/>
      </w:pPr>
      <w:bookmarkStart w:id="17" w:name="_Toc3453028"/>
      <w:r w:rsidRPr="00AA146B">
        <w:t>ОҚУ САУАТТЫЛЫҒЫН ДАМЫТУДЫҢ ӨЗЕКТІЛІГІ</w:t>
      </w:r>
      <w:bookmarkEnd w:id="17"/>
    </w:p>
    <w:p w:rsidR="00903B1B" w:rsidRPr="00AA146B" w:rsidRDefault="00903B1B" w:rsidP="00903B1B">
      <w:pPr>
        <w:tabs>
          <w:tab w:val="left" w:pos="851"/>
        </w:tabs>
        <w:ind w:firstLine="567"/>
        <w:rPr>
          <w:rFonts w:ascii="Times New Roman" w:hAnsi="Times New Roman"/>
          <w:color w:val="000000"/>
          <w:sz w:val="24"/>
          <w:szCs w:val="24"/>
          <w:lang w:val="kk-KZ"/>
        </w:rPr>
      </w:pPr>
    </w:p>
    <w:p w:rsidR="00903B1B" w:rsidRPr="00AA146B" w:rsidRDefault="00903B1B" w:rsidP="00AF7E07">
      <w:pPr>
        <w:pStyle w:val="afc"/>
        <w:rPr>
          <w:b/>
        </w:rPr>
      </w:pPr>
      <w:bookmarkStart w:id="18" w:name="_Toc3453029"/>
      <w:r w:rsidRPr="00AA146B">
        <w:rPr>
          <w:b/>
        </w:rPr>
        <w:t>Смағұлова Ғ</w:t>
      </w:r>
      <w:r w:rsidR="000C446D" w:rsidRPr="00AA146B">
        <w:rPr>
          <w:b/>
        </w:rPr>
        <w:t>.</w:t>
      </w:r>
      <w:r w:rsidRPr="00AA146B">
        <w:rPr>
          <w:b/>
        </w:rPr>
        <w:t>Ғ</w:t>
      </w:r>
      <w:r w:rsidR="000C446D" w:rsidRPr="00AA146B">
        <w:rPr>
          <w:b/>
        </w:rPr>
        <w:t>.</w:t>
      </w:r>
      <w:bookmarkEnd w:id="18"/>
    </w:p>
    <w:p w:rsidR="00903B1B" w:rsidRPr="00AA146B" w:rsidRDefault="00903B1B" w:rsidP="00AF7E07">
      <w:pPr>
        <w:pStyle w:val="afe"/>
      </w:pPr>
      <w:r w:rsidRPr="00AA146B">
        <w:t xml:space="preserve">БАҰО «ӨРЛЕУ» АҚ Қарағанды облысы </w:t>
      </w:r>
    </w:p>
    <w:p w:rsidR="00903B1B" w:rsidRPr="00AA146B" w:rsidRDefault="00903B1B" w:rsidP="00AF7E07">
      <w:pPr>
        <w:pStyle w:val="afe"/>
      </w:pPr>
      <w:r w:rsidRPr="00AA146B">
        <w:t xml:space="preserve">бойынша ПҚБАИ «Тұлғаны тәрбиелеу </w:t>
      </w:r>
    </w:p>
    <w:p w:rsidR="00903B1B" w:rsidRPr="00AA146B" w:rsidRDefault="00903B1B" w:rsidP="00AF7E07">
      <w:pPr>
        <w:pStyle w:val="afe"/>
      </w:pPr>
      <w:r w:rsidRPr="00AA146B">
        <w:t xml:space="preserve">және әлеуметтендіру»кафедрасының </w:t>
      </w:r>
    </w:p>
    <w:p w:rsidR="00903B1B" w:rsidRPr="00AA146B" w:rsidRDefault="00903B1B" w:rsidP="00AF7E07">
      <w:pPr>
        <w:pStyle w:val="afe"/>
      </w:pPr>
      <w:r w:rsidRPr="00AA146B">
        <w:t>аға оқытушысы</w:t>
      </w:r>
    </w:p>
    <w:p w:rsidR="00903B1B" w:rsidRPr="00AA146B" w:rsidRDefault="00903B1B" w:rsidP="00903B1B">
      <w:pPr>
        <w:tabs>
          <w:tab w:val="left" w:pos="851"/>
        </w:tabs>
        <w:ind w:firstLine="567"/>
        <w:jc w:val="center"/>
        <w:rPr>
          <w:rFonts w:ascii="Times New Roman" w:hAnsi="Times New Roman"/>
          <w:color w:val="000000"/>
          <w:sz w:val="24"/>
          <w:szCs w:val="24"/>
          <w:lang w:val="kk-KZ"/>
        </w:rPr>
      </w:pPr>
    </w:p>
    <w:p w:rsidR="00903B1B" w:rsidRPr="00AA146B" w:rsidRDefault="00903B1B" w:rsidP="00903B1B">
      <w:pPr>
        <w:tabs>
          <w:tab w:val="left" w:pos="851"/>
        </w:tabs>
        <w:ind w:firstLine="567"/>
        <w:rPr>
          <w:rFonts w:ascii="Times New Roman" w:hAnsi="Times New Roman"/>
          <w:color w:val="000000"/>
          <w:sz w:val="24"/>
          <w:szCs w:val="24"/>
          <w:lang w:val="kk-KZ"/>
        </w:rPr>
      </w:pPr>
      <w:r w:rsidRPr="00AA146B">
        <w:rPr>
          <w:rFonts w:ascii="Times New Roman" w:hAnsi="Times New Roman"/>
          <w:color w:val="000000"/>
          <w:sz w:val="24"/>
          <w:szCs w:val="24"/>
          <w:lang w:val="kk-KZ"/>
        </w:rPr>
        <w:t>Қазақстан Республикасының «Білім туралы» Заңында: «Білім беру жүйесінің басты міндеті – ұлттық және адамзаттық құндылықтар, ғылым мен практика жетістіктері негізінде жеке адамды қалыптастыруға және кәсіби шыңдауға бағытталған білім және тәрбие алу үшін қажетті жағдай жасау; Оқыту және тәрбие берудегі жаңа технологияларын енгізу, білім беруді ақпараттандыру, халықаралық ғаламдық коммуникациялық желілерге шығу» делінген.[1]</w:t>
      </w:r>
    </w:p>
    <w:p w:rsidR="00903B1B" w:rsidRPr="00AA146B" w:rsidRDefault="00903B1B" w:rsidP="00903B1B">
      <w:pPr>
        <w:tabs>
          <w:tab w:val="left" w:pos="851"/>
        </w:tabs>
        <w:ind w:firstLine="567"/>
        <w:rPr>
          <w:rFonts w:ascii="Times New Roman" w:hAnsi="Times New Roman"/>
          <w:color w:val="000000"/>
          <w:sz w:val="24"/>
          <w:szCs w:val="24"/>
          <w:lang w:val="kk-KZ"/>
        </w:rPr>
      </w:pPr>
      <w:r w:rsidRPr="00AA146B">
        <w:rPr>
          <w:rFonts w:ascii="Times New Roman" w:hAnsi="Times New Roman"/>
          <w:color w:val="000000"/>
          <w:sz w:val="24"/>
          <w:szCs w:val="24"/>
          <w:lang w:val="kk-KZ"/>
        </w:rPr>
        <w:t xml:space="preserve"> Осы міндеттерді орындауда білім алушылардың оқу сауаттылығын дамыту бүгінгі күнде өзекті болуда. Педогогтардың біліктілігін арттыруда мазмұнында оқу сауаттылығын дамытуды ұйымдастыру мәселесіде назардан тыс қалуға тиісті емес.Осы орайда білім алушының құзыреттілігін дамыту оқу сауаттылығын қамтамасыз етумен байланысты екені сөзсіз.</w:t>
      </w:r>
    </w:p>
    <w:p w:rsidR="00903B1B" w:rsidRPr="00AA146B" w:rsidRDefault="00903B1B" w:rsidP="00903B1B">
      <w:pPr>
        <w:tabs>
          <w:tab w:val="left" w:pos="851"/>
        </w:tabs>
        <w:ind w:firstLine="567"/>
        <w:rPr>
          <w:rFonts w:ascii="Times New Roman" w:hAnsi="Times New Roman"/>
          <w:color w:val="000000"/>
          <w:sz w:val="24"/>
          <w:szCs w:val="24"/>
          <w:lang w:val="kk-KZ"/>
        </w:rPr>
      </w:pPr>
      <w:r w:rsidRPr="00AA146B">
        <w:rPr>
          <w:rFonts w:ascii="Times New Roman" w:hAnsi="Times New Roman"/>
          <w:color w:val="000000"/>
          <w:sz w:val="24"/>
          <w:szCs w:val="24"/>
          <w:lang w:val="kk-KZ"/>
        </w:rPr>
        <w:lastRenderedPageBreak/>
        <w:t>«Құзыреттілік» анықтамасы әдебиетте білім мен мүмкіндіктің бірігуін,зерттеу еңбегі нәтижесін, жеке тұлғаның сапасын, жалпы мәдениет пен істің күрделі мәдени жиынтық түрлерін іске асыра алуын, адамның өзгелермен қажетті байланыс құрып, оны сақтай алуын білдіреді. «Құзыреттілік қарым-қатынас өзіне қойылған талаптарға жан-жақты жауап береді.Біріншіден, құзыреттілік білімді құрайтын дағдыны және интелектуалды өзіне біріктіреді. Бұны құрайтындар білім қашан релеванттық, практикалық жағдайдағы қолданылуынан бөлінгенін хабарлағанда ғана дәстүрлі мектептерде жеке-жеке тәуелсіз түрде қатысады. Екіншіден, құзыреттілік түсінігіне «нәтижеде қалыптасатын» білім мазмұнын түсіндірудің жаңа ойы кіргізілген.Үшіншіден, негізгі құзыреттілік мәдениет пен әрекеттің кең сферасына қатысты сәйкестендірілген білім мен дағдының жақындығы»[3]</w:t>
      </w:r>
    </w:p>
    <w:p w:rsidR="00903B1B" w:rsidRPr="00AA146B" w:rsidRDefault="00903B1B" w:rsidP="00903B1B">
      <w:pPr>
        <w:tabs>
          <w:tab w:val="left" w:pos="851"/>
        </w:tabs>
        <w:ind w:firstLine="567"/>
        <w:rPr>
          <w:rFonts w:ascii="Times New Roman" w:hAnsi="Times New Roman"/>
          <w:color w:val="000000"/>
          <w:sz w:val="24"/>
          <w:szCs w:val="24"/>
          <w:lang w:val="kk-KZ"/>
        </w:rPr>
      </w:pPr>
      <w:r w:rsidRPr="00AA146B">
        <w:rPr>
          <w:rFonts w:ascii="Times New Roman" w:hAnsi="Times New Roman"/>
          <w:color w:val="000000"/>
          <w:sz w:val="24"/>
          <w:szCs w:val="24"/>
          <w:lang w:val="kk-KZ"/>
        </w:rPr>
        <w:t>Ресми дерек бойынша, мектеп жасындағы балалардың 40 пайызы әдеби мәтінді түсінуге қиналатындығы дәлелденген. Бұлар мектептен білім алса да,қызмет жасауға келгенде қарапайым жазу үлгісін білмейтіндігін көрсеткен.Тіпті олар әртүрлі жағдайда кездескен бланкіні толтыра алмай,ондағы ақпараттың мәнісін түсіне алмапты. Бір қызығы, олар теледидар да не айтылып жатқанын, жалпы айтқанда, күнделікті өмірдің есебін білмейтін болып шыққан. Соның салдарынан жұмыссыздық, өндірістегі апат, жазатайым оқиғалар, жарақат алулар көбейіп кеткен. Жалпы, барлық зерттеушілердің болжамы бойынша адамдардың сауатсыздық деңгейінің төмендеуі, оларға дұрыс білім беріп, оқырман болуға үйретпеуден болған көрінеді. Сақтанбау, ұқыпсыздық, байқаусыздық, апаттар: мұның бәрі ережені дұрыс оқымағандықтан, санаға сіңірмегендіктен орын алып отыр. Тәжірибе бойынша, сауатсыздық дерті адамға кішкентай кезінен бастап жұғады екен. Әсіресе бүлдіршінді жазу мен оқуға баули бастаған кезде 1-ден 3-сыныпқа дейігі аралықта пайда болады. Яғни, үшінші сынып оқушысы ешқашан кітапханаға бармаса, оқулықтан басқа ешқандай кітап оқымаса тағы бір ертеңгі сауатсыздың өмірге келгені. Ғалымдардың айтуынша, 8-сыныптан бастап оқушылардың 60 пайызының өз бетімен жазып оқуға деген ынтасы жоғалады екен. Тіпті түлектердің үштен бірінің оқуға мүлдем құлқы болмайтын көрінеді. «Білім беру тек қана оқытумен ғана шектелмей, оны керісінше, әлеуметтік  адаптация процесіне бейімдеу қажет».</w:t>
      </w:r>
    </w:p>
    <w:p w:rsidR="00903B1B" w:rsidRPr="00AA146B" w:rsidRDefault="00903B1B" w:rsidP="00903B1B">
      <w:pPr>
        <w:tabs>
          <w:tab w:val="left" w:pos="851"/>
        </w:tabs>
        <w:ind w:firstLine="567"/>
        <w:rPr>
          <w:rFonts w:ascii="Times New Roman" w:hAnsi="Times New Roman"/>
          <w:color w:val="000000"/>
          <w:sz w:val="24"/>
          <w:szCs w:val="24"/>
          <w:lang w:val="kk-KZ"/>
        </w:rPr>
      </w:pPr>
      <w:r w:rsidRPr="00AA146B">
        <w:rPr>
          <w:rFonts w:ascii="Times New Roman" w:hAnsi="Times New Roman"/>
          <w:color w:val="000000"/>
          <w:sz w:val="24"/>
          <w:szCs w:val="24"/>
          <w:lang w:val="kk-KZ"/>
        </w:rPr>
        <w:t>Сонымен, оқу сауаттылық дегеніміз не? Оқу сауаттылық дегеніміз – адамдардың әлеуметтік, мәдени, саяси және экономикалық қызметтерге белсене араласуы, яғни бүгінгі жаһандану дәуіріндегі заман ағымына, жасына қарамай ілесіп отыруы, адамның мамандығына, жасына қарамай үнемі білімін жетілдіріп отыруы керек. Ондағы басты мақсат жалпы білім беретін мектептерде Қазақстан Республикасының зияткерлік,дене және рухани тұрғысынан дамыған азаматын қалыптастыру, оның әлемде әлеуметтік бейімделуі болып табылады.</w:t>
      </w:r>
    </w:p>
    <w:p w:rsidR="00903B1B" w:rsidRPr="00AA146B" w:rsidRDefault="00903B1B" w:rsidP="00903B1B">
      <w:pPr>
        <w:tabs>
          <w:tab w:val="left" w:pos="851"/>
        </w:tabs>
        <w:ind w:firstLine="567"/>
        <w:rPr>
          <w:rFonts w:ascii="Times New Roman" w:hAnsi="Times New Roman"/>
          <w:color w:val="000000"/>
          <w:sz w:val="24"/>
          <w:szCs w:val="24"/>
          <w:lang w:val="kk-KZ"/>
        </w:rPr>
      </w:pPr>
      <w:r w:rsidRPr="00AA146B">
        <w:rPr>
          <w:rFonts w:ascii="Times New Roman" w:hAnsi="Times New Roman"/>
          <w:color w:val="000000"/>
          <w:sz w:val="24"/>
          <w:szCs w:val="24"/>
          <w:lang w:val="kk-KZ"/>
        </w:rPr>
        <w:t>Мұндағы басшылыққа алынатын сапалар:</w:t>
      </w:r>
    </w:p>
    <w:p w:rsidR="00903B1B" w:rsidRPr="00AA146B" w:rsidRDefault="00903B1B" w:rsidP="001F6629">
      <w:pPr>
        <w:pStyle w:val="a3"/>
        <w:numPr>
          <w:ilvl w:val="0"/>
          <w:numId w:val="52"/>
        </w:numPr>
        <w:tabs>
          <w:tab w:val="left" w:pos="851"/>
        </w:tabs>
        <w:ind w:left="0" w:firstLine="567"/>
        <w:rPr>
          <w:rFonts w:ascii="Times New Roman" w:hAnsi="Times New Roman"/>
          <w:color w:val="000000"/>
          <w:sz w:val="24"/>
          <w:szCs w:val="24"/>
          <w:lang w:val="kk-KZ"/>
        </w:rPr>
      </w:pPr>
      <w:r w:rsidRPr="00AA146B">
        <w:rPr>
          <w:rFonts w:ascii="Times New Roman" w:hAnsi="Times New Roman"/>
          <w:color w:val="000000"/>
          <w:sz w:val="24"/>
          <w:szCs w:val="24"/>
          <w:lang w:val="kk-KZ"/>
        </w:rPr>
        <w:t>белсенділік, шығармашылық тұрғыда ойлау</w:t>
      </w:r>
    </w:p>
    <w:p w:rsidR="00903B1B" w:rsidRPr="00AA146B" w:rsidRDefault="00903B1B" w:rsidP="001F6629">
      <w:pPr>
        <w:pStyle w:val="a3"/>
        <w:numPr>
          <w:ilvl w:val="0"/>
          <w:numId w:val="52"/>
        </w:numPr>
        <w:tabs>
          <w:tab w:val="left" w:pos="851"/>
        </w:tabs>
        <w:ind w:left="0" w:firstLine="567"/>
        <w:rPr>
          <w:rFonts w:ascii="Times New Roman" w:hAnsi="Times New Roman"/>
          <w:color w:val="000000"/>
          <w:sz w:val="24"/>
          <w:szCs w:val="24"/>
          <w:lang w:val="kk-KZ"/>
        </w:rPr>
      </w:pPr>
      <w:r w:rsidRPr="00AA146B">
        <w:rPr>
          <w:rFonts w:ascii="Times New Roman" w:hAnsi="Times New Roman"/>
          <w:color w:val="000000"/>
          <w:sz w:val="24"/>
          <w:szCs w:val="24"/>
          <w:lang w:val="kk-KZ"/>
        </w:rPr>
        <w:t>шешім қабылдай алу</w:t>
      </w:r>
    </w:p>
    <w:p w:rsidR="00903B1B" w:rsidRPr="00AA146B" w:rsidRDefault="00903B1B" w:rsidP="001F6629">
      <w:pPr>
        <w:pStyle w:val="a3"/>
        <w:numPr>
          <w:ilvl w:val="0"/>
          <w:numId w:val="52"/>
        </w:numPr>
        <w:tabs>
          <w:tab w:val="left" w:pos="851"/>
        </w:tabs>
        <w:ind w:left="0" w:firstLine="567"/>
        <w:rPr>
          <w:rFonts w:ascii="Times New Roman" w:hAnsi="Times New Roman"/>
          <w:color w:val="000000"/>
          <w:sz w:val="24"/>
          <w:szCs w:val="24"/>
          <w:lang w:val="kk-KZ"/>
        </w:rPr>
      </w:pPr>
      <w:r w:rsidRPr="00AA146B">
        <w:rPr>
          <w:rFonts w:ascii="Times New Roman" w:hAnsi="Times New Roman"/>
          <w:color w:val="000000"/>
          <w:sz w:val="24"/>
          <w:szCs w:val="24"/>
          <w:lang w:val="kk-KZ"/>
        </w:rPr>
        <w:t>өз кәсібін дұрыс таңдай алу</w:t>
      </w:r>
    </w:p>
    <w:p w:rsidR="00903B1B" w:rsidRPr="00AA146B" w:rsidRDefault="00903B1B" w:rsidP="001F6629">
      <w:pPr>
        <w:pStyle w:val="a3"/>
        <w:numPr>
          <w:ilvl w:val="0"/>
          <w:numId w:val="52"/>
        </w:numPr>
        <w:tabs>
          <w:tab w:val="left" w:pos="851"/>
        </w:tabs>
        <w:ind w:left="0" w:firstLine="567"/>
        <w:rPr>
          <w:rFonts w:ascii="Times New Roman" w:hAnsi="Times New Roman"/>
          <w:color w:val="000000"/>
          <w:sz w:val="24"/>
          <w:szCs w:val="24"/>
          <w:lang w:val="kk-KZ"/>
        </w:rPr>
      </w:pPr>
      <w:r w:rsidRPr="00AA146B">
        <w:rPr>
          <w:rFonts w:ascii="Times New Roman" w:hAnsi="Times New Roman"/>
          <w:color w:val="000000"/>
          <w:sz w:val="24"/>
          <w:szCs w:val="24"/>
          <w:lang w:val="kk-KZ"/>
        </w:rPr>
        <w:t>өмір бойы білім алуға дайын тұруы болып табылады.</w:t>
      </w:r>
    </w:p>
    <w:p w:rsidR="00903B1B" w:rsidRPr="00AA146B" w:rsidRDefault="00903B1B" w:rsidP="00903B1B">
      <w:pPr>
        <w:tabs>
          <w:tab w:val="left" w:pos="851"/>
        </w:tabs>
        <w:ind w:firstLine="567"/>
        <w:rPr>
          <w:rFonts w:ascii="Times New Roman" w:hAnsi="Times New Roman"/>
          <w:color w:val="000000"/>
          <w:sz w:val="24"/>
          <w:szCs w:val="24"/>
          <w:lang w:val="kk-KZ"/>
        </w:rPr>
      </w:pPr>
      <w:r w:rsidRPr="00AA146B">
        <w:rPr>
          <w:rFonts w:ascii="Times New Roman" w:hAnsi="Times New Roman"/>
          <w:color w:val="000000"/>
          <w:sz w:val="24"/>
          <w:szCs w:val="24"/>
          <w:lang w:val="kk-KZ"/>
        </w:rPr>
        <w:t>Еш нәрсеге бейімділігі жоқ,қабілеттсіз бала болмайтынын өмір көрсетуде. Мысалы,төрт жасар балалар көп сұрақ қояды және "қайда", "не", "кім", "неге", "қашан" сияқты көптеген сұрақтар пайдаланады. Олар бес сөзден тұратын сөйлемді пайдалана алады және олардың 1500 сөзден тұратын сөздік қоры бар. Бес жасар балалар бағыныңқы бөліктері бар алты сөзден сөйлем құрай алады және 2000 сөз пайдаланады. Бірінші сынып оқушылары 6000 сөзге дейін пайдаланады, ал ересектер 25000 сөз пайдаланады және 50000 сөз біледі.</w:t>
      </w:r>
    </w:p>
    <w:p w:rsidR="00903B1B" w:rsidRPr="00AA146B" w:rsidRDefault="00903B1B" w:rsidP="00F539BC">
      <w:pPr>
        <w:keepNext/>
        <w:tabs>
          <w:tab w:val="left" w:pos="851"/>
        </w:tabs>
        <w:autoSpaceDE w:val="0"/>
        <w:autoSpaceDN w:val="0"/>
        <w:adjustRightInd w:val="0"/>
        <w:ind w:firstLine="567"/>
        <w:rPr>
          <w:rFonts w:ascii="Times New Roman" w:hAnsi="Times New Roman"/>
          <w:color w:val="000000"/>
          <w:sz w:val="24"/>
          <w:szCs w:val="24"/>
          <w:lang w:val="kk-KZ"/>
        </w:rPr>
      </w:pPr>
      <w:r w:rsidRPr="00AA146B">
        <w:rPr>
          <w:rFonts w:ascii="Times New Roman" w:hAnsi="Times New Roman"/>
          <w:color w:val="000000"/>
          <w:sz w:val="24"/>
          <w:szCs w:val="24"/>
          <w:lang w:val="kk-KZ"/>
        </w:rPr>
        <w:lastRenderedPageBreak/>
        <w:t>1-кесте</w:t>
      </w:r>
      <w:r w:rsidRPr="00AA146B">
        <w:rPr>
          <w:rFonts w:ascii="Times New Roman" w:hAnsi="Times New Roman"/>
          <w:b/>
          <w:color w:val="000000"/>
          <w:sz w:val="24"/>
          <w:szCs w:val="24"/>
          <w:lang w:val="kk-KZ"/>
        </w:rPr>
        <w:t xml:space="preserve"> – </w:t>
      </w:r>
      <w:r w:rsidRPr="00AA146B">
        <w:rPr>
          <w:rFonts w:ascii="Times New Roman" w:hAnsi="Times New Roman"/>
          <w:color w:val="000000"/>
          <w:sz w:val="24"/>
          <w:szCs w:val="24"/>
          <w:lang w:val="kk-KZ"/>
        </w:rPr>
        <w:t>Оқушылардың оқу жетістіктерін ішкі бағалаудың критерийлері</w:t>
      </w:r>
    </w:p>
    <w:tbl>
      <w:tblPr>
        <w:tblW w:w="95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63"/>
        <w:gridCol w:w="2516"/>
        <w:gridCol w:w="5347"/>
      </w:tblGrid>
      <w:tr w:rsidR="00F613F8" w:rsidRPr="00AA146B" w:rsidTr="00F539BC">
        <w:trPr>
          <w:trHeight w:val="20"/>
          <w:jc w:val="center"/>
        </w:trPr>
        <w:tc>
          <w:tcPr>
            <w:tcW w:w="868" w:type="pct"/>
            <w:tcBorders>
              <w:top w:val="single" w:sz="4" w:space="0" w:color="auto"/>
              <w:left w:val="single" w:sz="4" w:space="0" w:color="auto"/>
              <w:bottom w:val="single" w:sz="4" w:space="0" w:color="auto"/>
              <w:right w:val="single" w:sz="4" w:space="0" w:color="auto"/>
            </w:tcBorders>
            <w:hideMark/>
          </w:tcPr>
          <w:p w:rsidR="00903B1B" w:rsidRPr="00AA146B" w:rsidRDefault="00903B1B" w:rsidP="00F539BC">
            <w:pPr>
              <w:keepNext/>
              <w:tabs>
                <w:tab w:val="left" w:pos="318"/>
                <w:tab w:val="left" w:pos="851"/>
              </w:tabs>
              <w:ind w:left="-57" w:right="-57" w:firstLine="0"/>
              <w:jc w:val="center"/>
              <w:rPr>
                <w:rFonts w:ascii="Times New Roman" w:hAnsi="Times New Roman"/>
                <w:color w:val="000000"/>
                <w:sz w:val="24"/>
                <w:szCs w:val="24"/>
              </w:rPr>
            </w:pPr>
            <w:r w:rsidRPr="00AA146B">
              <w:rPr>
                <w:rFonts w:ascii="Times New Roman" w:hAnsi="Times New Roman"/>
                <w:color w:val="000000"/>
                <w:sz w:val="24"/>
                <w:szCs w:val="24"/>
                <w:lang w:val="kk-KZ"/>
              </w:rPr>
              <w:t>Оқу жетістіктерінің деңгейлері</w:t>
            </w:r>
          </w:p>
        </w:tc>
        <w:tc>
          <w:tcPr>
            <w:tcW w:w="1323" w:type="pct"/>
            <w:tcBorders>
              <w:top w:val="single" w:sz="4" w:space="0" w:color="auto"/>
              <w:left w:val="single" w:sz="4" w:space="0" w:color="auto"/>
              <w:bottom w:val="single" w:sz="4" w:space="0" w:color="auto"/>
              <w:right w:val="single" w:sz="4" w:space="0" w:color="auto"/>
            </w:tcBorders>
            <w:hideMark/>
          </w:tcPr>
          <w:p w:rsidR="00903B1B" w:rsidRPr="00AA146B" w:rsidRDefault="00903B1B" w:rsidP="00F539BC">
            <w:pPr>
              <w:keepNext/>
              <w:tabs>
                <w:tab w:val="left" w:pos="318"/>
                <w:tab w:val="left" w:pos="851"/>
              </w:tabs>
              <w:ind w:firstLine="0"/>
              <w:jc w:val="center"/>
              <w:rPr>
                <w:rFonts w:ascii="Times New Roman" w:hAnsi="Times New Roman"/>
                <w:color w:val="000000"/>
                <w:sz w:val="24"/>
                <w:szCs w:val="24"/>
              </w:rPr>
            </w:pPr>
            <w:r w:rsidRPr="00AA146B">
              <w:rPr>
                <w:rFonts w:ascii="Times New Roman" w:hAnsi="Times New Roman"/>
                <w:color w:val="000000"/>
                <w:sz w:val="24"/>
                <w:szCs w:val="24"/>
              </w:rPr>
              <w:t>Критери</w:t>
            </w:r>
            <w:r w:rsidRPr="00AA146B">
              <w:rPr>
                <w:rFonts w:ascii="Times New Roman" w:hAnsi="Times New Roman"/>
                <w:color w:val="000000"/>
                <w:sz w:val="24"/>
                <w:szCs w:val="24"/>
                <w:lang w:val="kk-KZ"/>
              </w:rPr>
              <w:t>йлер</w:t>
            </w:r>
          </w:p>
        </w:tc>
        <w:tc>
          <w:tcPr>
            <w:tcW w:w="2809" w:type="pct"/>
            <w:tcBorders>
              <w:top w:val="single" w:sz="4" w:space="0" w:color="auto"/>
              <w:left w:val="single" w:sz="4" w:space="0" w:color="auto"/>
              <w:bottom w:val="single" w:sz="4" w:space="0" w:color="auto"/>
              <w:right w:val="single" w:sz="4" w:space="0" w:color="auto"/>
            </w:tcBorders>
            <w:hideMark/>
          </w:tcPr>
          <w:p w:rsidR="00903B1B" w:rsidRPr="00AA146B" w:rsidRDefault="00903B1B" w:rsidP="00F539BC">
            <w:pPr>
              <w:keepNext/>
              <w:tabs>
                <w:tab w:val="left" w:pos="318"/>
                <w:tab w:val="left" w:pos="851"/>
              </w:tabs>
              <w:ind w:firstLine="0"/>
              <w:jc w:val="center"/>
              <w:rPr>
                <w:rFonts w:ascii="Times New Roman" w:hAnsi="Times New Roman"/>
                <w:color w:val="000000"/>
                <w:sz w:val="24"/>
                <w:szCs w:val="24"/>
              </w:rPr>
            </w:pPr>
            <w:r w:rsidRPr="00AA146B">
              <w:rPr>
                <w:rFonts w:ascii="Times New Roman" w:hAnsi="Times New Roman"/>
                <w:color w:val="000000"/>
                <w:sz w:val="24"/>
                <w:szCs w:val="24"/>
                <w:lang w:val="kk-KZ"/>
              </w:rPr>
              <w:t>Көрсеткіштер</w:t>
            </w:r>
          </w:p>
          <w:p w:rsidR="00903B1B" w:rsidRPr="00AA146B" w:rsidRDefault="00903B1B" w:rsidP="00F539BC">
            <w:pPr>
              <w:keepNext/>
              <w:tabs>
                <w:tab w:val="left" w:pos="318"/>
                <w:tab w:val="left" w:pos="851"/>
              </w:tabs>
              <w:ind w:firstLine="0"/>
              <w:jc w:val="center"/>
              <w:rPr>
                <w:rFonts w:ascii="Times New Roman" w:hAnsi="Times New Roman"/>
                <w:color w:val="000000"/>
                <w:sz w:val="24"/>
                <w:szCs w:val="24"/>
              </w:rPr>
            </w:pPr>
            <w:r w:rsidRPr="00AA146B">
              <w:rPr>
                <w:rFonts w:ascii="Times New Roman" w:hAnsi="Times New Roman"/>
                <w:color w:val="000000"/>
                <w:sz w:val="24"/>
                <w:szCs w:val="24"/>
              </w:rPr>
              <w:t>(</w:t>
            </w:r>
            <w:r w:rsidRPr="00AA146B">
              <w:rPr>
                <w:rFonts w:ascii="Times New Roman" w:hAnsi="Times New Roman"/>
                <w:color w:val="000000"/>
                <w:sz w:val="24"/>
                <w:szCs w:val="24"/>
                <w:lang w:val="kk-KZ"/>
              </w:rPr>
              <w:t>оқушылардың күтілетін іс-әрекеті</w:t>
            </w:r>
            <w:r w:rsidRPr="00AA146B">
              <w:rPr>
                <w:rFonts w:ascii="Times New Roman" w:hAnsi="Times New Roman"/>
                <w:color w:val="000000"/>
                <w:sz w:val="24"/>
                <w:szCs w:val="24"/>
              </w:rPr>
              <w:t>)</w:t>
            </w:r>
          </w:p>
        </w:tc>
      </w:tr>
      <w:tr w:rsidR="00F613F8" w:rsidRPr="00AA146B" w:rsidTr="00F539BC">
        <w:trPr>
          <w:trHeight w:val="20"/>
          <w:jc w:val="center"/>
        </w:trPr>
        <w:tc>
          <w:tcPr>
            <w:tcW w:w="868" w:type="pct"/>
            <w:tcBorders>
              <w:top w:val="single" w:sz="4" w:space="0" w:color="auto"/>
              <w:left w:val="single" w:sz="4" w:space="0" w:color="auto"/>
              <w:bottom w:val="single" w:sz="4" w:space="0" w:color="auto"/>
              <w:right w:val="single" w:sz="4" w:space="0" w:color="auto"/>
            </w:tcBorders>
            <w:hideMark/>
          </w:tcPr>
          <w:p w:rsidR="00903B1B" w:rsidRPr="00AA146B" w:rsidRDefault="00903B1B" w:rsidP="00F613F8">
            <w:pPr>
              <w:tabs>
                <w:tab w:val="left" w:pos="318"/>
                <w:tab w:val="left" w:pos="851"/>
              </w:tabs>
              <w:ind w:left="-57" w:right="-57" w:firstLine="0"/>
              <w:rPr>
                <w:rFonts w:ascii="Times New Roman" w:hAnsi="Times New Roman"/>
                <w:color w:val="000000"/>
                <w:sz w:val="24"/>
                <w:szCs w:val="24"/>
                <w:lang w:val="kk-KZ"/>
              </w:rPr>
            </w:pPr>
            <w:r w:rsidRPr="00AA146B">
              <w:rPr>
                <w:rFonts w:ascii="Times New Roman" w:hAnsi="Times New Roman"/>
                <w:color w:val="000000"/>
                <w:sz w:val="24"/>
                <w:szCs w:val="24"/>
              </w:rPr>
              <w:t>минимал</w:t>
            </w:r>
            <w:r w:rsidRPr="00AA146B">
              <w:rPr>
                <w:rFonts w:ascii="Times New Roman" w:hAnsi="Times New Roman"/>
                <w:color w:val="000000"/>
                <w:sz w:val="24"/>
                <w:szCs w:val="24"/>
                <w:lang w:val="kk-KZ"/>
              </w:rPr>
              <w:t>дық</w:t>
            </w:r>
          </w:p>
        </w:tc>
        <w:tc>
          <w:tcPr>
            <w:tcW w:w="1323" w:type="pct"/>
            <w:tcBorders>
              <w:top w:val="single" w:sz="4" w:space="0" w:color="auto"/>
              <w:left w:val="single" w:sz="4" w:space="0" w:color="auto"/>
              <w:bottom w:val="single" w:sz="4" w:space="0" w:color="auto"/>
              <w:right w:val="single" w:sz="4" w:space="0" w:color="auto"/>
            </w:tcBorders>
            <w:hideMark/>
          </w:tcPr>
          <w:p w:rsidR="00903B1B" w:rsidRPr="00AA146B" w:rsidRDefault="00903B1B" w:rsidP="00903B1B">
            <w:pPr>
              <w:tabs>
                <w:tab w:val="left" w:pos="318"/>
                <w:tab w:val="left" w:pos="851"/>
              </w:tabs>
              <w:ind w:firstLine="0"/>
              <w:rPr>
                <w:rFonts w:ascii="Times New Roman" w:hAnsi="Times New Roman"/>
                <w:color w:val="000000"/>
                <w:sz w:val="24"/>
                <w:szCs w:val="24"/>
                <w:lang w:val="kk-KZ"/>
              </w:rPr>
            </w:pPr>
            <w:r w:rsidRPr="00AA146B">
              <w:rPr>
                <w:rFonts w:ascii="Times New Roman" w:hAnsi="Times New Roman"/>
                <w:color w:val="000000"/>
                <w:sz w:val="24"/>
                <w:szCs w:val="24"/>
                <w:lang w:val="kk-KZ"/>
              </w:rPr>
              <w:t>Білімді, ептілікті және дағдыны қайталап көрсету</w:t>
            </w:r>
          </w:p>
        </w:tc>
        <w:tc>
          <w:tcPr>
            <w:tcW w:w="2809" w:type="pct"/>
            <w:tcBorders>
              <w:top w:val="single" w:sz="4" w:space="0" w:color="auto"/>
              <w:left w:val="single" w:sz="4" w:space="0" w:color="auto"/>
              <w:bottom w:val="single" w:sz="4" w:space="0" w:color="auto"/>
              <w:right w:val="single" w:sz="4" w:space="0" w:color="auto"/>
            </w:tcBorders>
            <w:hideMark/>
          </w:tcPr>
          <w:p w:rsidR="00903B1B" w:rsidRPr="00AA146B" w:rsidRDefault="00903B1B" w:rsidP="001F6629">
            <w:pPr>
              <w:numPr>
                <w:ilvl w:val="0"/>
                <w:numId w:val="48"/>
              </w:numPr>
              <w:tabs>
                <w:tab w:val="left" w:pos="318"/>
                <w:tab w:val="num" w:pos="432"/>
                <w:tab w:val="left" w:pos="851"/>
              </w:tabs>
              <w:ind w:left="0" w:firstLine="0"/>
              <w:rPr>
                <w:rFonts w:ascii="Times New Roman" w:hAnsi="Times New Roman"/>
                <w:color w:val="000000"/>
                <w:sz w:val="24"/>
                <w:szCs w:val="24"/>
                <w:lang w:val="kk-KZ"/>
              </w:rPr>
            </w:pPr>
            <w:r w:rsidRPr="00AA146B">
              <w:rPr>
                <w:rFonts w:ascii="Times New Roman" w:hAnsi="Times New Roman"/>
                <w:color w:val="000000"/>
                <w:sz w:val="24"/>
                <w:szCs w:val="24"/>
                <w:lang w:val="kk-KZ"/>
              </w:rPr>
              <w:t>элементарлық білімді, фактілерді негізге ала біледі: оқулықтан негізгі түсініктерді қолдана алады, мысал келтіре біледі;</w:t>
            </w:r>
          </w:p>
          <w:p w:rsidR="00903B1B" w:rsidRPr="00AA146B" w:rsidRDefault="00903B1B" w:rsidP="001F6629">
            <w:pPr>
              <w:pStyle w:val="a9"/>
              <w:numPr>
                <w:ilvl w:val="0"/>
                <w:numId w:val="48"/>
              </w:numPr>
              <w:tabs>
                <w:tab w:val="left" w:pos="318"/>
                <w:tab w:val="num" w:pos="432"/>
                <w:tab w:val="left" w:pos="851"/>
              </w:tabs>
              <w:autoSpaceDE w:val="0"/>
              <w:autoSpaceDN w:val="0"/>
              <w:adjustRightInd w:val="0"/>
              <w:spacing w:before="0" w:beforeAutospacing="0" w:after="0" w:afterAutospacing="0"/>
              <w:ind w:left="0" w:firstLine="0"/>
              <w:jc w:val="both"/>
              <w:rPr>
                <w:color w:val="000000"/>
                <w:lang w:val="kk-KZ"/>
              </w:rPr>
            </w:pPr>
            <w:r w:rsidRPr="00AA146B">
              <w:rPr>
                <w:color w:val="000000"/>
                <w:lang w:val="kk-KZ"/>
              </w:rPr>
              <w:t>жеке пәндік және жалпы зияткерлік ептілікті қолдануда қиындықты сезеді;</w:t>
            </w:r>
          </w:p>
          <w:p w:rsidR="00903B1B" w:rsidRPr="00AA146B" w:rsidRDefault="00903B1B" w:rsidP="00903B1B">
            <w:pPr>
              <w:tabs>
                <w:tab w:val="left" w:pos="318"/>
                <w:tab w:val="num" w:pos="432"/>
                <w:tab w:val="left" w:pos="851"/>
              </w:tabs>
              <w:ind w:firstLine="0"/>
              <w:rPr>
                <w:rFonts w:ascii="Times New Roman" w:hAnsi="Times New Roman"/>
                <w:b/>
                <w:color w:val="000000"/>
                <w:sz w:val="24"/>
                <w:szCs w:val="24"/>
              </w:rPr>
            </w:pPr>
            <w:r w:rsidRPr="00AA146B">
              <w:rPr>
                <w:rFonts w:ascii="Times New Roman" w:hAnsi="Times New Roman"/>
                <w:color w:val="000000"/>
                <w:sz w:val="24"/>
                <w:szCs w:val="24"/>
              </w:rPr>
              <w:t xml:space="preserve">- </w:t>
            </w:r>
            <w:r w:rsidRPr="00AA146B">
              <w:rPr>
                <w:rFonts w:ascii="Times New Roman" w:hAnsi="Times New Roman"/>
                <w:color w:val="000000"/>
                <w:sz w:val="24"/>
                <w:szCs w:val="24"/>
                <w:lang w:val="kk-KZ"/>
              </w:rPr>
              <w:t>маңызды қателерді аз жібереді</w:t>
            </w:r>
            <w:r w:rsidRPr="00AA146B">
              <w:rPr>
                <w:rFonts w:ascii="Times New Roman" w:hAnsi="Times New Roman"/>
                <w:color w:val="000000"/>
                <w:sz w:val="24"/>
                <w:szCs w:val="24"/>
              </w:rPr>
              <w:t xml:space="preserve">. </w:t>
            </w:r>
          </w:p>
        </w:tc>
      </w:tr>
      <w:tr w:rsidR="00F613F8" w:rsidRPr="00AA146B" w:rsidTr="00F539BC">
        <w:trPr>
          <w:trHeight w:val="20"/>
          <w:jc w:val="center"/>
        </w:trPr>
        <w:tc>
          <w:tcPr>
            <w:tcW w:w="868" w:type="pct"/>
            <w:tcBorders>
              <w:top w:val="single" w:sz="4" w:space="0" w:color="auto"/>
              <w:left w:val="single" w:sz="4" w:space="0" w:color="auto"/>
              <w:bottom w:val="single" w:sz="4" w:space="0" w:color="auto"/>
              <w:right w:val="single" w:sz="4" w:space="0" w:color="auto"/>
            </w:tcBorders>
            <w:hideMark/>
          </w:tcPr>
          <w:p w:rsidR="00903B1B" w:rsidRPr="00AA146B" w:rsidRDefault="00903B1B" w:rsidP="00F613F8">
            <w:pPr>
              <w:tabs>
                <w:tab w:val="left" w:pos="318"/>
                <w:tab w:val="left" w:pos="851"/>
              </w:tabs>
              <w:ind w:left="-57" w:right="-57" w:firstLine="0"/>
              <w:rPr>
                <w:rFonts w:ascii="Times New Roman" w:hAnsi="Times New Roman"/>
                <w:color w:val="000000"/>
                <w:sz w:val="24"/>
                <w:szCs w:val="24"/>
              </w:rPr>
            </w:pPr>
            <w:r w:rsidRPr="00AA146B">
              <w:rPr>
                <w:rFonts w:ascii="Times New Roman" w:hAnsi="Times New Roman"/>
                <w:color w:val="000000"/>
                <w:sz w:val="24"/>
                <w:szCs w:val="24"/>
                <w:lang w:val="kk-KZ"/>
              </w:rPr>
              <w:t>Орта</w:t>
            </w:r>
          </w:p>
        </w:tc>
        <w:tc>
          <w:tcPr>
            <w:tcW w:w="1323" w:type="pct"/>
            <w:tcBorders>
              <w:top w:val="single" w:sz="4" w:space="0" w:color="auto"/>
              <w:left w:val="single" w:sz="4" w:space="0" w:color="auto"/>
              <w:bottom w:val="single" w:sz="4" w:space="0" w:color="auto"/>
              <w:right w:val="single" w:sz="4" w:space="0" w:color="auto"/>
            </w:tcBorders>
            <w:hideMark/>
          </w:tcPr>
          <w:p w:rsidR="00903B1B" w:rsidRPr="00AA146B" w:rsidRDefault="00903B1B" w:rsidP="00903B1B">
            <w:pPr>
              <w:tabs>
                <w:tab w:val="left" w:pos="318"/>
                <w:tab w:val="left" w:pos="851"/>
              </w:tabs>
              <w:ind w:firstLine="0"/>
              <w:rPr>
                <w:rFonts w:ascii="Times New Roman" w:hAnsi="Times New Roman"/>
                <w:color w:val="000000"/>
                <w:sz w:val="24"/>
                <w:szCs w:val="24"/>
              </w:rPr>
            </w:pPr>
            <w:r w:rsidRPr="00AA146B">
              <w:rPr>
                <w:rFonts w:ascii="Times New Roman" w:hAnsi="Times New Roman"/>
                <w:color w:val="000000"/>
                <w:sz w:val="24"/>
                <w:szCs w:val="24"/>
                <w:lang w:val="kk-KZ"/>
              </w:rPr>
              <w:t>түсіну</w:t>
            </w:r>
            <w:r w:rsidRPr="00AA146B">
              <w:rPr>
                <w:rFonts w:ascii="Times New Roman" w:hAnsi="Times New Roman"/>
                <w:color w:val="000000"/>
                <w:sz w:val="24"/>
                <w:szCs w:val="24"/>
              </w:rPr>
              <w:t xml:space="preserve"> (</w:t>
            </w:r>
            <w:r w:rsidRPr="00AA146B">
              <w:rPr>
                <w:rFonts w:ascii="Times New Roman" w:hAnsi="Times New Roman"/>
                <w:color w:val="000000"/>
                <w:sz w:val="24"/>
                <w:szCs w:val="24"/>
                <w:lang w:val="kk-KZ"/>
              </w:rPr>
              <w:t>білімді, ептілікті және дағдыны көрсете білу және түрлендіру</w:t>
            </w:r>
            <w:r w:rsidRPr="00AA146B">
              <w:rPr>
                <w:rFonts w:ascii="Times New Roman" w:hAnsi="Times New Roman"/>
                <w:color w:val="000000"/>
                <w:sz w:val="24"/>
                <w:szCs w:val="24"/>
              </w:rPr>
              <w:t>)</w:t>
            </w:r>
          </w:p>
        </w:tc>
        <w:tc>
          <w:tcPr>
            <w:tcW w:w="2809" w:type="pct"/>
            <w:tcBorders>
              <w:top w:val="single" w:sz="4" w:space="0" w:color="auto"/>
              <w:left w:val="single" w:sz="4" w:space="0" w:color="auto"/>
              <w:bottom w:val="single" w:sz="4" w:space="0" w:color="auto"/>
              <w:right w:val="single" w:sz="4" w:space="0" w:color="auto"/>
            </w:tcBorders>
            <w:hideMark/>
          </w:tcPr>
          <w:p w:rsidR="00903B1B" w:rsidRPr="00AA146B" w:rsidRDefault="00903B1B" w:rsidP="001F6629">
            <w:pPr>
              <w:numPr>
                <w:ilvl w:val="1"/>
                <w:numId w:val="49"/>
              </w:numPr>
              <w:tabs>
                <w:tab w:val="left" w:pos="318"/>
                <w:tab w:val="left" w:pos="851"/>
              </w:tabs>
              <w:ind w:left="0" w:firstLine="0"/>
              <w:rPr>
                <w:rFonts w:ascii="Times New Roman" w:hAnsi="Times New Roman"/>
                <w:color w:val="000000"/>
                <w:sz w:val="24"/>
                <w:szCs w:val="24"/>
              </w:rPr>
            </w:pPr>
            <w:r w:rsidRPr="00AA146B">
              <w:rPr>
                <w:rFonts w:ascii="Times New Roman" w:hAnsi="Times New Roman"/>
                <w:color w:val="000000"/>
                <w:sz w:val="24"/>
                <w:szCs w:val="24"/>
                <w:lang w:val="kk-KZ"/>
              </w:rPr>
              <w:t>оқу материалын өз бетінше қайталап көрсете алады</w:t>
            </w:r>
            <w:r w:rsidRPr="00AA146B">
              <w:rPr>
                <w:rFonts w:ascii="Times New Roman" w:hAnsi="Times New Roman"/>
                <w:color w:val="000000"/>
                <w:sz w:val="24"/>
                <w:szCs w:val="24"/>
              </w:rPr>
              <w:t>;</w:t>
            </w:r>
          </w:p>
          <w:p w:rsidR="00903B1B" w:rsidRPr="00AA146B" w:rsidRDefault="00903B1B" w:rsidP="001F6629">
            <w:pPr>
              <w:numPr>
                <w:ilvl w:val="1"/>
                <w:numId w:val="49"/>
              </w:numPr>
              <w:tabs>
                <w:tab w:val="left" w:pos="318"/>
                <w:tab w:val="left" w:pos="851"/>
              </w:tabs>
              <w:ind w:left="0" w:firstLine="0"/>
              <w:rPr>
                <w:rFonts w:ascii="Times New Roman" w:hAnsi="Times New Roman"/>
                <w:color w:val="000000"/>
                <w:sz w:val="24"/>
                <w:szCs w:val="24"/>
              </w:rPr>
            </w:pPr>
            <w:r w:rsidRPr="00AA146B">
              <w:rPr>
                <w:rFonts w:ascii="Times New Roman" w:hAnsi="Times New Roman"/>
                <w:color w:val="000000"/>
                <w:sz w:val="24"/>
                <w:szCs w:val="24"/>
                <w:lang w:val="kk-KZ"/>
              </w:rPr>
              <w:t>фактілер мен құбылыстарды суреттеу негізінде салыстыра алады</w:t>
            </w:r>
            <w:r w:rsidRPr="00AA146B">
              <w:rPr>
                <w:rFonts w:ascii="Times New Roman" w:hAnsi="Times New Roman"/>
                <w:color w:val="000000"/>
                <w:sz w:val="24"/>
                <w:szCs w:val="24"/>
              </w:rPr>
              <w:t>,</w:t>
            </w:r>
            <w:r w:rsidRPr="00AA146B">
              <w:rPr>
                <w:rFonts w:ascii="Times New Roman" w:hAnsi="Times New Roman"/>
                <w:color w:val="000000"/>
                <w:sz w:val="24"/>
                <w:szCs w:val="24"/>
                <w:lang w:val="kk-KZ"/>
              </w:rPr>
              <w:t xml:space="preserve"> ұқсастық пен айырмашылықтың себебін анықтай алады</w:t>
            </w:r>
            <w:r w:rsidRPr="00AA146B">
              <w:rPr>
                <w:rFonts w:ascii="Times New Roman" w:hAnsi="Times New Roman"/>
                <w:color w:val="000000"/>
                <w:sz w:val="24"/>
                <w:szCs w:val="24"/>
              </w:rPr>
              <w:t>;</w:t>
            </w:r>
          </w:p>
          <w:p w:rsidR="00903B1B" w:rsidRPr="00AA146B" w:rsidRDefault="00903B1B" w:rsidP="001F6629">
            <w:pPr>
              <w:numPr>
                <w:ilvl w:val="1"/>
                <w:numId w:val="49"/>
              </w:numPr>
              <w:tabs>
                <w:tab w:val="left" w:pos="318"/>
                <w:tab w:val="left" w:pos="851"/>
              </w:tabs>
              <w:ind w:left="0" w:firstLine="0"/>
              <w:rPr>
                <w:rFonts w:ascii="Times New Roman" w:hAnsi="Times New Roman"/>
                <w:color w:val="000000"/>
                <w:sz w:val="24"/>
                <w:szCs w:val="24"/>
              </w:rPr>
            </w:pPr>
            <w:r w:rsidRPr="00AA146B">
              <w:rPr>
                <w:rFonts w:ascii="Times New Roman" w:hAnsi="Times New Roman"/>
                <w:color w:val="000000"/>
                <w:sz w:val="24"/>
                <w:szCs w:val="24"/>
                <w:lang w:val="kk-KZ"/>
              </w:rPr>
              <w:t>берілген алгоритм бойынша типтік тапсырмаларды орындай біледі</w:t>
            </w:r>
            <w:r w:rsidRPr="00AA146B">
              <w:rPr>
                <w:rFonts w:ascii="Times New Roman" w:hAnsi="Times New Roman"/>
                <w:color w:val="000000"/>
                <w:sz w:val="24"/>
                <w:szCs w:val="24"/>
              </w:rPr>
              <w:t xml:space="preserve">; </w:t>
            </w:r>
          </w:p>
          <w:p w:rsidR="00903B1B" w:rsidRPr="00AA146B" w:rsidRDefault="00903B1B" w:rsidP="001F6629">
            <w:pPr>
              <w:numPr>
                <w:ilvl w:val="1"/>
                <w:numId w:val="49"/>
              </w:numPr>
              <w:tabs>
                <w:tab w:val="left" w:pos="318"/>
                <w:tab w:val="left" w:pos="851"/>
              </w:tabs>
              <w:ind w:left="0" w:firstLine="0"/>
              <w:rPr>
                <w:rFonts w:ascii="Times New Roman" w:hAnsi="Times New Roman"/>
                <w:color w:val="000000"/>
                <w:sz w:val="24"/>
                <w:szCs w:val="24"/>
              </w:rPr>
            </w:pPr>
            <w:r w:rsidRPr="00AA146B">
              <w:rPr>
                <w:rFonts w:ascii="Times New Roman" w:hAnsi="Times New Roman"/>
                <w:color w:val="000000"/>
                <w:sz w:val="24"/>
                <w:szCs w:val="24"/>
                <w:lang w:val="kk-KZ"/>
              </w:rPr>
              <w:t>құбылысты түсіндіру үшін білімді қолдана біледі</w:t>
            </w:r>
            <w:r w:rsidRPr="00AA146B">
              <w:rPr>
                <w:rFonts w:ascii="Times New Roman" w:hAnsi="Times New Roman"/>
                <w:color w:val="000000"/>
                <w:sz w:val="24"/>
                <w:szCs w:val="24"/>
              </w:rPr>
              <w:t>;</w:t>
            </w:r>
          </w:p>
        </w:tc>
      </w:tr>
      <w:tr w:rsidR="00F613F8" w:rsidRPr="0062473F" w:rsidTr="00F539BC">
        <w:trPr>
          <w:trHeight w:val="20"/>
          <w:jc w:val="center"/>
        </w:trPr>
        <w:tc>
          <w:tcPr>
            <w:tcW w:w="868" w:type="pct"/>
            <w:tcBorders>
              <w:top w:val="single" w:sz="4" w:space="0" w:color="auto"/>
              <w:left w:val="single" w:sz="4" w:space="0" w:color="auto"/>
              <w:bottom w:val="single" w:sz="4" w:space="0" w:color="auto"/>
              <w:right w:val="single" w:sz="4" w:space="0" w:color="auto"/>
            </w:tcBorders>
            <w:hideMark/>
          </w:tcPr>
          <w:p w:rsidR="00903B1B" w:rsidRPr="00AA146B" w:rsidRDefault="00903B1B" w:rsidP="00F613F8">
            <w:pPr>
              <w:tabs>
                <w:tab w:val="left" w:pos="318"/>
                <w:tab w:val="left" w:pos="851"/>
              </w:tabs>
              <w:ind w:left="-57" w:right="-57" w:firstLine="0"/>
              <w:rPr>
                <w:rFonts w:ascii="Times New Roman" w:hAnsi="Times New Roman"/>
                <w:color w:val="000000"/>
                <w:sz w:val="24"/>
                <w:szCs w:val="24"/>
              </w:rPr>
            </w:pPr>
            <w:r w:rsidRPr="00AA146B">
              <w:rPr>
                <w:rFonts w:ascii="Times New Roman" w:hAnsi="Times New Roman"/>
                <w:color w:val="000000"/>
                <w:sz w:val="24"/>
                <w:szCs w:val="24"/>
              </w:rPr>
              <w:t>о</w:t>
            </w:r>
            <w:r w:rsidRPr="00AA146B">
              <w:rPr>
                <w:rFonts w:ascii="Times New Roman" w:hAnsi="Times New Roman"/>
                <w:color w:val="000000"/>
                <w:sz w:val="24"/>
                <w:szCs w:val="24"/>
                <w:lang w:val="kk-KZ"/>
              </w:rPr>
              <w:t>ңтайлы</w:t>
            </w:r>
          </w:p>
        </w:tc>
        <w:tc>
          <w:tcPr>
            <w:tcW w:w="1323" w:type="pct"/>
            <w:tcBorders>
              <w:top w:val="single" w:sz="4" w:space="0" w:color="auto"/>
              <w:left w:val="single" w:sz="4" w:space="0" w:color="auto"/>
              <w:bottom w:val="single" w:sz="4" w:space="0" w:color="auto"/>
              <w:right w:val="single" w:sz="4" w:space="0" w:color="auto"/>
            </w:tcBorders>
          </w:tcPr>
          <w:p w:rsidR="00903B1B" w:rsidRPr="00AA146B" w:rsidRDefault="00903B1B" w:rsidP="00903B1B">
            <w:pPr>
              <w:tabs>
                <w:tab w:val="left" w:pos="318"/>
                <w:tab w:val="left" w:pos="851"/>
              </w:tabs>
              <w:ind w:firstLine="0"/>
              <w:rPr>
                <w:rFonts w:ascii="Times New Roman" w:hAnsi="Times New Roman"/>
                <w:color w:val="000000"/>
                <w:sz w:val="24"/>
                <w:szCs w:val="24"/>
                <w:lang w:val="kk-KZ"/>
              </w:rPr>
            </w:pPr>
            <w:r w:rsidRPr="00AA146B">
              <w:rPr>
                <w:rFonts w:ascii="Times New Roman" w:hAnsi="Times New Roman"/>
                <w:color w:val="000000"/>
                <w:sz w:val="24"/>
                <w:szCs w:val="24"/>
                <w:lang w:val="kk-KZ"/>
              </w:rPr>
              <w:t>меңгерілген білімді стандарттық жағдайда қолдана білу (білімді, ептілікті және дағдыны қолдана және интеграциялай білу)</w:t>
            </w:r>
          </w:p>
          <w:p w:rsidR="00903B1B" w:rsidRPr="00AA146B" w:rsidRDefault="00903B1B" w:rsidP="00903B1B">
            <w:pPr>
              <w:tabs>
                <w:tab w:val="left" w:pos="318"/>
                <w:tab w:val="left" w:pos="851"/>
              </w:tabs>
              <w:ind w:firstLine="0"/>
              <w:rPr>
                <w:rFonts w:ascii="Times New Roman" w:hAnsi="Times New Roman"/>
                <w:color w:val="000000"/>
                <w:sz w:val="24"/>
                <w:szCs w:val="24"/>
                <w:lang w:val="kk-KZ"/>
              </w:rPr>
            </w:pPr>
          </w:p>
        </w:tc>
        <w:tc>
          <w:tcPr>
            <w:tcW w:w="2809" w:type="pct"/>
            <w:tcBorders>
              <w:top w:val="single" w:sz="4" w:space="0" w:color="auto"/>
              <w:left w:val="single" w:sz="4" w:space="0" w:color="auto"/>
              <w:bottom w:val="single" w:sz="4" w:space="0" w:color="auto"/>
              <w:right w:val="single" w:sz="4" w:space="0" w:color="auto"/>
            </w:tcBorders>
            <w:hideMark/>
          </w:tcPr>
          <w:p w:rsidR="00903B1B" w:rsidRPr="00AA146B" w:rsidRDefault="00903B1B" w:rsidP="001F6629">
            <w:pPr>
              <w:numPr>
                <w:ilvl w:val="1"/>
                <w:numId w:val="50"/>
              </w:numPr>
              <w:tabs>
                <w:tab w:val="left" w:pos="318"/>
                <w:tab w:val="left" w:pos="851"/>
              </w:tabs>
              <w:ind w:left="0" w:firstLine="0"/>
              <w:rPr>
                <w:rFonts w:ascii="Times New Roman" w:hAnsi="Times New Roman"/>
                <w:color w:val="000000"/>
                <w:sz w:val="24"/>
                <w:szCs w:val="24"/>
                <w:lang w:val="kk-KZ"/>
              </w:rPr>
            </w:pPr>
            <w:r w:rsidRPr="00AA146B">
              <w:rPr>
                <w:rFonts w:ascii="Times New Roman" w:hAnsi="Times New Roman"/>
                <w:color w:val="000000"/>
                <w:sz w:val="24"/>
                <w:szCs w:val="24"/>
                <w:lang w:val="kk-KZ"/>
              </w:rPr>
              <w:t xml:space="preserve">оқу материалын стандартты жағдайды қолдана білу; белгілі фактілер мен ақпараттты жалпылау, жіктеу, жүйелеу, талдау және синтездеу; </w:t>
            </w:r>
          </w:p>
          <w:p w:rsidR="00903B1B" w:rsidRPr="00AA146B" w:rsidRDefault="00903B1B" w:rsidP="001F6629">
            <w:pPr>
              <w:numPr>
                <w:ilvl w:val="1"/>
                <w:numId w:val="50"/>
              </w:numPr>
              <w:tabs>
                <w:tab w:val="left" w:pos="318"/>
                <w:tab w:val="left" w:pos="851"/>
              </w:tabs>
              <w:ind w:left="0" w:firstLine="0"/>
              <w:rPr>
                <w:rFonts w:ascii="Times New Roman" w:hAnsi="Times New Roman"/>
                <w:color w:val="000000"/>
                <w:sz w:val="24"/>
                <w:szCs w:val="24"/>
                <w:lang w:val="kk-KZ"/>
              </w:rPr>
            </w:pPr>
            <w:r w:rsidRPr="00AA146B">
              <w:rPr>
                <w:rFonts w:ascii="Times New Roman" w:hAnsi="Times New Roman"/>
                <w:color w:val="000000"/>
                <w:sz w:val="24"/>
                <w:szCs w:val="24"/>
                <w:lang w:val="kk-KZ"/>
              </w:rPr>
              <w:t>құбылысты жорамалдау үшін білімді қолдана білу;</w:t>
            </w:r>
          </w:p>
          <w:p w:rsidR="00903B1B" w:rsidRPr="00AA146B" w:rsidRDefault="00903B1B" w:rsidP="001F6629">
            <w:pPr>
              <w:numPr>
                <w:ilvl w:val="1"/>
                <w:numId w:val="50"/>
              </w:numPr>
              <w:tabs>
                <w:tab w:val="left" w:pos="318"/>
                <w:tab w:val="left" w:pos="851"/>
              </w:tabs>
              <w:ind w:left="0" w:firstLine="0"/>
              <w:rPr>
                <w:rFonts w:ascii="Times New Roman" w:hAnsi="Times New Roman"/>
                <w:color w:val="000000"/>
                <w:sz w:val="24"/>
                <w:szCs w:val="24"/>
                <w:lang w:val="kk-KZ"/>
              </w:rPr>
            </w:pPr>
            <w:r w:rsidRPr="00AA146B">
              <w:rPr>
                <w:rFonts w:ascii="Times New Roman" w:hAnsi="Times New Roman"/>
                <w:color w:val="000000"/>
                <w:sz w:val="24"/>
                <w:szCs w:val="24"/>
                <w:lang w:val="kk-KZ"/>
              </w:rPr>
              <w:t>оқулықта бар мәліметтер негізінде себеп-салдарды анықтай білу; қолдағы деректердің салдарын жорамалдай және сипаттай білу;</w:t>
            </w:r>
          </w:p>
          <w:p w:rsidR="00903B1B" w:rsidRPr="00AA146B" w:rsidRDefault="00903B1B" w:rsidP="001F6629">
            <w:pPr>
              <w:numPr>
                <w:ilvl w:val="1"/>
                <w:numId w:val="50"/>
              </w:numPr>
              <w:tabs>
                <w:tab w:val="left" w:pos="318"/>
                <w:tab w:val="left" w:pos="851"/>
              </w:tabs>
              <w:ind w:left="0" w:firstLine="0"/>
              <w:rPr>
                <w:rFonts w:ascii="Times New Roman" w:hAnsi="Times New Roman"/>
                <w:color w:val="000000"/>
                <w:sz w:val="24"/>
                <w:szCs w:val="24"/>
                <w:lang w:val="kk-KZ"/>
              </w:rPr>
            </w:pPr>
            <w:r w:rsidRPr="00AA146B">
              <w:rPr>
                <w:rFonts w:ascii="Times New Roman" w:hAnsi="Times New Roman"/>
                <w:color w:val="000000"/>
                <w:sz w:val="24"/>
                <w:szCs w:val="24"/>
                <w:lang w:val="kk-KZ"/>
              </w:rPr>
              <w:t>мұғалімнің аздаған көмегі арқасында арнайы пәндік және жалпыоқулық интеллектуалды ептілікті қолдана біледі;</w:t>
            </w:r>
          </w:p>
          <w:p w:rsidR="00903B1B" w:rsidRPr="00AA146B" w:rsidRDefault="00903B1B" w:rsidP="001F6629">
            <w:pPr>
              <w:numPr>
                <w:ilvl w:val="1"/>
                <w:numId w:val="50"/>
              </w:numPr>
              <w:tabs>
                <w:tab w:val="left" w:pos="318"/>
                <w:tab w:val="left" w:pos="851"/>
              </w:tabs>
              <w:ind w:left="0" w:firstLine="0"/>
              <w:rPr>
                <w:rFonts w:ascii="Times New Roman" w:hAnsi="Times New Roman"/>
                <w:color w:val="000000"/>
                <w:sz w:val="24"/>
                <w:szCs w:val="24"/>
                <w:lang w:val="kk-KZ"/>
              </w:rPr>
            </w:pPr>
            <w:r w:rsidRPr="00AA146B">
              <w:rPr>
                <w:rFonts w:ascii="Times New Roman" w:hAnsi="Times New Roman"/>
                <w:color w:val="000000"/>
                <w:sz w:val="24"/>
                <w:szCs w:val="24"/>
                <w:lang w:val="kk-KZ"/>
              </w:rPr>
              <w:t>маңызды емес аздаған қателіктер жібереді және оларды жөндей біледі.</w:t>
            </w:r>
          </w:p>
        </w:tc>
      </w:tr>
      <w:tr w:rsidR="00F613F8" w:rsidRPr="0062473F" w:rsidTr="00F539BC">
        <w:trPr>
          <w:trHeight w:val="20"/>
          <w:jc w:val="center"/>
        </w:trPr>
        <w:tc>
          <w:tcPr>
            <w:tcW w:w="868" w:type="pct"/>
            <w:tcBorders>
              <w:top w:val="single" w:sz="4" w:space="0" w:color="auto"/>
              <w:left w:val="single" w:sz="4" w:space="0" w:color="auto"/>
              <w:bottom w:val="single" w:sz="4" w:space="0" w:color="auto"/>
              <w:right w:val="single" w:sz="4" w:space="0" w:color="auto"/>
            </w:tcBorders>
            <w:hideMark/>
          </w:tcPr>
          <w:p w:rsidR="00903B1B" w:rsidRPr="00AA146B" w:rsidRDefault="00903B1B" w:rsidP="00F613F8">
            <w:pPr>
              <w:tabs>
                <w:tab w:val="left" w:pos="318"/>
                <w:tab w:val="left" w:pos="851"/>
              </w:tabs>
              <w:ind w:left="-57" w:right="-57" w:firstLine="0"/>
              <w:rPr>
                <w:rFonts w:ascii="Times New Roman" w:hAnsi="Times New Roman"/>
                <w:color w:val="000000"/>
                <w:sz w:val="24"/>
                <w:szCs w:val="24"/>
                <w:lang w:val="kk-KZ"/>
              </w:rPr>
            </w:pPr>
            <w:r w:rsidRPr="00AA146B">
              <w:rPr>
                <w:rFonts w:ascii="Times New Roman" w:hAnsi="Times New Roman"/>
                <w:color w:val="000000"/>
                <w:sz w:val="24"/>
                <w:szCs w:val="24"/>
                <w:lang w:val="kk-KZ"/>
              </w:rPr>
              <w:t>жоғары</w:t>
            </w:r>
          </w:p>
        </w:tc>
        <w:tc>
          <w:tcPr>
            <w:tcW w:w="1323" w:type="pct"/>
            <w:tcBorders>
              <w:top w:val="single" w:sz="4" w:space="0" w:color="auto"/>
              <w:left w:val="single" w:sz="4" w:space="0" w:color="auto"/>
              <w:bottom w:val="single" w:sz="4" w:space="0" w:color="auto"/>
              <w:right w:val="single" w:sz="4" w:space="0" w:color="auto"/>
            </w:tcBorders>
            <w:hideMark/>
          </w:tcPr>
          <w:p w:rsidR="00903B1B" w:rsidRPr="00AA146B" w:rsidRDefault="00903B1B" w:rsidP="00903B1B">
            <w:pPr>
              <w:tabs>
                <w:tab w:val="left" w:pos="318"/>
                <w:tab w:val="left" w:pos="851"/>
              </w:tabs>
              <w:ind w:firstLine="0"/>
              <w:rPr>
                <w:rFonts w:ascii="Times New Roman" w:hAnsi="Times New Roman"/>
                <w:color w:val="000000"/>
                <w:sz w:val="24"/>
                <w:szCs w:val="24"/>
                <w:lang w:val="kk-KZ"/>
              </w:rPr>
            </w:pPr>
            <w:r w:rsidRPr="00AA146B">
              <w:rPr>
                <w:rFonts w:ascii="Times New Roman" w:hAnsi="Times New Roman"/>
                <w:color w:val="000000"/>
                <w:sz w:val="24"/>
                <w:szCs w:val="24"/>
                <w:lang w:val="kk-KZ"/>
              </w:rPr>
              <w:t>Оқу материалдарын әртүрлі жағдайда қолдана білу (модельдеу, кешенді білімді,ептілікті және дағдыларды түрлендіре және қолдана білу)</w:t>
            </w:r>
          </w:p>
        </w:tc>
        <w:tc>
          <w:tcPr>
            <w:tcW w:w="2809" w:type="pct"/>
            <w:tcBorders>
              <w:top w:val="single" w:sz="4" w:space="0" w:color="auto"/>
              <w:left w:val="single" w:sz="4" w:space="0" w:color="auto"/>
              <w:bottom w:val="single" w:sz="4" w:space="0" w:color="auto"/>
              <w:right w:val="single" w:sz="4" w:space="0" w:color="auto"/>
            </w:tcBorders>
          </w:tcPr>
          <w:p w:rsidR="00903B1B" w:rsidRPr="00AA146B" w:rsidRDefault="00903B1B" w:rsidP="001F6629">
            <w:pPr>
              <w:numPr>
                <w:ilvl w:val="2"/>
                <w:numId w:val="51"/>
              </w:numPr>
              <w:tabs>
                <w:tab w:val="left" w:pos="318"/>
                <w:tab w:val="left" w:pos="851"/>
              </w:tabs>
              <w:ind w:left="0" w:firstLine="0"/>
              <w:rPr>
                <w:rFonts w:ascii="Times New Roman" w:hAnsi="Times New Roman"/>
                <w:color w:val="000000"/>
                <w:sz w:val="24"/>
                <w:szCs w:val="24"/>
                <w:lang w:val="kk-KZ"/>
              </w:rPr>
            </w:pPr>
            <w:r w:rsidRPr="00AA146B">
              <w:rPr>
                <w:rFonts w:ascii="Times New Roman" w:hAnsi="Times New Roman"/>
                <w:color w:val="000000"/>
                <w:sz w:val="24"/>
                <w:szCs w:val="24"/>
                <w:lang w:val="kk-KZ"/>
              </w:rPr>
              <w:t>оқуда өз бетімен тапқан қосымша мәліметтерді қолдана біледі;</w:t>
            </w:r>
          </w:p>
          <w:p w:rsidR="00903B1B" w:rsidRPr="00AA146B" w:rsidRDefault="00903B1B" w:rsidP="001F6629">
            <w:pPr>
              <w:numPr>
                <w:ilvl w:val="2"/>
                <w:numId w:val="51"/>
              </w:numPr>
              <w:tabs>
                <w:tab w:val="left" w:pos="318"/>
                <w:tab w:val="left" w:pos="851"/>
              </w:tabs>
              <w:ind w:left="0" w:firstLine="0"/>
              <w:rPr>
                <w:rFonts w:ascii="Times New Roman" w:hAnsi="Times New Roman"/>
                <w:color w:val="000000"/>
                <w:sz w:val="24"/>
                <w:szCs w:val="24"/>
                <w:lang w:val="kk-KZ"/>
              </w:rPr>
            </w:pPr>
            <w:r w:rsidRPr="00AA146B">
              <w:rPr>
                <w:rFonts w:ascii="Times New Roman" w:hAnsi="Times New Roman"/>
                <w:color w:val="000000"/>
                <w:sz w:val="24"/>
                <w:szCs w:val="24"/>
                <w:lang w:val="kk-KZ"/>
              </w:rPr>
              <w:t>әртүрлі дерек көздерінен және салалардан мысал келтіре біледі; сызбаларды, графикаларды қолдана біледі, қорытындыларды түсіндіре біледі;</w:t>
            </w:r>
          </w:p>
          <w:p w:rsidR="00903B1B" w:rsidRPr="00AA146B" w:rsidRDefault="00903B1B" w:rsidP="001F6629">
            <w:pPr>
              <w:numPr>
                <w:ilvl w:val="2"/>
                <w:numId w:val="51"/>
              </w:numPr>
              <w:tabs>
                <w:tab w:val="left" w:pos="318"/>
                <w:tab w:val="left" w:pos="851"/>
              </w:tabs>
              <w:ind w:left="0" w:firstLine="0"/>
              <w:rPr>
                <w:rFonts w:ascii="Times New Roman" w:hAnsi="Times New Roman"/>
                <w:color w:val="000000"/>
                <w:sz w:val="24"/>
                <w:szCs w:val="24"/>
                <w:lang w:val="kk-KZ"/>
              </w:rPr>
            </w:pPr>
            <w:r w:rsidRPr="00AA146B">
              <w:rPr>
                <w:rFonts w:ascii="Times New Roman" w:hAnsi="Times New Roman"/>
                <w:color w:val="000000"/>
                <w:sz w:val="24"/>
                <w:szCs w:val="24"/>
                <w:lang w:val="kk-KZ"/>
              </w:rPr>
              <w:t>ұқсастық пен айырмашылық себептерін түсіндіре біледі, фактілердің, құбылыстардың, процестердің өзара байланысын таба біледі;</w:t>
            </w:r>
          </w:p>
          <w:p w:rsidR="00903B1B" w:rsidRPr="00AA146B" w:rsidRDefault="00903B1B" w:rsidP="001F6629">
            <w:pPr>
              <w:numPr>
                <w:ilvl w:val="2"/>
                <w:numId w:val="51"/>
              </w:numPr>
              <w:tabs>
                <w:tab w:val="left" w:pos="318"/>
                <w:tab w:val="left" w:pos="851"/>
              </w:tabs>
              <w:ind w:left="0" w:firstLine="0"/>
              <w:rPr>
                <w:rFonts w:ascii="Times New Roman" w:hAnsi="Times New Roman"/>
                <w:color w:val="000000"/>
                <w:sz w:val="24"/>
                <w:szCs w:val="24"/>
                <w:lang w:val="kk-KZ"/>
              </w:rPr>
            </w:pPr>
            <w:r w:rsidRPr="00AA146B">
              <w:rPr>
                <w:rFonts w:ascii="Times New Roman" w:hAnsi="Times New Roman"/>
                <w:color w:val="000000"/>
                <w:sz w:val="24"/>
                <w:szCs w:val="24"/>
                <w:lang w:val="kk-KZ"/>
              </w:rPr>
              <w:t>негізгі және қосымша материалдарды анықтай біледі; өмірдегі проблемалармен байланысы бар әртүрлі тапсырмаларды орындау үшін алған білімін толық қолдана біледі;</w:t>
            </w:r>
          </w:p>
          <w:p w:rsidR="00903B1B" w:rsidRPr="00AA146B" w:rsidRDefault="00903B1B" w:rsidP="001F6629">
            <w:pPr>
              <w:numPr>
                <w:ilvl w:val="2"/>
                <w:numId w:val="51"/>
              </w:numPr>
              <w:tabs>
                <w:tab w:val="left" w:pos="318"/>
                <w:tab w:val="left" w:pos="851"/>
              </w:tabs>
              <w:ind w:left="0" w:firstLine="0"/>
              <w:rPr>
                <w:rFonts w:ascii="Times New Roman" w:hAnsi="Times New Roman"/>
                <w:color w:val="000000"/>
                <w:sz w:val="24"/>
                <w:szCs w:val="24"/>
                <w:lang w:val="kk-KZ"/>
              </w:rPr>
            </w:pPr>
            <w:r w:rsidRPr="00AA146B">
              <w:rPr>
                <w:rFonts w:ascii="Times New Roman" w:hAnsi="Times New Roman"/>
                <w:color w:val="000000"/>
                <w:sz w:val="24"/>
                <w:szCs w:val="24"/>
                <w:lang w:val="kk-KZ"/>
              </w:rPr>
              <w:t>оқушы өзі жөндей алатын аздаған қателіктер жіберуі мүмкін;</w:t>
            </w:r>
          </w:p>
        </w:tc>
      </w:tr>
    </w:tbl>
    <w:p w:rsidR="00903B1B" w:rsidRPr="00AA146B" w:rsidRDefault="00903B1B" w:rsidP="00903B1B">
      <w:pPr>
        <w:tabs>
          <w:tab w:val="left" w:pos="851"/>
        </w:tabs>
        <w:ind w:firstLine="567"/>
        <w:rPr>
          <w:rFonts w:ascii="Times New Roman" w:hAnsi="Times New Roman"/>
          <w:b/>
          <w:color w:val="000000"/>
          <w:sz w:val="24"/>
          <w:szCs w:val="24"/>
          <w:lang w:val="kk-KZ"/>
        </w:rPr>
      </w:pPr>
    </w:p>
    <w:p w:rsidR="00903B1B" w:rsidRPr="00AA146B" w:rsidRDefault="00903B1B" w:rsidP="00903B1B">
      <w:pPr>
        <w:tabs>
          <w:tab w:val="left" w:pos="851"/>
        </w:tabs>
        <w:ind w:firstLine="567"/>
        <w:rPr>
          <w:rStyle w:val="s0"/>
          <w:sz w:val="24"/>
          <w:szCs w:val="24"/>
          <w:lang w:val="kk-KZ"/>
        </w:rPr>
      </w:pPr>
      <w:r w:rsidRPr="00AA146B">
        <w:rPr>
          <w:rStyle w:val="s0"/>
          <w:sz w:val="24"/>
          <w:szCs w:val="24"/>
          <w:lang w:val="kk-KZ"/>
        </w:rPr>
        <w:lastRenderedPageBreak/>
        <w:t xml:space="preserve">Ұсынылған бағалаудың критериалдық жүйесі мұғалімге оқушының білімін, ептілігін және дағдысын анықтап қана қоймай, сонымен қатар оларды оқушының оқу сауаттылығымен байланыстырып қарауға мүмкіндік береді. </w:t>
      </w:r>
    </w:p>
    <w:p w:rsidR="00903B1B" w:rsidRPr="00AA146B" w:rsidRDefault="00903B1B" w:rsidP="00903B1B">
      <w:pPr>
        <w:tabs>
          <w:tab w:val="left" w:pos="851"/>
        </w:tabs>
        <w:ind w:firstLine="567"/>
        <w:rPr>
          <w:rFonts w:ascii="Times New Roman" w:hAnsi="Times New Roman"/>
          <w:color w:val="000000"/>
          <w:sz w:val="24"/>
          <w:szCs w:val="24"/>
          <w:lang w:val="kk-KZ"/>
        </w:rPr>
      </w:pPr>
      <w:r w:rsidRPr="00AA146B">
        <w:rPr>
          <w:rStyle w:val="s0"/>
          <w:sz w:val="24"/>
          <w:szCs w:val="24"/>
          <w:lang w:val="kk-KZ"/>
        </w:rPr>
        <w:t xml:space="preserve">Білім, ептілік және дағдылар ретінде білім нәтижесін меңгеру деңгейі мен түйінді құзыреттердің қалыптасу деңгейі. Мұндай тәсіл Блум таксономиясына негізделеді </w:t>
      </w:r>
      <w:r w:rsidRPr="00AA146B">
        <w:rPr>
          <w:rFonts w:ascii="Times New Roman" w:hAnsi="Times New Roman"/>
          <w:color w:val="000000"/>
          <w:sz w:val="24"/>
          <w:szCs w:val="24"/>
          <w:lang w:val="kk-KZ"/>
        </w:rPr>
        <w:t>.Онда мақсатқа жетудің 6 деңгейі көрсетілген.</w:t>
      </w:r>
    </w:p>
    <w:p w:rsidR="00903B1B" w:rsidRPr="00AA146B" w:rsidRDefault="00903B1B" w:rsidP="00903B1B">
      <w:pPr>
        <w:tabs>
          <w:tab w:val="left" w:pos="851"/>
        </w:tabs>
        <w:ind w:firstLine="567"/>
        <w:rPr>
          <w:rStyle w:val="s0"/>
          <w:sz w:val="24"/>
          <w:szCs w:val="24"/>
          <w:lang w:val="kk-KZ"/>
        </w:rPr>
      </w:pPr>
      <w:r w:rsidRPr="00AA146B">
        <w:rPr>
          <w:rStyle w:val="s0"/>
          <w:sz w:val="24"/>
          <w:szCs w:val="24"/>
          <w:lang w:val="kk-KZ"/>
        </w:rPr>
        <w:t>Бүгінгі күні оқушылардың оқу жетістіктерін ішкі бағалауда бағалаудың мынадай түрдегі «білім – түсіну – қолдану – жүйелеу және жалпылау» төрт деңгейлі критериалдық жүйесі ұсынылады. Бұл жүйе оқушылардың функционалдық сауаттылығын қалыптастыру үшін әртүрлі: типтік, вариативтік және жаңа (проблемалық) оқу жағдайында қолданылады.</w:t>
      </w:r>
    </w:p>
    <w:p w:rsidR="00903B1B" w:rsidRPr="00AA146B" w:rsidRDefault="00903B1B" w:rsidP="00903B1B">
      <w:pPr>
        <w:tabs>
          <w:tab w:val="left" w:pos="851"/>
        </w:tabs>
        <w:ind w:firstLine="567"/>
        <w:rPr>
          <w:rStyle w:val="s0"/>
          <w:sz w:val="24"/>
          <w:szCs w:val="24"/>
          <w:lang w:val="kk-KZ"/>
        </w:rPr>
      </w:pPr>
      <w:r w:rsidRPr="00AA146B">
        <w:rPr>
          <w:rStyle w:val="s0"/>
          <w:sz w:val="24"/>
          <w:szCs w:val="24"/>
          <w:lang w:val="kk-KZ"/>
        </w:rPr>
        <w:t>Ұсынылған тәсіл төрт көрсеткіш бойынша оқушылардың іс-әрекеттерінің әдістемесін жасауды қажет етеді:</w:t>
      </w:r>
    </w:p>
    <w:p w:rsidR="00903B1B" w:rsidRPr="00AA146B" w:rsidRDefault="00903B1B" w:rsidP="001F6629">
      <w:pPr>
        <w:numPr>
          <w:ilvl w:val="0"/>
          <w:numId w:val="51"/>
        </w:numPr>
        <w:tabs>
          <w:tab w:val="left" w:pos="851"/>
        </w:tabs>
        <w:suppressAutoHyphens/>
        <w:ind w:left="0" w:firstLine="567"/>
        <w:rPr>
          <w:rStyle w:val="s0"/>
          <w:sz w:val="24"/>
          <w:szCs w:val="24"/>
          <w:lang w:val="kk-KZ"/>
        </w:rPr>
      </w:pPr>
      <w:r w:rsidRPr="00AA146B">
        <w:rPr>
          <w:rStyle w:val="s0"/>
          <w:sz w:val="24"/>
          <w:szCs w:val="24"/>
          <w:lang w:val="kk-KZ"/>
        </w:rPr>
        <w:t>ой іс-әрекетінің жетістік деңгейі;</w:t>
      </w:r>
    </w:p>
    <w:p w:rsidR="00903B1B" w:rsidRPr="00AA146B" w:rsidRDefault="00903B1B" w:rsidP="001F6629">
      <w:pPr>
        <w:numPr>
          <w:ilvl w:val="0"/>
          <w:numId w:val="51"/>
        </w:numPr>
        <w:tabs>
          <w:tab w:val="left" w:pos="851"/>
        </w:tabs>
        <w:suppressAutoHyphens/>
        <w:ind w:left="0" w:firstLine="567"/>
        <w:rPr>
          <w:rStyle w:val="s0"/>
          <w:sz w:val="24"/>
          <w:szCs w:val="24"/>
          <w:lang w:val="kk-KZ"/>
        </w:rPr>
      </w:pPr>
      <w:r w:rsidRPr="00AA146B">
        <w:rPr>
          <w:rStyle w:val="s0"/>
          <w:sz w:val="24"/>
          <w:szCs w:val="24"/>
          <w:lang w:val="kk-KZ"/>
        </w:rPr>
        <w:t>оқу қиыншылықтарын сезіну;</w:t>
      </w:r>
    </w:p>
    <w:p w:rsidR="00903B1B" w:rsidRPr="00AA146B" w:rsidRDefault="00903B1B" w:rsidP="001F6629">
      <w:pPr>
        <w:numPr>
          <w:ilvl w:val="0"/>
          <w:numId w:val="51"/>
        </w:numPr>
        <w:tabs>
          <w:tab w:val="left" w:pos="851"/>
        </w:tabs>
        <w:suppressAutoHyphens/>
        <w:ind w:left="0" w:firstLine="567"/>
        <w:rPr>
          <w:rStyle w:val="s0"/>
          <w:sz w:val="24"/>
          <w:szCs w:val="24"/>
          <w:lang w:val="kk-KZ"/>
        </w:rPr>
      </w:pPr>
      <w:r w:rsidRPr="00AA146B">
        <w:rPr>
          <w:rStyle w:val="s0"/>
          <w:sz w:val="24"/>
          <w:szCs w:val="24"/>
          <w:lang w:val="kk-KZ"/>
        </w:rPr>
        <w:t>оқу іс-әрекетінің тиімді және жалпыланған әдістерін меңгеру;</w:t>
      </w:r>
    </w:p>
    <w:p w:rsidR="00903B1B" w:rsidRPr="00AA146B" w:rsidRDefault="00903B1B" w:rsidP="001F6629">
      <w:pPr>
        <w:numPr>
          <w:ilvl w:val="0"/>
          <w:numId w:val="51"/>
        </w:numPr>
        <w:tabs>
          <w:tab w:val="left" w:pos="851"/>
        </w:tabs>
        <w:suppressAutoHyphens/>
        <w:ind w:left="0" w:firstLine="567"/>
        <w:rPr>
          <w:rStyle w:val="s0"/>
          <w:sz w:val="24"/>
          <w:szCs w:val="24"/>
          <w:lang w:val="kk-KZ"/>
        </w:rPr>
      </w:pPr>
      <w:r w:rsidRPr="00AA146B">
        <w:rPr>
          <w:rStyle w:val="s0"/>
          <w:sz w:val="24"/>
          <w:szCs w:val="24"/>
          <w:lang w:val="kk-KZ"/>
        </w:rPr>
        <w:t>оқушының өзіндік іс-әрекетінің көріну деңгейі.</w:t>
      </w:r>
    </w:p>
    <w:p w:rsidR="00903B1B" w:rsidRPr="00AA146B" w:rsidRDefault="00903B1B" w:rsidP="00903B1B">
      <w:pPr>
        <w:tabs>
          <w:tab w:val="left" w:pos="851"/>
        </w:tabs>
        <w:ind w:firstLine="567"/>
        <w:rPr>
          <w:rStyle w:val="s0"/>
          <w:sz w:val="24"/>
          <w:szCs w:val="24"/>
          <w:lang w:val="kk-KZ"/>
        </w:rPr>
      </w:pPr>
      <w:r w:rsidRPr="00AA146B">
        <w:rPr>
          <w:rStyle w:val="s0"/>
          <w:sz w:val="24"/>
          <w:szCs w:val="24"/>
          <w:lang w:val="kk-KZ"/>
        </w:rPr>
        <w:t>Бұл көрсеткіштер әр деңгей бойынша оқушылардың жетістіктерінің нәтижелерін бағалауға және саралауға мүмкіндік береді.</w:t>
      </w:r>
    </w:p>
    <w:p w:rsidR="00903B1B" w:rsidRPr="00AA146B" w:rsidRDefault="00903B1B" w:rsidP="00903B1B">
      <w:pPr>
        <w:tabs>
          <w:tab w:val="left" w:pos="851"/>
        </w:tabs>
        <w:ind w:firstLine="567"/>
        <w:rPr>
          <w:rFonts w:ascii="Times New Roman" w:hAnsi="Times New Roman"/>
          <w:color w:val="000000"/>
          <w:sz w:val="24"/>
          <w:szCs w:val="24"/>
          <w:lang w:val="kk-KZ"/>
        </w:rPr>
      </w:pPr>
      <w:r w:rsidRPr="00AA146B">
        <w:rPr>
          <w:rFonts w:ascii="Times New Roman" w:hAnsi="Times New Roman"/>
          <w:color w:val="000000"/>
          <w:sz w:val="24"/>
          <w:szCs w:val="24"/>
          <w:shd w:val="clear" w:color="auto" w:fill="FFFFFF"/>
          <w:lang w:val="kk-KZ"/>
        </w:rPr>
        <w:t xml:space="preserve">Жалпыға білім берудің мемлекеттік стандартында «пәндік нәтижелер 2-4-сыныптарда базалық деңгейде, кейінгі сыныптарда үш деңгейде: базалық (міндетті) деңгейде, жетік мүмкіндік деңгейінде 5-11-сыныптарда (белгілі бір пәнді таңдау кезінде жүзеге асырылуға тиісті» делінген. </w:t>
      </w:r>
      <w:r w:rsidRPr="00AA146B">
        <w:rPr>
          <w:rFonts w:ascii="Times New Roman" w:hAnsi="Times New Roman"/>
          <w:color w:val="000000"/>
          <w:sz w:val="24"/>
          <w:szCs w:val="24"/>
          <w:lang w:val="kk-KZ"/>
        </w:rPr>
        <w:t>[2]</w:t>
      </w:r>
    </w:p>
    <w:p w:rsidR="00903B1B" w:rsidRPr="00AA146B" w:rsidRDefault="00903B1B" w:rsidP="00903B1B">
      <w:pPr>
        <w:tabs>
          <w:tab w:val="left" w:pos="851"/>
        </w:tabs>
        <w:ind w:firstLine="567"/>
        <w:rPr>
          <w:rFonts w:ascii="Times New Roman" w:hAnsi="Times New Roman"/>
          <w:color w:val="000000"/>
          <w:sz w:val="24"/>
          <w:szCs w:val="24"/>
          <w:shd w:val="clear" w:color="auto" w:fill="FFFFFF"/>
          <w:lang w:val="kk-KZ"/>
        </w:rPr>
      </w:pPr>
      <w:r w:rsidRPr="00AA146B">
        <w:rPr>
          <w:rFonts w:ascii="Times New Roman" w:hAnsi="Times New Roman"/>
          <w:color w:val="000000"/>
          <w:sz w:val="24"/>
          <w:szCs w:val="24"/>
          <w:shd w:val="clear" w:color="auto" w:fill="FFFFFF"/>
          <w:lang w:val="kk-KZ"/>
        </w:rPr>
        <w:t>Оқырман сауаттылығының негізі - мәтінмен жұмысты толық қалыптастыру болып табылады. Бұл оқушылар мәтін бойынша қажетті ақпарат алуына, нақты мәтіннен қорытынды шығаруына, негізгі ақпаратты интерпретациялауға, мәтін үлгісімен бекітуге және мәтін құрылымының бастапқы сараптамасын алуға көмектеседі.</w:t>
      </w:r>
    </w:p>
    <w:p w:rsidR="00903B1B" w:rsidRPr="00AA146B" w:rsidRDefault="00903B1B" w:rsidP="00903B1B">
      <w:pPr>
        <w:tabs>
          <w:tab w:val="left" w:pos="851"/>
        </w:tabs>
        <w:ind w:firstLine="567"/>
        <w:rPr>
          <w:rFonts w:ascii="Times New Roman" w:hAnsi="Times New Roman"/>
          <w:color w:val="000000"/>
          <w:sz w:val="24"/>
          <w:szCs w:val="24"/>
          <w:shd w:val="clear" w:color="auto" w:fill="FFFFFF"/>
          <w:lang w:val="kk-KZ"/>
        </w:rPr>
      </w:pPr>
      <w:r w:rsidRPr="00AA146B">
        <w:rPr>
          <w:rFonts w:ascii="Times New Roman" w:hAnsi="Times New Roman"/>
          <w:color w:val="000000"/>
          <w:sz w:val="24"/>
          <w:szCs w:val="24"/>
          <w:shd w:val="clear" w:color="auto" w:fill="FFFFFF"/>
          <w:lang w:val="kk-KZ"/>
        </w:rPr>
        <w:t>Бүгінде халықаралық зерттеулер шеңберінде білім сапасын бағалаудың тиімді жаңа әдістері мен технологиялары құрастырылуда. Осыған байланысты PIRLS зерттеуіне қатысушы елдер алдыңғы кезеңдердің нәтижесін қолдану арқылы ұлттық білім беру жүйесіндегі білім үрдісін жетілдіру мен мазмұнын жаңашалайды.</w:t>
      </w:r>
    </w:p>
    <w:p w:rsidR="00903B1B" w:rsidRPr="00AA146B" w:rsidRDefault="00903B1B" w:rsidP="00903B1B">
      <w:pPr>
        <w:tabs>
          <w:tab w:val="left" w:pos="851"/>
        </w:tabs>
        <w:ind w:firstLine="567"/>
        <w:rPr>
          <w:rFonts w:ascii="Times New Roman" w:hAnsi="Times New Roman"/>
          <w:color w:val="000000"/>
          <w:sz w:val="24"/>
          <w:szCs w:val="24"/>
          <w:shd w:val="clear" w:color="auto" w:fill="FFFFFF"/>
          <w:lang w:val="kk-KZ"/>
        </w:rPr>
      </w:pPr>
      <w:r w:rsidRPr="00AA146B">
        <w:rPr>
          <w:rFonts w:ascii="Times New Roman" w:hAnsi="Times New Roman"/>
          <w:color w:val="000000"/>
          <w:sz w:val="24"/>
          <w:szCs w:val="24"/>
          <w:shd w:val="clear" w:color="auto" w:fill="FFFFFF"/>
          <w:lang w:val="kk-KZ"/>
        </w:rPr>
        <w:t>Яғни, «білімгерлердің оқу сауаттылығы» бағытындағы зерттеу инструментарийі оқу (оқу әдебиеті) ғана емес, сонымен қатар адамның мәтінмен қатынасының түрлі жағдайларының жеке аспектілерін де ескереді.</w:t>
      </w:r>
    </w:p>
    <w:p w:rsidR="00903B1B" w:rsidRPr="00B90E22" w:rsidRDefault="00903B1B" w:rsidP="00B90E22">
      <w:pPr>
        <w:tabs>
          <w:tab w:val="left" w:pos="851"/>
        </w:tabs>
        <w:ind w:firstLine="567"/>
        <w:rPr>
          <w:rStyle w:val="s0"/>
          <w:sz w:val="24"/>
          <w:szCs w:val="24"/>
          <w:shd w:val="clear" w:color="auto" w:fill="FFFFFF"/>
          <w:lang w:val="kk-KZ"/>
        </w:rPr>
      </w:pPr>
      <w:r w:rsidRPr="00AA146B">
        <w:rPr>
          <w:rFonts w:ascii="Times New Roman" w:hAnsi="Times New Roman"/>
          <w:color w:val="000000"/>
          <w:sz w:val="24"/>
          <w:szCs w:val="24"/>
          <w:shd w:val="clear" w:color="auto" w:fill="FFFFFF"/>
          <w:lang w:val="kk-KZ"/>
        </w:rPr>
        <w:t>Оқу сауаттылығын дамытудың басты ұстанымы білім алушының репродуктивтік білімін емес, оның өз бетімен болашақта өз өмірінде жəне басқалар үшін қолданбалы маңызы бар өнім тудыра алатын біліктілігін бағалайтын жүйе ретінде көрінуінен байқа</w:t>
      </w:r>
      <w:r w:rsidR="00B90E22">
        <w:rPr>
          <w:rFonts w:ascii="Times New Roman" w:hAnsi="Times New Roman"/>
          <w:color w:val="000000"/>
          <w:sz w:val="24"/>
          <w:szCs w:val="24"/>
          <w:shd w:val="clear" w:color="auto" w:fill="FFFFFF"/>
          <w:lang w:val="kk-KZ"/>
        </w:rPr>
        <w:t>лады.</w:t>
      </w:r>
    </w:p>
    <w:p w:rsidR="00903B1B" w:rsidRPr="00AA146B" w:rsidRDefault="00903B1B" w:rsidP="00903B1B">
      <w:pPr>
        <w:tabs>
          <w:tab w:val="left" w:pos="851"/>
        </w:tabs>
        <w:ind w:firstLine="567"/>
        <w:rPr>
          <w:rStyle w:val="s0"/>
          <w:b/>
          <w:sz w:val="24"/>
          <w:szCs w:val="24"/>
          <w:lang w:val="kk-KZ"/>
        </w:rPr>
      </w:pPr>
      <w:r w:rsidRPr="00AA146B">
        <w:rPr>
          <w:rStyle w:val="s0"/>
          <w:b/>
          <w:sz w:val="24"/>
          <w:szCs w:val="24"/>
          <w:lang w:val="kk-KZ"/>
        </w:rPr>
        <w:t>Әдебиеттер</w:t>
      </w:r>
      <w:r w:rsidR="00AF7E07" w:rsidRPr="00AA146B">
        <w:rPr>
          <w:rStyle w:val="s0"/>
          <w:b/>
          <w:sz w:val="24"/>
          <w:szCs w:val="24"/>
          <w:lang w:val="kk-KZ"/>
        </w:rPr>
        <w:t>:</w:t>
      </w:r>
    </w:p>
    <w:p w:rsidR="00903B1B" w:rsidRPr="00AA146B" w:rsidRDefault="00903B1B" w:rsidP="001F6629">
      <w:pPr>
        <w:pStyle w:val="a3"/>
        <w:numPr>
          <w:ilvl w:val="0"/>
          <w:numId w:val="53"/>
        </w:numPr>
        <w:tabs>
          <w:tab w:val="left" w:pos="851"/>
        </w:tabs>
        <w:ind w:left="0" w:firstLine="567"/>
        <w:rPr>
          <w:rFonts w:ascii="Times New Roman" w:hAnsi="Times New Roman"/>
          <w:color w:val="000000"/>
          <w:sz w:val="24"/>
          <w:szCs w:val="24"/>
          <w:lang w:val="kk-KZ"/>
        </w:rPr>
      </w:pPr>
      <w:r w:rsidRPr="00AA146B">
        <w:rPr>
          <w:rFonts w:ascii="Times New Roman" w:hAnsi="Times New Roman"/>
          <w:color w:val="000000"/>
          <w:sz w:val="24"/>
          <w:szCs w:val="24"/>
          <w:lang w:val="kk-KZ"/>
        </w:rPr>
        <w:t>Қазақстан Республикасының «Білім туралы» Заңы, Астана 2011 жыл.</w:t>
      </w:r>
    </w:p>
    <w:p w:rsidR="00903B1B" w:rsidRPr="00AA146B" w:rsidRDefault="00903B1B" w:rsidP="00903B1B">
      <w:pPr>
        <w:pStyle w:val="j12"/>
        <w:shd w:val="clear" w:color="auto" w:fill="FFFFFF"/>
        <w:tabs>
          <w:tab w:val="left" w:pos="851"/>
        </w:tabs>
        <w:spacing w:before="0" w:beforeAutospacing="0" w:after="0" w:afterAutospacing="0"/>
        <w:ind w:firstLine="567"/>
        <w:jc w:val="both"/>
        <w:textAlignment w:val="baseline"/>
        <w:rPr>
          <w:rStyle w:val="s3"/>
          <w:iCs/>
          <w:color w:val="000000"/>
          <w:lang w:val="kk-KZ"/>
        </w:rPr>
      </w:pPr>
      <w:r w:rsidRPr="00AA146B">
        <w:rPr>
          <w:rStyle w:val="s3"/>
          <w:iCs/>
          <w:color w:val="000000"/>
          <w:lang w:val="kk-KZ"/>
        </w:rPr>
        <w:t xml:space="preserve">Толықтырылған нұсқалары: </w:t>
      </w:r>
    </w:p>
    <w:p w:rsidR="00903B1B" w:rsidRPr="00AA146B" w:rsidRDefault="00903B1B" w:rsidP="00903B1B">
      <w:pPr>
        <w:pStyle w:val="j12"/>
        <w:shd w:val="clear" w:color="auto" w:fill="FFFFFF"/>
        <w:tabs>
          <w:tab w:val="left" w:pos="851"/>
        </w:tabs>
        <w:spacing w:before="0" w:beforeAutospacing="0" w:after="0" w:afterAutospacing="0"/>
        <w:ind w:firstLine="567"/>
        <w:jc w:val="both"/>
        <w:textAlignment w:val="baseline"/>
        <w:rPr>
          <w:rStyle w:val="s3"/>
          <w:iCs/>
          <w:color w:val="000000"/>
          <w:lang w:val="kk-KZ"/>
        </w:rPr>
      </w:pPr>
      <w:r w:rsidRPr="00AA146B">
        <w:rPr>
          <w:rStyle w:val="s3"/>
          <w:iCs/>
          <w:color w:val="000000"/>
          <w:lang w:val="kk-KZ"/>
        </w:rPr>
        <w:t>ҚР 2016 жылғы 9 сәуірдегі № 501-V </w:t>
      </w:r>
      <w:r w:rsidRPr="00AA146B">
        <w:rPr>
          <w:rStyle w:val="s9"/>
          <w:iCs/>
          <w:color w:val="000000"/>
          <w:lang w:val="kk-KZ"/>
        </w:rPr>
        <w:t>Заңы</w:t>
      </w:r>
      <w:r w:rsidRPr="00AA146B">
        <w:rPr>
          <w:rStyle w:val="s3"/>
          <w:iCs/>
          <w:color w:val="000000"/>
          <w:lang w:val="kk-KZ"/>
        </w:rPr>
        <w:t xml:space="preserve"> </w:t>
      </w:r>
    </w:p>
    <w:p w:rsidR="00903B1B" w:rsidRPr="00AA146B" w:rsidRDefault="00903B1B" w:rsidP="00903B1B">
      <w:pPr>
        <w:pStyle w:val="j12"/>
        <w:shd w:val="clear" w:color="auto" w:fill="FFFFFF"/>
        <w:tabs>
          <w:tab w:val="left" w:pos="851"/>
        </w:tabs>
        <w:spacing w:before="0" w:beforeAutospacing="0" w:after="0" w:afterAutospacing="0"/>
        <w:ind w:firstLine="567"/>
        <w:jc w:val="both"/>
        <w:textAlignment w:val="baseline"/>
        <w:rPr>
          <w:rStyle w:val="s3"/>
          <w:iCs/>
          <w:color w:val="000000"/>
          <w:lang w:val="kk-KZ"/>
        </w:rPr>
      </w:pPr>
      <w:r w:rsidRPr="00AA146B">
        <w:rPr>
          <w:rStyle w:val="s3"/>
          <w:iCs/>
          <w:color w:val="000000"/>
          <w:lang w:val="kk-KZ"/>
        </w:rPr>
        <w:t>ҚР 2018 жылғы 4 шілдедегі № 171-VІ </w:t>
      </w:r>
      <w:bookmarkStart w:id="19" w:name="SUB1006377802"/>
      <w:r w:rsidR="00511E93" w:rsidRPr="00AA146B">
        <w:rPr>
          <w:rStyle w:val="s9"/>
          <w:iCs/>
          <w:color w:val="000000"/>
        </w:rPr>
        <w:fldChar w:fldCharType="begin"/>
      </w:r>
      <w:r w:rsidRPr="00AA146B">
        <w:rPr>
          <w:rStyle w:val="s9"/>
          <w:iCs/>
          <w:color w:val="000000"/>
          <w:lang w:val="kk-KZ"/>
        </w:rPr>
        <w:instrText xml:space="preserve"> HYPERLINK "http://online.zakon.kz/Document/?doc_id=38606344" \l "sub_id=900" \o "\«Ќазаќстан Республикасыныњ кейбір зањнамалыќ актілеріне жоѓары оќу орындарыныњ академиялыќ жѕне басќару дербестігін кењейту мѕселелері бойынша љзгерістер мен толыќтырулар енгізу туралы\» Ќазаќстан Республикасыныњ 2018 жылѓы 4 шiлдедегi № 171-VІ Зањы" \t "_parent" </w:instrText>
      </w:r>
      <w:r w:rsidR="00511E93" w:rsidRPr="00AA146B">
        <w:rPr>
          <w:rStyle w:val="s9"/>
          <w:iCs/>
          <w:color w:val="000000"/>
        </w:rPr>
        <w:fldChar w:fldCharType="separate"/>
      </w:r>
      <w:r w:rsidRPr="00AA146B">
        <w:rPr>
          <w:rStyle w:val="a6"/>
          <w:iCs/>
          <w:color w:val="000000"/>
          <w:lang w:val="kk-KZ"/>
        </w:rPr>
        <w:t>Заңын</w:t>
      </w:r>
      <w:r w:rsidR="00511E93" w:rsidRPr="00AA146B">
        <w:rPr>
          <w:rStyle w:val="s9"/>
          <w:iCs/>
          <w:color w:val="000000"/>
        </w:rPr>
        <w:fldChar w:fldCharType="end"/>
      </w:r>
      <w:bookmarkEnd w:id="19"/>
      <w:r w:rsidRPr="00AA146B">
        <w:rPr>
          <w:rStyle w:val="s3"/>
          <w:iCs/>
          <w:color w:val="000000"/>
          <w:lang w:val="kk-KZ"/>
        </w:rPr>
        <w:t> қараңыз (2023 ж. 1 қыркүйектен бастап қолданысқа енгізіледі).</w:t>
      </w:r>
    </w:p>
    <w:p w:rsidR="00903B1B" w:rsidRPr="00AA146B" w:rsidRDefault="00903B1B" w:rsidP="00903B1B">
      <w:pPr>
        <w:tabs>
          <w:tab w:val="left" w:pos="851"/>
        </w:tabs>
        <w:ind w:firstLine="567"/>
        <w:rPr>
          <w:rFonts w:ascii="Times New Roman" w:hAnsi="Times New Roman"/>
          <w:sz w:val="24"/>
          <w:szCs w:val="24"/>
          <w:lang w:val="kk-KZ"/>
        </w:rPr>
      </w:pPr>
      <w:r w:rsidRPr="00AA146B">
        <w:rPr>
          <w:rFonts w:ascii="Times New Roman" w:hAnsi="Times New Roman"/>
          <w:color w:val="000000"/>
          <w:sz w:val="24"/>
          <w:szCs w:val="24"/>
          <w:shd w:val="clear" w:color="auto" w:fill="FFFFFF"/>
          <w:lang w:val="kk-KZ"/>
        </w:rPr>
        <w:t>2. Білім берудің мемлекеттік жалпыға міндетті білім беру стандарты, 2015 жылғы 25 сәуір № 327 Астана.</w:t>
      </w:r>
    </w:p>
    <w:p w:rsidR="00903B1B" w:rsidRPr="00AA146B" w:rsidRDefault="00903B1B" w:rsidP="001F6629">
      <w:pPr>
        <w:pStyle w:val="a3"/>
        <w:numPr>
          <w:ilvl w:val="0"/>
          <w:numId w:val="54"/>
        </w:numPr>
        <w:tabs>
          <w:tab w:val="left" w:pos="851"/>
        </w:tabs>
        <w:ind w:left="0" w:firstLine="567"/>
        <w:rPr>
          <w:rFonts w:ascii="Times New Roman" w:eastAsia="Kozuka Gothic Pro EL" w:hAnsi="Times New Roman"/>
          <w:color w:val="000000"/>
          <w:sz w:val="24"/>
          <w:szCs w:val="24"/>
          <w:lang w:val="kk-KZ"/>
        </w:rPr>
      </w:pPr>
      <w:r w:rsidRPr="00AA146B">
        <w:rPr>
          <w:rFonts w:ascii="Times New Roman" w:eastAsia="Kozuka Gothic Pro EL" w:hAnsi="Times New Roman"/>
          <w:color w:val="000000"/>
          <w:sz w:val="24"/>
          <w:szCs w:val="24"/>
          <w:lang w:val="kk-KZ"/>
        </w:rPr>
        <w:t xml:space="preserve">Рауандина А.К. Қазақ тілін оқытуда оқушылардың функционалдық сауаттылығын қалыптастыру әдістемесі (орыс тілді мектептердің 5-6-сыныптары) п.ғ.к. дисс афторефераты.-Алматы, 2010. </w:t>
      </w:r>
    </w:p>
    <w:p w:rsidR="00903B1B" w:rsidRDefault="00903B1B" w:rsidP="00903B1B">
      <w:pPr>
        <w:pStyle w:val="a3"/>
        <w:tabs>
          <w:tab w:val="left" w:pos="851"/>
        </w:tabs>
        <w:ind w:left="0" w:firstLine="567"/>
        <w:rPr>
          <w:rFonts w:ascii="Times New Roman" w:eastAsia="Kozuka Gothic Pro EL" w:hAnsi="Times New Roman"/>
          <w:color w:val="000000"/>
          <w:sz w:val="24"/>
          <w:szCs w:val="24"/>
          <w:lang w:val="kk-KZ"/>
        </w:rPr>
      </w:pPr>
    </w:p>
    <w:p w:rsidR="009D3C4F" w:rsidRDefault="009D3C4F" w:rsidP="00903B1B">
      <w:pPr>
        <w:pStyle w:val="a3"/>
        <w:tabs>
          <w:tab w:val="left" w:pos="851"/>
        </w:tabs>
        <w:ind w:left="0" w:firstLine="567"/>
        <w:rPr>
          <w:rFonts w:ascii="Times New Roman" w:eastAsia="Kozuka Gothic Pro EL" w:hAnsi="Times New Roman"/>
          <w:color w:val="000000"/>
          <w:sz w:val="24"/>
          <w:szCs w:val="24"/>
          <w:lang w:val="kk-KZ"/>
        </w:rPr>
      </w:pPr>
    </w:p>
    <w:p w:rsidR="002D412F" w:rsidRDefault="002D412F" w:rsidP="00903B1B">
      <w:pPr>
        <w:pStyle w:val="a3"/>
        <w:tabs>
          <w:tab w:val="left" w:pos="851"/>
        </w:tabs>
        <w:ind w:left="0" w:firstLine="567"/>
        <w:rPr>
          <w:rFonts w:ascii="Times New Roman" w:eastAsia="Kozuka Gothic Pro EL" w:hAnsi="Times New Roman"/>
          <w:color w:val="000000"/>
          <w:sz w:val="24"/>
          <w:szCs w:val="24"/>
          <w:lang w:val="kk-KZ"/>
        </w:rPr>
        <w:sectPr w:rsidR="002D412F" w:rsidSect="00DB6607">
          <w:pgSz w:w="11906" w:h="16838"/>
          <w:pgMar w:top="1247" w:right="1191" w:bottom="1247" w:left="1191" w:header="709" w:footer="709" w:gutter="0"/>
          <w:cols w:space="708"/>
          <w:titlePg/>
          <w:docGrid w:linePitch="360"/>
        </w:sectPr>
      </w:pPr>
    </w:p>
    <w:p w:rsidR="00DF7120" w:rsidRPr="00DA79BA" w:rsidRDefault="00DA79BA" w:rsidP="00DA79BA">
      <w:pPr>
        <w:pStyle w:val="afa"/>
      </w:pPr>
      <w:bookmarkStart w:id="20" w:name="_Toc3453030"/>
      <w:r w:rsidRPr="00DA79BA">
        <w:lastRenderedPageBreak/>
        <w:t>STEAM ЦЕНТР КАК ЧАСТЬ ОБРАЗОВАТЕЛЬНОЙ СРЕДЫ</w:t>
      </w:r>
      <w:r w:rsidR="00344C0D">
        <w:rPr>
          <w:lang w:val="ru-RU"/>
        </w:rPr>
        <w:t xml:space="preserve"> </w:t>
      </w:r>
      <w:r w:rsidRPr="00DA79BA">
        <w:t>РЕСУРСНОГО ЦЕНТРА</w:t>
      </w:r>
      <w:bookmarkEnd w:id="20"/>
    </w:p>
    <w:p w:rsidR="00DF7120" w:rsidRPr="00F53725" w:rsidRDefault="00DF7120" w:rsidP="00DF7120">
      <w:pPr>
        <w:rPr>
          <w:rFonts w:ascii="Times New Roman" w:hAnsi="Times New Roman"/>
          <w:b/>
          <w:sz w:val="28"/>
          <w:szCs w:val="28"/>
        </w:rPr>
      </w:pPr>
    </w:p>
    <w:p w:rsidR="00DF7120" w:rsidRPr="00DA79BA" w:rsidRDefault="00DF7120" w:rsidP="00DA79BA">
      <w:pPr>
        <w:pStyle w:val="afc"/>
        <w:rPr>
          <w:b/>
        </w:rPr>
      </w:pPr>
      <w:bookmarkStart w:id="21" w:name="_Toc3453031"/>
      <w:r w:rsidRPr="00DA79BA">
        <w:rPr>
          <w:b/>
        </w:rPr>
        <w:t>Абдрахманова А</w:t>
      </w:r>
      <w:r w:rsidR="00DA79BA" w:rsidRPr="00DA79BA">
        <w:rPr>
          <w:b/>
        </w:rPr>
        <w:t>.</w:t>
      </w:r>
      <w:r w:rsidRPr="00DA79BA">
        <w:rPr>
          <w:b/>
        </w:rPr>
        <w:t>С</w:t>
      </w:r>
      <w:r w:rsidR="00DA79BA" w:rsidRPr="00DA79BA">
        <w:rPr>
          <w:b/>
        </w:rPr>
        <w:t>.</w:t>
      </w:r>
      <w:bookmarkEnd w:id="21"/>
    </w:p>
    <w:p w:rsidR="00DF7120" w:rsidRPr="00F53725" w:rsidRDefault="00DF7120" w:rsidP="00DA79BA">
      <w:pPr>
        <w:pStyle w:val="afe"/>
      </w:pPr>
      <w:r w:rsidRPr="00F53725">
        <w:t>Директор КГУ«Основная средняя школа № 51»</w:t>
      </w:r>
    </w:p>
    <w:p w:rsidR="00DF7120" w:rsidRPr="00DA79BA" w:rsidRDefault="00DF7120" w:rsidP="00DA79BA">
      <w:pPr>
        <w:pStyle w:val="afc"/>
        <w:rPr>
          <w:b/>
        </w:rPr>
      </w:pPr>
      <w:bookmarkStart w:id="22" w:name="_Toc3453032"/>
      <w:r w:rsidRPr="00DA79BA">
        <w:rPr>
          <w:b/>
        </w:rPr>
        <w:t>Кузгибекова Г</w:t>
      </w:r>
      <w:r w:rsidR="00DA79BA" w:rsidRPr="00DA79BA">
        <w:rPr>
          <w:b/>
        </w:rPr>
        <w:t>.</w:t>
      </w:r>
      <w:r w:rsidRPr="00DA79BA">
        <w:rPr>
          <w:b/>
        </w:rPr>
        <w:t>М</w:t>
      </w:r>
      <w:r w:rsidR="00DA79BA" w:rsidRPr="00DA79BA">
        <w:rPr>
          <w:b/>
        </w:rPr>
        <w:t>.</w:t>
      </w:r>
      <w:bookmarkEnd w:id="22"/>
    </w:p>
    <w:p w:rsidR="00DF7120" w:rsidRPr="00F53725" w:rsidRDefault="00DF7120" w:rsidP="00DA79BA">
      <w:pPr>
        <w:pStyle w:val="afe"/>
      </w:pPr>
      <w:r w:rsidRPr="00F53725">
        <w:t>руководитель STEAM –центра</w:t>
      </w:r>
    </w:p>
    <w:p w:rsidR="00DF7120" w:rsidRPr="00F53725" w:rsidRDefault="00DF7120" w:rsidP="00DA79BA">
      <w:pPr>
        <w:pStyle w:val="afe"/>
      </w:pPr>
      <w:r w:rsidRPr="00F53725">
        <w:t>Основная средняя школа № 51</w:t>
      </w:r>
    </w:p>
    <w:p w:rsidR="00DF7120" w:rsidRDefault="00DF7120" w:rsidP="00DF7120">
      <w:pPr>
        <w:pStyle w:val="a8"/>
        <w:ind w:firstLine="708"/>
        <w:jc w:val="both"/>
        <w:rPr>
          <w:rFonts w:ascii="Times New Roman" w:hAnsi="Times New Roman"/>
          <w:b/>
          <w:sz w:val="28"/>
          <w:szCs w:val="28"/>
        </w:rPr>
      </w:pPr>
    </w:p>
    <w:p w:rsidR="00DF7120" w:rsidRPr="00DA79BA" w:rsidRDefault="00DF7120" w:rsidP="00DA79BA">
      <w:pPr>
        <w:pStyle w:val="a8"/>
        <w:ind w:firstLine="567"/>
        <w:jc w:val="both"/>
        <w:rPr>
          <w:rFonts w:ascii="Times New Roman" w:hAnsi="Times New Roman"/>
          <w:sz w:val="24"/>
          <w:szCs w:val="28"/>
        </w:rPr>
      </w:pPr>
      <w:r w:rsidRPr="00DA79BA">
        <w:rPr>
          <w:rFonts w:ascii="Times New Roman" w:hAnsi="Times New Roman"/>
          <w:b/>
          <w:sz w:val="24"/>
          <w:szCs w:val="28"/>
        </w:rPr>
        <w:t>Ключевые слова</w:t>
      </w:r>
      <w:r w:rsidRPr="00DA79BA">
        <w:rPr>
          <w:rFonts w:ascii="Times New Roman" w:hAnsi="Times New Roman"/>
          <w:sz w:val="24"/>
          <w:szCs w:val="28"/>
        </w:rPr>
        <w:t>: Ресурсный центр, Образовательное пространство, инженерное мышление, современная технология, научно-технические знания, дополнительное образование.</w:t>
      </w:r>
    </w:p>
    <w:p w:rsidR="00DF7120" w:rsidRPr="00DA79BA" w:rsidRDefault="00DF7120" w:rsidP="00DA79BA">
      <w:pPr>
        <w:ind w:firstLine="567"/>
        <w:rPr>
          <w:rFonts w:ascii="Times New Roman" w:hAnsi="Times New Roman"/>
          <w:sz w:val="24"/>
          <w:szCs w:val="28"/>
        </w:rPr>
      </w:pPr>
      <w:r w:rsidRPr="00DA79BA">
        <w:rPr>
          <w:rFonts w:ascii="Times New Roman" w:hAnsi="Times New Roman"/>
          <w:sz w:val="24"/>
          <w:szCs w:val="28"/>
        </w:rPr>
        <w:t xml:space="preserve">Образование сегодня претерпевает закономерные изменения и обновления в связи с происходящими в мире глобальными вызовами. Мы вступили в «эру глубоких и стремительных изменений: технологических, экономических и социальных» [1, с.1], а это значит, что необходимы высококвалифицированные кадры, которые могут внедрять и управлять инновационными цифровыми, инженерными, коммуникативными технологиями. Данные вызовы вынуждают менять содержание образовательной системы, начиная с дошкольного возраста и заканчивая профессиональным послевузовским обучением. В системе образования отмечается потребность новой модели, которая бы включала не только развитие у людей знаний, но и умений применять их в различных ситуациях, а главное способность к нестандартному, креативному и продуктивному мышлению. [4, с.48]. Наиболее подходящей, на наш взгляд, к таким запросам моделью обучения, может стать модель - STEAM обучения. Система STEAM интегрируют пять дисциплин в единую форму обучения, формирует у учащихся способность творчески думать, активно действовать и легко адаптироваться в новых социально-экономических условиях. </w:t>
      </w:r>
    </w:p>
    <w:p w:rsidR="00DF7120" w:rsidRPr="00DA79BA" w:rsidRDefault="00DF7120" w:rsidP="00DA79BA">
      <w:pPr>
        <w:pStyle w:val="a9"/>
        <w:spacing w:before="0" w:beforeAutospacing="0" w:after="0" w:afterAutospacing="0"/>
        <w:ind w:firstLine="567"/>
        <w:jc w:val="both"/>
        <w:rPr>
          <w:szCs w:val="28"/>
        </w:rPr>
      </w:pPr>
      <w:r w:rsidRPr="00DA79BA">
        <w:rPr>
          <w:rFonts w:eastAsia="Calibri"/>
          <w:szCs w:val="28"/>
          <w:lang w:eastAsia="en-US"/>
        </w:rPr>
        <w:t>Такой подход в образовании уходит от традиционного обучения через использование новых технологий, что позволяет отказаться от однообразной и монотонной образовательной среды и вводить практико-ориентированные занятия. Современная наука раздвинула границы нашего воображения. Она расширяет сферу воздействия техники на человека, создает благоприятные условия для формирования у школьников творческого отношения к действительности. Основываясь на идеях междисциплинарного подхода, естественно-математические науки интегрируясь, позволяют сформировать у учащихся навыки проектного и творческого подхода в различных жизненных ситуациях. [6, с.14]. Такая модель обучения может удачно взаимодействовать со школьной программой в качестве привлекательного элемента к естественным дисциплинам, что сегодня довольно актуально. [2, с. 162]. Необходимо создавать новые условия в школах, которые позволяют нам это сделать в рамках программы</w:t>
      </w:r>
      <w:r w:rsidRPr="00DA79BA">
        <w:rPr>
          <w:szCs w:val="28"/>
        </w:rPr>
        <w:t xml:space="preserve"> STEAM обучения, внедряя новые образовательные технологии. </w:t>
      </w:r>
    </w:p>
    <w:p w:rsidR="00DF7120" w:rsidRPr="00DA79BA" w:rsidRDefault="00DF7120" w:rsidP="00DA79BA">
      <w:pPr>
        <w:pStyle w:val="a9"/>
        <w:spacing w:before="0" w:beforeAutospacing="0" w:after="0" w:afterAutospacing="0"/>
        <w:ind w:firstLine="567"/>
        <w:jc w:val="both"/>
        <w:rPr>
          <w:szCs w:val="28"/>
        </w:rPr>
      </w:pPr>
      <w:r w:rsidRPr="00DA79BA">
        <w:rPr>
          <w:szCs w:val="28"/>
        </w:rPr>
        <w:t xml:space="preserve">Наиболее удачным, подходящим и экономически выгодным вариантом реализации такого подхода могут являться «STEAM –центры», которые способствуют расширению кругозора школьников, развитию их способностей и интересов, развивают их потребность в творческой деятельности. </w:t>
      </w:r>
    </w:p>
    <w:p w:rsidR="00DF7120" w:rsidRPr="00DA79BA" w:rsidRDefault="00DF7120" w:rsidP="00DA79BA">
      <w:pPr>
        <w:pStyle w:val="a9"/>
        <w:spacing w:before="0" w:beforeAutospacing="0" w:after="0" w:afterAutospacing="0"/>
        <w:ind w:firstLine="567"/>
        <w:jc w:val="both"/>
        <w:rPr>
          <w:szCs w:val="28"/>
        </w:rPr>
      </w:pPr>
      <w:r w:rsidRPr="00DA79BA">
        <w:rPr>
          <w:szCs w:val="28"/>
        </w:rPr>
        <w:t xml:space="preserve">STEAM –центр эффективнее размещать на базе существующих ресурсных центров. Так, ведущая школа, реализуя образовательный процесс, может стать еще и центром дополнительного образования в области инженерно- технического обучения и творчества. </w:t>
      </w:r>
    </w:p>
    <w:p w:rsidR="00DF7120" w:rsidRPr="00DA79BA" w:rsidRDefault="00DF7120" w:rsidP="00DA79BA">
      <w:pPr>
        <w:pStyle w:val="a9"/>
        <w:spacing w:before="0" w:beforeAutospacing="0" w:after="0" w:afterAutospacing="0"/>
        <w:ind w:firstLine="567"/>
        <w:jc w:val="both"/>
        <w:rPr>
          <w:szCs w:val="28"/>
        </w:rPr>
      </w:pPr>
      <w:r w:rsidRPr="00DA79BA">
        <w:rPr>
          <w:szCs w:val="28"/>
        </w:rPr>
        <w:t xml:space="preserve">Такой пилотный проект, по созданию STEAM –центра был запущен в основной средней школе №51 г. Караганды согласно приказа № 1288 Отдела образования г. Караганды об открытии STEAM –центр «Жас талап» от 18.10.2017 года . Данная школа подходит для такого вида деятельности так, как еще с 2010 года имела статус ресурсного центра, согласно </w:t>
      </w:r>
      <w:r w:rsidRPr="00DA79BA">
        <w:rPr>
          <w:szCs w:val="28"/>
          <w:shd w:val="clear" w:color="auto" w:fill="FFFFFF"/>
        </w:rPr>
        <w:t xml:space="preserve">приказа Городского отдела образования от 06.02.2010 г. №85 «О создании </w:t>
      </w:r>
      <w:r w:rsidRPr="00DA79BA">
        <w:rPr>
          <w:szCs w:val="28"/>
          <w:shd w:val="clear" w:color="auto" w:fill="FFFFFF"/>
        </w:rPr>
        <w:lastRenderedPageBreak/>
        <w:t xml:space="preserve">на базе СОШ №51 РЦ профессионального направления». Идея создания ресурсного центра </w:t>
      </w:r>
      <w:r w:rsidRPr="00DA79BA">
        <w:rPr>
          <w:szCs w:val="28"/>
        </w:rPr>
        <w:t xml:space="preserve">принадлежала кандидату технических наук, профессору Контаеву С.С. </w:t>
      </w:r>
    </w:p>
    <w:p w:rsidR="00DF7120" w:rsidRPr="00DA79BA" w:rsidRDefault="00DF7120" w:rsidP="00DA79BA">
      <w:pPr>
        <w:ind w:firstLine="567"/>
        <w:rPr>
          <w:rFonts w:ascii="Times New Roman" w:hAnsi="Times New Roman"/>
          <w:sz w:val="24"/>
          <w:szCs w:val="28"/>
        </w:rPr>
      </w:pPr>
      <w:r w:rsidRPr="00DA79BA">
        <w:rPr>
          <w:rFonts w:ascii="Times New Roman" w:hAnsi="Times New Roman"/>
          <w:sz w:val="24"/>
          <w:szCs w:val="28"/>
        </w:rPr>
        <w:t>Работа STEAM –центра ОСШ № 51 основывается на Типовых правилах деятельности дополнительного образования для детей от 07.04. 2017 г., «Положении об опытно–экспериментальной работе по организации STEAM–центра», «Положении о научно–исследовательской лаборатории в STEAM –центре».</w:t>
      </w:r>
    </w:p>
    <w:p w:rsidR="00DF7120" w:rsidRPr="00DA79BA" w:rsidRDefault="00DF7120" w:rsidP="00DA79BA">
      <w:pPr>
        <w:ind w:firstLine="567"/>
        <w:rPr>
          <w:rFonts w:ascii="Times New Roman" w:hAnsi="Times New Roman"/>
          <w:sz w:val="24"/>
          <w:szCs w:val="28"/>
        </w:rPr>
      </w:pPr>
      <w:r w:rsidRPr="00DA79BA">
        <w:rPr>
          <w:rFonts w:ascii="Times New Roman" w:hAnsi="Times New Roman"/>
          <w:sz w:val="24"/>
          <w:szCs w:val="28"/>
        </w:rPr>
        <w:tab/>
        <w:t>В данный момент в STEAM–центре «Жас талап» действуют 7 лабораторий : «Авиамоделирование», «Автомоделирование», «Компьютерное моделирование», «Декоративно-прикладное искусство», «Изобразительное искусство», «Робототехника», «Юный натуралист». Эти направления работают для учащихся 12 школ микрорайона Пришахтинск , а также для воспитанников детского дома «Таншолпан» на бесплатной основе.</w:t>
      </w:r>
    </w:p>
    <w:p w:rsidR="00DF7120" w:rsidRPr="00DA79BA" w:rsidRDefault="00DF7120" w:rsidP="00DA79BA">
      <w:pPr>
        <w:ind w:firstLine="567"/>
        <w:rPr>
          <w:rFonts w:ascii="Times New Roman" w:hAnsi="Times New Roman"/>
          <w:sz w:val="24"/>
          <w:szCs w:val="28"/>
        </w:rPr>
      </w:pPr>
      <w:r w:rsidRPr="00DA79BA">
        <w:rPr>
          <w:rFonts w:ascii="Times New Roman" w:hAnsi="Times New Roman"/>
          <w:sz w:val="24"/>
          <w:szCs w:val="28"/>
        </w:rPr>
        <w:t xml:space="preserve"> Они объединяют учителей и учащихся, проявляющих научно-методический интерес к разрабатываемым направлениям. Участники образовательного процесса добровольно выбирают научные направления, о чем свидетельствуют договора «Об оказании образовательных услуг в рамках</w:t>
      </w:r>
      <w:r w:rsidRPr="00DA79BA">
        <w:rPr>
          <w:rFonts w:ascii="Times New Roman" w:hAnsi="Times New Roman"/>
          <w:b/>
          <w:sz w:val="24"/>
          <w:szCs w:val="28"/>
        </w:rPr>
        <w:t xml:space="preserve"> </w:t>
      </w:r>
      <w:r w:rsidRPr="00DA79BA">
        <w:rPr>
          <w:rFonts w:ascii="Times New Roman" w:hAnsi="Times New Roman"/>
          <w:sz w:val="24"/>
          <w:szCs w:val="28"/>
        </w:rPr>
        <w:t>деятельности</w:t>
      </w:r>
      <w:r w:rsidRPr="00DA79BA">
        <w:rPr>
          <w:rFonts w:ascii="Times New Roman" w:hAnsi="Times New Roman"/>
          <w:b/>
          <w:sz w:val="24"/>
          <w:szCs w:val="28"/>
        </w:rPr>
        <w:t xml:space="preserve"> </w:t>
      </w:r>
      <w:r w:rsidRPr="00DA79BA">
        <w:rPr>
          <w:rFonts w:ascii="Times New Roman" w:hAnsi="Times New Roman"/>
          <w:sz w:val="24"/>
          <w:szCs w:val="28"/>
        </w:rPr>
        <w:t xml:space="preserve">STEAM–центра.» </w:t>
      </w:r>
    </w:p>
    <w:p w:rsidR="00DF7120" w:rsidRPr="00DA79BA" w:rsidRDefault="00DF7120" w:rsidP="00DA79BA">
      <w:pPr>
        <w:ind w:firstLine="567"/>
        <w:rPr>
          <w:rFonts w:ascii="Times New Roman" w:hAnsi="Times New Roman"/>
          <w:sz w:val="24"/>
          <w:szCs w:val="28"/>
        </w:rPr>
      </w:pPr>
      <w:r w:rsidRPr="00DA79BA">
        <w:rPr>
          <w:rFonts w:ascii="Times New Roman" w:hAnsi="Times New Roman"/>
          <w:sz w:val="24"/>
          <w:szCs w:val="28"/>
        </w:rPr>
        <w:t xml:space="preserve">На веб-сайте ОСШ № 51 имеется страница, которая содержит информацию о деятельности STEAM –центра. </w:t>
      </w:r>
    </w:p>
    <w:p w:rsidR="00DF7120" w:rsidRPr="00DA79BA" w:rsidRDefault="00DF7120" w:rsidP="00DA79BA">
      <w:pPr>
        <w:ind w:firstLine="567"/>
        <w:rPr>
          <w:rFonts w:ascii="Times New Roman" w:hAnsi="Times New Roman"/>
          <w:sz w:val="24"/>
          <w:szCs w:val="28"/>
        </w:rPr>
      </w:pPr>
      <w:r w:rsidRPr="00DA79BA">
        <w:rPr>
          <w:rFonts w:ascii="Times New Roman" w:hAnsi="Times New Roman"/>
          <w:sz w:val="24"/>
          <w:szCs w:val="28"/>
        </w:rPr>
        <w:t>Учебные занятия в STEAM–центре в отличие от учебных занятий в общеобразовательной школе имеют свои специфические особенности. В данном образовательном пространстве внимание обращается на выработку практических навыков учащихся, выполнению конкретных проектов технического и технологического характера, ознакомлению школьников с современными технологиями.</w:t>
      </w:r>
    </w:p>
    <w:p w:rsidR="00DF7120" w:rsidRPr="00DA79BA" w:rsidRDefault="00DF7120" w:rsidP="00DA79BA">
      <w:pPr>
        <w:ind w:firstLine="567"/>
        <w:rPr>
          <w:rFonts w:ascii="Times New Roman" w:hAnsi="Times New Roman"/>
          <w:sz w:val="24"/>
          <w:szCs w:val="28"/>
        </w:rPr>
      </w:pPr>
      <w:r w:rsidRPr="00DA79BA">
        <w:rPr>
          <w:rFonts w:ascii="Times New Roman" w:hAnsi="Times New Roman"/>
          <w:sz w:val="24"/>
          <w:szCs w:val="28"/>
        </w:rPr>
        <w:t>Преподаватели, знакомя учащихся с техникой и технологией, используют их знания, полученные на уроках физики, математики, химии, биологии, черчения, технологии. При таком подходе учащиеся усваивают не только соответствующие научно-технические знания, но и развивают у себя инженерное мышление. [5, с.195]</w:t>
      </w:r>
    </w:p>
    <w:p w:rsidR="00DF7120" w:rsidRPr="00DA79BA" w:rsidRDefault="00DF7120" w:rsidP="00DA79BA">
      <w:pPr>
        <w:pStyle w:val="a8"/>
        <w:ind w:firstLine="567"/>
        <w:jc w:val="both"/>
        <w:rPr>
          <w:rFonts w:ascii="Times New Roman" w:hAnsi="Times New Roman"/>
          <w:sz w:val="24"/>
          <w:szCs w:val="28"/>
        </w:rPr>
      </w:pPr>
      <w:r w:rsidRPr="00DA79BA">
        <w:rPr>
          <w:rFonts w:ascii="Times New Roman" w:hAnsi="Times New Roman"/>
          <w:sz w:val="24"/>
          <w:szCs w:val="28"/>
          <w:lang w:eastAsia="ru-RU"/>
        </w:rPr>
        <w:t xml:space="preserve">С точки зрения физиологии это единство научно- технического и творческого направления в образовании можно объяснить. STEAM - образование использует активно оба полушария ученика, так как левое полушарие отвечает за решение логических задач, а правое полушарие - за креативность мышления. </w:t>
      </w:r>
      <w:r w:rsidRPr="00DA79BA">
        <w:rPr>
          <w:rFonts w:ascii="Times New Roman" w:hAnsi="Times New Roman"/>
          <w:sz w:val="24"/>
          <w:szCs w:val="28"/>
        </w:rPr>
        <w:t xml:space="preserve">Организация учебного процесса в </w:t>
      </w:r>
      <w:r w:rsidRPr="00DA79BA">
        <w:rPr>
          <w:rFonts w:ascii="Times New Roman" w:hAnsi="Times New Roman"/>
          <w:sz w:val="24"/>
          <w:szCs w:val="28"/>
          <w:lang w:eastAsia="ru-RU"/>
        </w:rPr>
        <w:t>STEAM</w:t>
      </w:r>
      <w:r w:rsidRPr="00DA79BA">
        <w:rPr>
          <w:rFonts w:ascii="Times New Roman" w:hAnsi="Times New Roman"/>
          <w:sz w:val="24"/>
          <w:szCs w:val="28"/>
        </w:rPr>
        <w:t xml:space="preserve"> – центре основывается на передовом для нашего времени методе «научных проектов». Этот метод в научно-исследовательских лабораториях школы обеспечивает в обучении прочную связь теоретических знаний и практического опыта, начиная с простейшего - изготовления по образцам и готовым чертежам и схемам самоходных, плавающих и летающих моделей, постепенно переходят к более сложной модели - самостоятельному выбору объектов конструирования.</w:t>
      </w:r>
    </w:p>
    <w:p w:rsidR="00DF7120" w:rsidRPr="00DA79BA" w:rsidRDefault="00DF7120" w:rsidP="00DA79BA">
      <w:pPr>
        <w:pStyle w:val="a8"/>
        <w:ind w:firstLine="567"/>
        <w:jc w:val="both"/>
        <w:rPr>
          <w:rFonts w:ascii="Times New Roman" w:hAnsi="Times New Roman"/>
          <w:sz w:val="24"/>
          <w:szCs w:val="28"/>
        </w:rPr>
      </w:pPr>
      <w:r w:rsidRPr="00DA79BA">
        <w:rPr>
          <w:rFonts w:ascii="Times New Roman" w:hAnsi="Times New Roman"/>
          <w:sz w:val="24"/>
          <w:szCs w:val="28"/>
        </w:rPr>
        <w:t>Развитию познавательных интересов школьников в лаборатории «Юный агроном» к миру живой природы осуществляется в самых разнообразных формах. Зимой учащиеся изучают основы растениеводства, агротехнику, разрабатывают методику опытнической работы. С апреля школьники приступают к практическим работам: вносят удобрения в почву, закладывают клумбы, решают вопросы оформления с позиции требований современного дизайна.</w:t>
      </w:r>
    </w:p>
    <w:p w:rsidR="00DF7120" w:rsidRPr="00DA79BA" w:rsidRDefault="00DF7120" w:rsidP="00DA79BA">
      <w:pPr>
        <w:pStyle w:val="a8"/>
        <w:ind w:firstLine="567"/>
        <w:jc w:val="both"/>
        <w:rPr>
          <w:rFonts w:ascii="Times New Roman" w:hAnsi="Times New Roman"/>
          <w:sz w:val="24"/>
          <w:szCs w:val="28"/>
        </w:rPr>
      </w:pPr>
      <w:r w:rsidRPr="00DA79BA">
        <w:rPr>
          <w:rFonts w:ascii="Times New Roman" w:hAnsi="Times New Roman"/>
          <w:sz w:val="24"/>
          <w:szCs w:val="28"/>
        </w:rPr>
        <w:t xml:space="preserve">Деятельность школьников в </w:t>
      </w:r>
      <w:r w:rsidRPr="00DA79BA">
        <w:rPr>
          <w:rFonts w:ascii="Times New Roman" w:hAnsi="Times New Roman"/>
          <w:sz w:val="24"/>
          <w:szCs w:val="28"/>
          <w:lang w:eastAsia="ru-RU"/>
        </w:rPr>
        <w:t>STEAM</w:t>
      </w:r>
      <w:r w:rsidRPr="00DA79BA">
        <w:rPr>
          <w:rFonts w:ascii="Times New Roman" w:hAnsi="Times New Roman"/>
          <w:sz w:val="24"/>
          <w:szCs w:val="28"/>
        </w:rPr>
        <w:t xml:space="preserve"> – центре можно объединить в три основные формы: </w:t>
      </w:r>
      <w:r w:rsidRPr="00DA79BA">
        <w:rPr>
          <w:rFonts w:ascii="Times New Roman" w:hAnsi="Times New Roman"/>
          <w:b/>
          <w:sz w:val="24"/>
          <w:szCs w:val="28"/>
        </w:rPr>
        <w:t>индивидуальные занятия</w:t>
      </w:r>
      <w:r w:rsidRPr="00DA79BA">
        <w:rPr>
          <w:rFonts w:ascii="Times New Roman" w:hAnsi="Times New Roman"/>
          <w:sz w:val="24"/>
          <w:szCs w:val="28"/>
        </w:rPr>
        <w:t xml:space="preserve"> под руководством учителя, углубленное изучение интересующих вопросов, выполнение несложных конструкторских заданий; </w:t>
      </w:r>
      <w:r w:rsidRPr="00DA79BA">
        <w:rPr>
          <w:rFonts w:ascii="Times New Roman" w:hAnsi="Times New Roman"/>
          <w:b/>
          <w:sz w:val="24"/>
          <w:szCs w:val="28"/>
        </w:rPr>
        <w:t>групповые занятия</w:t>
      </w:r>
      <w:r w:rsidRPr="00DA79BA">
        <w:rPr>
          <w:rFonts w:ascii="Times New Roman" w:hAnsi="Times New Roman"/>
          <w:sz w:val="24"/>
          <w:szCs w:val="28"/>
        </w:rPr>
        <w:t xml:space="preserve"> на основе общности интереса к отдельным областям науки и техники; </w:t>
      </w:r>
      <w:r w:rsidRPr="00DA79BA">
        <w:rPr>
          <w:rFonts w:ascii="Times New Roman" w:hAnsi="Times New Roman"/>
          <w:b/>
          <w:sz w:val="24"/>
          <w:szCs w:val="28"/>
        </w:rPr>
        <w:t xml:space="preserve">массовые- </w:t>
      </w:r>
      <w:r w:rsidRPr="00DA79BA">
        <w:rPr>
          <w:rFonts w:ascii="Times New Roman" w:hAnsi="Times New Roman"/>
          <w:sz w:val="24"/>
          <w:szCs w:val="28"/>
        </w:rPr>
        <w:t xml:space="preserve">смотры технического творчества, конкурсы, выставки, олимпиады. </w:t>
      </w:r>
    </w:p>
    <w:p w:rsidR="00DF7120" w:rsidRPr="00DA79BA" w:rsidRDefault="00DF7120" w:rsidP="00DA79BA">
      <w:pPr>
        <w:pStyle w:val="a8"/>
        <w:ind w:firstLine="567"/>
        <w:jc w:val="both"/>
        <w:rPr>
          <w:rFonts w:ascii="Times New Roman" w:hAnsi="Times New Roman"/>
          <w:sz w:val="24"/>
          <w:szCs w:val="28"/>
        </w:rPr>
      </w:pPr>
      <w:r w:rsidRPr="00DA79BA">
        <w:rPr>
          <w:rFonts w:ascii="Times New Roman" w:hAnsi="Times New Roman"/>
          <w:sz w:val="24"/>
          <w:szCs w:val="28"/>
        </w:rPr>
        <w:t>В зависимости от развития инженерного мышления у учащихся выделяются три уровня:</w:t>
      </w:r>
    </w:p>
    <w:p w:rsidR="00DF7120" w:rsidRPr="00DA79BA" w:rsidRDefault="00DF7120" w:rsidP="00DA79BA">
      <w:pPr>
        <w:pStyle w:val="a8"/>
        <w:ind w:firstLine="567"/>
        <w:jc w:val="both"/>
        <w:rPr>
          <w:rFonts w:ascii="Times New Roman" w:hAnsi="Times New Roman"/>
          <w:sz w:val="24"/>
          <w:szCs w:val="28"/>
        </w:rPr>
      </w:pPr>
      <w:r w:rsidRPr="00DA79BA">
        <w:rPr>
          <w:rFonts w:ascii="Times New Roman" w:hAnsi="Times New Roman"/>
          <w:sz w:val="24"/>
          <w:szCs w:val="28"/>
        </w:rPr>
        <w:lastRenderedPageBreak/>
        <w:t xml:space="preserve">1 уровень – </w:t>
      </w:r>
      <w:r w:rsidRPr="00DA79BA">
        <w:rPr>
          <w:rFonts w:ascii="Times New Roman" w:hAnsi="Times New Roman"/>
          <w:b/>
          <w:sz w:val="24"/>
          <w:szCs w:val="28"/>
        </w:rPr>
        <w:t>воспроизводящая деятельность (</w:t>
      </w:r>
      <w:r w:rsidRPr="00DA79BA">
        <w:rPr>
          <w:rFonts w:ascii="Times New Roman" w:hAnsi="Times New Roman"/>
          <w:sz w:val="24"/>
          <w:szCs w:val="28"/>
        </w:rPr>
        <w:t>создание несложных моделей по образцу);</w:t>
      </w:r>
    </w:p>
    <w:p w:rsidR="00DF7120" w:rsidRPr="00DA79BA" w:rsidRDefault="00DF7120" w:rsidP="00DA79BA">
      <w:pPr>
        <w:pStyle w:val="a8"/>
        <w:ind w:firstLine="567"/>
        <w:jc w:val="both"/>
        <w:rPr>
          <w:rFonts w:ascii="Times New Roman" w:hAnsi="Times New Roman"/>
          <w:sz w:val="24"/>
          <w:szCs w:val="28"/>
        </w:rPr>
      </w:pPr>
      <w:r w:rsidRPr="00DA79BA">
        <w:rPr>
          <w:rFonts w:ascii="Times New Roman" w:hAnsi="Times New Roman"/>
          <w:sz w:val="24"/>
          <w:szCs w:val="28"/>
        </w:rPr>
        <w:t xml:space="preserve">2 уровень – </w:t>
      </w:r>
      <w:r w:rsidRPr="00DA79BA">
        <w:rPr>
          <w:rFonts w:ascii="Times New Roman" w:hAnsi="Times New Roman"/>
          <w:b/>
          <w:sz w:val="24"/>
          <w:szCs w:val="28"/>
        </w:rPr>
        <w:t xml:space="preserve">воспроизводящая деятельность с элементами творческого подхода </w:t>
      </w:r>
      <w:r w:rsidRPr="00DA79BA">
        <w:rPr>
          <w:rFonts w:ascii="Times New Roman" w:hAnsi="Times New Roman"/>
          <w:sz w:val="24"/>
          <w:szCs w:val="28"/>
        </w:rPr>
        <w:t>(в модели вносятся некоторые изменения);</w:t>
      </w:r>
    </w:p>
    <w:p w:rsidR="00DF7120" w:rsidRPr="00DA79BA" w:rsidRDefault="00DF7120" w:rsidP="00DA79BA">
      <w:pPr>
        <w:pStyle w:val="a8"/>
        <w:ind w:firstLine="567"/>
        <w:jc w:val="both"/>
        <w:rPr>
          <w:rFonts w:ascii="Times New Roman" w:hAnsi="Times New Roman"/>
          <w:sz w:val="24"/>
          <w:szCs w:val="28"/>
        </w:rPr>
      </w:pPr>
      <w:r w:rsidRPr="00DA79BA">
        <w:rPr>
          <w:rFonts w:ascii="Times New Roman" w:hAnsi="Times New Roman"/>
          <w:sz w:val="24"/>
          <w:szCs w:val="28"/>
        </w:rPr>
        <w:t xml:space="preserve">3 уровень – </w:t>
      </w:r>
      <w:r w:rsidRPr="00DA79BA">
        <w:rPr>
          <w:rFonts w:ascii="Times New Roman" w:hAnsi="Times New Roman"/>
          <w:b/>
          <w:sz w:val="24"/>
          <w:szCs w:val="28"/>
        </w:rPr>
        <w:t>творческая деятельность (</w:t>
      </w:r>
      <w:r w:rsidRPr="00DA79BA">
        <w:rPr>
          <w:rFonts w:ascii="Times New Roman" w:hAnsi="Times New Roman"/>
          <w:sz w:val="24"/>
          <w:szCs w:val="28"/>
        </w:rPr>
        <w:t>изобретательство и рационализаторство). [3, с.25]</w:t>
      </w:r>
    </w:p>
    <w:p w:rsidR="00DF7120" w:rsidRPr="00DA79BA" w:rsidRDefault="00DF7120" w:rsidP="00DA79BA">
      <w:pPr>
        <w:pStyle w:val="a8"/>
        <w:ind w:firstLine="567"/>
        <w:jc w:val="both"/>
        <w:rPr>
          <w:rFonts w:ascii="Times New Roman" w:hAnsi="Times New Roman"/>
          <w:sz w:val="24"/>
          <w:szCs w:val="28"/>
        </w:rPr>
      </w:pPr>
      <w:r w:rsidRPr="00DA79BA">
        <w:rPr>
          <w:rFonts w:ascii="Times New Roman" w:hAnsi="Times New Roman"/>
          <w:sz w:val="24"/>
          <w:szCs w:val="28"/>
        </w:rPr>
        <w:t xml:space="preserve">В целях активизации познавательной деятельности учащихся в процессе приобретения теоретических знаний учителя широко применяют наглядные методы обучения, демонстрацию натуральных объектов и их плоскостных изображений: таблиц, чертежей, фотографий. На занятиях робототехники, авиамоделирования, автомоделирования, компьютерного моделирования широко используются научно-популярные кинофильмы, видеоролики, презентации. Учащиеся на практических занятиях осваивают устройство роботов, автомобилей, самолетов, знакомятся с сырьем, материалами, инструментами, измерительными и контролирующими приборами. </w:t>
      </w:r>
    </w:p>
    <w:p w:rsidR="00DF7120" w:rsidRPr="00DA79BA" w:rsidRDefault="00DF7120" w:rsidP="00DA79BA">
      <w:pPr>
        <w:pStyle w:val="a8"/>
        <w:ind w:firstLine="567"/>
        <w:jc w:val="both"/>
        <w:rPr>
          <w:rFonts w:ascii="Times New Roman" w:hAnsi="Times New Roman"/>
          <w:sz w:val="24"/>
          <w:szCs w:val="28"/>
        </w:rPr>
      </w:pPr>
      <w:r w:rsidRPr="00DA79BA">
        <w:rPr>
          <w:rFonts w:ascii="Times New Roman" w:hAnsi="Times New Roman"/>
          <w:sz w:val="24"/>
          <w:szCs w:val="28"/>
        </w:rPr>
        <w:t xml:space="preserve"> С большим интересом относятся современные школьники к проблемам, находящимся на стыке науки и искусства, эстетики и техники. И руководители курсов организуют обсуждение проблемы интеграции науки и техники с искусством в Клубе интересных встреч. Формами представления результатов деятельности STEAM–центра являются участие школьников в республиканских, областных, городских конкурсах, выставках. </w:t>
      </w:r>
    </w:p>
    <w:p w:rsidR="00DF7120" w:rsidRPr="00DA79BA" w:rsidRDefault="00DF7120" w:rsidP="00DA79BA">
      <w:pPr>
        <w:ind w:firstLine="567"/>
        <w:rPr>
          <w:rFonts w:ascii="Times New Roman" w:hAnsi="Times New Roman"/>
          <w:sz w:val="24"/>
          <w:szCs w:val="28"/>
        </w:rPr>
      </w:pPr>
      <w:r w:rsidRPr="00DA79BA">
        <w:rPr>
          <w:rFonts w:ascii="Times New Roman" w:hAnsi="Times New Roman"/>
          <w:sz w:val="24"/>
          <w:szCs w:val="28"/>
        </w:rPr>
        <w:t>Работа школьников в STEAM–центре является логическим продолжением их учебной деятельности на уроках физики, химии, биологии, математики, технологии.</w:t>
      </w:r>
    </w:p>
    <w:p w:rsidR="00DF7120" w:rsidRPr="00DA79BA" w:rsidRDefault="00DF7120" w:rsidP="00DA79BA">
      <w:pPr>
        <w:ind w:firstLine="567"/>
        <w:rPr>
          <w:rFonts w:ascii="Times New Roman" w:hAnsi="Times New Roman"/>
          <w:sz w:val="24"/>
          <w:szCs w:val="28"/>
        </w:rPr>
      </w:pPr>
      <w:r w:rsidRPr="00DA79BA">
        <w:rPr>
          <w:rFonts w:ascii="Times New Roman" w:hAnsi="Times New Roman"/>
          <w:sz w:val="24"/>
          <w:szCs w:val="28"/>
        </w:rPr>
        <w:t>Обобщая вышесказанное, обучение школьников в STEAM–центре при ресурсном центре дает следующие результаты:</w:t>
      </w:r>
    </w:p>
    <w:p w:rsidR="00DF7120" w:rsidRPr="00DA79BA" w:rsidRDefault="00DF7120" w:rsidP="00DA79BA">
      <w:pPr>
        <w:ind w:firstLine="567"/>
        <w:rPr>
          <w:rFonts w:ascii="Times New Roman" w:hAnsi="Times New Roman"/>
          <w:sz w:val="24"/>
          <w:szCs w:val="28"/>
        </w:rPr>
      </w:pPr>
      <w:r w:rsidRPr="00DA79BA">
        <w:rPr>
          <w:rFonts w:ascii="Times New Roman" w:hAnsi="Times New Roman"/>
          <w:sz w:val="24"/>
          <w:szCs w:val="28"/>
        </w:rPr>
        <w:t xml:space="preserve"> Во–первых, создает образовательную среду для развития мыслительных способностей; </w:t>
      </w:r>
    </w:p>
    <w:p w:rsidR="00DF7120" w:rsidRPr="00DA79BA" w:rsidRDefault="00DF7120" w:rsidP="00DA79BA">
      <w:pPr>
        <w:ind w:firstLine="567"/>
        <w:rPr>
          <w:rFonts w:ascii="Times New Roman" w:hAnsi="Times New Roman"/>
          <w:sz w:val="24"/>
          <w:szCs w:val="28"/>
        </w:rPr>
      </w:pPr>
      <w:r w:rsidRPr="00DA79BA">
        <w:rPr>
          <w:rFonts w:ascii="Times New Roman" w:hAnsi="Times New Roman"/>
          <w:sz w:val="24"/>
          <w:szCs w:val="28"/>
        </w:rPr>
        <w:t xml:space="preserve">во-вторых, обеспечивает продуктивную поисковую деятельность; </w:t>
      </w:r>
    </w:p>
    <w:p w:rsidR="00DF7120" w:rsidRPr="00DA79BA" w:rsidRDefault="00DF7120" w:rsidP="00DA79BA">
      <w:pPr>
        <w:ind w:firstLine="567"/>
        <w:rPr>
          <w:rFonts w:ascii="Times New Roman" w:hAnsi="Times New Roman"/>
          <w:sz w:val="24"/>
          <w:szCs w:val="28"/>
        </w:rPr>
      </w:pPr>
      <w:r w:rsidRPr="00DA79BA">
        <w:rPr>
          <w:rFonts w:ascii="Times New Roman" w:hAnsi="Times New Roman"/>
          <w:sz w:val="24"/>
          <w:szCs w:val="28"/>
        </w:rPr>
        <w:t xml:space="preserve">в-третьих, вызывает у учащихся личностный интерес, </w:t>
      </w:r>
    </w:p>
    <w:p w:rsidR="00DF7120" w:rsidRPr="00DA79BA" w:rsidRDefault="00DF7120" w:rsidP="00DA79BA">
      <w:pPr>
        <w:ind w:firstLine="567"/>
        <w:rPr>
          <w:rFonts w:ascii="Times New Roman" w:hAnsi="Times New Roman"/>
          <w:sz w:val="24"/>
          <w:szCs w:val="28"/>
        </w:rPr>
      </w:pPr>
      <w:r w:rsidRPr="00DA79BA">
        <w:rPr>
          <w:rFonts w:ascii="Times New Roman" w:hAnsi="Times New Roman"/>
          <w:sz w:val="24"/>
          <w:szCs w:val="28"/>
        </w:rPr>
        <w:t xml:space="preserve">в-четвертых, мотивирует ученика, </w:t>
      </w:r>
    </w:p>
    <w:p w:rsidR="00DF7120" w:rsidRPr="00DA79BA" w:rsidRDefault="00DF7120" w:rsidP="00DA79BA">
      <w:pPr>
        <w:ind w:firstLine="567"/>
        <w:rPr>
          <w:rFonts w:ascii="Times New Roman" w:hAnsi="Times New Roman"/>
          <w:sz w:val="24"/>
          <w:szCs w:val="28"/>
        </w:rPr>
      </w:pPr>
      <w:r w:rsidRPr="00DA79BA">
        <w:rPr>
          <w:rFonts w:ascii="Times New Roman" w:hAnsi="Times New Roman"/>
          <w:sz w:val="24"/>
          <w:szCs w:val="28"/>
        </w:rPr>
        <w:t>в-пятых, создает психологический комфорт как для ученика, так и для учителя.</w:t>
      </w:r>
    </w:p>
    <w:p w:rsidR="00DF7120" w:rsidRPr="00DA79BA" w:rsidRDefault="00DF7120" w:rsidP="00DA79BA">
      <w:pPr>
        <w:ind w:firstLine="567"/>
        <w:rPr>
          <w:rFonts w:ascii="Times New Roman" w:hAnsi="Times New Roman"/>
          <w:sz w:val="24"/>
          <w:szCs w:val="28"/>
        </w:rPr>
      </w:pPr>
      <w:r w:rsidRPr="00DA79BA">
        <w:rPr>
          <w:rFonts w:ascii="Times New Roman" w:hAnsi="Times New Roman"/>
          <w:sz w:val="24"/>
          <w:szCs w:val="28"/>
        </w:rPr>
        <w:t>Таким образом, эффективность деятельности STEAM–центра при ресурсном центре очевидна. Такая модель обучения, на наш взгляд, имеет свое право на существование.</w:t>
      </w:r>
    </w:p>
    <w:p w:rsidR="00DA79BA" w:rsidRDefault="00DA79BA" w:rsidP="00DA79BA">
      <w:pPr>
        <w:ind w:firstLine="567"/>
        <w:rPr>
          <w:rFonts w:ascii="Times New Roman" w:hAnsi="Times New Roman"/>
          <w:sz w:val="24"/>
          <w:szCs w:val="28"/>
        </w:rPr>
      </w:pPr>
    </w:p>
    <w:p w:rsidR="00DF7120" w:rsidRPr="00DA79BA" w:rsidRDefault="00DA79BA" w:rsidP="00DA79BA">
      <w:pPr>
        <w:ind w:firstLine="567"/>
        <w:rPr>
          <w:rFonts w:ascii="Times New Roman" w:hAnsi="Times New Roman"/>
          <w:sz w:val="24"/>
          <w:szCs w:val="28"/>
        </w:rPr>
      </w:pPr>
      <w:r w:rsidRPr="00DA79BA">
        <w:rPr>
          <w:rFonts w:ascii="Times New Roman" w:hAnsi="Times New Roman"/>
          <w:b/>
          <w:sz w:val="24"/>
          <w:szCs w:val="28"/>
        </w:rPr>
        <w:t>Литература</w:t>
      </w:r>
      <w:r>
        <w:rPr>
          <w:rFonts w:ascii="Times New Roman" w:hAnsi="Times New Roman"/>
          <w:sz w:val="24"/>
          <w:szCs w:val="28"/>
        </w:rPr>
        <w:t>:</w:t>
      </w:r>
    </w:p>
    <w:p w:rsidR="00DF7120" w:rsidRPr="00DA79BA" w:rsidRDefault="00DF7120" w:rsidP="00DA79BA">
      <w:pPr>
        <w:pStyle w:val="Default"/>
        <w:numPr>
          <w:ilvl w:val="0"/>
          <w:numId w:val="122"/>
        </w:numPr>
        <w:tabs>
          <w:tab w:val="left" w:pos="851"/>
        </w:tabs>
        <w:ind w:left="0" w:firstLine="567"/>
        <w:jc w:val="both"/>
        <w:rPr>
          <w:color w:val="auto"/>
          <w:szCs w:val="28"/>
        </w:rPr>
      </w:pPr>
      <w:r w:rsidRPr="00DA79BA">
        <w:rPr>
          <w:bCs/>
          <w:color w:val="auto"/>
          <w:szCs w:val="28"/>
          <w:shd w:val="clear" w:color="auto" w:fill="F9F9F9"/>
        </w:rPr>
        <w:t>Послание Президента Республики Казахстан Н. Назарбаева народу Казахстана. - 10 января 2018 г. – С.1.</w:t>
      </w:r>
    </w:p>
    <w:p w:rsidR="00DF7120" w:rsidRPr="00DA79BA" w:rsidRDefault="00DF7120" w:rsidP="00DA79BA">
      <w:pPr>
        <w:pStyle w:val="Default"/>
        <w:numPr>
          <w:ilvl w:val="0"/>
          <w:numId w:val="122"/>
        </w:numPr>
        <w:tabs>
          <w:tab w:val="left" w:pos="851"/>
        </w:tabs>
        <w:ind w:left="0" w:firstLine="567"/>
        <w:jc w:val="both"/>
        <w:rPr>
          <w:color w:val="auto"/>
          <w:szCs w:val="28"/>
        </w:rPr>
      </w:pPr>
      <w:r w:rsidRPr="00DA79BA">
        <w:rPr>
          <w:color w:val="auto"/>
          <w:szCs w:val="28"/>
        </w:rPr>
        <w:t>Методические рекомендации по внедрению STEM образования. – Астана: Национальная академия образования им. И. Алтынсарина. - 2017. – С. 162.</w:t>
      </w:r>
    </w:p>
    <w:p w:rsidR="00DF7120" w:rsidRPr="00DA79BA" w:rsidRDefault="00DF7120" w:rsidP="00DA79BA">
      <w:pPr>
        <w:pStyle w:val="a3"/>
        <w:numPr>
          <w:ilvl w:val="0"/>
          <w:numId w:val="122"/>
        </w:numPr>
        <w:tabs>
          <w:tab w:val="left" w:pos="851"/>
        </w:tabs>
        <w:ind w:left="0" w:firstLine="567"/>
        <w:rPr>
          <w:rFonts w:ascii="Times New Roman" w:hAnsi="Times New Roman"/>
          <w:sz w:val="24"/>
          <w:szCs w:val="28"/>
        </w:rPr>
      </w:pPr>
      <w:r w:rsidRPr="00DA79BA">
        <w:rPr>
          <w:rFonts w:ascii="Times New Roman" w:hAnsi="Times New Roman"/>
          <w:sz w:val="24"/>
          <w:szCs w:val="28"/>
        </w:rPr>
        <w:t>Моляко В.А. Трудовое воспитание и обучение в процессе технического творчества. Киев – 1979. – С. 25.</w:t>
      </w:r>
    </w:p>
    <w:p w:rsidR="00DF7120" w:rsidRPr="00DA79BA" w:rsidRDefault="00DF7120" w:rsidP="00DA79BA">
      <w:pPr>
        <w:pStyle w:val="Default"/>
        <w:numPr>
          <w:ilvl w:val="0"/>
          <w:numId w:val="122"/>
        </w:numPr>
        <w:shd w:val="clear" w:color="auto" w:fill="FFFFFF"/>
        <w:tabs>
          <w:tab w:val="left" w:pos="851"/>
        </w:tabs>
        <w:ind w:left="0" w:firstLine="567"/>
        <w:jc w:val="both"/>
        <w:rPr>
          <w:color w:val="auto"/>
          <w:szCs w:val="28"/>
        </w:rPr>
      </w:pPr>
      <w:r w:rsidRPr="00DA79BA">
        <w:rPr>
          <w:color w:val="auto"/>
          <w:spacing w:val="-4"/>
          <w:szCs w:val="28"/>
        </w:rPr>
        <w:t>Особенности</w:t>
      </w:r>
      <w:r w:rsidRPr="00DA79BA">
        <w:rPr>
          <w:color w:val="auto"/>
          <w:spacing w:val="30"/>
          <w:szCs w:val="28"/>
        </w:rPr>
        <w:t xml:space="preserve"> </w:t>
      </w:r>
      <w:r w:rsidRPr="00DA79BA">
        <w:rPr>
          <w:color w:val="auto"/>
          <w:spacing w:val="-4"/>
          <w:szCs w:val="28"/>
        </w:rPr>
        <w:t>формирования</w:t>
      </w:r>
      <w:r w:rsidRPr="00DA79BA">
        <w:rPr>
          <w:color w:val="auto"/>
          <w:spacing w:val="29"/>
          <w:szCs w:val="28"/>
        </w:rPr>
        <w:t xml:space="preserve"> функциональной грамотности</w:t>
      </w:r>
      <w:r w:rsidRPr="00DA79BA">
        <w:rPr>
          <w:color w:val="auto"/>
          <w:spacing w:val="30"/>
          <w:szCs w:val="28"/>
        </w:rPr>
        <w:t xml:space="preserve"> учащихся</w:t>
      </w:r>
      <w:r w:rsidRPr="00DA79BA">
        <w:rPr>
          <w:color w:val="auto"/>
          <w:spacing w:val="-8"/>
          <w:szCs w:val="28"/>
        </w:rPr>
        <w:t xml:space="preserve"> </w:t>
      </w:r>
      <w:r w:rsidRPr="00DA79BA">
        <w:rPr>
          <w:color w:val="auto"/>
          <w:spacing w:val="-3"/>
          <w:szCs w:val="28"/>
        </w:rPr>
        <w:t>старшей</w:t>
      </w:r>
      <w:r w:rsidRPr="00DA79BA">
        <w:rPr>
          <w:color w:val="auto"/>
          <w:spacing w:val="9"/>
          <w:szCs w:val="28"/>
        </w:rPr>
        <w:t xml:space="preserve"> школы по</w:t>
      </w:r>
      <w:r w:rsidRPr="00DA79BA">
        <w:rPr>
          <w:color w:val="auto"/>
          <w:spacing w:val="10"/>
          <w:szCs w:val="28"/>
        </w:rPr>
        <w:t xml:space="preserve"> </w:t>
      </w:r>
      <w:r w:rsidRPr="00DA79BA">
        <w:rPr>
          <w:color w:val="auto"/>
          <w:spacing w:val="-3"/>
          <w:szCs w:val="28"/>
        </w:rPr>
        <w:t>предметам</w:t>
      </w:r>
      <w:r w:rsidRPr="00DA79BA">
        <w:rPr>
          <w:color w:val="auto"/>
          <w:spacing w:val="9"/>
          <w:szCs w:val="28"/>
        </w:rPr>
        <w:t xml:space="preserve"> </w:t>
      </w:r>
      <w:r w:rsidRPr="00DA79BA">
        <w:rPr>
          <w:color w:val="auto"/>
          <w:spacing w:val="-3"/>
          <w:szCs w:val="28"/>
        </w:rPr>
        <w:t>естественно-научного</w:t>
      </w:r>
      <w:r w:rsidRPr="00DA79BA">
        <w:rPr>
          <w:color w:val="auto"/>
          <w:spacing w:val="12"/>
          <w:szCs w:val="28"/>
        </w:rPr>
        <w:t xml:space="preserve"> </w:t>
      </w:r>
      <w:r w:rsidRPr="00DA79BA">
        <w:rPr>
          <w:color w:val="auto"/>
          <w:spacing w:val="-2"/>
          <w:szCs w:val="28"/>
        </w:rPr>
        <w:t>цикла.</w:t>
      </w:r>
      <w:r w:rsidRPr="00DA79BA">
        <w:rPr>
          <w:color w:val="auto"/>
          <w:spacing w:val="54"/>
          <w:szCs w:val="28"/>
        </w:rPr>
        <w:t xml:space="preserve"> </w:t>
      </w:r>
      <w:r w:rsidRPr="00DA79BA">
        <w:rPr>
          <w:color w:val="auto"/>
          <w:spacing w:val="-2"/>
          <w:szCs w:val="28"/>
        </w:rPr>
        <w:t>Методическое</w:t>
      </w:r>
      <w:r w:rsidRPr="00DA79BA">
        <w:rPr>
          <w:color w:val="auto"/>
          <w:spacing w:val="-6"/>
          <w:szCs w:val="28"/>
        </w:rPr>
        <w:t xml:space="preserve"> </w:t>
      </w:r>
      <w:r w:rsidRPr="00DA79BA">
        <w:rPr>
          <w:color w:val="auto"/>
          <w:spacing w:val="-2"/>
          <w:szCs w:val="28"/>
        </w:rPr>
        <w:t>пособие.</w:t>
      </w:r>
      <w:r w:rsidRPr="00DA79BA">
        <w:rPr>
          <w:color w:val="auto"/>
          <w:spacing w:val="13"/>
          <w:szCs w:val="28"/>
        </w:rPr>
        <w:t xml:space="preserve"> </w:t>
      </w:r>
      <w:r w:rsidRPr="00DA79BA">
        <w:rPr>
          <w:color w:val="auto"/>
          <w:spacing w:val="-2"/>
          <w:szCs w:val="28"/>
        </w:rPr>
        <w:t>–</w:t>
      </w:r>
      <w:r w:rsidRPr="00DA79BA">
        <w:rPr>
          <w:color w:val="auto"/>
          <w:spacing w:val="18"/>
          <w:szCs w:val="28"/>
        </w:rPr>
        <w:t xml:space="preserve"> </w:t>
      </w:r>
      <w:r w:rsidRPr="00DA79BA">
        <w:rPr>
          <w:color w:val="auto"/>
          <w:spacing w:val="-2"/>
          <w:szCs w:val="28"/>
        </w:rPr>
        <w:t>Астана:</w:t>
      </w:r>
      <w:r w:rsidRPr="00DA79BA">
        <w:rPr>
          <w:color w:val="auto"/>
          <w:spacing w:val="16"/>
          <w:szCs w:val="28"/>
        </w:rPr>
        <w:t xml:space="preserve"> </w:t>
      </w:r>
      <w:r w:rsidRPr="00DA79BA">
        <w:rPr>
          <w:color w:val="auto"/>
          <w:spacing w:val="-2"/>
          <w:szCs w:val="28"/>
        </w:rPr>
        <w:t>Национальная</w:t>
      </w:r>
      <w:r w:rsidRPr="00DA79BA">
        <w:rPr>
          <w:color w:val="auto"/>
          <w:spacing w:val="15"/>
          <w:szCs w:val="28"/>
        </w:rPr>
        <w:t xml:space="preserve"> </w:t>
      </w:r>
      <w:r w:rsidRPr="00DA79BA">
        <w:rPr>
          <w:color w:val="auto"/>
          <w:spacing w:val="-2"/>
          <w:szCs w:val="28"/>
        </w:rPr>
        <w:t>академия</w:t>
      </w:r>
      <w:r w:rsidRPr="00DA79BA">
        <w:rPr>
          <w:color w:val="auto"/>
          <w:spacing w:val="15"/>
          <w:szCs w:val="28"/>
        </w:rPr>
        <w:t xml:space="preserve"> </w:t>
      </w:r>
      <w:r w:rsidRPr="00DA79BA">
        <w:rPr>
          <w:color w:val="auto"/>
          <w:spacing w:val="-2"/>
          <w:szCs w:val="28"/>
        </w:rPr>
        <w:t>образования</w:t>
      </w:r>
      <w:r w:rsidRPr="00DA79BA">
        <w:rPr>
          <w:color w:val="auto"/>
          <w:spacing w:val="14"/>
          <w:szCs w:val="28"/>
        </w:rPr>
        <w:t xml:space="preserve"> </w:t>
      </w:r>
      <w:r w:rsidRPr="00DA79BA">
        <w:rPr>
          <w:color w:val="auto"/>
          <w:spacing w:val="-2"/>
          <w:szCs w:val="28"/>
        </w:rPr>
        <w:t>им.</w:t>
      </w:r>
      <w:r w:rsidRPr="00DA79BA">
        <w:rPr>
          <w:color w:val="auto"/>
          <w:spacing w:val="16"/>
          <w:szCs w:val="28"/>
        </w:rPr>
        <w:t xml:space="preserve"> </w:t>
      </w:r>
      <w:r w:rsidRPr="00DA79BA">
        <w:rPr>
          <w:color w:val="auto"/>
          <w:spacing w:val="-2"/>
          <w:szCs w:val="28"/>
        </w:rPr>
        <w:t>И.</w:t>
      </w:r>
      <w:r w:rsidRPr="00DA79BA">
        <w:rPr>
          <w:color w:val="auto"/>
          <w:spacing w:val="17"/>
          <w:szCs w:val="28"/>
        </w:rPr>
        <w:t xml:space="preserve"> </w:t>
      </w:r>
      <w:r w:rsidRPr="00DA79BA">
        <w:rPr>
          <w:color w:val="auto"/>
          <w:spacing w:val="-2"/>
          <w:szCs w:val="28"/>
        </w:rPr>
        <w:t xml:space="preserve">Алтынсарина. - </w:t>
      </w:r>
      <w:r w:rsidRPr="00DA79BA">
        <w:rPr>
          <w:color w:val="auto"/>
          <w:szCs w:val="28"/>
        </w:rPr>
        <w:t>2013</w:t>
      </w:r>
      <w:r w:rsidRPr="00DA79BA">
        <w:rPr>
          <w:color w:val="auto"/>
          <w:spacing w:val="2"/>
          <w:szCs w:val="28"/>
        </w:rPr>
        <w:t xml:space="preserve"> </w:t>
      </w:r>
      <w:r w:rsidRPr="00DA79BA">
        <w:rPr>
          <w:color w:val="auto"/>
          <w:szCs w:val="28"/>
        </w:rPr>
        <w:t>– С. 48.</w:t>
      </w:r>
    </w:p>
    <w:p w:rsidR="00DF7120" w:rsidRPr="00DA79BA" w:rsidRDefault="00DF7120" w:rsidP="00344C0D">
      <w:pPr>
        <w:pStyle w:val="a3"/>
        <w:numPr>
          <w:ilvl w:val="0"/>
          <w:numId w:val="122"/>
        </w:numPr>
        <w:shd w:val="clear" w:color="auto" w:fill="FFFFFF"/>
        <w:tabs>
          <w:tab w:val="left" w:pos="851"/>
        </w:tabs>
        <w:ind w:left="0" w:firstLine="567"/>
        <w:textAlignment w:val="baseline"/>
        <w:rPr>
          <w:rFonts w:ascii="Times New Roman" w:eastAsia="Times New Roman" w:hAnsi="Times New Roman"/>
          <w:kern w:val="36"/>
          <w:sz w:val="24"/>
          <w:szCs w:val="28"/>
          <w:lang w:eastAsia="ru-RU"/>
        </w:rPr>
      </w:pPr>
      <w:r w:rsidRPr="00DA79BA">
        <w:rPr>
          <w:rFonts w:ascii="Times New Roman" w:eastAsia="Times New Roman" w:hAnsi="Times New Roman"/>
          <w:kern w:val="36"/>
          <w:sz w:val="24"/>
          <w:szCs w:val="28"/>
          <w:lang w:eastAsia="ru-RU"/>
        </w:rPr>
        <w:t xml:space="preserve">Сазонова З.С., Чечеткина Н.В. Развитие инженерного мышления - основа повышения качества образования. </w:t>
      </w:r>
      <w:r w:rsidRPr="00DA79BA">
        <w:rPr>
          <w:rFonts w:ascii="Times New Roman" w:hAnsi="Times New Roman"/>
          <w:sz w:val="24"/>
          <w:szCs w:val="28"/>
          <w:shd w:val="clear" w:color="auto" w:fill="FFFFFF"/>
        </w:rPr>
        <w:t>/ МАДИ (ГТУ). – М. - 2007. – С. 195.</w:t>
      </w:r>
    </w:p>
    <w:p w:rsidR="00DF7120" w:rsidRPr="00DA79BA" w:rsidRDefault="00DF7120" w:rsidP="00DA79BA">
      <w:pPr>
        <w:pStyle w:val="a3"/>
        <w:numPr>
          <w:ilvl w:val="0"/>
          <w:numId w:val="122"/>
        </w:numPr>
        <w:tabs>
          <w:tab w:val="left" w:pos="851"/>
        </w:tabs>
        <w:ind w:left="0" w:firstLine="567"/>
        <w:rPr>
          <w:rFonts w:ascii="Times New Roman" w:hAnsi="Times New Roman"/>
          <w:sz w:val="24"/>
          <w:szCs w:val="28"/>
        </w:rPr>
      </w:pPr>
      <w:r w:rsidRPr="00DA79BA">
        <w:rPr>
          <w:rFonts w:ascii="Times New Roman" w:hAnsi="Times New Roman"/>
          <w:sz w:val="24"/>
          <w:szCs w:val="28"/>
        </w:rPr>
        <w:t>Столяров Ю.С. Уроки творчества. - М. - 1981 – С. 14</w:t>
      </w:r>
    </w:p>
    <w:p w:rsidR="00DF7120" w:rsidRPr="00DA79BA" w:rsidRDefault="00DF7120" w:rsidP="00DA79BA">
      <w:pPr>
        <w:pStyle w:val="afa"/>
      </w:pPr>
      <w:r w:rsidRPr="00DA79BA">
        <w:rPr>
          <w:sz w:val="20"/>
        </w:rPr>
        <w:br w:type="page"/>
      </w:r>
      <w:bookmarkStart w:id="23" w:name="_Toc3453033"/>
      <w:r w:rsidR="00DA79BA" w:rsidRPr="00DA79BA">
        <w:lastRenderedPageBreak/>
        <w:t>СОВМЕСТНАЯ РАБОТА РЕСУРСНОГО ЦЕНТРА И МАГНИТНЫХ ШКОЛ ПО ПРОФОРИЕНТАЦИОННОЙ РАБОТЕ УЧАЩИХСЯ</w:t>
      </w:r>
      <w:bookmarkEnd w:id="23"/>
    </w:p>
    <w:p w:rsidR="00DF7120" w:rsidRPr="00DA79BA" w:rsidRDefault="00DF7120" w:rsidP="00DA79BA">
      <w:pPr>
        <w:tabs>
          <w:tab w:val="left" w:pos="851"/>
        </w:tabs>
        <w:ind w:firstLine="567"/>
        <w:jc w:val="center"/>
        <w:rPr>
          <w:rFonts w:ascii="Times New Roman" w:hAnsi="Times New Roman"/>
          <w:b/>
          <w:sz w:val="24"/>
          <w:szCs w:val="24"/>
        </w:rPr>
      </w:pPr>
      <w:r w:rsidRPr="00DA79BA">
        <w:rPr>
          <w:rFonts w:ascii="Times New Roman" w:hAnsi="Times New Roman"/>
          <w:b/>
          <w:sz w:val="24"/>
          <w:szCs w:val="24"/>
        </w:rPr>
        <w:t>(из опыта работы опорной Основной средней школы №51 г.Караганды)</w:t>
      </w:r>
    </w:p>
    <w:p w:rsidR="00DF7120" w:rsidRPr="00DA79BA" w:rsidRDefault="00DF7120" w:rsidP="00DA79BA">
      <w:pPr>
        <w:tabs>
          <w:tab w:val="left" w:pos="851"/>
        </w:tabs>
        <w:ind w:firstLine="567"/>
        <w:jc w:val="center"/>
        <w:rPr>
          <w:rFonts w:ascii="Times New Roman" w:hAnsi="Times New Roman"/>
          <w:b/>
          <w:sz w:val="24"/>
          <w:szCs w:val="24"/>
        </w:rPr>
      </w:pPr>
    </w:p>
    <w:p w:rsidR="00DF7120" w:rsidRPr="00DA79BA" w:rsidRDefault="00DF7120" w:rsidP="00DA79BA">
      <w:pPr>
        <w:pStyle w:val="afc"/>
        <w:rPr>
          <w:b/>
        </w:rPr>
      </w:pPr>
      <w:r w:rsidRPr="00DA79BA">
        <w:rPr>
          <w:b/>
        </w:rPr>
        <w:t xml:space="preserve"> </w:t>
      </w:r>
      <w:bookmarkStart w:id="24" w:name="_Toc3453034"/>
      <w:r w:rsidRPr="00DA79BA">
        <w:rPr>
          <w:b/>
        </w:rPr>
        <w:t>Досымбетова У</w:t>
      </w:r>
      <w:r w:rsidR="00DA79BA" w:rsidRPr="00DA79BA">
        <w:rPr>
          <w:b/>
        </w:rPr>
        <w:t>.</w:t>
      </w:r>
      <w:r w:rsidRPr="00DA79BA">
        <w:rPr>
          <w:b/>
        </w:rPr>
        <w:t>Г</w:t>
      </w:r>
      <w:r w:rsidR="00DA79BA" w:rsidRPr="00DA79BA">
        <w:rPr>
          <w:b/>
        </w:rPr>
        <w:t>.</w:t>
      </w:r>
      <w:bookmarkEnd w:id="24"/>
    </w:p>
    <w:p w:rsidR="00DF7120" w:rsidRPr="00DA79BA" w:rsidRDefault="00DF7120" w:rsidP="00DA79BA">
      <w:pPr>
        <w:pStyle w:val="afe"/>
      </w:pPr>
      <w:r w:rsidRPr="00DA79BA">
        <w:t xml:space="preserve"> Замдиректора по Ресурсному центру</w:t>
      </w:r>
    </w:p>
    <w:p w:rsidR="00DF7120" w:rsidRPr="00DA79BA" w:rsidRDefault="00DF7120" w:rsidP="00DA79BA">
      <w:pPr>
        <w:pStyle w:val="afe"/>
      </w:pPr>
      <w:r w:rsidRPr="00DA79BA">
        <w:t xml:space="preserve"> КГУ «Основная средняя школа №51»</w:t>
      </w:r>
    </w:p>
    <w:p w:rsidR="00DF7120" w:rsidRPr="00DA79BA" w:rsidRDefault="00DF7120" w:rsidP="00DA79BA">
      <w:pPr>
        <w:tabs>
          <w:tab w:val="left" w:pos="851"/>
        </w:tabs>
        <w:ind w:firstLine="567"/>
        <w:jc w:val="right"/>
        <w:rPr>
          <w:rFonts w:ascii="Times New Roman" w:hAnsi="Times New Roman"/>
          <w:b/>
          <w:i/>
          <w:sz w:val="24"/>
          <w:szCs w:val="24"/>
        </w:rPr>
      </w:pPr>
    </w:p>
    <w:p w:rsidR="00DF7120" w:rsidRPr="00DA79BA" w:rsidRDefault="00DF7120" w:rsidP="00DA79BA">
      <w:pPr>
        <w:tabs>
          <w:tab w:val="left" w:pos="851"/>
        </w:tabs>
        <w:ind w:left="4536" w:firstLine="0"/>
        <w:rPr>
          <w:rFonts w:ascii="Times New Roman" w:hAnsi="Times New Roman"/>
          <w:i/>
          <w:sz w:val="24"/>
          <w:szCs w:val="24"/>
        </w:rPr>
      </w:pPr>
      <w:r w:rsidRPr="00DA79BA">
        <w:rPr>
          <w:rFonts w:ascii="Times New Roman" w:hAnsi="Times New Roman"/>
          <w:i/>
          <w:sz w:val="24"/>
          <w:szCs w:val="24"/>
        </w:rPr>
        <w:t>Не профессия выбирает человека,</w:t>
      </w:r>
      <w:r w:rsidR="00DA79BA" w:rsidRPr="00DA79BA">
        <w:rPr>
          <w:rFonts w:ascii="Times New Roman" w:hAnsi="Times New Roman"/>
          <w:i/>
          <w:sz w:val="24"/>
          <w:szCs w:val="24"/>
        </w:rPr>
        <w:t xml:space="preserve"> </w:t>
      </w:r>
      <w:r w:rsidR="00DA79BA">
        <w:rPr>
          <w:rFonts w:ascii="Times New Roman" w:hAnsi="Times New Roman"/>
          <w:i/>
          <w:sz w:val="24"/>
          <w:szCs w:val="24"/>
        </w:rPr>
        <w:t xml:space="preserve"> а человек профессию</w:t>
      </w:r>
    </w:p>
    <w:p w:rsidR="00DF7120" w:rsidRPr="00DA79BA" w:rsidRDefault="00DF7120" w:rsidP="00DA79BA">
      <w:pPr>
        <w:tabs>
          <w:tab w:val="left" w:pos="851"/>
        </w:tabs>
        <w:ind w:firstLine="567"/>
        <w:jc w:val="right"/>
        <w:rPr>
          <w:rFonts w:ascii="Times New Roman" w:hAnsi="Times New Roman"/>
          <w:sz w:val="24"/>
          <w:szCs w:val="24"/>
        </w:rPr>
      </w:pPr>
      <w:r w:rsidRPr="00DA79BA">
        <w:rPr>
          <w:rFonts w:ascii="Times New Roman" w:hAnsi="Times New Roman"/>
          <w:sz w:val="24"/>
          <w:szCs w:val="24"/>
        </w:rPr>
        <w:t>Сократ</w:t>
      </w:r>
    </w:p>
    <w:p w:rsidR="00DF7120" w:rsidRPr="00DA79BA" w:rsidRDefault="00DF7120" w:rsidP="00DA79BA">
      <w:pPr>
        <w:tabs>
          <w:tab w:val="left" w:pos="851"/>
        </w:tabs>
        <w:ind w:firstLine="567"/>
        <w:rPr>
          <w:rFonts w:ascii="Times New Roman" w:hAnsi="Times New Roman"/>
          <w:sz w:val="24"/>
          <w:szCs w:val="24"/>
        </w:rPr>
      </w:pPr>
      <w:r w:rsidRPr="00DA79BA">
        <w:rPr>
          <w:rFonts w:ascii="Times New Roman" w:hAnsi="Times New Roman"/>
          <w:sz w:val="24"/>
          <w:szCs w:val="24"/>
        </w:rPr>
        <w:t xml:space="preserve">В условиях нарастающего ускорения социально- экономического развития Республики Казахстан значение готовности молодого поколения к труду неизмеримо возрастает. На это нацелена идея общества Всеобщего Труда, сформированная Главой государства Н.А. Назарбаевым в статье «Социальная модернизация Казахстана: 20 шагов к Общество Всеобщего Труда». </w:t>
      </w:r>
    </w:p>
    <w:p w:rsidR="00DF7120" w:rsidRPr="00DA79BA" w:rsidRDefault="00DF7120" w:rsidP="00DA79BA">
      <w:pPr>
        <w:tabs>
          <w:tab w:val="left" w:pos="851"/>
        </w:tabs>
        <w:ind w:firstLine="567"/>
        <w:rPr>
          <w:rFonts w:ascii="Times New Roman" w:hAnsi="Times New Roman"/>
          <w:sz w:val="24"/>
          <w:szCs w:val="24"/>
        </w:rPr>
      </w:pPr>
      <w:r w:rsidRPr="00DA79BA">
        <w:rPr>
          <w:rFonts w:ascii="Times New Roman" w:hAnsi="Times New Roman"/>
          <w:sz w:val="24"/>
          <w:szCs w:val="24"/>
        </w:rPr>
        <w:t>Труд, как сказано в статье, должен быть выдвинут на первый план как решающий национальный фактор в условиях глобальной конкуренции.</w:t>
      </w:r>
    </w:p>
    <w:p w:rsidR="00DF7120" w:rsidRPr="00DA79BA" w:rsidRDefault="00DF7120" w:rsidP="00DA79BA">
      <w:pPr>
        <w:tabs>
          <w:tab w:val="left" w:pos="851"/>
        </w:tabs>
        <w:ind w:firstLine="567"/>
        <w:rPr>
          <w:rFonts w:ascii="Times New Roman" w:hAnsi="Times New Roman"/>
          <w:sz w:val="24"/>
          <w:szCs w:val="24"/>
        </w:rPr>
      </w:pPr>
      <w:r w:rsidRPr="00DA79BA">
        <w:rPr>
          <w:rFonts w:ascii="Times New Roman" w:hAnsi="Times New Roman"/>
          <w:sz w:val="24"/>
          <w:szCs w:val="24"/>
        </w:rPr>
        <w:t xml:space="preserve">От того, как подготовлены выпускники школ к труду, зависит не только успехи развития казахстанского общества, но и их личное благополучие, жизненное счастье. </w:t>
      </w:r>
    </w:p>
    <w:p w:rsidR="00DF7120" w:rsidRPr="00DA79BA" w:rsidRDefault="00DF7120" w:rsidP="00DA79BA">
      <w:pPr>
        <w:tabs>
          <w:tab w:val="left" w:pos="851"/>
        </w:tabs>
        <w:ind w:firstLine="567"/>
        <w:rPr>
          <w:rFonts w:ascii="Times New Roman" w:hAnsi="Times New Roman"/>
          <w:sz w:val="24"/>
          <w:szCs w:val="24"/>
        </w:rPr>
      </w:pPr>
      <w:r w:rsidRPr="00DA79BA">
        <w:rPr>
          <w:rFonts w:ascii="Times New Roman" w:hAnsi="Times New Roman"/>
          <w:sz w:val="24"/>
          <w:szCs w:val="24"/>
        </w:rPr>
        <w:t>Принципиально новой стала ориентация на профессиональное образование, которое выпускники могут получить в любом из средних и высших учебных заведений республики.</w:t>
      </w:r>
    </w:p>
    <w:p w:rsidR="00DF7120" w:rsidRPr="00DA79BA" w:rsidRDefault="00DF7120" w:rsidP="00DA79BA">
      <w:pPr>
        <w:tabs>
          <w:tab w:val="left" w:pos="567"/>
          <w:tab w:val="left" w:pos="851"/>
        </w:tabs>
        <w:ind w:firstLine="567"/>
        <w:rPr>
          <w:rFonts w:ascii="Times New Roman" w:hAnsi="Times New Roman"/>
          <w:sz w:val="24"/>
          <w:szCs w:val="24"/>
        </w:rPr>
      </w:pPr>
      <w:r w:rsidRPr="00DA79BA">
        <w:rPr>
          <w:rFonts w:ascii="Times New Roman" w:hAnsi="Times New Roman"/>
          <w:sz w:val="24"/>
          <w:szCs w:val="24"/>
        </w:rPr>
        <w:t>Новый тип профессионального образования складывается под воздействием современной техники и требует уже непростого обучения, а научного образования рабочих.</w:t>
      </w:r>
    </w:p>
    <w:p w:rsidR="00DF7120" w:rsidRPr="00DA79BA" w:rsidRDefault="00DF7120" w:rsidP="00DA79BA">
      <w:pPr>
        <w:tabs>
          <w:tab w:val="left" w:pos="851"/>
        </w:tabs>
        <w:ind w:firstLine="567"/>
        <w:rPr>
          <w:rFonts w:ascii="Times New Roman" w:hAnsi="Times New Roman"/>
          <w:sz w:val="24"/>
          <w:szCs w:val="24"/>
        </w:rPr>
      </w:pPr>
      <w:r w:rsidRPr="00DA79BA">
        <w:rPr>
          <w:rFonts w:ascii="Times New Roman" w:hAnsi="Times New Roman"/>
          <w:sz w:val="24"/>
          <w:szCs w:val="24"/>
        </w:rPr>
        <w:t>Профориентационная работа со школами на сегодняшний день актуальна, так как вопрос подготовки рабочих кадров в Республике Казахстан стоит особенно остро.</w:t>
      </w:r>
    </w:p>
    <w:p w:rsidR="00DF7120" w:rsidRPr="00DA79BA" w:rsidRDefault="00DF7120" w:rsidP="00DA79BA">
      <w:pPr>
        <w:tabs>
          <w:tab w:val="left" w:pos="567"/>
          <w:tab w:val="left" w:pos="851"/>
        </w:tabs>
        <w:ind w:firstLine="567"/>
        <w:rPr>
          <w:rFonts w:ascii="Times New Roman" w:hAnsi="Times New Roman"/>
          <w:sz w:val="24"/>
          <w:szCs w:val="24"/>
        </w:rPr>
      </w:pPr>
      <w:r w:rsidRPr="00DA79BA">
        <w:rPr>
          <w:rFonts w:ascii="Times New Roman" w:hAnsi="Times New Roman"/>
          <w:sz w:val="24"/>
          <w:szCs w:val="24"/>
        </w:rPr>
        <w:t xml:space="preserve">Поэтому трудовое воспитание и обучение, а также работа по профориентации учащихся стали неразрывной составной частью учебно - воспитательного процесса школ и прочно вошли в систему работы Ресурсного центра на базе опорной школы №51 г. Караганды. </w:t>
      </w:r>
    </w:p>
    <w:p w:rsidR="00DF7120" w:rsidRPr="00DA79BA" w:rsidRDefault="00DF7120" w:rsidP="00DA79BA">
      <w:pPr>
        <w:tabs>
          <w:tab w:val="left" w:pos="567"/>
          <w:tab w:val="left" w:pos="851"/>
        </w:tabs>
        <w:ind w:firstLine="567"/>
        <w:rPr>
          <w:rFonts w:ascii="Times New Roman" w:hAnsi="Times New Roman"/>
          <w:sz w:val="24"/>
          <w:szCs w:val="24"/>
        </w:rPr>
      </w:pPr>
      <w:r w:rsidRPr="00DA79BA">
        <w:rPr>
          <w:rFonts w:ascii="Times New Roman" w:hAnsi="Times New Roman"/>
          <w:sz w:val="24"/>
          <w:szCs w:val="24"/>
        </w:rPr>
        <w:t>Здесь много сделано для того, чтобы школьники встречались с реальным миром профессии и производства, чтобы видели могущество современной техники и рабочего человека. В этом направлении большую помощь оказывает Палата предпринимателей, Центр занятости Карагандинской области.</w:t>
      </w:r>
    </w:p>
    <w:p w:rsidR="00DF7120" w:rsidRPr="00DA79BA" w:rsidRDefault="00DF7120" w:rsidP="00DA79BA">
      <w:pPr>
        <w:tabs>
          <w:tab w:val="left" w:pos="567"/>
          <w:tab w:val="left" w:pos="851"/>
        </w:tabs>
        <w:ind w:firstLine="567"/>
        <w:rPr>
          <w:rFonts w:ascii="Times New Roman" w:hAnsi="Times New Roman"/>
          <w:sz w:val="24"/>
          <w:szCs w:val="24"/>
        </w:rPr>
      </w:pPr>
      <w:r w:rsidRPr="00DA79BA">
        <w:rPr>
          <w:rFonts w:ascii="Times New Roman" w:hAnsi="Times New Roman"/>
          <w:sz w:val="24"/>
          <w:szCs w:val="24"/>
        </w:rPr>
        <w:t>Ресурсный центр представляет собой комплекс школ, образующих единую образовательную систему, которая позволяет интегрировать все имеющиеся ресурсы и за счет этого компенсировать недостающие ресурсы в отдельно взятых малокомплектных школах.</w:t>
      </w:r>
    </w:p>
    <w:p w:rsidR="00DF7120" w:rsidRPr="00DA79BA" w:rsidRDefault="00DF7120" w:rsidP="00DA79BA">
      <w:pPr>
        <w:pStyle w:val="a3"/>
        <w:tabs>
          <w:tab w:val="left" w:pos="567"/>
          <w:tab w:val="left" w:pos="851"/>
        </w:tabs>
        <w:ind w:left="0" w:firstLine="567"/>
        <w:rPr>
          <w:rFonts w:ascii="Times New Roman" w:hAnsi="Times New Roman"/>
          <w:sz w:val="24"/>
          <w:szCs w:val="24"/>
        </w:rPr>
      </w:pPr>
      <w:r w:rsidRPr="00DA79BA">
        <w:rPr>
          <w:rFonts w:ascii="Times New Roman" w:hAnsi="Times New Roman"/>
          <w:sz w:val="24"/>
          <w:szCs w:val="24"/>
        </w:rPr>
        <w:t>База Ресурсного центра позволяет проводить профориентационную работу с учащимися 6 магнитных школ № 18, 25, 30, 32, 33, 51 г.Караганды по оказанию помощи в подготовке родителей к профориентационной работе, координированию работы по трудовому воспитанию и обучению, организации производственной практики на базе своих цехов: цех деревообработки, швейный цех, автодело и цех металлообработки).</w:t>
      </w:r>
    </w:p>
    <w:p w:rsidR="00DF7120" w:rsidRPr="00DA79BA" w:rsidRDefault="00DF7120" w:rsidP="00DA79BA">
      <w:pPr>
        <w:pStyle w:val="a3"/>
        <w:tabs>
          <w:tab w:val="left" w:pos="567"/>
          <w:tab w:val="left" w:pos="851"/>
        </w:tabs>
        <w:ind w:left="0" w:firstLine="567"/>
        <w:rPr>
          <w:rFonts w:ascii="Times New Roman" w:hAnsi="Times New Roman"/>
          <w:sz w:val="24"/>
          <w:szCs w:val="24"/>
        </w:rPr>
      </w:pPr>
      <w:r w:rsidRPr="00DA79BA">
        <w:rPr>
          <w:rFonts w:ascii="Times New Roman" w:hAnsi="Times New Roman"/>
          <w:sz w:val="24"/>
          <w:szCs w:val="24"/>
        </w:rPr>
        <w:t xml:space="preserve">Обучение в условиях Ресурсного центра предоставляет возможность для организации обучения учащихся по индивидуальным учебным планам, в соответствии с их образовательными потребностями и психолого-педагогическими особенностями и уровнем предшествующей учебной подготовки. Процесс обучения направлен на развитие навыка самостоятельной активной учебной деятельности и на повышение уровня ее эффективности. За счет модульного построения, вариативности содержания, гибкости структуры сетевые учебные курсы позволяют реализовать как уровневую (базовую уровень, профильный уровень, углубленный уровень освоения образовательных программ), так </w:t>
      </w:r>
      <w:r w:rsidRPr="00DA79BA">
        <w:rPr>
          <w:rFonts w:ascii="Times New Roman" w:hAnsi="Times New Roman"/>
          <w:sz w:val="24"/>
          <w:szCs w:val="24"/>
        </w:rPr>
        <w:lastRenderedPageBreak/>
        <w:t xml:space="preserve">профильную дифференциацию, направленную на освоения образовательных программ в определенной сфере, с учетом способностей и познавательных потребностей обучаемых. </w:t>
      </w:r>
    </w:p>
    <w:p w:rsidR="00DF7120" w:rsidRPr="00DA79BA" w:rsidRDefault="00DF7120" w:rsidP="00DA79BA">
      <w:pPr>
        <w:tabs>
          <w:tab w:val="left" w:pos="567"/>
          <w:tab w:val="left" w:pos="851"/>
        </w:tabs>
        <w:ind w:firstLine="567"/>
        <w:rPr>
          <w:rFonts w:ascii="Times New Roman" w:hAnsi="Times New Roman"/>
          <w:sz w:val="24"/>
          <w:szCs w:val="24"/>
        </w:rPr>
      </w:pPr>
      <w:r w:rsidRPr="00DA79BA">
        <w:rPr>
          <w:rFonts w:ascii="Times New Roman" w:hAnsi="Times New Roman"/>
          <w:sz w:val="24"/>
          <w:szCs w:val="24"/>
        </w:rPr>
        <w:t xml:space="preserve">В Ресурсном центре Основной средней школы №51 учащиеся 9-11 классов магнитных школ получают комплекс знаний о научных основах производства и путях их развития, учатся пользоваться различными инструментами и техническими устройствами на таких курсах по выбору, как: </w:t>
      </w:r>
    </w:p>
    <w:p w:rsidR="00DF7120" w:rsidRPr="00DA79BA" w:rsidRDefault="00DF7120" w:rsidP="00DA79BA">
      <w:pPr>
        <w:pStyle w:val="a3"/>
        <w:numPr>
          <w:ilvl w:val="0"/>
          <w:numId w:val="126"/>
        </w:numPr>
        <w:tabs>
          <w:tab w:val="left" w:pos="851"/>
        </w:tabs>
        <w:ind w:left="0" w:firstLine="567"/>
        <w:rPr>
          <w:rFonts w:ascii="Times New Roman" w:hAnsi="Times New Roman"/>
          <w:sz w:val="24"/>
          <w:szCs w:val="24"/>
        </w:rPr>
      </w:pPr>
      <w:r w:rsidRPr="00DA79BA">
        <w:rPr>
          <w:rFonts w:ascii="Times New Roman" w:hAnsi="Times New Roman"/>
          <w:sz w:val="24"/>
          <w:szCs w:val="24"/>
        </w:rPr>
        <w:t>Автодело (на государственном и русском языке);</w:t>
      </w:r>
    </w:p>
    <w:p w:rsidR="00DF7120" w:rsidRPr="00DA79BA" w:rsidRDefault="00DF7120" w:rsidP="00DA79BA">
      <w:pPr>
        <w:pStyle w:val="a3"/>
        <w:numPr>
          <w:ilvl w:val="0"/>
          <w:numId w:val="126"/>
        </w:numPr>
        <w:tabs>
          <w:tab w:val="left" w:pos="851"/>
        </w:tabs>
        <w:ind w:left="0" w:firstLine="567"/>
        <w:rPr>
          <w:rFonts w:ascii="Times New Roman" w:hAnsi="Times New Roman"/>
          <w:sz w:val="24"/>
          <w:szCs w:val="24"/>
        </w:rPr>
      </w:pPr>
      <w:r w:rsidRPr="00DA79BA">
        <w:rPr>
          <w:rFonts w:ascii="Times New Roman" w:hAnsi="Times New Roman"/>
          <w:sz w:val="24"/>
          <w:szCs w:val="24"/>
        </w:rPr>
        <w:t>Авиамоделирование;</w:t>
      </w:r>
    </w:p>
    <w:p w:rsidR="00DF7120" w:rsidRPr="00DA79BA" w:rsidRDefault="00DF7120" w:rsidP="00DA79BA">
      <w:pPr>
        <w:pStyle w:val="a3"/>
        <w:numPr>
          <w:ilvl w:val="0"/>
          <w:numId w:val="126"/>
        </w:numPr>
        <w:tabs>
          <w:tab w:val="left" w:pos="851"/>
        </w:tabs>
        <w:ind w:left="0" w:firstLine="567"/>
        <w:rPr>
          <w:rFonts w:ascii="Times New Roman" w:hAnsi="Times New Roman"/>
          <w:sz w:val="24"/>
          <w:szCs w:val="24"/>
        </w:rPr>
      </w:pPr>
      <w:r w:rsidRPr="00DA79BA">
        <w:rPr>
          <w:rFonts w:ascii="Times New Roman" w:hAnsi="Times New Roman"/>
          <w:sz w:val="24"/>
          <w:szCs w:val="24"/>
        </w:rPr>
        <w:t>Делопроизводство (на государственном и русском языке);</w:t>
      </w:r>
    </w:p>
    <w:p w:rsidR="00DF7120" w:rsidRPr="00DA79BA" w:rsidRDefault="00DF7120" w:rsidP="00DA79BA">
      <w:pPr>
        <w:pStyle w:val="a3"/>
        <w:numPr>
          <w:ilvl w:val="0"/>
          <w:numId w:val="126"/>
        </w:numPr>
        <w:tabs>
          <w:tab w:val="left" w:pos="851"/>
        </w:tabs>
        <w:ind w:left="0" w:firstLine="567"/>
        <w:rPr>
          <w:rFonts w:ascii="Times New Roman" w:hAnsi="Times New Roman"/>
          <w:sz w:val="24"/>
          <w:szCs w:val="24"/>
        </w:rPr>
      </w:pPr>
      <w:r w:rsidRPr="00DA79BA">
        <w:rPr>
          <w:rFonts w:ascii="Times New Roman" w:hAnsi="Times New Roman"/>
          <w:sz w:val="24"/>
          <w:szCs w:val="24"/>
        </w:rPr>
        <w:t>Декоративно - прикладное искусство и дизайн;</w:t>
      </w:r>
    </w:p>
    <w:p w:rsidR="00DF7120" w:rsidRPr="00DA79BA" w:rsidRDefault="00DF7120" w:rsidP="00DA79BA">
      <w:pPr>
        <w:pStyle w:val="a3"/>
        <w:numPr>
          <w:ilvl w:val="0"/>
          <w:numId w:val="126"/>
        </w:numPr>
        <w:tabs>
          <w:tab w:val="left" w:pos="851"/>
        </w:tabs>
        <w:ind w:left="0" w:firstLine="567"/>
        <w:rPr>
          <w:rFonts w:ascii="Times New Roman" w:hAnsi="Times New Roman"/>
          <w:sz w:val="24"/>
          <w:szCs w:val="24"/>
        </w:rPr>
      </w:pPr>
      <w:r w:rsidRPr="00DA79BA">
        <w:rPr>
          <w:rFonts w:ascii="Times New Roman" w:hAnsi="Times New Roman"/>
          <w:sz w:val="24"/>
          <w:szCs w:val="24"/>
        </w:rPr>
        <w:t>Дошкольное воспитание;</w:t>
      </w:r>
    </w:p>
    <w:p w:rsidR="00DF7120" w:rsidRPr="00DA79BA" w:rsidRDefault="00DF7120" w:rsidP="00DA79BA">
      <w:pPr>
        <w:pStyle w:val="a3"/>
        <w:numPr>
          <w:ilvl w:val="0"/>
          <w:numId w:val="126"/>
        </w:numPr>
        <w:tabs>
          <w:tab w:val="left" w:pos="851"/>
        </w:tabs>
        <w:ind w:left="0" w:firstLine="567"/>
        <w:rPr>
          <w:rFonts w:ascii="Times New Roman" w:hAnsi="Times New Roman"/>
          <w:sz w:val="24"/>
          <w:szCs w:val="24"/>
        </w:rPr>
      </w:pPr>
      <w:r w:rsidRPr="00DA79BA">
        <w:rPr>
          <w:rFonts w:ascii="Times New Roman" w:hAnsi="Times New Roman"/>
          <w:sz w:val="24"/>
          <w:szCs w:val="24"/>
        </w:rPr>
        <w:t>Основы бухгалтерского учета;</w:t>
      </w:r>
    </w:p>
    <w:p w:rsidR="00DF7120" w:rsidRPr="00DA79BA" w:rsidRDefault="00DF7120" w:rsidP="00DA79BA">
      <w:pPr>
        <w:pStyle w:val="a3"/>
        <w:numPr>
          <w:ilvl w:val="0"/>
          <w:numId w:val="126"/>
        </w:numPr>
        <w:tabs>
          <w:tab w:val="left" w:pos="851"/>
        </w:tabs>
        <w:ind w:left="0" w:firstLine="567"/>
        <w:rPr>
          <w:rFonts w:ascii="Times New Roman" w:hAnsi="Times New Roman"/>
          <w:sz w:val="24"/>
          <w:szCs w:val="24"/>
        </w:rPr>
      </w:pPr>
      <w:r w:rsidRPr="00DA79BA">
        <w:rPr>
          <w:rFonts w:ascii="Times New Roman" w:hAnsi="Times New Roman"/>
          <w:sz w:val="24"/>
          <w:szCs w:val="24"/>
        </w:rPr>
        <w:t>Строительное дело;</w:t>
      </w:r>
    </w:p>
    <w:p w:rsidR="00DF7120" w:rsidRPr="00DA79BA" w:rsidRDefault="00DF7120" w:rsidP="00DA79BA">
      <w:pPr>
        <w:tabs>
          <w:tab w:val="left" w:pos="567"/>
          <w:tab w:val="left" w:pos="851"/>
        </w:tabs>
        <w:ind w:firstLine="567"/>
        <w:rPr>
          <w:rFonts w:ascii="Times New Roman" w:hAnsi="Times New Roman"/>
          <w:sz w:val="24"/>
          <w:szCs w:val="24"/>
        </w:rPr>
      </w:pPr>
      <w:r w:rsidRPr="00DA79BA">
        <w:rPr>
          <w:rFonts w:ascii="Times New Roman" w:hAnsi="Times New Roman"/>
          <w:sz w:val="24"/>
          <w:szCs w:val="24"/>
        </w:rPr>
        <w:tab/>
        <w:t>В Ресурсном центре создан центр профориентации, состоящий из штаба по трудоустройству, кабинета и совета по профориентации. Профориентация включает следующие аспекты:</w:t>
      </w:r>
    </w:p>
    <w:p w:rsidR="00DF7120" w:rsidRPr="00DA79BA" w:rsidRDefault="00DF7120" w:rsidP="00DA79BA">
      <w:pPr>
        <w:pStyle w:val="a3"/>
        <w:numPr>
          <w:ilvl w:val="0"/>
          <w:numId w:val="123"/>
        </w:numPr>
        <w:tabs>
          <w:tab w:val="left" w:pos="851"/>
        </w:tabs>
        <w:ind w:left="0" w:firstLine="567"/>
        <w:rPr>
          <w:rFonts w:ascii="Times New Roman" w:hAnsi="Times New Roman"/>
          <w:sz w:val="24"/>
          <w:szCs w:val="24"/>
        </w:rPr>
      </w:pPr>
      <w:r w:rsidRPr="00DA79BA">
        <w:rPr>
          <w:rFonts w:ascii="Times New Roman" w:hAnsi="Times New Roman"/>
          <w:sz w:val="24"/>
          <w:szCs w:val="24"/>
        </w:rPr>
        <w:t>Социальные;</w:t>
      </w:r>
    </w:p>
    <w:p w:rsidR="00DF7120" w:rsidRPr="00DA79BA" w:rsidRDefault="00DF7120" w:rsidP="00DA79BA">
      <w:pPr>
        <w:pStyle w:val="a3"/>
        <w:numPr>
          <w:ilvl w:val="0"/>
          <w:numId w:val="123"/>
        </w:numPr>
        <w:tabs>
          <w:tab w:val="left" w:pos="851"/>
        </w:tabs>
        <w:spacing w:after="160"/>
        <w:ind w:left="0" w:firstLine="567"/>
        <w:rPr>
          <w:rFonts w:ascii="Times New Roman" w:hAnsi="Times New Roman"/>
          <w:sz w:val="24"/>
          <w:szCs w:val="24"/>
        </w:rPr>
      </w:pPr>
      <w:r w:rsidRPr="00DA79BA">
        <w:rPr>
          <w:rFonts w:ascii="Times New Roman" w:hAnsi="Times New Roman"/>
          <w:sz w:val="24"/>
          <w:szCs w:val="24"/>
        </w:rPr>
        <w:t xml:space="preserve">Экономические; </w:t>
      </w:r>
    </w:p>
    <w:p w:rsidR="00DF7120" w:rsidRPr="00DA79BA" w:rsidRDefault="00DF7120" w:rsidP="00DA79BA">
      <w:pPr>
        <w:pStyle w:val="a3"/>
        <w:numPr>
          <w:ilvl w:val="0"/>
          <w:numId w:val="123"/>
        </w:numPr>
        <w:tabs>
          <w:tab w:val="left" w:pos="851"/>
        </w:tabs>
        <w:spacing w:after="160"/>
        <w:ind w:left="0" w:firstLine="567"/>
        <w:rPr>
          <w:rFonts w:ascii="Times New Roman" w:hAnsi="Times New Roman"/>
          <w:sz w:val="24"/>
          <w:szCs w:val="24"/>
        </w:rPr>
      </w:pPr>
      <w:r w:rsidRPr="00DA79BA">
        <w:rPr>
          <w:rFonts w:ascii="Times New Roman" w:hAnsi="Times New Roman"/>
          <w:sz w:val="24"/>
          <w:szCs w:val="24"/>
        </w:rPr>
        <w:t xml:space="preserve">Психолого - педагогические; </w:t>
      </w:r>
    </w:p>
    <w:p w:rsidR="00DF7120" w:rsidRPr="00DA79BA" w:rsidRDefault="00DF7120" w:rsidP="00DA79BA">
      <w:pPr>
        <w:pStyle w:val="a3"/>
        <w:numPr>
          <w:ilvl w:val="0"/>
          <w:numId w:val="123"/>
        </w:numPr>
        <w:tabs>
          <w:tab w:val="left" w:pos="851"/>
        </w:tabs>
        <w:ind w:left="0" w:firstLine="567"/>
        <w:rPr>
          <w:rFonts w:ascii="Times New Roman" w:hAnsi="Times New Roman"/>
          <w:sz w:val="24"/>
          <w:szCs w:val="24"/>
        </w:rPr>
      </w:pPr>
      <w:r w:rsidRPr="00DA79BA">
        <w:rPr>
          <w:rFonts w:ascii="Times New Roman" w:hAnsi="Times New Roman"/>
          <w:sz w:val="24"/>
          <w:szCs w:val="24"/>
        </w:rPr>
        <w:t xml:space="preserve">Медико - физиологические. </w:t>
      </w:r>
    </w:p>
    <w:p w:rsidR="00DF7120" w:rsidRPr="00DA79BA" w:rsidRDefault="00DF7120" w:rsidP="00DA79BA">
      <w:pPr>
        <w:tabs>
          <w:tab w:val="left" w:pos="567"/>
          <w:tab w:val="left" w:pos="851"/>
        </w:tabs>
        <w:ind w:firstLine="567"/>
        <w:rPr>
          <w:rFonts w:ascii="Times New Roman" w:hAnsi="Times New Roman"/>
          <w:sz w:val="24"/>
          <w:szCs w:val="24"/>
        </w:rPr>
      </w:pPr>
      <w:r w:rsidRPr="00DA79BA">
        <w:rPr>
          <w:rFonts w:ascii="Times New Roman" w:hAnsi="Times New Roman"/>
          <w:sz w:val="24"/>
          <w:szCs w:val="24"/>
        </w:rPr>
        <w:t>Потребность в труде закладывается с самого раннего детства и, шагая по ступеням трудового взросления, совершенствуясь в избранной профессии, выпускник находит все более широкий простор для творчества, поэтому профориентационная работа в данном учреждении образования ведется, начиная с дошкольников, воспитанников детских садов Пришахтинска, как детский сад «Алмагуль» и «Балдырган».</w:t>
      </w:r>
    </w:p>
    <w:p w:rsidR="00DF7120" w:rsidRPr="00DA79BA" w:rsidRDefault="00DF7120" w:rsidP="00DA79BA">
      <w:pPr>
        <w:tabs>
          <w:tab w:val="left" w:pos="567"/>
          <w:tab w:val="left" w:pos="851"/>
        </w:tabs>
        <w:ind w:firstLine="567"/>
        <w:rPr>
          <w:rFonts w:ascii="Times New Roman" w:hAnsi="Times New Roman"/>
          <w:sz w:val="24"/>
          <w:szCs w:val="24"/>
        </w:rPr>
      </w:pPr>
      <w:r w:rsidRPr="00DA79BA">
        <w:rPr>
          <w:rFonts w:ascii="Times New Roman" w:hAnsi="Times New Roman"/>
          <w:sz w:val="24"/>
          <w:szCs w:val="24"/>
        </w:rPr>
        <w:t>Ошибка в выборе профессии ведет к неудовлетворенности работы, к неинтересной жизни, в которой нет место творчеству и энтузиазму. Чтобы не допустить этого, педагогический коллектив ведет большую работу как с учащимися, так их родителями.</w:t>
      </w:r>
    </w:p>
    <w:p w:rsidR="00DF7120" w:rsidRPr="00DA79BA" w:rsidRDefault="00DF7120" w:rsidP="00DA79BA">
      <w:pPr>
        <w:tabs>
          <w:tab w:val="left" w:pos="567"/>
          <w:tab w:val="left" w:pos="851"/>
        </w:tabs>
        <w:ind w:firstLine="567"/>
        <w:rPr>
          <w:rFonts w:ascii="Times New Roman" w:hAnsi="Times New Roman"/>
          <w:sz w:val="24"/>
          <w:szCs w:val="24"/>
        </w:rPr>
      </w:pPr>
      <w:r w:rsidRPr="00DA79BA">
        <w:rPr>
          <w:rFonts w:ascii="Times New Roman" w:hAnsi="Times New Roman"/>
          <w:sz w:val="24"/>
          <w:szCs w:val="24"/>
        </w:rPr>
        <w:t>Работу с родителями по профориентации учителя ведут дифференцированно. В зависимости от отношения родителей к выбору профессии детьми их можно разделить на три группы:</w:t>
      </w:r>
    </w:p>
    <w:p w:rsidR="00DF7120" w:rsidRPr="00DA79BA" w:rsidRDefault="00DF7120" w:rsidP="00DA79BA">
      <w:pPr>
        <w:pStyle w:val="a3"/>
        <w:numPr>
          <w:ilvl w:val="0"/>
          <w:numId w:val="126"/>
        </w:numPr>
        <w:tabs>
          <w:tab w:val="left" w:pos="851"/>
        </w:tabs>
        <w:ind w:left="0" w:firstLine="567"/>
        <w:rPr>
          <w:rFonts w:ascii="Times New Roman" w:hAnsi="Times New Roman"/>
          <w:sz w:val="24"/>
          <w:szCs w:val="24"/>
        </w:rPr>
      </w:pPr>
      <w:r w:rsidRPr="00DA79BA">
        <w:rPr>
          <w:rFonts w:ascii="Times New Roman" w:hAnsi="Times New Roman"/>
          <w:sz w:val="24"/>
          <w:szCs w:val="24"/>
        </w:rPr>
        <w:t xml:space="preserve">родители, которые принимают активное участие в подготовке своих детей к выбору профессии; </w:t>
      </w:r>
    </w:p>
    <w:p w:rsidR="00DF7120" w:rsidRPr="00DA79BA" w:rsidRDefault="00DF7120" w:rsidP="00DA79BA">
      <w:pPr>
        <w:pStyle w:val="a3"/>
        <w:numPr>
          <w:ilvl w:val="0"/>
          <w:numId w:val="126"/>
        </w:numPr>
        <w:tabs>
          <w:tab w:val="left" w:pos="851"/>
        </w:tabs>
        <w:ind w:left="0" w:firstLine="567"/>
        <w:rPr>
          <w:rFonts w:ascii="Times New Roman" w:hAnsi="Times New Roman"/>
          <w:sz w:val="24"/>
          <w:szCs w:val="24"/>
        </w:rPr>
      </w:pPr>
      <w:r w:rsidRPr="00DA79BA">
        <w:rPr>
          <w:rFonts w:ascii="Times New Roman" w:hAnsi="Times New Roman"/>
          <w:sz w:val="24"/>
          <w:szCs w:val="24"/>
        </w:rPr>
        <w:t>родители, которые навязывают детям профессии без учета желании, интересов и реальных возможностей детей;</w:t>
      </w:r>
    </w:p>
    <w:p w:rsidR="00DF7120" w:rsidRPr="00DA79BA" w:rsidRDefault="00DF7120" w:rsidP="00DA79BA">
      <w:pPr>
        <w:pStyle w:val="a3"/>
        <w:numPr>
          <w:ilvl w:val="0"/>
          <w:numId w:val="126"/>
        </w:numPr>
        <w:tabs>
          <w:tab w:val="left" w:pos="851"/>
        </w:tabs>
        <w:ind w:left="0" w:firstLine="567"/>
        <w:rPr>
          <w:rFonts w:ascii="Times New Roman" w:hAnsi="Times New Roman"/>
          <w:sz w:val="24"/>
          <w:szCs w:val="24"/>
        </w:rPr>
      </w:pPr>
      <w:r w:rsidRPr="00DA79BA">
        <w:rPr>
          <w:rFonts w:ascii="Times New Roman" w:hAnsi="Times New Roman"/>
          <w:sz w:val="24"/>
          <w:szCs w:val="24"/>
        </w:rPr>
        <w:t>родители, которые занимают нейтральную позицию, считая, что дети сами выберут себе профессию, что в этом им поможет школа.</w:t>
      </w:r>
    </w:p>
    <w:p w:rsidR="00DF7120" w:rsidRPr="00DA79BA" w:rsidRDefault="00DF7120" w:rsidP="00DA79BA">
      <w:pPr>
        <w:tabs>
          <w:tab w:val="left" w:pos="851"/>
        </w:tabs>
        <w:ind w:firstLine="567"/>
        <w:rPr>
          <w:rFonts w:ascii="Times New Roman" w:hAnsi="Times New Roman"/>
          <w:sz w:val="24"/>
          <w:szCs w:val="24"/>
        </w:rPr>
      </w:pPr>
      <w:r w:rsidRPr="00DA79BA">
        <w:rPr>
          <w:rFonts w:ascii="Times New Roman" w:hAnsi="Times New Roman"/>
          <w:sz w:val="24"/>
          <w:szCs w:val="24"/>
        </w:rPr>
        <w:t>Успех всей профориентационной работы зависит от знания учителями психологии личности, умения найти на основе этого изучения индивидуальный подход к каждому ученику.</w:t>
      </w:r>
    </w:p>
    <w:p w:rsidR="00DF7120" w:rsidRPr="00DA79BA" w:rsidRDefault="00DF7120" w:rsidP="00DA79BA">
      <w:pPr>
        <w:tabs>
          <w:tab w:val="left" w:pos="567"/>
          <w:tab w:val="left" w:pos="851"/>
        </w:tabs>
        <w:ind w:firstLine="567"/>
        <w:rPr>
          <w:rFonts w:ascii="Times New Roman" w:hAnsi="Times New Roman"/>
          <w:sz w:val="24"/>
          <w:szCs w:val="24"/>
        </w:rPr>
      </w:pPr>
      <w:r w:rsidRPr="00DA79BA">
        <w:rPr>
          <w:rFonts w:ascii="Times New Roman" w:hAnsi="Times New Roman"/>
          <w:sz w:val="24"/>
          <w:szCs w:val="24"/>
        </w:rPr>
        <w:t>В связи с этим на совместных педагогических советах и методических совещаниях магнитных школ и Ресурсного центра обсуждаются следующие проблемы:</w:t>
      </w:r>
    </w:p>
    <w:p w:rsidR="00DF7120" w:rsidRPr="00DA79BA" w:rsidRDefault="00DF7120" w:rsidP="00DA79BA">
      <w:pPr>
        <w:pStyle w:val="a3"/>
        <w:numPr>
          <w:ilvl w:val="0"/>
          <w:numId w:val="124"/>
        </w:numPr>
        <w:tabs>
          <w:tab w:val="left" w:pos="851"/>
        </w:tabs>
        <w:ind w:left="0" w:firstLine="567"/>
        <w:rPr>
          <w:rFonts w:ascii="Times New Roman" w:hAnsi="Times New Roman"/>
          <w:sz w:val="24"/>
          <w:szCs w:val="24"/>
        </w:rPr>
      </w:pPr>
      <w:r w:rsidRPr="00DA79BA">
        <w:rPr>
          <w:rFonts w:ascii="Times New Roman" w:hAnsi="Times New Roman"/>
          <w:sz w:val="24"/>
          <w:szCs w:val="24"/>
        </w:rPr>
        <w:t>Индивидуально - психологические особенности личности и их роль в профессиональной деятельности;</w:t>
      </w:r>
    </w:p>
    <w:p w:rsidR="00DF7120" w:rsidRPr="00DA79BA" w:rsidRDefault="00DF7120" w:rsidP="00DA79BA">
      <w:pPr>
        <w:pStyle w:val="a3"/>
        <w:numPr>
          <w:ilvl w:val="0"/>
          <w:numId w:val="124"/>
        </w:numPr>
        <w:tabs>
          <w:tab w:val="left" w:pos="851"/>
        </w:tabs>
        <w:ind w:left="0" w:firstLine="567"/>
        <w:rPr>
          <w:rFonts w:ascii="Times New Roman" w:hAnsi="Times New Roman"/>
          <w:sz w:val="24"/>
          <w:szCs w:val="24"/>
        </w:rPr>
      </w:pPr>
      <w:r w:rsidRPr="00DA79BA">
        <w:rPr>
          <w:rFonts w:ascii="Times New Roman" w:hAnsi="Times New Roman"/>
          <w:sz w:val="24"/>
          <w:szCs w:val="24"/>
        </w:rPr>
        <w:t>Роль трудового обучения и воспитания в формировании готовности к выбору профессии;</w:t>
      </w:r>
    </w:p>
    <w:p w:rsidR="00DF7120" w:rsidRPr="00DA79BA" w:rsidRDefault="00DF7120" w:rsidP="00DA79BA">
      <w:pPr>
        <w:pStyle w:val="a3"/>
        <w:numPr>
          <w:ilvl w:val="0"/>
          <w:numId w:val="124"/>
        </w:numPr>
        <w:tabs>
          <w:tab w:val="left" w:pos="851"/>
        </w:tabs>
        <w:ind w:left="0" w:firstLine="567"/>
        <w:rPr>
          <w:rFonts w:ascii="Times New Roman" w:hAnsi="Times New Roman"/>
          <w:sz w:val="24"/>
          <w:szCs w:val="24"/>
        </w:rPr>
      </w:pPr>
      <w:r w:rsidRPr="00DA79BA">
        <w:rPr>
          <w:rFonts w:ascii="Times New Roman" w:hAnsi="Times New Roman"/>
          <w:sz w:val="24"/>
          <w:szCs w:val="24"/>
        </w:rPr>
        <w:t>Пути повышения и эффективности профориентационной работы в школе.</w:t>
      </w:r>
    </w:p>
    <w:p w:rsidR="00DF7120" w:rsidRPr="00DA79BA" w:rsidRDefault="00DF7120" w:rsidP="00DA79BA">
      <w:pPr>
        <w:pStyle w:val="a3"/>
        <w:tabs>
          <w:tab w:val="left" w:pos="851"/>
        </w:tabs>
        <w:ind w:left="0" w:firstLine="567"/>
        <w:rPr>
          <w:rFonts w:ascii="Times New Roman" w:hAnsi="Times New Roman"/>
          <w:sz w:val="24"/>
          <w:szCs w:val="24"/>
        </w:rPr>
      </w:pPr>
      <w:r w:rsidRPr="00DA79BA">
        <w:rPr>
          <w:rFonts w:ascii="Times New Roman" w:hAnsi="Times New Roman"/>
          <w:sz w:val="24"/>
          <w:szCs w:val="24"/>
        </w:rPr>
        <w:t>О результативности складывающиеся системы профориентационной работы школьников свидетельствуют следующие показатели:</w:t>
      </w:r>
    </w:p>
    <w:p w:rsidR="00DF7120" w:rsidRPr="00DA79BA" w:rsidRDefault="00DF7120" w:rsidP="00DA79BA">
      <w:pPr>
        <w:pStyle w:val="a3"/>
        <w:numPr>
          <w:ilvl w:val="0"/>
          <w:numId w:val="124"/>
        </w:numPr>
        <w:tabs>
          <w:tab w:val="left" w:pos="851"/>
        </w:tabs>
        <w:ind w:left="0" w:firstLine="567"/>
        <w:rPr>
          <w:rFonts w:ascii="Times New Roman" w:hAnsi="Times New Roman"/>
          <w:sz w:val="24"/>
          <w:szCs w:val="24"/>
        </w:rPr>
      </w:pPr>
      <w:r w:rsidRPr="00DA79BA">
        <w:rPr>
          <w:rFonts w:ascii="Times New Roman" w:hAnsi="Times New Roman"/>
          <w:sz w:val="24"/>
          <w:szCs w:val="24"/>
        </w:rPr>
        <w:t>Увеличивается число выпускников магнитных школ, согласующих выбора профессии с потребностями региона;</w:t>
      </w:r>
    </w:p>
    <w:p w:rsidR="00DF7120" w:rsidRPr="00DA79BA" w:rsidRDefault="00DF7120" w:rsidP="00DA79BA">
      <w:pPr>
        <w:pStyle w:val="a3"/>
        <w:numPr>
          <w:ilvl w:val="0"/>
          <w:numId w:val="124"/>
        </w:numPr>
        <w:tabs>
          <w:tab w:val="left" w:pos="851"/>
        </w:tabs>
        <w:ind w:left="0" w:firstLine="567"/>
        <w:rPr>
          <w:rFonts w:ascii="Times New Roman" w:hAnsi="Times New Roman"/>
          <w:sz w:val="24"/>
          <w:szCs w:val="24"/>
        </w:rPr>
      </w:pPr>
      <w:r w:rsidRPr="00DA79BA">
        <w:rPr>
          <w:rFonts w:ascii="Times New Roman" w:hAnsi="Times New Roman"/>
          <w:sz w:val="24"/>
          <w:szCs w:val="24"/>
        </w:rPr>
        <w:lastRenderedPageBreak/>
        <w:t>При этом возрастает число учащихся, избирающих профессии, связанные с профилями Ресурсного центра.</w:t>
      </w:r>
    </w:p>
    <w:p w:rsidR="00DF7120" w:rsidRPr="00DA79BA" w:rsidRDefault="00DF7120" w:rsidP="00DA79BA">
      <w:pPr>
        <w:pStyle w:val="a3"/>
        <w:tabs>
          <w:tab w:val="left" w:pos="851"/>
        </w:tabs>
        <w:ind w:left="0" w:firstLine="567"/>
        <w:rPr>
          <w:rFonts w:ascii="Times New Roman" w:hAnsi="Times New Roman"/>
          <w:sz w:val="24"/>
          <w:szCs w:val="24"/>
        </w:rPr>
      </w:pPr>
    </w:p>
    <w:p w:rsidR="00DF7120" w:rsidRPr="00DA79BA" w:rsidRDefault="00DF7120" w:rsidP="00DA79BA">
      <w:pPr>
        <w:tabs>
          <w:tab w:val="left" w:pos="851"/>
        </w:tabs>
        <w:spacing w:after="160"/>
        <w:ind w:left="567" w:firstLine="0"/>
        <w:jc w:val="center"/>
        <w:rPr>
          <w:rFonts w:ascii="Times New Roman" w:hAnsi="Times New Roman"/>
          <w:b/>
          <w:sz w:val="24"/>
          <w:szCs w:val="24"/>
        </w:rPr>
      </w:pPr>
      <w:r w:rsidRPr="00DA79BA">
        <w:rPr>
          <w:rFonts w:ascii="Times New Roman" w:hAnsi="Times New Roman"/>
          <w:b/>
          <w:sz w:val="24"/>
          <w:szCs w:val="24"/>
        </w:rPr>
        <w:t xml:space="preserve">Трудоустройство выпускников 11ых классов </w:t>
      </w:r>
    </w:p>
    <w:tbl>
      <w:tblPr>
        <w:tblStyle w:val="a5"/>
        <w:tblW w:w="0" w:type="auto"/>
        <w:tblInd w:w="108" w:type="dxa"/>
        <w:tblLook w:val="04A0" w:firstRow="1" w:lastRow="0" w:firstColumn="1" w:lastColumn="0" w:noHBand="0" w:noVBand="1"/>
      </w:tblPr>
      <w:tblGrid>
        <w:gridCol w:w="1967"/>
        <w:gridCol w:w="1376"/>
        <w:gridCol w:w="2205"/>
        <w:gridCol w:w="2065"/>
        <w:gridCol w:w="2019"/>
      </w:tblGrid>
      <w:tr w:rsidR="00DF7120" w:rsidRPr="00DA79BA" w:rsidTr="00DA79BA">
        <w:trPr>
          <w:trHeight w:val="20"/>
        </w:trPr>
        <w:tc>
          <w:tcPr>
            <w:tcW w:w="1989" w:type="dxa"/>
          </w:tcPr>
          <w:p w:rsidR="00DF7120" w:rsidRPr="00DA79BA" w:rsidRDefault="00DF7120" w:rsidP="00DA79BA">
            <w:pPr>
              <w:tabs>
                <w:tab w:val="left" w:pos="851"/>
              </w:tabs>
              <w:ind w:firstLine="0"/>
              <w:jc w:val="center"/>
              <w:rPr>
                <w:rFonts w:ascii="Times New Roman" w:hAnsi="Times New Roman"/>
                <w:b/>
                <w:sz w:val="24"/>
                <w:szCs w:val="24"/>
              </w:rPr>
            </w:pPr>
            <w:r w:rsidRPr="00DA79BA">
              <w:rPr>
                <w:rFonts w:ascii="Times New Roman" w:hAnsi="Times New Roman"/>
                <w:b/>
                <w:sz w:val="24"/>
                <w:szCs w:val="24"/>
              </w:rPr>
              <w:t>Учебный год</w:t>
            </w:r>
          </w:p>
        </w:tc>
        <w:tc>
          <w:tcPr>
            <w:tcW w:w="1387" w:type="dxa"/>
          </w:tcPr>
          <w:p w:rsidR="00DF7120" w:rsidRPr="00DA79BA" w:rsidRDefault="00DF7120" w:rsidP="00DA79BA">
            <w:pPr>
              <w:tabs>
                <w:tab w:val="left" w:pos="851"/>
              </w:tabs>
              <w:ind w:firstLine="0"/>
              <w:jc w:val="center"/>
              <w:rPr>
                <w:rFonts w:ascii="Times New Roman" w:hAnsi="Times New Roman"/>
                <w:b/>
                <w:sz w:val="24"/>
                <w:szCs w:val="24"/>
              </w:rPr>
            </w:pPr>
            <w:r w:rsidRPr="00DA79BA">
              <w:rPr>
                <w:rFonts w:ascii="Times New Roman" w:hAnsi="Times New Roman"/>
                <w:b/>
                <w:sz w:val="24"/>
                <w:szCs w:val="24"/>
              </w:rPr>
              <w:t>Школа</w:t>
            </w:r>
          </w:p>
        </w:tc>
        <w:tc>
          <w:tcPr>
            <w:tcW w:w="2228" w:type="dxa"/>
          </w:tcPr>
          <w:p w:rsidR="00DF7120" w:rsidRPr="00DA79BA" w:rsidRDefault="00DF7120" w:rsidP="00DA79BA">
            <w:pPr>
              <w:tabs>
                <w:tab w:val="left" w:pos="851"/>
              </w:tabs>
              <w:ind w:firstLine="0"/>
              <w:jc w:val="center"/>
              <w:rPr>
                <w:rFonts w:ascii="Times New Roman" w:hAnsi="Times New Roman"/>
                <w:b/>
                <w:sz w:val="24"/>
                <w:szCs w:val="24"/>
              </w:rPr>
            </w:pPr>
            <w:r w:rsidRPr="00DA79BA">
              <w:rPr>
                <w:rFonts w:ascii="Times New Roman" w:hAnsi="Times New Roman"/>
                <w:b/>
                <w:sz w:val="24"/>
                <w:szCs w:val="24"/>
              </w:rPr>
              <w:t>Поступило в ВУЗ</w:t>
            </w:r>
          </w:p>
        </w:tc>
        <w:tc>
          <w:tcPr>
            <w:tcW w:w="2090" w:type="dxa"/>
          </w:tcPr>
          <w:p w:rsidR="00DF7120" w:rsidRPr="00DA79BA" w:rsidRDefault="00DF7120" w:rsidP="00DA79BA">
            <w:pPr>
              <w:tabs>
                <w:tab w:val="left" w:pos="851"/>
              </w:tabs>
              <w:ind w:firstLine="0"/>
              <w:jc w:val="center"/>
              <w:rPr>
                <w:rFonts w:ascii="Times New Roman" w:hAnsi="Times New Roman"/>
                <w:b/>
                <w:sz w:val="24"/>
                <w:szCs w:val="24"/>
              </w:rPr>
            </w:pPr>
            <w:r w:rsidRPr="00DA79BA">
              <w:rPr>
                <w:rFonts w:ascii="Times New Roman" w:hAnsi="Times New Roman"/>
                <w:b/>
                <w:sz w:val="24"/>
                <w:szCs w:val="24"/>
              </w:rPr>
              <w:t>Колледж</w:t>
            </w:r>
          </w:p>
        </w:tc>
        <w:tc>
          <w:tcPr>
            <w:tcW w:w="2052" w:type="dxa"/>
          </w:tcPr>
          <w:p w:rsidR="00DF7120" w:rsidRPr="00DA79BA" w:rsidRDefault="00DF7120" w:rsidP="00DA79BA">
            <w:pPr>
              <w:tabs>
                <w:tab w:val="left" w:pos="851"/>
              </w:tabs>
              <w:ind w:firstLine="0"/>
              <w:jc w:val="center"/>
              <w:rPr>
                <w:rFonts w:ascii="Times New Roman" w:hAnsi="Times New Roman"/>
                <w:b/>
                <w:sz w:val="24"/>
                <w:szCs w:val="24"/>
              </w:rPr>
            </w:pPr>
            <w:r w:rsidRPr="00DA79BA">
              <w:rPr>
                <w:rFonts w:ascii="Times New Roman" w:hAnsi="Times New Roman"/>
                <w:b/>
                <w:sz w:val="24"/>
                <w:szCs w:val="24"/>
              </w:rPr>
              <w:t>Итого</w:t>
            </w:r>
          </w:p>
        </w:tc>
      </w:tr>
      <w:tr w:rsidR="00DF7120" w:rsidRPr="00DA79BA" w:rsidTr="00DA79BA">
        <w:trPr>
          <w:trHeight w:val="20"/>
        </w:trPr>
        <w:tc>
          <w:tcPr>
            <w:tcW w:w="1989" w:type="dxa"/>
            <w:vMerge w:val="restart"/>
          </w:tcPr>
          <w:p w:rsidR="00DF7120" w:rsidRPr="00DA79BA" w:rsidRDefault="00DF7120" w:rsidP="00DA79BA">
            <w:pPr>
              <w:tabs>
                <w:tab w:val="left" w:pos="851"/>
              </w:tabs>
              <w:ind w:firstLine="0"/>
              <w:jc w:val="center"/>
              <w:rPr>
                <w:rFonts w:ascii="Times New Roman" w:hAnsi="Times New Roman"/>
                <w:sz w:val="24"/>
                <w:szCs w:val="24"/>
              </w:rPr>
            </w:pPr>
            <w:r w:rsidRPr="00DA79BA">
              <w:rPr>
                <w:rFonts w:ascii="Times New Roman" w:hAnsi="Times New Roman"/>
                <w:sz w:val="24"/>
                <w:szCs w:val="24"/>
              </w:rPr>
              <w:t>2017-2018</w:t>
            </w:r>
          </w:p>
        </w:tc>
        <w:tc>
          <w:tcPr>
            <w:tcW w:w="1387" w:type="dxa"/>
          </w:tcPr>
          <w:p w:rsidR="00DF7120" w:rsidRPr="00DA79BA" w:rsidRDefault="00DF7120" w:rsidP="00DA79BA">
            <w:pPr>
              <w:tabs>
                <w:tab w:val="left" w:pos="851"/>
              </w:tabs>
              <w:ind w:firstLine="0"/>
              <w:jc w:val="center"/>
              <w:rPr>
                <w:rFonts w:ascii="Times New Roman" w:hAnsi="Times New Roman"/>
                <w:sz w:val="24"/>
                <w:szCs w:val="24"/>
              </w:rPr>
            </w:pPr>
            <w:r w:rsidRPr="00DA79BA">
              <w:rPr>
                <w:rFonts w:ascii="Times New Roman" w:hAnsi="Times New Roman"/>
                <w:sz w:val="24"/>
                <w:szCs w:val="24"/>
              </w:rPr>
              <w:t>18</w:t>
            </w:r>
          </w:p>
        </w:tc>
        <w:tc>
          <w:tcPr>
            <w:tcW w:w="2228" w:type="dxa"/>
          </w:tcPr>
          <w:p w:rsidR="00DF7120" w:rsidRPr="00DA79BA" w:rsidRDefault="00DF7120" w:rsidP="00DA79BA">
            <w:pPr>
              <w:tabs>
                <w:tab w:val="left" w:pos="851"/>
              </w:tabs>
              <w:ind w:firstLine="0"/>
              <w:jc w:val="center"/>
              <w:rPr>
                <w:rFonts w:ascii="Times New Roman" w:hAnsi="Times New Roman"/>
                <w:sz w:val="24"/>
                <w:szCs w:val="24"/>
              </w:rPr>
            </w:pPr>
            <w:r w:rsidRPr="00DA79BA">
              <w:rPr>
                <w:rFonts w:ascii="Times New Roman" w:hAnsi="Times New Roman"/>
                <w:sz w:val="24"/>
                <w:szCs w:val="24"/>
              </w:rPr>
              <w:t>28</w:t>
            </w:r>
          </w:p>
        </w:tc>
        <w:tc>
          <w:tcPr>
            <w:tcW w:w="2090" w:type="dxa"/>
          </w:tcPr>
          <w:p w:rsidR="00DF7120" w:rsidRPr="00DA79BA" w:rsidRDefault="00DF7120" w:rsidP="00DA79BA">
            <w:pPr>
              <w:tabs>
                <w:tab w:val="left" w:pos="851"/>
              </w:tabs>
              <w:ind w:firstLine="0"/>
              <w:jc w:val="center"/>
              <w:rPr>
                <w:rFonts w:ascii="Times New Roman" w:hAnsi="Times New Roman"/>
                <w:sz w:val="24"/>
                <w:szCs w:val="24"/>
              </w:rPr>
            </w:pPr>
            <w:r w:rsidRPr="00DA79BA">
              <w:rPr>
                <w:rFonts w:ascii="Times New Roman" w:hAnsi="Times New Roman"/>
                <w:sz w:val="24"/>
                <w:szCs w:val="24"/>
              </w:rPr>
              <w:t>-</w:t>
            </w:r>
          </w:p>
        </w:tc>
        <w:tc>
          <w:tcPr>
            <w:tcW w:w="2052" w:type="dxa"/>
          </w:tcPr>
          <w:p w:rsidR="00DF7120" w:rsidRPr="00DA79BA" w:rsidRDefault="00DF7120" w:rsidP="00DA79BA">
            <w:pPr>
              <w:tabs>
                <w:tab w:val="left" w:pos="851"/>
              </w:tabs>
              <w:ind w:firstLine="0"/>
              <w:jc w:val="center"/>
              <w:rPr>
                <w:rFonts w:ascii="Times New Roman" w:hAnsi="Times New Roman"/>
                <w:sz w:val="24"/>
                <w:szCs w:val="24"/>
              </w:rPr>
            </w:pPr>
            <w:r w:rsidRPr="00DA79BA">
              <w:rPr>
                <w:rFonts w:ascii="Times New Roman" w:hAnsi="Times New Roman"/>
                <w:sz w:val="24"/>
                <w:szCs w:val="24"/>
              </w:rPr>
              <w:t>28</w:t>
            </w:r>
          </w:p>
        </w:tc>
      </w:tr>
      <w:tr w:rsidR="00DF7120" w:rsidRPr="00DA79BA" w:rsidTr="00DA79BA">
        <w:trPr>
          <w:trHeight w:val="20"/>
        </w:trPr>
        <w:tc>
          <w:tcPr>
            <w:tcW w:w="1989" w:type="dxa"/>
            <w:vMerge/>
          </w:tcPr>
          <w:p w:rsidR="00DF7120" w:rsidRPr="00DA79BA" w:rsidRDefault="00DF7120" w:rsidP="00DA79BA">
            <w:pPr>
              <w:tabs>
                <w:tab w:val="left" w:pos="851"/>
              </w:tabs>
              <w:ind w:firstLine="0"/>
              <w:jc w:val="center"/>
              <w:rPr>
                <w:rFonts w:ascii="Times New Roman" w:hAnsi="Times New Roman"/>
                <w:sz w:val="24"/>
                <w:szCs w:val="24"/>
              </w:rPr>
            </w:pPr>
          </w:p>
        </w:tc>
        <w:tc>
          <w:tcPr>
            <w:tcW w:w="1387" w:type="dxa"/>
          </w:tcPr>
          <w:p w:rsidR="00DF7120" w:rsidRPr="00DA79BA" w:rsidRDefault="00DF7120" w:rsidP="00DA79BA">
            <w:pPr>
              <w:tabs>
                <w:tab w:val="left" w:pos="851"/>
              </w:tabs>
              <w:ind w:firstLine="0"/>
              <w:jc w:val="center"/>
              <w:rPr>
                <w:rFonts w:ascii="Times New Roman" w:hAnsi="Times New Roman"/>
                <w:sz w:val="24"/>
                <w:szCs w:val="24"/>
              </w:rPr>
            </w:pPr>
            <w:r w:rsidRPr="00DA79BA">
              <w:rPr>
                <w:rFonts w:ascii="Times New Roman" w:hAnsi="Times New Roman"/>
                <w:sz w:val="24"/>
                <w:szCs w:val="24"/>
              </w:rPr>
              <w:t>25</w:t>
            </w:r>
          </w:p>
        </w:tc>
        <w:tc>
          <w:tcPr>
            <w:tcW w:w="2228" w:type="dxa"/>
          </w:tcPr>
          <w:p w:rsidR="00DF7120" w:rsidRPr="00DA79BA" w:rsidRDefault="00DF7120" w:rsidP="00DA79BA">
            <w:pPr>
              <w:tabs>
                <w:tab w:val="left" w:pos="851"/>
              </w:tabs>
              <w:ind w:firstLine="0"/>
              <w:jc w:val="center"/>
              <w:rPr>
                <w:rFonts w:ascii="Times New Roman" w:hAnsi="Times New Roman"/>
                <w:sz w:val="24"/>
                <w:szCs w:val="24"/>
              </w:rPr>
            </w:pPr>
            <w:r w:rsidRPr="00DA79BA">
              <w:rPr>
                <w:rFonts w:ascii="Times New Roman" w:hAnsi="Times New Roman"/>
                <w:sz w:val="24"/>
                <w:szCs w:val="24"/>
              </w:rPr>
              <w:t>12</w:t>
            </w:r>
          </w:p>
        </w:tc>
        <w:tc>
          <w:tcPr>
            <w:tcW w:w="2090" w:type="dxa"/>
          </w:tcPr>
          <w:p w:rsidR="00DF7120" w:rsidRPr="00DA79BA" w:rsidRDefault="00DF7120" w:rsidP="00DA79BA">
            <w:pPr>
              <w:tabs>
                <w:tab w:val="left" w:pos="851"/>
              </w:tabs>
              <w:ind w:firstLine="0"/>
              <w:jc w:val="center"/>
              <w:rPr>
                <w:rFonts w:ascii="Times New Roman" w:hAnsi="Times New Roman"/>
                <w:sz w:val="24"/>
                <w:szCs w:val="24"/>
              </w:rPr>
            </w:pPr>
            <w:r w:rsidRPr="00DA79BA">
              <w:rPr>
                <w:rFonts w:ascii="Times New Roman" w:hAnsi="Times New Roman"/>
                <w:sz w:val="24"/>
                <w:szCs w:val="24"/>
              </w:rPr>
              <w:t>2</w:t>
            </w:r>
          </w:p>
        </w:tc>
        <w:tc>
          <w:tcPr>
            <w:tcW w:w="2052" w:type="dxa"/>
          </w:tcPr>
          <w:p w:rsidR="00DF7120" w:rsidRPr="00DA79BA" w:rsidRDefault="00DF7120" w:rsidP="00DA79BA">
            <w:pPr>
              <w:tabs>
                <w:tab w:val="left" w:pos="851"/>
              </w:tabs>
              <w:ind w:firstLine="0"/>
              <w:jc w:val="center"/>
              <w:rPr>
                <w:rFonts w:ascii="Times New Roman" w:hAnsi="Times New Roman"/>
                <w:sz w:val="24"/>
                <w:szCs w:val="24"/>
              </w:rPr>
            </w:pPr>
            <w:r w:rsidRPr="00DA79BA">
              <w:rPr>
                <w:rFonts w:ascii="Times New Roman" w:hAnsi="Times New Roman"/>
                <w:sz w:val="24"/>
                <w:szCs w:val="24"/>
              </w:rPr>
              <w:t>14</w:t>
            </w:r>
          </w:p>
        </w:tc>
      </w:tr>
      <w:tr w:rsidR="00DF7120" w:rsidRPr="00DA79BA" w:rsidTr="00DA79BA">
        <w:trPr>
          <w:trHeight w:val="20"/>
        </w:trPr>
        <w:tc>
          <w:tcPr>
            <w:tcW w:w="1989" w:type="dxa"/>
            <w:vMerge/>
          </w:tcPr>
          <w:p w:rsidR="00DF7120" w:rsidRPr="00DA79BA" w:rsidRDefault="00DF7120" w:rsidP="00DA79BA">
            <w:pPr>
              <w:tabs>
                <w:tab w:val="left" w:pos="851"/>
              </w:tabs>
              <w:ind w:firstLine="0"/>
              <w:jc w:val="center"/>
              <w:rPr>
                <w:rFonts w:ascii="Times New Roman" w:hAnsi="Times New Roman"/>
                <w:sz w:val="24"/>
                <w:szCs w:val="24"/>
              </w:rPr>
            </w:pPr>
          </w:p>
        </w:tc>
        <w:tc>
          <w:tcPr>
            <w:tcW w:w="1387" w:type="dxa"/>
          </w:tcPr>
          <w:p w:rsidR="00DF7120" w:rsidRPr="00DA79BA" w:rsidRDefault="00DF7120" w:rsidP="00DA79BA">
            <w:pPr>
              <w:tabs>
                <w:tab w:val="left" w:pos="851"/>
              </w:tabs>
              <w:ind w:firstLine="0"/>
              <w:jc w:val="center"/>
              <w:rPr>
                <w:rFonts w:ascii="Times New Roman" w:hAnsi="Times New Roman"/>
                <w:sz w:val="24"/>
                <w:szCs w:val="24"/>
              </w:rPr>
            </w:pPr>
            <w:r w:rsidRPr="00DA79BA">
              <w:rPr>
                <w:rFonts w:ascii="Times New Roman" w:hAnsi="Times New Roman"/>
                <w:sz w:val="24"/>
                <w:szCs w:val="24"/>
              </w:rPr>
              <w:t>30</w:t>
            </w:r>
          </w:p>
        </w:tc>
        <w:tc>
          <w:tcPr>
            <w:tcW w:w="2228" w:type="dxa"/>
          </w:tcPr>
          <w:p w:rsidR="00DF7120" w:rsidRPr="00DA79BA" w:rsidRDefault="00DF7120" w:rsidP="00DA79BA">
            <w:pPr>
              <w:tabs>
                <w:tab w:val="left" w:pos="851"/>
              </w:tabs>
              <w:ind w:firstLine="0"/>
              <w:jc w:val="center"/>
              <w:rPr>
                <w:rFonts w:ascii="Times New Roman" w:hAnsi="Times New Roman"/>
                <w:sz w:val="24"/>
                <w:szCs w:val="24"/>
              </w:rPr>
            </w:pPr>
            <w:r w:rsidRPr="00DA79BA">
              <w:rPr>
                <w:rFonts w:ascii="Times New Roman" w:hAnsi="Times New Roman"/>
                <w:sz w:val="24"/>
                <w:szCs w:val="24"/>
              </w:rPr>
              <w:t>19</w:t>
            </w:r>
          </w:p>
        </w:tc>
        <w:tc>
          <w:tcPr>
            <w:tcW w:w="2090" w:type="dxa"/>
          </w:tcPr>
          <w:p w:rsidR="00DF7120" w:rsidRPr="00DA79BA" w:rsidRDefault="00DF7120" w:rsidP="00DA79BA">
            <w:pPr>
              <w:tabs>
                <w:tab w:val="left" w:pos="851"/>
              </w:tabs>
              <w:ind w:firstLine="0"/>
              <w:jc w:val="center"/>
              <w:rPr>
                <w:rFonts w:ascii="Times New Roman" w:hAnsi="Times New Roman"/>
                <w:sz w:val="24"/>
                <w:szCs w:val="24"/>
              </w:rPr>
            </w:pPr>
            <w:r w:rsidRPr="00DA79BA">
              <w:rPr>
                <w:rFonts w:ascii="Times New Roman" w:hAnsi="Times New Roman"/>
                <w:sz w:val="24"/>
                <w:szCs w:val="24"/>
              </w:rPr>
              <w:t>5</w:t>
            </w:r>
          </w:p>
        </w:tc>
        <w:tc>
          <w:tcPr>
            <w:tcW w:w="2052" w:type="dxa"/>
          </w:tcPr>
          <w:p w:rsidR="00DF7120" w:rsidRPr="00DA79BA" w:rsidRDefault="00DF7120" w:rsidP="00DA79BA">
            <w:pPr>
              <w:tabs>
                <w:tab w:val="left" w:pos="851"/>
              </w:tabs>
              <w:ind w:firstLine="0"/>
              <w:jc w:val="center"/>
              <w:rPr>
                <w:rFonts w:ascii="Times New Roman" w:hAnsi="Times New Roman"/>
                <w:sz w:val="24"/>
                <w:szCs w:val="24"/>
              </w:rPr>
            </w:pPr>
            <w:r w:rsidRPr="00DA79BA">
              <w:rPr>
                <w:rFonts w:ascii="Times New Roman" w:hAnsi="Times New Roman"/>
                <w:sz w:val="24"/>
                <w:szCs w:val="24"/>
              </w:rPr>
              <w:t>24</w:t>
            </w:r>
          </w:p>
        </w:tc>
      </w:tr>
      <w:tr w:rsidR="00DF7120" w:rsidRPr="00DA79BA" w:rsidTr="00DA79BA">
        <w:trPr>
          <w:trHeight w:val="20"/>
        </w:trPr>
        <w:tc>
          <w:tcPr>
            <w:tcW w:w="1989" w:type="dxa"/>
            <w:vMerge/>
          </w:tcPr>
          <w:p w:rsidR="00DF7120" w:rsidRPr="00DA79BA" w:rsidRDefault="00DF7120" w:rsidP="00DA79BA">
            <w:pPr>
              <w:tabs>
                <w:tab w:val="left" w:pos="851"/>
              </w:tabs>
              <w:ind w:firstLine="0"/>
              <w:jc w:val="center"/>
              <w:rPr>
                <w:rFonts w:ascii="Times New Roman" w:hAnsi="Times New Roman"/>
                <w:sz w:val="24"/>
                <w:szCs w:val="24"/>
              </w:rPr>
            </w:pPr>
          </w:p>
        </w:tc>
        <w:tc>
          <w:tcPr>
            <w:tcW w:w="1387" w:type="dxa"/>
          </w:tcPr>
          <w:p w:rsidR="00DF7120" w:rsidRPr="00DA79BA" w:rsidRDefault="00DF7120" w:rsidP="00DA79BA">
            <w:pPr>
              <w:tabs>
                <w:tab w:val="left" w:pos="851"/>
              </w:tabs>
              <w:ind w:firstLine="0"/>
              <w:jc w:val="center"/>
              <w:rPr>
                <w:rFonts w:ascii="Times New Roman" w:hAnsi="Times New Roman"/>
                <w:sz w:val="24"/>
                <w:szCs w:val="24"/>
              </w:rPr>
            </w:pPr>
            <w:r w:rsidRPr="00DA79BA">
              <w:rPr>
                <w:rFonts w:ascii="Times New Roman" w:hAnsi="Times New Roman"/>
                <w:sz w:val="24"/>
                <w:szCs w:val="24"/>
              </w:rPr>
              <w:t>32</w:t>
            </w:r>
          </w:p>
        </w:tc>
        <w:tc>
          <w:tcPr>
            <w:tcW w:w="2228" w:type="dxa"/>
          </w:tcPr>
          <w:p w:rsidR="00DF7120" w:rsidRPr="00DA79BA" w:rsidRDefault="00DF7120" w:rsidP="00DA79BA">
            <w:pPr>
              <w:tabs>
                <w:tab w:val="left" w:pos="851"/>
              </w:tabs>
              <w:ind w:firstLine="0"/>
              <w:jc w:val="center"/>
              <w:rPr>
                <w:rFonts w:ascii="Times New Roman" w:hAnsi="Times New Roman"/>
                <w:sz w:val="24"/>
                <w:szCs w:val="24"/>
              </w:rPr>
            </w:pPr>
            <w:r w:rsidRPr="00DA79BA">
              <w:rPr>
                <w:rFonts w:ascii="Times New Roman" w:hAnsi="Times New Roman"/>
                <w:sz w:val="24"/>
                <w:szCs w:val="24"/>
              </w:rPr>
              <w:t>51</w:t>
            </w:r>
          </w:p>
        </w:tc>
        <w:tc>
          <w:tcPr>
            <w:tcW w:w="2090" w:type="dxa"/>
          </w:tcPr>
          <w:p w:rsidR="00DF7120" w:rsidRPr="00DA79BA" w:rsidRDefault="00DF7120" w:rsidP="00DA79BA">
            <w:pPr>
              <w:tabs>
                <w:tab w:val="left" w:pos="851"/>
              </w:tabs>
              <w:ind w:firstLine="0"/>
              <w:jc w:val="center"/>
              <w:rPr>
                <w:rFonts w:ascii="Times New Roman" w:hAnsi="Times New Roman"/>
                <w:sz w:val="24"/>
                <w:szCs w:val="24"/>
              </w:rPr>
            </w:pPr>
            <w:r w:rsidRPr="00DA79BA">
              <w:rPr>
                <w:rFonts w:ascii="Times New Roman" w:hAnsi="Times New Roman"/>
                <w:sz w:val="24"/>
                <w:szCs w:val="24"/>
              </w:rPr>
              <w:t>-</w:t>
            </w:r>
          </w:p>
        </w:tc>
        <w:tc>
          <w:tcPr>
            <w:tcW w:w="2052" w:type="dxa"/>
          </w:tcPr>
          <w:p w:rsidR="00DF7120" w:rsidRPr="00DA79BA" w:rsidRDefault="00DF7120" w:rsidP="00DA79BA">
            <w:pPr>
              <w:tabs>
                <w:tab w:val="left" w:pos="851"/>
              </w:tabs>
              <w:ind w:firstLine="0"/>
              <w:jc w:val="center"/>
              <w:rPr>
                <w:rFonts w:ascii="Times New Roman" w:hAnsi="Times New Roman"/>
                <w:sz w:val="24"/>
                <w:szCs w:val="24"/>
              </w:rPr>
            </w:pPr>
            <w:r w:rsidRPr="00DA79BA">
              <w:rPr>
                <w:rFonts w:ascii="Times New Roman" w:hAnsi="Times New Roman"/>
                <w:sz w:val="24"/>
                <w:szCs w:val="24"/>
              </w:rPr>
              <w:t>51</w:t>
            </w:r>
          </w:p>
        </w:tc>
      </w:tr>
    </w:tbl>
    <w:p w:rsidR="00DF7120" w:rsidRPr="00DA79BA" w:rsidRDefault="00DF7120" w:rsidP="00DA79BA">
      <w:pPr>
        <w:pStyle w:val="a3"/>
        <w:tabs>
          <w:tab w:val="left" w:pos="851"/>
        </w:tabs>
        <w:ind w:left="0" w:firstLine="567"/>
        <w:rPr>
          <w:rFonts w:ascii="Times New Roman" w:hAnsi="Times New Roman"/>
          <w:sz w:val="24"/>
          <w:szCs w:val="24"/>
        </w:rPr>
      </w:pPr>
      <w:r w:rsidRPr="00DA79BA">
        <w:rPr>
          <w:rFonts w:ascii="Times New Roman" w:hAnsi="Times New Roman"/>
          <w:sz w:val="24"/>
          <w:szCs w:val="24"/>
        </w:rPr>
        <w:t>По графику проведения профессиональных проб для выпускников магнитных школ Октябрьского района в этом учебном году посетили колледжи г.Караганды, а также представители Карагандинского Государственного технического университета и Карагандинский Государственный университет провели профориентационную работу среди учащихся 8-9 классов и Ресурсного центра.</w:t>
      </w:r>
    </w:p>
    <w:p w:rsidR="00DF7120" w:rsidRPr="00DA79BA" w:rsidRDefault="00DF7120" w:rsidP="00DA79BA">
      <w:pPr>
        <w:pStyle w:val="a3"/>
        <w:tabs>
          <w:tab w:val="left" w:pos="851"/>
        </w:tabs>
        <w:ind w:left="0" w:firstLine="567"/>
        <w:rPr>
          <w:rFonts w:ascii="Times New Roman" w:hAnsi="Times New Roman"/>
          <w:sz w:val="24"/>
          <w:szCs w:val="24"/>
        </w:rPr>
      </w:pPr>
      <w:r w:rsidRPr="00DA79BA">
        <w:rPr>
          <w:rFonts w:ascii="Times New Roman" w:hAnsi="Times New Roman"/>
          <w:sz w:val="24"/>
          <w:szCs w:val="24"/>
        </w:rPr>
        <w:t>На базе ОСШ №51 г. Караганды организован и успешно функционирует Ресурсный центр профильного обучения, с которым КарГУ им. Е.А. Букетова заключил договор о сотрудничестве.</w:t>
      </w:r>
    </w:p>
    <w:p w:rsidR="00DF7120" w:rsidRPr="00DA79BA" w:rsidRDefault="00DF7120" w:rsidP="00DA79BA">
      <w:pPr>
        <w:pStyle w:val="a3"/>
        <w:tabs>
          <w:tab w:val="left" w:pos="851"/>
        </w:tabs>
        <w:ind w:left="0" w:firstLine="567"/>
        <w:rPr>
          <w:rFonts w:ascii="Times New Roman" w:hAnsi="Times New Roman"/>
          <w:sz w:val="24"/>
          <w:szCs w:val="24"/>
        </w:rPr>
      </w:pPr>
      <w:r w:rsidRPr="00DA79BA">
        <w:rPr>
          <w:rFonts w:ascii="Times New Roman" w:hAnsi="Times New Roman"/>
          <w:sz w:val="24"/>
          <w:szCs w:val="24"/>
        </w:rPr>
        <w:t>В рамках договора предполагается проводить следующие виды работ:</w:t>
      </w:r>
    </w:p>
    <w:p w:rsidR="00DF7120" w:rsidRPr="00DA79BA" w:rsidRDefault="00DF7120" w:rsidP="00DA79BA">
      <w:pPr>
        <w:pStyle w:val="a3"/>
        <w:tabs>
          <w:tab w:val="left" w:pos="851"/>
        </w:tabs>
        <w:ind w:left="0" w:firstLine="567"/>
        <w:rPr>
          <w:rFonts w:ascii="Times New Roman" w:hAnsi="Times New Roman"/>
          <w:sz w:val="24"/>
          <w:szCs w:val="24"/>
        </w:rPr>
      </w:pPr>
      <w:r w:rsidRPr="00DA79BA">
        <w:rPr>
          <w:rFonts w:ascii="Times New Roman" w:hAnsi="Times New Roman"/>
          <w:sz w:val="24"/>
          <w:szCs w:val="24"/>
        </w:rPr>
        <w:t>- системная профориентационная работа, с привлечением учащиеся к научно-исследовательской работе;</w:t>
      </w:r>
    </w:p>
    <w:p w:rsidR="00DF7120" w:rsidRPr="00DA79BA" w:rsidRDefault="00DF7120" w:rsidP="00DA79BA">
      <w:pPr>
        <w:pStyle w:val="a3"/>
        <w:tabs>
          <w:tab w:val="left" w:pos="851"/>
        </w:tabs>
        <w:ind w:left="0" w:firstLine="567"/>
        <w:rPr>
          <w:rFonts w:ascii="Times New Roman" w:hAnsi="Times New Roman"/>
          <w:sz w:val="24"/>
          <w:szCs w:val="24"/>
        </w:rPr>
      </w:pPr>
      <w:r w:rsidRPr="00DA79BA">
        <w:rPr>
          <w:rFonts w:ascii="Times New Roman" w:hAnsi="Times New Roman"/>
          <w:sz w:val="24"/>
          <w:szCs w:val="24"/>
        </w:rPr>
        <w:t>- привлечение квалифицированных специалистов для консультирования, обучения учащихся в научно-исследовательской работе, проектировании;</w:t>
      </w:r>
    </w:p>
    <w:p w:rsidR="00DF7120" w:rsidRPr="00DA79BA" w:rsidRDefault="00DF7120" w:rsidP="00DA79BA">
      <w:pPr>
        <w:pStyle w:val="a3"/>
        <w:tabs>
          <w:tab w:val="left" w:pos="851"/>
        </w:tabs>
        <w:ind w:left="0" w:firstLine="567"/>
        <w:rPr>
          <w:rFonts w:ascii="Times New Roman" w:hAnsi="Times New Roman"/>
          <w:sz w:val="24"/>
          <w:szCs w:val="24"/>
        </w:rPr>
      </w:pPr>
      <w:r w:rsidRPr="00DA79BA">
        <w:rPr>
          <w:rFonts w:ascii="Times New Roman" w:hAnsi="Times New Roman"/>
          <w:sz w:val="24"/>
          <w:szCs w:val="24"/>
        </w:rPr>
        <w:t>- представление ресурсов (кадровые, информационные, учебно-методические, научные) для занятий по нескольким специальностям; семинар-тренинги по профессиональному самоопределению учащихся старших классов.</w:t>
      </w:r>
    </w:p>
    <w:p w:rsidR="00DF7120" w:rsidRPr="00DA79BA" w:rsidRDefault="00DF7120" w:rsidP="00DA79BA">
      <w:pPr>
        <w:pStyle w:val="a3"/>
        <w:tabs>
          <w:tab w:val="left" w:pos="851"/>
        </w:tabs>
        <w:ind w:left="0" w:firstLine="567"/>
        <w:rPr>
          <w:rFonts w:ascii="Times New Roman" w:hAnsi="Times New Roman"/>
          <w:sz w:val="24"/>
          <w:szCs w:val="24"/>
        </w:rPr>
      </w:pPr>
      <w:r w:rsidRPr="00DA79BA">
        <w:rPr>
          <w:rFonts w:ascii="Times New Roman" w:hAnsi="Times New Roman"/>
          <w:sz w:val="24"/>
          <w:szCs w:val="24"/>
        </w:rPr>
        <w:t xml:space="preserve"> - содействие в организации экскурсий, практических занятий в образовательных учреждениях и предприятиях г. Караганды, являющиеся базами практик Университета;</w:t>
      </w:r>
    </w:p>
    <w:p w:rsidR="00DF7120" w:rsidRPr="00DA79BA" w:rsidRDefault="00DF7120" w:rsidP="00DA79BA">
      <w:pPr>
        <w:pStyle w:val="a3"/>
        <w:tabs>
          <w:tab w:val="left" w:pos="851"/>
        </w:tabs>
        <w:ind w:left="0" w:firstLine="567"/>
        <w:rPr>
          <w:rFonts w:ascii="Times New Roman" w:hAnsi="Times New Roman"/>
          <w:sz w:val="24"/>
          <w:szCs w:val="24"/>
        </w:rPr>
      </w:pPr>
      <w:r w:rsidRPr="00DA79BA">
        <w:rPr>
          <w:rFonts w:ascii="Times New Roman" w:hAnsi="Times New Roman"/>
          <w:sz w:val="24"/>
          <w:szCs w:val="24"/>
        </w:rPr>
        <w:t xml:space="preserve">- проведение мониторинга о профессиональном самоопределении, поступлении выпускников РЦПО в КарГУ им. Е.А. Букетова с последующим отслеживанием индивидуального образовательного маршрута. </w:t>
      </w:r>
    </w:p>
    <w:p w:rsidR="00DF7120" w:rsidRPr="00DA79BA" w:rsidRDefault="00DF7120" w:rsidP="00DA79BA">
      <w:pPr>
        <w:pStyle w:val="a3"/>
        <w:tabs>
          <w:tab w:val="left" w:pos="851"/>
        </w:tabs>
        <w:ind w:left="0" w:firstLine="567"/>
        <w:rPr>
          <w:rFonts w:ascii="Times New Roman" w:hAnsi="Times New Roman"/>
          <w:sz w:val="24"/>
          <w:szCs w:val="24"/>
        </w:rPr>
      </w:pPr>
      <w:r w:rsidRPr="00DA79BA">
        <w:rPr>
          <w:rFonts w:ascii="Times New Roman" w:hAnsi="Times New Roman"/>
          <w:sz w:val="24"/>
          <w:szCs w:val="24"/>
        </w:rPr>
        <w:t>Таким образом, как показывает практика, эффективность профориентационной работы достигается при координирующей роли профориентационного центра, профориентационного совета и кабинета по профориентации, работающих на базе Ресурсного центра опорной школы №51 г. Караганды.</w:t>
      </w:r>
    </w:p>
    <w:p w:rsidR="00DF7120" w:rsidRPr="00DA79BA" w:rsidRDefault="00DF7120" w:rsidP="00DA79BA">
      <w:pPr>
        <w:tabs>
          <w:tab w:val="left" w:pos="851"/>
        </w:tabs>
        <w:ind w:firstLine="567"/>
        <w:rPr>
          <w:rFonts w:ascii="Times New Roman" w:hAnsi="Times New Roman"/>
          <w:sz w:val="24"/>
          <w:szCs w:val="24"/>
        </w:rPr>
      </w:pPr>
    </w:p>
    <w:p w:rsidR="00DF7120" w:rsidRPr="00DA79BA" w:rsidRDefault="00DA79BA" w:rsidP="00DA79BA">
      <w:pPr>
        <w:pStyle w:val="a3"/>
        <w:tabs>
          <w:tab w:val="left" w:pos="851"/>
        </w:tabs>
        <w:ind w:left="0" w:firstLine="567"/>
        <w:rPr>
          <w:rFonts w:ascii="Times New Roman" w:hAnsi="Times New Roman"/>
          <w:b/>
          <w:sz w:val="24"/>
          <w:szCs w:val="24"/>
        </w:rPr>
      </w:pPr>
      <w:r w:rsidRPr="00DA79BA">
        <w:rPr>
          <w:rFonts w:ascii="Times New Roman" w:hAnsi="Times New Roman"/>
          <w:b/>
          <w:sz w:val="24"/>
          <w:szCs w:val="24"/>
        </w:rPr>
        <w:t>Литература:</w:t>
      </w:r>
    </w:p>
    <w:p w:rsidR="00DF7120" w:rsidRPr="00DA79BA" w:rsidRDefault="00DF7120" w:rsidP="00DA79BA">
      <w:pPr>
        <w:pStyle w:val="a3"/>
        <w:numPr>
          <w:ilvl w:val="0"/>
          <w:numId w:val="125"/>
        </w:numPr>
        <w:tabs>
          <w:tab w:val="left" w:pos="567"/>
          <w:tab w:val="left" w:pos="851"/>
        </w:tabs>
        <w:ind w:left="0" w:firstLine="567"/>
        <w:rPr>
          <w:rFonts w:ascii="Times New Roman" w:hAnsi="Times New Roman"/>
          <w:sz w:val="24"/>
          <w:szCs w:val="24"/>
        </w:rPr>
      </w:pPr>
      <w:r w:rsidRPr="00DA79BA">
        <w:rPr>
          <w:rFonts w:ascii="Times New Roman" w:hAnsi="Times New Roman"/>
          <w:sz w:val="24"/>
          <w:szCs w:val="24"/>
        </w:rPr>
        <w:t>Е.А. Климов. Как выбрать профессию.- М. - 1990</w:t>
      </w:r>
    </w:p>
    <w:p w:rsidR="00DF7120" w:rsidRPr="00DA79BA" w:rsidRDefault="00DF7120" w:rsidP="00DA79BA">
      <w:pPr>
        <w:pStyle w:val="a3"/>
        <w:numPr>
          <w:ilvl w:val="0"/>
          <w:numId w:val="125"/>
        </w:numPr>
        <w:tabs>
          <w:tab w:val="left" w:pos="851"/>
        </w:tabs>
        <w:ind w:left="0" w:firstLine="567"/>
        <w:rPr>
          <w:rFonts w:ascii="Times New Roman" w:hAnsi="Times New Roman"/>
          <w:sz w:val="24"/>
          <w:szCs w:val="24"/>
        </w:rPr>
      </w:pPr>
      <w:r w:rsidRPr="00DA79BA">
        <w:rPr>
          <w:rFonts w:ascii="Times New Roman" w:hAnsi="Times New Roman"/>
          <w:sz w:val="24"/>
          <w:szCs w:val="24"/>
        </w:rPr>
        <w:t>Школа и выбор профессии. Под редакцией В.А. Памкова, С.Н. Чистяковой, Г.Г. Агаповой. – М. - Педагогика, - 1987</w:t>
      </w:r>
    </w:p>
    <w:p w:rsidR="00DF7120" w:rsidRDefault="00DF7120" w:rsidP="00DA79BA">
      <w:pPr>
        <w:tabs>
          <w:tab w:val="left" w:pos="851"/>
        </w:tabs>
        <w:ind w:firstLine="567"/>
        <w:jc w:val="left"/>
      </w:pPr>
      <w:r w:rsidRPr="00DA79BA">
        <w:rPr>
          <w:rFonts w:ascii="Times New Roman" w:hAnsi="Times New Roman"/>
          <w:sz w:val="24"/>
          <w:szCs w:val="24"/>
        </w:rPr>
        <w:br w:type="page"/>
      </w:r>
    </w:p>
    <w:p w:rsidR="0085009C" w:rsidRPr="00AA146B" w:rsidRDefault="00AF7E07" w:rsidP="00AF7E07">
      <w:pPr>
        <w:pStyle w:val="afa"/>
      </w:pPr>
      <w:bookmarkStart w:id="25" w:name="_Toc3453035"/>
      <w:r w:rsidRPr="00AA146B">
        <w:lastRenderedPageBreak/>
        <w:t>ОПЫТ СТАНОВЛЕНИЯ ОПОРНОЙ ШКОЛЫ (РЕСУРСНОГО ЦЕНТРА) И ОРИЕНТАЦИЯ НА ПОЛУЧЕНИЕ КОНЕЧНОГО РЕЗУЛЬТАТА В КГУ «РОСТОВСКАЯ ОПОРНАЯ ШКОЛА (РЕСУРСНЫЙ ЦЕНТР)» БУХАР - ЖЫРАУСКОГО РАЙОНА</w:t>
      </w:r>
      <w:bookmarkEnd w:id="25"/>
    </w:p>
    <w:p w:rsidR="00AF7E07" w:rsidRPr="00AA146B" w:rsidRDefault="00AF7E07" w:rsidP="00850A02">
      <w:pPr>
        <w:tabs>
          <w:tab w:val="left" w:pos="851"/>
        </w:tabs>
        <w:ind w:firstLine="567"/>
        <w:jc w:val="right"/>
        <w:rPr>
          <w:rFonts w:ascii="Times New Roman" w:hAnsi="Times New Roman"/>
          <w:sz w:val="24"/>
          <w:szCs w:val="24"/>
          <w:lang w:val="kk-KZ"/>
        </w:rPr>
      </w:pPr>
    </w:p>
    <w:p w:rsidR="0085009C" w:rsidRPr="00AA146B" w:rsidRDefault="0085009C" w:rsidP="00AF7E07">
      <w:pPr>
        <w:pStyle w:val="afc"/>
        <w:rPr>
          <w:b/>
        </w:rPr>
      </w:pPr>
      <w:bookmarkStart w:id="26" w:name="_Toc3453036"/>
      <w:r w:rsidRPr="00AA146B">
        <w:rPr>
          <w:b/>
        </w:rPr>
        <w:t>Ибраева А.К.</w:t>
      </w:r>
      <w:bookmarkEnd w:id="26"/>
    </w:p>
    <w:p w:rsidR="0085009C" w:rsidRPr="00AA146B" w:rsidRDefault="0085009C" w:rsidP="00AF7E07">
      <w:pPr>
        <w:pStyle w:val="afe"/>
      </w:pPr>
      <w:r w:rsidRPr="00AA146B">
        <w:t>Заместитель директора по Ресурсному центру</w:t>
      </w:r>
    </w:p>
    <w:p w:rsidR="0085009C" w:rsidRPr="00AA146B" w:rsidRDefault="0085009C" w:rsidP="00AF7E07">
      <w:pPr>
        <w:pStyle w:val="afe"/>
      </w:pPr>
      <w:r w:rsidRPr="00AA146B">
        <w:t>КГУ «Ростовская опорная школа</w:t>
      </w:r>
    </w:p>
    <w:p w:rsidR="0085009C" w:rsidRPr="00AA146B" w:rsidRDefault="0085009C" w:rsidP="00AF7E07">
      <w:pPr>
        <w:pStyle w:val="afe"/>
      </w:pPr>
      <w:r w:rsidRPr="00AA146B">
        <w:t xml:space="preserve"> (РЦ)» Бухар-жырауский район</w:t>
      </w:r>
    </w:p>
    <w:p w:rsidR="001C477B" w:rsidRPr="00AA146B" w:rsidRDefault="001C477B" w:rsidP="00850A02">
      <w:pPr>
        <w:tabs>
          <w:tab w:val="left" w:pos="851"/>
        </w:tabs>
        <w:ind w:firstLine="567"/>
        <w:rPr>
          <w:rFonts w:ascii="Times New Roman" w:hAnsi="Times New Roman"/>
          <w:sz w:val="24"/>
          <w:szCs w:val="24"/>
          <w:lang w:val="kk-KZ"/>
        </w:rPr>
      </w:pPr>
    </w:p>
    <w:p w:rsidR="0085009C" w:rsidRPr="00AA146B" w:rsidRDefault="0085009C" w:rsidP="00850A02">
      <w:pPr>
        <w:tabs>
          <w:tab w:val="left" w:pos="851"/>
        </w:tabs>
        <w:ind w:firstLine="567"/>
        <w:rPr>
          <w:rFonts w:ascii="Times New Roman" w:hAnsi="Times New Roman"/>
          <w:b/>
          <w:sz w:val="24"/>
          <w:szCs w:val="24"/>
        </w:rPr>
      </w:pPr>
      <w:r w:rsidRPr="00AA146B">
        <w:rPr>
          <w:rFonts w:ascii="Times New Roman" w:hAnsi="Times New Roman"/>
          <w:sz w:val="24"/>
          <w:szCs w:val="24"/>
          <w:lang w:val="kk-KZ"/>
        </w:rPr>
        <w:t>Глава государства, Президент РК Н.А.Назарбаев</w:t>
      </w:r>
      <w:r w:rsidRPr="00AA146B">
        <w:rPr>
          <w:rFonts w:ascii="Times New Roman" w:hAnsi="Times New Roman"/>
          <w:sz w:val="24"/>
          <w:szCs w:val="24"/>
        </w:rPr>
        <w:t>, выделил образование как стратегически важную сферу жизни казахстанского общества [1] и наблюдается развитие новых моделей образовательного пространства, т.е. школ</w:t>
      </w:r>
      <w:r w:rsidR="00E94B1B">
        <w:rPr>
          <w:rFonts w:ascii="Times New Roman" w:hAnsi="Times New Roman"/>
          <w:sz w:val="24"/>
          <w:szCs w:val="24"/>
          <w:lang w:val="kk-KZ"/>
        </w:rPr>
        <w:t>,</w:t>
      </w:r>
      <w:r w:rsidRPr="00AA146B">
        <w:rPr>
          <w:rFonts w:ascii="Times New Roman" w:hAnsi="Times New Roman"/>
          <w:sz w:val="24"/>
          <w:szCs w:val="24"/>
        </w:rPr>
        <w:t xml:space="preserve"> создающих условия для развития образования и одним из таких проектов является инновационный проект «Ресурсный центр».  </w:t>
      </w:r>
    </w:p>
    <w:p w:rsidR="0085009C" w:rsidRPr="00AA146B" w:rsidRDefault="0085009C" w:rsidP="00850A02">
      <w:pPr>
        <w:tabs>
          <w:tab w:val="left" w:pos="851"/>
        </w:tabs>
        <w:ind w:firstLine="567"/>
        <w:rPr>
          <w:rFonts w:ascii="Times New Roman" w:hAnsi="Times New Roman"/>
          <w:sz w:val="24"/>
          <w:szCs w:val="24"/>
          <w:lang w:val="kk-KZ"/>
        </w:rPr>
      </w:pPr>
      <w:r w:rsidRPr="00AA146B">
        <w:rPr>
          <w:rFonts w:ascii="Times New Roman" w:hAnsi="Times New Roman"/>
          <w:sz w:val="24"/>
          <w:szCs w:val="24"/>
          <w:lang w:val="kk-KZ"/>
        </w:rPr>
        <w:t xml:space="preserve">Ресурсный центр - это для учащихся сельских школ, связывающее звено в условиях перехода на обновлённое содержание образования. </w:t>
      </w:r>
      <w:r w:rsidRPr="00AA146B">
        <w:rPr>
          <w:rFonts w:ascii="Times New Roman" w:hAnsi="Times New Roman"/>
          <w:sz w:val="24"/>
          <w:szCs w:val="24"/>
        </w:rPr>
        <w:t xml:space="preserve">[2] </w:t>
      </w:r>
      <w:r w:rsidRPr="00AA146B">
        <w:rPr>
          <w:rFonts w:ascii="Times New Roman" w:hAnsi="Times New Roman"/>
          <w:sz w:val="24"/>
          <w:szCs w:val="24"/>
          <w:lang w:val="kk-KZ"/>
        </w:rPr>
        <w:t xml:space="preserve">Одна из серьезных проблем сельской школы – недостаточная подготовленность выпускников к успешной социализации в обществе. Решение данной проблемы видится в создании системы специализированной подготовки старшеклассников, ориентированной на индивидуализацию обучения и социализацию учащихся, организованной в профильном обучении. Внедрение профильного обучения в ОШ (РЦ) непосредственно связано с дифференциацией и индивидуализацией обучения, вариативным образованием, единым учебным планом, которые взаимосвязываясь между собой, раскрывают основные аспекты профильного и предпрофильного обучения. </w:t>
      </w:r>
    </w:p>
    <w:p w:rsidR="0085009C" w:rsidRPr="00AA146B" w:rsidRDefault="0085009C" w:rsidP="00850A02">
      <w:pPr>
        <w:tabs>
          <w:tab w:val="left" w:pos="851"/>
        </w:tabs>
        <w:ind w:firstLine="567"/>
        <w:rPr>
          <w:rFonts w:ascii="Times New Roman" w:hAnsi="Times New Roman"/>
          <w:sz w:val="24"/>
          <w:szCs w:val="24"/>
        </w:rPr>
      </w:pPr>
      <w:r w:rsidRPr="00AA146B">
        <w:rPr>
          <w:rFonts w:ascii="Times New Roman" w:hAnsi="Times New Roman"/>
          <w:sz w:val="24"/>
          <w:szCs w:val="24"/>
          <w:lang w:val="kk-KZ"/>
        </w:rPr>
        <w:t>В условиях РЦ создан «Банк данных о мире профессий и предполагаемый перечень прикладных курсов и курсов по выбору», где учащиеся по своим интересам, способностям и возможностям изучают вариативные курсы, ориентирующие их на будущие специальности. Эта работа проводится совместно с психологической службой всего Ресурсного центра. Результаты исследований личностных особенностей и ключевых компетентностей выпускников РЦ отражаются на выборе их будущей профессии.</w:t>
      </w:r>
      <w:r w:rsidRPr="00AA146B">
        <w:rPr>
          <w:rFonts w:ascii="Times New Roman" w:hAnsi="Times New Roman"/>
          <w:sz w:val="24"/>
          <w:szCs w:val="24"/>
        </w:rPr>
        <w:t xml:space="preserve"> </w:t>
      </w:r>
    </w:p>
    <w:p w:rsidR="0085009C" w:rsidRPr="00AA146B" w:rsidRDefault="0085009C" w:rsidP="00850A02">
      <w:pPr>
        <w:tabs>
          <w:tab w:val="left" w:pos="851"/>
        </w:tabs>
        <w:ind w:firstLine="567"/>
        <w:rPr>
          <w:rFonts w:ascii="Times New Roman" w:hAnsi="Times New Roman"/>
          <w:sz w:val="24"/>
          <w:szCs w:val="24"/>
        </w:rPr>
      </w:pPr>
      <w:r w:rsidRPr="00AA146B">
        <w:rPr>
          <w:rFonts w:ascii="Times New Roman" w:hAnsi="Times New Roman"/>
          <w:sz w:val="24"/>
          <w:szCs w:val="24"/>
        </w:rPr>
        <w:t>Обучение в условиях РЦ способствует определению значимости системы обучения в условиях сельской местности, определяет инновационный интерес и пути его внедрения. Позволяет определить цели и направления деятельности каждого участника учебно-воспитательного процесса, изучить, обобщить и расширить инновационно-педагогическую деятельность педагога, разработать практические решения, направленные на реализацию поставленных задач. Отработанность мониторинга учебно-воспитательного процесса МКШ в условиях РЦ, применение современных технологий обучения, гарантирует усвоение учебного материала каждым учеником на уровне требований Госстандарта образования. [3]</w:t>
      </w:r>
    </w:p>
    <w:p w:rsidR="0085009C" w:rsidRPr="00AA146B" w:rsidRDefault="0085009C" w:rsidP="00850A02">
      <w:pPr>
        <w:tabs>
          <w:tab w:val="left" w:pos="851"/>
        </w:tabs>
        <w:ind w:firstLine="567"/>
        <w:rPr>
          <w:rFonts w:ascii="Times New Roman" w:hAnsi="Times New Roman"/>
          <w:sz w:val="24"/>
          <w:szCs w:val="24"/>
        </w:rPr>
      </w:pPr>
      <w:r w:rsidRPr="00AA146B">
        <w:rPr>
          <w:rFonts w:ascii="Times New Roman" w:hAnsi="Times New Roman"/>
          <w:sz w:val="24"/>
          <w:szCs w:val="24"/>
        </w:rPr>
        <w:t xml:space="preserve">Ресурсные центры Карагандинской области начали свою организационную деятельность с 2001 года, под руководством профессора, кандидата технических наук, руководителя лаборатории по развитию МКШ при УМЦ Карагандинской области Контаева Сабита Сеитовича. </w:t>
      </w:r>
    </w:p>
    <w:p w:rsidR="0085009C" w:rsidRPr="00AA146B" w:rsidRDefault="0085009C" w:rsidP="00850A02">
      <w:pPr>
        <w:tabs>
          <w:tab w:val="left" w:pos="851"/>
        </w:tabs>
        <w:ind w:firstLine="567"/>
        <w:rPr>
          <w:rFonts w:ascii="Times New Roman" w:hAnsi="Times New Roman"/>
          <w:sz w:val="24"/>
          <w:szCs w:val="24"/>
        </w:rPr>
      </w:pPr>
      <w:r w:rsidRPr="00AA146B">
        <w:rPr>
          <w:rFonts w:ascii="Times New Roman" w:hAnsi="Times New Roman"/>
          <w:sz w:val="24"/>
          <w:szCs w:val="24"/>
        </w:rPr>
        <w:t>Прежде, чем организовать качественную работу, ориентированную на конечный результат, необходимо было создавать условия (управленческие, кадровые, мотивационные, материально – технические и финансовые), которые положительно влияли на функционирование ОШ (РЦ).</w:t>
      </w:r>
    </w:p>
    <w:p w:rsidR="0085009C" w:rsidRPr="00AA146B" w:rsidRDefault="0085009C" w:rsidP="00850A02">
      <w:pPr>
        <w:tabs>
          <w:tab w:val="left" w:pos="851"/>
        </w:tabs>
        <w:ind w:firstLine="567"/>
        <w:rPr>
          <w:rFonts w:ascii="Times New Roman" w:hAnsi="Times New Roman"/>
          <w:sz w:val="24"/>
          <w:szCs w:val="24"/>
        </w:rPr>
      </w:pPr>
      <w:r w:rsidRPr="00AA146B">
        <w:rPr>
          <w:rFonts w:ascii="Times New Roman" w:hAnsi="Times New Roman"/>
          <w:b/>
          <w:i/>
          <w:sz w:val="24"/>
          <w:szCs w:val="24"/>
        </w:rPr>
        <w:t xml:space="preserve">Управленческие условия: </w:t>
      </w:r>
      <w:r w:rsidRPr="00AA146B">
        <w:rPr>
          <w:rFonts w:ascii="Times New Roman" w:hAnsi="Times New Roman"/>
          <w:sz w:val="24"/>
          <w:szCs w:val="24"/>
        </w:rPr>
        <w:t xml:space="preserve">Педагогические кадры всего Ресурсного центра объединили в кафедры ОГН и ЕМН, составили план мероприятий, несколько раз в год собирали на большие педагогические советы, где обсуждали организационные вопросы по проведению учебных сессий и семестров, выездных занятий и межсессионного периода. Выездные занятия в РЦ проводились с целью восполнения недостатка учебно-материальной базы </w:t>
      </w:r>
      <w:r w:rsidRPr="00AA146B">
        <w:rPr>
          <w:rFonts w:ascii="Times New Roman" w:hAnsi="Times New Roman"/>
          <w:sz w:val="24"/>
          <w:szCs w:val="24"/>
        </w:rPr>
        <w:lastRenderedPageBreak/>
        <w:t>МКШ, отсутствие лабораторно-практических занятий по химии, физике и биологии. Работа кафедры позволяла объединять учителей – предметников, так как в каждой школе в основном по 1-2 предметника, что недостаточно для обмена опыта и совершенствования своей педагогической деятельности. Каждый учитель в создавшихся условиях мог отстоять свою точку зрения по тому или иному вопросу, прислушаться к мнению другого и принять общие выводы, рекомендации. Важным критерием успешности организации образовательного процесса в опорной школе (ресурсном центре), явилось включение учителей в практическую деятельность. Создавались условия для удовлетворения творческих потребностей личности и как результат – самопознание, тяга к творческому росту, повышению своей роли в организации УВП, явилось значимым критерием деятельности и профессионализма учителя. Работа учителей в МКШ имеет специфические особенности. При отсутствии нагрузки, в соответствии с малым числом классов – комплектов, учителя, как правило, ведут несколько предметов. Работая в таких условиях, учителю МКШ приходится в рамках урока работать по двум (трем) поурочным планам, использовать различные технологии обучения и воспитания в соответствии с изучаемым материалом на уроке и учетом психолого-возрастных особенностей учащихся. Работа педагога в таких условиях требует специальной подготовки, которая в условиях опорной школы (РЦ) решается через курсы повышения квалификации, через заседания кафедр и методических объединений, через «взаимообучение равных». Также педагоги МКШ универсальны, так как по долгу своей</w:t>
      </w:r>
      <w:r w:rsidRPr="00AA146B">
        <w:rPr>
          <w:rFonts w:ascii="Times New Roman" w:hAnsi="Times New Roman"/>
          <w:sz w:val="24"/>
          <w:szCs w:val="24"/>
        </w:rPr>
        <w:tab/>
        <w:t xml:space="preserve"> работы в сельской школе им приходится быть культурологом, психологом, руководителем кружка и секции, политологом, хореографом, музыкантом, активным членом сельского совета. И поэтому появилось необходимость определения роли педагога новой формации. Это педагоги координаторы, тьюторы, эдвайзеры, способные прогнозировать, проектировать, подбирать и проводить диагностические процедуры в определении базовых компетенций обучающихся.</w:t>
      </w:r>
    </w:p>
    <w:p w:rsidR="0085009C" w:rsidRPr="00AA146B" w:rsidRDefault="0085009C" w:rsidP="00850A02">
      <w:pPr>
        <w:tabs>
          <w:tab w:val="left" w:pos="851"/>
        </w:tabs>
        <w:ind w:firstLine="567"/>
        <w:rPr>
          <w:rFonts w:ascii="Times New Roman" w:hAnsi="Times New Roman"/>
          <w:sz w:val="24"/>
          <w:szCs w:val="24"/>
          <w:lang w:val="kk-KZ"/>
        </w:rPr>
      </w:pPr>
      <w:r w:rsidRPr="00AA146B">
        <w:rPr>
          <w:rFonts w:ascii="Times New Roman" w:hAnsi="Times New Roman"/>
          <w:b/>
          <w:i/>
          <w:sz w:val="24"/>
          <w:szCs w:val="24"/>
        </w:rPr>
        <w:t xml:space="preserve">Кадровые условия: </w:t>
      </w:r>
      <w:r w:rsidRPr="00AA146B">
        <w:rPr>
          <w:rFonts w:ascii="Times New Roman" w:hAnsi="Times New Roman"/>
          <w:sz w:val="24"/>
          <w:szCs w:val="24"/>
          <w:lang w:val="kk-KZ"/>
        </w:rPr>
        <w:t>За период существования КГУ «Ростовская опорная школа (РЦ)» учителя усиленно проходили курсы ПК по обновлённой программе, по внедрению уровневых программ, проблемные курсы, на которых обучались новым технологиям, новым приёмам и методам работы, и которые затем использовали в своей педагогической деятельности. В это число входят и учителя магнитных МКШ</w:t>
      </w:r>
      <w:r w:rsidRPr="00AA146B">
        <w:rPr>
          <w:rFonts w:ascii="Times New Roman" w:hAnsi="Times New Roman"/>
          <w:sz w:val="24"/>
          <w:szCs w:val="24"/>
        </w:rPr>
        <w:t>. А также на базе ОШ (РЦ) ежегодно, проводятся семинары и конференции районного, областного и республиканского уровней, что также отражается на профессиональном уровне каждого педагога, на его возможности представить свой педагогический опыт работы и обобщить результаты. У педагогов опорной школы с каждым годом неуклонно растет высокий уровень компетенции, т.е. повышается глубокие знания не только фундаментальных основ теории предмета, но и сверх программного материала, идет постоянный поиск и использование нового, а также умение создавать содержательную основу, выделять главное, использовать межпредметные знания [4]. Ведется уверенное использование основного методического арсенала, развивается направление к освоению новых методик и приемов работы.</w:t>
      </w:r>
    </w:p>
    <w:p w:rsidR="0085009C" w:rsidRPr="00AA146B" w:rsidRDefault="0085009C" w:rsidP="00850A02">
      <w:pPr>
        <w:tabs>
          <w:tab w:val="left" w:pos="851"/>
        </w:tabs>
        <w:ind w:firstLine="567"/>
        <w:rPr>
          <w:rFonts w:ascii="Times New Roman" w:hAnsi="Times New Roman"/>
          <w:sz w:val="24"/>
          <w:szCs w:val="24"/>
        </w:rPr>
      </w:pPr>
      <w:r w:rsidRPr="00AA146B">
        <w:rPr>
          <w:rFonts w:ascii="Times New Roman" w:hAnsi="Times New Roman"/>
          <w:b/>
          <w:i/>
          <w:sz w:val="24"/>
          <w:szCs w:val="24"/>
          <w:lang w:val="kk-KZ"/>
        </w:rPr>
        <w:t xml:space="preserve">Мотивационные условия: </w:t>
      </w:r>
      <w:r w:rsidRPr="00AA146B">
        <w:rPr>
          <w:rFonts w:ascii="Times New Roman" w:hAnsi="Times New Roman"/>
          <w:sz w:val="24"/>
          <w:szCs w:val="24"/>
        </w:rPr>
        <w:t>Сегодня при новом определении качества образования возникает понимание того, что никакие глубокие и прочные ЗУНы не могут быть целью современной школы, что это всего лишь одно из средств достижения целей образования и ценностей человека. Сегодня увеличивается тенденция к справедливому выравниванию социально - значимых оценок качества образования, устраняющее противоречие между детьми, склонными к умственной деятельности, которые обучаются хорошо и отлично, и детьми, склонными к другим видам деятельности, достигшими в них больших успехов. Это приводит к равной социальной ценности как тех, кто ориентирован на ВУЗ, так и тех, кто ори</w:t>
      </w:r>
      <w:r w:rsidR="00A42B13" w:rsidRPr="00AA146B">
        <w:rPr>
          <w:rFonts w:ascii="Times New Roman" w:hAnsi="Times New Roman"/>
          <w:sz w:val="24"/>
          <w:szCs w:val="24"/>
        </w:rPr>
        <w:t>ентирован на рабочие профессии.</w:t>
      </w:r>
      <w:r w:rsidRPr="00AA146B">
        <w:rPr>
          <w:rFonts w:ascii="Times New Roman" w:hAnsi="Times New Roman"/>
          <w:sz w:val="24"/>
          <w:szCs w:val="24"/>
        </w:rPr>
        <w:t xml:space="preserve"> Происходит восстановление высокого и достойного статуса выпускников, ориентированных на получение лучшего образования. Таким образом,</w:t>
      </w:r>
      <w:r w:rsidR="00A42B13" w:rsidRPr="00AA146B">
        <w:rPr>
          <w:rFonts w:ascii="Times New Roman" w:hAnsi="Times New Roman"/>
          <w:sz w:val="24"/>
          <w:szCs w:val="24"/>
        </w:rPr>
        <w:t xml:space="preserve"> </w:t>
      </w:r>
      <w:r w:rsidRPr="00AA146B">
        <w:rPr>
          <w:rFonts w:ascii="Times New Roman" w:hAnsi="Times New Roman"/>
          <w:sz w:val="24"/>
          <w:szCs w:val="24"/>
        </w:rPr>
        <w:t xml:space="preserve">факторами развития личности является стремление к ощущению собственной значимости, стремление стать самим собой, жажда самоутверждения, стремление найти </w:t>
      </w:r>
      <w:r w:rsidRPr="00AA146B">
        <w:rPr>
          <w:rFonts w:ascii="Times New Roman" w:hAnsi="Times New Roman"/>
          <w:sz w:val="24"/>
          <w:szCs w:val="24"/>
        </w:rPr>
        <w:lastRenderedPageBreak/>
        <w:t xml:space="preserve">смысл жизни, стремление к самоактуализации и к творческой самореализации. Важным является то, что человек не просто усваивает, но и преобразовывает социальный опыт в собственные ценности, установки, ориентации, то есть проявляет не пассивность, а активность. </w:t>
      </w:r>
    </w:p>
    <w:p w:rsidR="0085009C" w:rsidRPr="00AA146B" w:rsidRDefault="0085009C" w:rsidP="00850A02">
      <w:pPr>
        <w:tabs>
          <w:tab w:val="left" w:pos="851"/>
        </w:tabs>
        <w:ind w:firstLine="567"/>
        <w:rPr>
          <w:rFonts w:ascii="Times New Roman" w:hAnsi="Times New Roman"/>
          <w:b/>
          <w:sz w:val="24"/>
          <w:szCs w:val="24"/>
          <w:lang w:val="kk-KZ"/>
        </w:rPr>
      </w:pPr>
      <w:r w:rsidRPr="00AA146B">
        <w:rPr>
          <w:rFonts w:ascii="Times New Roman" w:hAnsi="Times New Roman"/>
          <w:b/>
          <w:i/>
          <w:sz w:val="24"/>
          <w:szCs w:val="24"/>
        </w:rPr>
        <w:t xml:space="preserve">Учебно - методические условия: </w:t>
      </w:r>
      <w:r w:rsidRPr="00AA146B">
        <w:rPr>
          <w:rFonts w:ascii="Times New Roman" w:hAnsi="Times New Roman"/>
          <w:sz w:val="24"/>
          <w:szCs w:val="24"/>
        </w:rPr>
        <w:t>Для развития ключевых компетенций учащихся ОШ (РЦ) и МКШ, организовали взаимодействия учащихся в групповой и командной работе, умение правильно сочетать достоинства и недостатки каждого в интересах дела. Способствовали общению, отношениям, соглашению и успехам, через интересы, потребности, творческое взаимодействие и радость совместного общения, способствуя созданию в коллективе благоприят</w:t>
      </w:r>
      <w:r w:rsidR="00A42B13" w:rsidRPr="00AA146B">
        <w:rPr>
          <w:rFonts w:ascii="Times New Roman" w:hAnsi="Times New Roman"/>
          <w:sz w:val="24"/>
          <w:szCs w:val="24"/>
        </w:rPr>
        <w:t xml:space="preserve">ного психологического климата. </w:t>
      </w:r>
      <w:r w:rsidRPr="00AA146B">
        <w:rPr>
          <w:rFonts w:ascii="Times New Roman" w:hAnsi="Times New Roman"/>
          <w:sz w:val="24"/>
          <w:szCs w:val="24"/>
          <w:lang w:val="kk-KZ"/>
        </w:rPr>
        <w:t xml:space="preserve">На успешную социализацию личности и его развития, влияет предусмотренная система отбора методов и форм обучения в соответствии с особенностями развития учащихся, их склонностями и интересами. По желанию учащихся, на каждой ступени обучения, предлагаются различные прикладные курсы и курсы по выбору. Всё это ориентированно на создание благоприятного психоэмоционального климата при усвоении учебного материала и в решении задач гармоничного развития здоровой личности </w:t>
      </w:r>
      <w:r w:rsidRPr="00AA146B">
        <w:rPr>
          <w:rFonts w:ascii="Times New Roman" w:hAnsi="Times New Roman"/>
          <w:sz w:val="24"/>
          <w:szCs w:val="24"/>
        </w:rPr>
        <w:t>[5]</w:t>
      </w:r>
      <w:r w:rsidRPr="00AA146B">
        <w:rPr>
          <w:rFonts w:ascii="Times New Roman" w:hAnsi="Times New Roman"/>
          <w:sz w:val="24"/>
          <w:szCs w:val="24"/>
          <w:lang w:val="kk-KZ"/>
        </w:rPr>
        <w:t>. Учащиеся Ресурсного центра, начиная с начальной школы разрабатывают творческие и исследовательские проекты, которые затем защищают на итоговой научно-практической конференции РЦ. Ведут дневник исследователя и индивидуальный маршрутный лист, где указывают цели и задачи исследования, пути решения поставленных задач, как работали с литературой и с информацией. Собирают «Портфолио ученика», являющийся совокупностью индивидуальных достижений учащихся, выполняющих роль накопительной оценки, которая наряду с результатами экзаменов определяет образовательный рейтинг выпускников профильных классов, что является инструментом самооценки собственного познавательного, творческого труда ученика, рефлексия его собственной деятельности, его завершённость и целостность. Всё это вместе взятое, определяет рейтинг выпускника ресурсного центра.</w:t>
      </w:r>
    </w:p>
    <w:p w:rsidR="0085009C" w:rsidRPr="00AA146B" w:rsidRDefault="0085009C" w:rsidP="00850A02">
      <w:pPr>
        <w:tabs>
          <w:tab w:val="left" w:pos="851"/>
        </w:tabs>
        <w:ind w:firstLine="567"/>
        <w:rPr>
          <w:rFonts w:ascii="Times New Roman" w:hAnsi="Times New Roman"/>
          <w:sz w:val="24"/>
          <w:szCs w:val="24"/>
          <w:lang w:val="kk-KZ"/>
        </w:rPr>
      </w:pPr>
      <w:r w:rsidRPr="00AA146B">
        <w:rPr>
          <w:rFonts w:ascii="Times New Roman" w:hAnsi="Times New Roman"/>
          <w:sz w:val="24"/>
          <w:szCs w:val="24"/>
          <w:lang w:val="kk-KZ"/>
        </w:rPr>
        <w:t>Успешной социализации</w:t>
      </w:r>
      <w:r w:rsidR="00A42B13" w:rsidRPr="00AA146B">
        <w:rPr>
          <w:rFonts w:ascii="Times New Roman" w:hAnsi="Times New Roman"/>
          <w:sz w:val="24"/>
          <w:szCs w:val="24"/>
          <w:lang w:val="kk-KZ"/>
        </w:rPr>
        <w:t xml:space="preserve"> личности способствует изучение</w:t>
      </w:r>
      <w:r w:rsidRPr="00AA146B">
        <w:rPr>
          <w:rFonts w:ascii="Times New Roman" w:hAnsi="Times New Roman"/>
          <w:sz w:val="24"/>
          <w:szCs w:val="24"/>
          <w:lang w:val="kk-KZ"/>
        </w:rPr>
        <w:t xml:space="preserve"> программ вариативного и школьного компонентов учебного плана. Ученикам предлагаются: </w:t>
      </w:r>
      <w:r w:rsidRPr="00AA146B">
        <w:rPr>
          <w:rFonts w:ascii="Times New Roman" w:hAnsi="Times New Roman"/>
          <w:i/>
          <w:sz w:val="24"/>
          <w:szCs w:val="24"/>
          <w:lang w:val="kk-KZ"/>
        </w:rPr>
        <w:t>предметные курсы</w:t>
      </w:r>
      <w:r w:rsidRPr="00AA146B">
        <w:rPr>
          <w:rFonts w:ascii="Times New Roman" w:hAnsi="Times New Roman"/>
          <w:sz w:val="24"/>
          <w:szCs w:val="24"/>
          <w:lang w:val="kk-KZ"/>
        </w:rPr>
        <w:t xml:space="preserve">, направленные на расширение знаний шольников по конкретной учебной дисциплине; </w:t>
      </w:r>
      <w:r w:rsidRPr="00AA146B">
        <w:rPr>
          <w:rFonts w:ascii="Times New Roman" w:hAnsi="Times New Roman"/>
          <w:i/>
          <w:sz w:val="24"/>
          <w:szCs w:val="24"/>
          <w:lang w:val="kk-KZ"/>
        </w:rPr>
        <w:t>информационая работа</w:t>
      </w:r>
      <w:r w:rsidRPr="00AA146B">
        <w:rPr>
          <w:rFonts w:ascii="Times New Roman" w:hAnsi="Times New Roman"/>
          <w:sz w:val="24"/>
          <w:szCs w:val="24"/>
          <w:lang w:val="kk-KZ"/>
        </w:rPr>
        <w:t>, знакомящая учеников с многообразием возможностей продолжения образования, организационные и содержательные особенности предмета.</w:t>
      </w:r>
    </w:p>
    <w:p w:rsidR="0085009C" w:rsidRPr="00AA146B" w:rsidRDefault="0085009C" w:rsidP="00850A02">
      <w:pPr>
        <w:tabs>
          <w:tab w:val="left" w:pos="851"/>
          <w:tab w:val="left" w:pos="1800"/>
        </w:tabs>
        <w:ind w:firstLine="567"/>
        <w:rPr>
          <w:rFonts w:ascii="Times New Roman" w:hAnsi="Times New Roman"/>
          <w:sz w:val="24"/>
          <w:szCs w:val="24"/>
          <w:lang w:val="kk-KZ"/>
        </w:rPr>
      </w:pPr>
      <w:r w:rsidRPr="00AA146B">
        <w:rPr>
          <w:rFonts w:ascii="Times New Roman" w:hAnsi="Times New Roman"/>
          <w:b/>
          <w:i/>
          <w:sz w:val="24"/>
          <w:szCs w:val="24"/>
        </w:rPr>
        <w:t xml:space="preserve">Материально - технические условия: </w:t>
      </w:r>
      <w:r w:rsidRPr="00AA146B">
        <w:rPr>
          <w:rFonts w:ascii="Times New Roman" w:hAnsi="Times New Roman"/>
          <w:sz w:val="24"/>
          <w:szCs w:val="24"/>
        </w:rPr>
        <w:t>Кроме образовательных ресурсов на базе КГУ «Ростовская ОШ (РЦ)» используется система и дополнительного образования, где организованы различные творческие лаборатории и мастерские.</w:t>
      </w:r>
      <w:r w:rsidRPr="00AA146B">
        <w:rPr>
          <w:rFonts w:ascii="Times New Roman" w:hAnsi="Times New Roman"/>
          <w:b/>
          <w:i/>
          <w:sz w:val="24"/>
          <w:szCs w:val="24"/>
          <w:lang w:val="kk-KZ"/>
        </w:rPr>
        <w:t xml:space="preserve"> </w:t>
      </w:r>
      <w:r w:rsidRPr="00AA146B">
        <w:rPr>
          <w:rFonts w:ascii="Times New Roman" w:hAnsi="Times New Roman"/>
          <w:sz w:val="24"/>
          <w:szCs w:val="24"/>
          <w:lang w:val="kk-KZ"/>
        </w:rPr>
        <w:t>Функционируют следующии творческие лаборатории и мастерские, а именно: «Школьный историко – краеведческий музей», «Теплично – парниковый комплекс», «Военно – спортивный комплекс», «Сценическое искусство», «Дополнительного образования (вокальное и хореографическое отделения, мастерская бисероплетения, вазяния крючком, моделирование и конструирование одежды)», «Ремесленное дело (слесарное, гончарное, ремонт обуви, парикмахерская)», «Робототехники и инженерии будущего» и ИЗО – студия. На базе вышеназванных лабораторий и мастерских формируются основные надпредметные знания и навыки учащихся, которые затем используются  ими в практической деятельность и тем самым, у ребят развиваются основные ключевые компетенции, характеризующие личность ученика 21 века.</w:t>
      </w:r>
    </w:p>
    <w:p w:rsidR="0085009C" w:rsidRPr="00AA146B" w:rsidRDefault="0085009C" w:rsidP="00850A02">
      <w:pPr>
        <w:tabs>
          <w:tab w:val="left" w:pos="851"/>
        </w:tabs>
        <w:ind w:firstLine="567"/>
        <w:rPr>
          <w:rFonts w:ascii="Times New Roman" w:hAnsi="Times New Roman"/>
          <w:sz w:val="24"/>
          <w:szCs w:val="24"/>
          <w:lang w:val="kk-KZ"/>
        </w:rPr>
      </w:pPr>
      <w:r w:rsidRPr="00AA146B">
        <w:rPr>
          <w:rFonts w:ascii="Times New Roman" w:hAnsi="Times New Roman"/>
          <w:b/>
          <w:i/>
          <w:sz w:val="24"/>
          <w:szCs w:val="24"/>
        </w:rPr>
        <w:t xml:space="preserve">Результативность работы Ресурсного центра: </w:t>
      </w:r>
      <w:r w:rsidRPr="00AA146B">
        <w:rPr>
          <w:rFonts w:ascii="Times New Roman" w:hAnsi="Times New Roman"/>
          <w:sz w:val="24"/>
          <w:szCs w:val="24"/>
          <w:lang w:val="kk-KZ"/>
        </w:rPr>
        <w:t xml:space="preserve">Результативностью работы Ресурсного центра является профилирующая ориентация школьников, положительная мотивация учеников к исследовательской и проектировочной деятельности, формирование социально - значимых качеств и способностей учащихся, развитие ключевых компетенций, рейтинговая система оценивания, самоконтроль и самооценка учащихся, создание </w:t>
      </w:r>
      <w:r w:rsidRPr="00AA146B">
        <w:rPr>
          <w:rFonts w:ascii="Times New Roman" w:hAnsi="Times New Roman"/>
          <w:sz w:val="24"/>
          <w:szCs w:val="24"/>
          <w:lang w:val="kk-KZ"/>
        </w:rPr>
        <w:lastRenderedPageBreak/>
        <w:t>портфолио выпускника, последовательная и системная работа с одарёнными детьми и ведение здорового образа жизни.</w:t>
      </w:r>
    </w:p>
    <w:p w:rsidR="0085009C" w:rsidRPr="00AA146B" w:rsidRDefault="0085009C" w:rsidP="00850A02">
      <w:pPr>
        <w:tabs>
          <w:tab w:val="left" w:pos="851"/>
        </w:tabs>
        <w:ind w:firstLine="567"/>
        <w:rPr>
          <w:rFonts w:ascii="Times New Roman" w:hAnsi="Times New Roman"/>
          <w:sz w:val="24"/>
          <w:szCs w:val="24"/>
          <w:lang w:val="kk-KZ"/>
        </w:rPr>
      </w:pPr>
      <w:r w:rsidRPr="00AA146B">
        <w:rPr>
          <w:rFonts w:ascii="Times New Roman" w:hAnsi="Times New Roman"/>
          <w:sz w:val="24"/>
          <w:szCs w:val="24"/>
          <w:lang w:val="kk-KZ"/>
        </w:rPr>
        <w:t>Наш Ресурсный центр стал домом для большой и дружной школьной семьи. В школе есть всё, для её главных хозяев – детей. Ведь любая школа славится и держится своими традициями и если они сильны, значит жить школе и процветать, радовать всех, кто отдаёт ей своё сердце  и душу, тех, кто идёт сюда с добром  и миром.</w:t>
      </w:r>
    </w:p>
    <w:p w:rsidR="00AF7E07" w:rsidRPr="00AA146B" w:rsidRDefault="00AF7E07" w:rsidP="00AF7E07">
      <w:pPr>
        <w:tabs>
          <w:tab w:val="left" w:pos="851"/>
        </w:tabs>
        <w:ind w:firstLine="567"/>
        <w:rPr>
          <w:rFonts w:ascii="Times New Roman" w:hAnsi="Times New Roman"/>
          <w:b/>
          <w:sz w:val="24"/>
          <w:szCs w:val="24"/>
          <w:lang w:val="kk-KZ"/>
        </w:rPr>
      </w:pPr>
    </w:p>
    <w:p w:rsidR="0085009C" w:rsidRPr="00AA146B" w:rsidRDefault="00AF7E07" w:rsidP="00AF7E07">
      <w:pPr>
        <w:tabs>
          <w:tab w:val="left" w:pos="851"/>
        </w:tabs>
        <w:ind w:firstLine="567"/>
        <w:rPr>
          <w:rFonts w:ascii="Times New Roman" w:hAnsi="Times New Roman"/>
          <w:b/>
          <w:sz w:val="24"/>
          <w:szCs w:val="24"/>
          <w:lang w:val="kk-KZ"/>
        </w:rPr>
      </w:pPr>
      <w:r w:rsidRPr="00AA146B">
        <w:rPr>
          <w:rFonts w:ascii="Times New Roman" w:hAnsi="Times New Roman"/>
          <w:b/>
          <w:sz w:val="24"/>
          <w:szCs w:val="24"/>
          <w:lang w:val="kk-KZ"/>
        </w:rPr>
        <w:t>Литература</w:t>
      </w:r>
      <w:r w:rsidR="0085009C" w:rsidRPr="00AA146B">
        <w:rPr>
          <w:rFonts w:ascii="Times New Roman" w:hAnsi="Times New Roman"/>
          <w:b/>
          <w:sz w:val="24"/>
          <w:szCs w:val="24"/>
          <w:lang w:val="kk-KZ"/>
        </w:rPr>
        <w:t>:</w:t>
      </w:r>
    </w:p>
    <w:p w:rsidR="0085009C" w:rsidRPr="00AA146B" w:rsidRDefault="0085009C" w:rsidP="00850A02">
      <w:pPr>
        <w:numPr>
          <w:ilvl w:val="0"/>
          <w:numId w:val="1"/>
        </w:numPr>
        <w:tabs>
          <w:tab w:val="left" w:pos="851"/>
        </w:tabs>
        <w:ind w:left="0" w:firstLine="567"/>
        <w:rPr>
          <w:rFonts w:ascii="Times New Roman" w:hAnsi="Times New Roman"/>
          <w:sz w:val="24"/>
          <w:szCs w:val="24"/>
          <w:lang w:val="kk-KZ"/>
        </w:rPr>
      </w:pPr>
      <w:r w:rsidRPr="00AA146B">
        <w:rPr>
          <w:rFonts w:ascii="Times New Roman" w:hAnsi="Times New Roman"/>
          <w:sz w:val="24"/>
          <w:szCs w:val="24"/>
          <w:lang w:val="kk-KZ"/>
        </w:rPr>
        <w:t>Ежегодное Послание Президента РК Н.А.Назарбаева.</w:t>
      </w:r>
    </w:p>
    <w:p w:rsidR="0085009C" w:rsidRPr="00AA146B" w:rsidRDefault="0085009C" w:rsidP="00850A02">
      <w:pPr>
        <w:numPr>
          <w:ilvl w:val="0"/>
          <w:numId w:val="1"/>
        </w:numPr>
        <w:tabs>
          <w:tab w:val="left" w:pos="851"/>
        </w:tabs>
        <w:ind w:left="0" w:firstLine="567"/>
        <w:rPr>
          <w:rFonts w:ascii="Times New Roman" w:hAnsi="Times New Roman"/>
          <w:sz w:val="24"/>
          <w:szCs w:val="24"/>
          <w:lang w:val="kk-KZ"/>
        </w:rPr>
      </w:pPr>
      <w:r w:rsidRPr="00AA146B">
        <w:rPr>
          <w:rFonts w:ascii="Times New Roman" w:hAnsi="Times New Roman"/>
          <w:sz w:val="24"/>
          <w:szCs w:val="24"/>
          <w:lang w:val="kk-KZ"/>
        </w:rPr>
        <w:t>Государственная программа развития образования до 2020 года.</w:t>
      </w:r>
    </w:p>
    <w:p w:rsidR="0085009C" w:rsidRPr="00AA146B" w:rsidRDefault="0085009C" w:rsidP="00850A02">
      <w:pPr>
        <w:numPr>
          <w:ilvl w:val="0"/>
          <w:numId w:val="1"/>
        </w:numPr>
        <w:tabs>
          <w:tab w:val="left" w:pos="851"/>
        </w:tabs>
        <w:ind w:left="0" w:firstLine="567"/>
        <w:rPr>
          <w:rFonts w:ascii="Times New Roman" w:hAnsi="Times New Roman"/>
          <w:sz w:val="24"/>
          <w:szCs w:val="24"/>
          <w:lang w:val="kk-KZ"/>
        </w:rPr>
      </w:pPr>
      <w:r w:rsidRPr="00AA146B">
        <w:rPr>
          <w:rFonts w:ascii="Times New Roman" w:hAnsi="Times New Roman"/>
          <w:sz w:val="24"/>
          <w:szCs w:val="24"/>
          <w:lang w:val="kk-KZ"/>
        </w:rPr>
        <w:t>Мануал: «Педагогические аспекты подготовки конкурентоспособной личности  в условиях 12-летнего образования», Караганда 2006 год. С.С. Контаев.</w:t>
      </w:r>
    </w:p>
    <w:p w:rsidR="0085009C" w:rsidRPr="00AA146B" w:rsidRDefault="0085009C" w:rsidP="00850A02">
      <w:pPr>
        <w:numPr>
          <w:ilvl w:val="0"/>
          <w:numId w:val="1"/>
        </w:numPr>
        <w:tabs>
          <w:tab w:val="left" w:pos="851"/>
        </w:tabs>
        <w:ind w:left="0" w:firstLine="567"/>
        <w:rPr>
          <w:rFonts w:ascii="Times New Roman" w:hAnsi="Times New Roman"/>
          <w:sz w:val="24"/>
          <w:szCs w:val="24"/>
          <w:lang w:val="kk-KZ"/>
        </w:rPr>
      </w:pPr>
      <w:r w:rsidRPr="00AA146B">
        <w:rPr>
          <w:rFonts w:ascii="Times New Roman" w:hAnsi="Times New Roman"/>
          <w:sz w:val="24"/>
          <w:szCs w:val="24"/>
          <w:lang w:val="kk-KZ"/>
        </w:rPr>
        <w:t>Мануал семинара – треннинга повышения квалификации педагогических кадров «Концептуальные основы развития содержания образования, ориентированного на результат», Караганда 2005 год. С.С.Контаев, Т.К. Кудайбердиев.</w:t>
      </w:r>
    </w:p>
    <w:p w:rsidR="0085009C" w:rsidRPr="00AA146B" w:rsidRDefault="0085009C" w:rsidP="00850A02">
      <w:pPr>
        <w:numPr>
          <w:ilvl w:val="0"/>
          <w:numId w:val="1"/>
        </w:numPr>
        <w:tabs>
          <w:tab w:val="left" w:pos="851"/>
        </w:tabs>
        <w:ind w:left="0" w:firstLine="567"/>
        <w:rPr>
          <w:rFonts w:ascii="Times New Roman" w:hAnsi="Times New Roman"/>
          <w:sz w:val="24"/>
          <w:szCs w:val="24"/>
          <w:lang w:val="kk-KZ"/>
        </w:rPr>
      </w:pPr>
      <w:r w:rsidRPr="00AA146B">
        <w:rPr>
          <w:rFonts w:ascii="Times New Roman" w:hAnsi="Times New Roman"/>
          <w:sz w:val="24"/>
          <w:szCs w:val="24"/>
          <w:lang w:val="kk-KZ"/>
        </w:rPr>
        <w:t>Мануал семинара – треннинга повышения квалификации учителей общеобразовательных школ «Концептуальные основы профильного обучения», Караганда 2006 год. С.С. Контаев, Г.М. Кадирберлина, Т.К. Кудайбердиев.</w:t>
      </w:r>
    </w:p>
    <w:p w:rsidR="0085009C" w:rsidRPr="00AA146B" w:rsidRDefault="0085009C" w:rsidP="00850A02">
      <w:pPr>
        <w:tabs>
          <w:tab w:val="left" w:pos="851"/>
        </w:tabs>
        <w:ind w:firstLine="567"/>
        <w:rPr>
          <w:rFonts w:ascii="Times New Roman" w:hAnsi="Times New Roman"/>
          <w:sz w:val="24"/>
          <w:szCs w:val="24"/>
          <w:lang w:val="kk-KZ"/>
        </w:rPr>
      </w:pPr>
    </w:p>
    <w:p w:rsidR="001C477B" w:rsidRPr="00AA146B" w:rsidRDefault="001C477B" w:rsidP="00850A02">
      <w:pPr>
        <w:tabs>
          <w:tab w:val="left" w:pos="851"/>
        </w:tabs>
        <w:ind w:firstLine="567"/>
        <w:rPr>
          <w:rFonts w:ascii="Times New Roman" w:hAnsi="Times New Roman"/>
          <w:sz w:val="24"/>
          <w:szCs w:val="24"/>
          <w:lang w:val="kk-KZ"/>
        </w:rPr>
      </w:pPr>
    </w:p>
    <w:p w:rsidR="00BA5553" w:rsidRPr="00AA146B" w:rsidRDefault="00E068FF" w:rsidP="00850A02">
      <w:pPr>
        <w:tabs>
          <w:tab w:val="left" w:pos="851"/>
        </w:tabs>
        <w:ind w:firstLine="567"/>
        <w:jc w:val="center"/>
        <w:rPr>
          <w:rFonts w:ascii="Times New Roman" w:hAnsi="Times New Roman"/>
          <w:b/>
          <w:sz w:val="24"/>
          <w:szCs w:val="24"/>
          <w:lang w:val="kk-KZ"/>
        </w:rPr>
      </w:pPr>
      <w:r>
        <w:rPr>
          <w:rFonts w:ascii="Times New Roman" w:hAnsi="Times New Roman"/>
          <w:b/>
          <w:sz w:val="24"/>
          <w:szCs w:val="24"/>
          <w:lang w:val="kk-KZ"/>
        </w:rPr>
        <w:t>«</w:t>
      </w:r>
      <w:r w:rsidR="00AF7E07" w:rsidRPr="00AA146B">
        <w:rPr>
          <w:rFonts w:ascii="Times New Roman" w:hAnsi="Times New Roman"/>
          <w:b/>
          <w:sz w:val="24"/>
          <w:szCs w:val="24"/>
          <w:lang w:val="kk-KZ"/>
        </w:rPr>
        <w:t>БІЛІМДІ ЕЛ</w:t>
      </w:r>
      <w:r>
        <w:rPr>
          <w:rFonts w:ascii="Times New Roman" w:hAnsi="Times New Roman"/>
          <w:b/>
          <w:sz w:val="24"/>
          <w:szCs w:val="24"/>
          <w:lang w:val="kk-KZ"/>
        </w:rPr>
        <w:t xml:space="preserve"> –</w:t>
      </w:r>
      <w:r w:rsidR="00AF7E07" w:rsidRPr="00AA146B">
        <w:rPr>
          <w:rFonts w:ascii="Times New Roman" w:hAnsi="Times New Roman"/>
          <w:b/>
          <w:sz w:val="24"/>
          <w:szCs w:val="24"/>
          <w:lang w:val="kk-KZ"/>
        </w:rPr>
        <w:t xml:space="preserve"> МӘҢГІ ЕЛ» ҰЛТТЫҚ ИДЕЯСЫ</w:t>
      </w:r>
      <w:r>
        <w:rPr>
          <w:rFonts w:ascii="Times New Roman" w:hAnsi="Times New Roman"/>
          <w:b/>
          <w:sz w:val="24"/>
          <w:szCs w:val="24"/>
          <w:lang w:val="kk-KZ"/>
        </w:rPr>
        <w:t xml:space="preserve"> –</w:t>
      </w:r>
      <w:r w:rsidR="00AF7E07" w:rsidRPr="00AA146B">
        <w:rPr>
          <w:rFonts w:ascii="Times New Roman" w:hAnsi="Times New Roman"/>
          <w:b/>
          <w:sz w:val="24"/>
          <w:szCs w:val="24"/>
          <w:lang w:val="kk-KZ"/>
        </w:rPr>
        <w:t xml:space="preserve"> </w:t>
      </w:r>
      <w:r>
        <w:rPr>
          <w:rFonts w:ascii="Times New Roman" w:hAnsi="Times New Roman"/>
          <w:b/>
          <w:sz w:val="24"/>
          <w:szCs w:val="24"/>
          <w:lang w:val="kk-KZ"/>
        </w:rPr>
        <w:t>ШАҒЫН ЖИНАҚТАЛҒАН МЕКТЕПТЕРДЕГІ РУХАНИ-</w:t>
      </w:r>
      <w:r w:rsidR="00AF7E07" w:rsidRPr="00AA146B">
        <w:rPr>
          <w:rFonts w:ascii="Times New Roman" w:hAnsi="Times New Roman"/>
          <w:b/>
          <w:sz w:val="24"/>
          <w:szCs w:val="24"/>
          <w:lang w:val="kk-KZ"/>
        </w:rPr>
        <w:t>АДАМГЕРШІЛІК ТӘРБИЕ МЕН БІЛІМНІҢ НЕГІЗІ</w:t>
      </w:r>
    </w:p>
    <w:p w:rsidR="00AF7E07" w:rsidRPr="00AA146B" w:rsidRDefault="00AF7E07" w:rsidP="00850A02">
      <w:pPr>
        <w:tabs>
          <w:tab w:val="left" w:pos="851"/>
          <w:tab w:val="left" w:pos="2235"/>
        </w:tabs>
        <w:ind w:firstLine="567"/>
        <w:jc w:val="right"/>
        <w:rPr>
          <w:rFonts w:ascii="Times New Roman" w:hAnsi="Times New Roman"/>
          <w:sz w:val="24"/>
          <w:szCs w:val="24"/>
          <w:lang w:val="kk-KZ"/>
        </w:rPr>
      </w:pPr>
    </w:p>
    <w:p w:rsidR="0085793D" w:rsidRPr="00AA146B" w:rsidRDefault="0085793D" w:rsidP="0085793D">
      <w:pPr>
        <w:pStyle w:val="afc"/>
        <w:rPr>
          <w:b/>
        </w:rPr>
      </w:pPr>
      <w:bookmarkStart w:id="27" w:name="_Toc3453037"/>
      <w:r w:rsidRPr="00AA146B">
        <w:rPr>
          <w:b/>
        </w:rPr>
        <w:t>Курумов Б.К.</w:t>
      </w:r>
      <w:bookmarkEnd w:id="27"/>
    </w:p>
    <w:p w:rsidR="00BA5553" w:rsidRPr="00AA146B" w:rsidRDefault="00BA5553" w:rsidP="00AF7E07">
      <w:pPr>
        <w:pStyle w:val="afe"/>
      </w:pPr>
      <w:r w:rsidRPr="00AA146B">
        <w:t>Қарқаралы ауданы</w:t>
      </w:r>
    </w:p>
    <w:p w:rsidR="00BA5553" w:rsidRPr="00AA146B" w:rsidRDefault="00BA5553" w:rsidP="00AF7E07">
      <w:pPr>
        <w:pStyle w:val="afe"/>
      </w:pPr>
      <w:r w:rsidRPr="00AA146B">
        <w:t xml:space="preserve">Көктас ауылының жалпы білім беретін </w:t>
      </w:r>
    </w:p>
    <w:p w:rsidR="00BA5553" w:rsidRPr="00AA146B" w:rsidRDefault="00BA5553" w:rsidP="00AF7E07">
      <w:pPr>
        <w:pStyle w:val="afe"/>
      </w:pPr>
      <w:r w:rsidRPr="00AA146B">
        <w:t xml:space="preserve">№4 орта мектебінің базасындағы </w:t>
      </w:r>
    </w:p>
    <w:p w:rsidR="00BA5553" w:rsidRPr="00AA146B" w:rsidRDefault="00BA5553" w:rsidP="00AF7E07">
      <w:pPr>
        <w:pStyle w:val="afe"/>
      </w:pPr>
      <w:r w:rsidRPr="00AA146B">
        <w:t>тірек мектебі (ресурстық орталық) КММ</w:t>
      </w:r>
    </w:p>
    <w:p w:rsidR="00BA5553" w:rsidRPr="00AA146B" w:rsidRDefault="00BA5553" w:rsidP="00850A02">
      <w:pPr>
        <w:tabs>
          <w:tab w:val="left" w:pos="851"/>
        </w:tabs>
        <w:ind w:firstLine="567"/>
        <w:jc w:val="right"/>
        <w:rPr>
          <w:rFonts w:ascii="Times New Roman" w:hAnsi="Times New Roman"/>
          <w:b/>
          <w:sz w:val="24"/>
          <w:szCs w:val="24"/>
          <w:lang w:val="kk-KZ"/>
        </w:rPr>
      </w:pPr>
    </w:p>
    <w:p w:rsidR="00BA5553" w:rsidRPr="00AA146B" w:rsidRDefault="00BA5553" w:rsidP="00850A02">
      <w:pPr>
        <w:pStyle w:val="a8"/>
        <w:tabs>
          <w:tab w:val="left" w:pos="851"/>
        </w:tabs>
        <w:ind w:firstLine="567"/>
        <w:jc w:val="both"/>
        <w:rPr>
          <w:rFonts w:ascii="Times New Roman" w:hAnsi="Times New Roman"/>
          <w:sz w:val="24"/>
          <w:szCs w:val="24"/>
          <w:lang w:val="kk-KZ"/>
        </w:rPr>
      </w:pPr>
      <w:r w:rsidRPr="00AA146B">
        <w:rPr>
          <w:rFonts w:ascii="Times New Roman" w:hAnsi="Times New Roman"/>
          <w:sz w:val="24"/>
          <w:szCs w:val="24"/>
          <w:lang w:val="kk-KZ"/>
        </w:rPr>
        <w:t xml:space="preserve">Қазіргі уақытта ауыл мектептерінің алдында тұрған проблемаларды шешуде, Республикамызда әр түрлі ауылдық мектептер модельдері қолданылып жүр. Ауыл мектептерінің алдында тұрған барлық проблемаларды шешу бағытында Қарағанды облыстық білім жетілдіру институты ұсынған үлгісі бойынша, белгілі бір материалдық-техникалық базасы бар толық жалпы білім беретін мектептер, педагогикалық және қаржылық жағынан тиімді болып табылатын «Ресурстық орталықтар» құру көзделді. Ауыл мектептеріндегі білім сапасы, ақпараттандыру, әдістемелік құралдармен қамтамасыз ету өзекті мәселе болып  табылады. </w:t>
      </w:r>
    </w:p>
    <w:p w:rsidR="00BA5553" w:rsidRPr="00AA146B" w:rsidRDefault="00BA5553" w:rsidP="00850A02">
      <w:pPr>
        <w:pStyle w:val="a8"/>
        <w:tabs>
          <w:tab w:val="left" w:pos="851"/>
        </w:tabs>
        <w:ind w:firstLine="567"/>
        <w:jc w:val="both"/>
        <w:rPr>
          <w:rFonts w:ascii="Times New Roman" w:hAnsi="Times New Roman"/>
          <w:sz w:val="24"/>
          <w:szCs w:val="24"/>
          <w:lang w:val="kk-KZ"/>
        </w:rPr>
      </w:pPr>
      <w:r w:rsidRPr="00AA146B">
        <w:rPr>
          <w:rFonts w:ascii="Times New Roman" w:hAnsi="Times New Roman"/>
          <w:sz w:val="24"/>
          <w:szCs w:val="24"/>
          <w:lang w:val="kk-KZ"/>
        </w:rPr>
        <w:t>Шағын жинақталған мектептерде барлығына бірдей мемлекеттік стандарт талаптарына сай білім беру, талантты дарынның көзін ашу, ең төменгі үлгерімде отырған оқушыны қатарға қосуға жағдай жасау да көп алаңдатады. Осындай проблемалардың тууына мына жағдайлар себеп болып отыр. Атап айтқанда:</w:t>
      </w:r>
    </w:p>
    <w:p w:rsidR="00BA5553" w:rsidRPr="00AA146B" w:rsidRDefault="00BA5553" w:rsidP="00850A02">
      <w:pPr>
        <w:pStyle w:val="a8"/>
        <w:tabs>
          <w:tab w:val="left" w:pos="851"/>
        </w:tabs>
        <w:ind w:firstLine="567"/>
        <w:jc w:val="both"/>
        <w:rPr>
          <w:rFonts w:ascii="Times New Roman" w:hAnsi="Times New Roman"/>
          <w:sz w:val="24"/>
          <w:szCs w:val="24"/>
          <w:lang w:val="kk-KZ"/>
        </w:rPr>
      </w:pPr>
      <w:r w:rsidRPr="00AA146B">
        <w:rPr>
          <w:rFonts w:ascii="Times New Roman" w:hAnsi="Times New Roman"/>
          <w:sz w:val="24"/>
          <w:szCs w:val="24"/>
          <w:lang w:val="kk-KZ"/>
        </w:rPr>
        <w:t>- қажетті жабдықтардың, әдістемелік, ақпарат құралдарының, шеберхана, лабораториялардың, аудио-визуалдық, техникалық оқу құралдарының, компьютердің және кітап қорының жоқтығы;</w:t>
      </w:r>
    </w:p>
    <w:p w:rsidR="00BA5553" w:rsidRPr="00AA146B" w:rsidRDefault="00BA5553" w:rsidP="00850A02">
      <w:pPr>
        <w:pStyle w:val="a8"/>
        <w:tabs>
          <w:tab w:val="left" w:pos="851"/>
        </w:tabs>
        <w:ind w:firstLine="567"/>
        <w:jc w:val="both"/>
        <w:rPr>
          <w:rFonts w:ascii="Times New Roman" w:hAnsi="Times New Roman"/>
          <w:sz w:val="24"/>
          <w:szCs w:val="24"/>
          <w:lang w:val="kk-KZ"/>
        </w:rPr>
      </w:pPr>
      <w:r w:rsidRPr="00AA146B">
        <w:rPr>
          <w:rFonts w:ascii="Times New Roman" w:hAnsi="Times New Roman"/>
          <w:sz w:val="24"/>
          <w:szCs w:val="24"/>
          <w:lang w:val="kk-KZ"/>
        </w:rPr>
        <w:t>- шағын жинақталған мектептерге арналған оқу-әдістемелік кешеннің жетіспеушілігі;</w:t>
      </w:r>
    </w:p>
    <w:p w:rsidR="00BA5553" w:rsidRPr="00AA146B" w:rsidRDefault="00BA5553" w:rsidP="00850A02">
      <w:pPr>
        <w:pStyle w:val="a8"/>
        <w:tabs>
          <w:tab w:val="left" w:pos="851"/>
        </w:tabs>
        <w:ind w:firstLine="567"/>
        <w:jc w:val="both"/>
        <w:rPr>
          <w:rFonts w:ascii="Times New Roman" w:hAnsi="Times New Roman"/>
          <w:sz w:val="24"/>
          <w:szCs w:val="24"/>
          <w:lang w:val="kk-KZ"/>
        </w:rPr>
      </w:pPr>
      <w:r w:rsidRPr="00AA146B">
        <w:rPr>
          <w:rFonts w:ascii="Times New Roman" w:hAnsi="Times New Roman"/>
          <w:sz w:val="24"/>
          <w:szCs w:val="24"/>
          <w:lang w:val="kk-KZ"/>
        </w:rPr>
        <w:t>- бірнеше пәнді толық меңгерген және қазіргі жаңа педагогикалық технологияларды жетік қолданатын маман кадрлардың қамтылмауы.</w:t>
      </w:r>
    </w:p>
    <w:p w:rsidR="00BA5553" w:rsidRPr="00AA146B" w:rsidRDefault="00BA5553" w:rsidP="00850A02">
      <w:pPr>
        <w:pStyle w:val="a8"/>
        <w:tabs>
          <w:tab w:val="left" w:pos="851"/>
        </w:tabs>
        <w:ind w:firstLine="567"/>
        <w:jc w:val="both"/>
        <w:rPr>
          <w:rFonts w:ascii="Times New Roman" w:hAnsi="Times New Roman"/>
          <w:sz w:val="24"/>
          <w:szCs w:val="24"/>
          <w:lang w:val="kk-KZ"/>
        </w:rPr>
      </w:pPr>
      <w:r w:rsidRPr="00AA146B">
        <w:rPr>
          <w:rFonts w:ascii="Times New Roman" w:hAnsi="Times New Roman"/>
          <w:sz w:val="24"/>
          <w:szCs w:val="24"/>
          <w:lang w:val="kk-KZ"/>
        </w:rPr>
        <w:t>Сондықтан Ресурстық орталық ауыл мектептерінің оқушыларын оқыту, оқушының  іс-әрекетін әлеуметтендіру құралы болып табылады. Орта білім беруді жаңарту оқушының қызығушылығын, қажеттілігі мен мүмкіндігін кеңірек ескеруге, оқыту деңгейі бойынша оқу материалын ұтымды бөлуге, жеке оқытуға жағдай жасауға мүмкіндік береді.</w:t>
      </w:r>
    </w:p>
    <w:p w:rsidR="00BA5553" w:rsidRPr="00AA146B" w:rsidRDefault="00BA5553" w:rsidP="00850A02">
      <w:pPr>
        <w:pStyle w:val="a8"/>
        <w:tabs>
          <w:tab w:val="left" w:pos="851"/>
        </w:tabs>
        <w:ind w:firstLine="567"/>
        <w:jc w:val="both"/>
        <w:rPr>
          <w:rFonts w:ascii="Times New Roman" w:hAnsi="Times New Roman"/>
          <w:sz w:val="24"/>
          <w:szCs w:val="24"/>
          <w:lang w:val="kk-KZ"/>
        </w:rPr>
      </w:pPr>
      <w:r w:rsidRPr="00AA146B">
        <w:rPr>
          <w:rFonts w:ascii="Times New Roman" w:hAnsi="Times New Roman"/>
          <w:sz w:val="24"/>
          <w:szCs w:val="24"/>
          <w:lang w:val="kk-KZ"/>
        </w:rPr>
        <w:lastRenderedPageBreak/>
        <w:t>Көктас аулыныдағы жалпы білім беретін №4 орта мектепте 2007 жылы Ресурстық орталығының эксперименттік –тәжірибе бағдарламасын құрып, өз жұмысын бастады. Ресурстық орталық болып мектебіміздің таңдалуы материалдық-техникалық база мен педагогикалық кадрлардың , қамтылуы а негіз болып табылады. Аумақта орналасқан мектептер РО құрамына кірді. Олар: №6 Тоқтар ауылының, №9 Жарлы ауылының, №15 Матақ ауылдарының  орта мектептер және Қарынши ауылындағы №7, Жаңа жол ауылындағы № 11 негізгі мектептері.</w:t>
      </w:r>
    </w:p>
    <w:p w:rsidR="00BA5553" w:rsidRPr="00AA146B" w:rsidRDefault="00BA5553" w:rsidP="00850A02">
      <w:pPr>
        <w:pStyle w:val="a8"/>
        <w:tabs>
          <w:tab w:val="left" w:pos="851"/>
        </w:tabs>
        <w:ind w:firstLine="567"/>
        <w:jc w:val="both"/>
        <w:rPr>
          <w:rFonts w:ascii="Times New Roman" w:hAnsi="Times New Roman"/>
          <w:sz w:val="24"/>
          <w:szCs w:val="24"/>
          <w:lang w:val="kk-KZ"/>
        </w:rPr>
      </w:pPr>
      <w:r w:rsidRPr="00AA146B">
        <w:rPr>
          <w:rFonts w:ascii="Times New Roman" w:hAnsi="Times New Roman"/>
          <w:sz w:val="24"/>
          <w:szCs w:val="24"/>
          <w:lang w:val="kk-KZ"/>
        </w:rPr>
        <w:t>Шағын жинақталған мектептердегі білім сапасын арттыра отырып, ауыл тұрғындарының континентін сақтау мақсатында жұмыс жасап келеді.</w:t>
      </w:r>
    </w:p>
    <w:p w:rsidR="00BA5553" w:rsidRPr="00AA146B" w:rsidRDefault="00BA5553" w:rsidP="00850A02">
      <w:pPr>
        <w:pStyle w:val="a8"/>
        <w:tabs>
          <w:tab w:val="left" w:pos="851"/>
        </w:tabs>
        <w:ind w:firstLine="567"/>
        <w:jc w:val="both"/>
        <w:rPr>
          <w:rFonts w:ascii="Times New Roman" w:hAnsi="Times New Roman"/>
          <w:sz w:val="24"/>
          <w:szCs w:val="24"/>
          <w:lang w:val="kk-KZ"/>
        </w:rPr>
      </w:pPr>
      <w:r w:rsidRPr="00AA146B">
        <w:rPr>
          <w:rFonts w:ascii="Times New Roman" w:hAnsi="Times New Roman"/>
          <w:sz w:val="24"/>
          <w:szCs w:val="24"/>
          <w:lang w:val="kk-KZ"/>
        </w:rPr>
        <w:t xml:space="preserve">Ресурстық орталық жұмысының барысында мектептермен өзара қарым –қатынас жасай отырып, білім сапасы тұрақты түрде артып келе жатқандығын көре аламыз. </w:t>
      </w:r>
    </w:p>
    <w:p w:rsidR="00BA5553" w:rsidRPr="00AA146B" w:rsidRDefault="00BA5553" w:rsidP="00850A02">
      <w:pPr>
        <w:pStyle w:val="a8"/>
        <w:tabs>
          <w:tab w:val="left" w:pos="851"/>
        </w:tabs>
        <w:ind w:firstLine="567"/>
        <w:jc w:val="both"/>
        <w:rPr>
          <w:rFonts w:ascii="Times New Roman" w:hAnsi="Times New Roman"/>
          <w:sz w:val="24"/>
          <w:szCs w:val="24"/>
          <w:lang w:val="kk-KZ"/>
        </w:rPr>
      </w:pPr>
      <w:r w:rsidRPr="00AA146B">
        <w:rPr>
          <w:rFonts w:ascii="Times New Roman" w:hAnsi="Times New Roman"/>
          <w:sz w:val="24"/>
          <w:szCs w:val="24"/>
          <w:lang w:val="kk-KZ"/>
        </w:rPr>
        <w:t>Нәтижесінде Ұлттық Бірыңғай Тестілеу қорытындысы бойынша білім сапасы жоғары нәтижеге қол жеткізіп, тестілеуге қатысқан оқушылар жоғары оқу орындарының  грант иегерлері мен «Алтын белгі» иегерлерінің мектепті аяқтауы көрініс беріп келеді.</w:t>
      </w:r>
    </w:p>
    <w:p w:rsidR="00BA5553" w:rsidRPr="00AA146B" w:rsidRDefault="00BA5553" w:rsidP="00850A02">
      <w:pPr>
        <w:pStyle w:val="a8"/>
        <w:tabs>
          <w:tab w:val="left" w:pos="851"/>
        </w:tabs>
        <w:ind w:firstLine="567"/>
        <w:jc w:val="both"/>
        <w:rPr>
          <w:rFonts w:ascii="Times New Roman" w:hAnsi="Times New Roman"/>
          <w:sz w:val="24"/>
          <w:szCs w:val="24"/>
          <w:lang w:val="kk-KZ"/>
        </w:rPr>
      </w:pPr>
      <w:r w:rsidRPr="00AA146B">
        <w:rPr>
          <w:rFonts w:ascii="Times New Roman" w:hAnsi="Times New Roman"/>
          <w:sz w:val="24"/>
          <w:szCs w:val="24"/>
          <w:lang w:val="kk-KZ"/>
        </w:rPr>
        <w:t xml:space="preserve">Кейінгі 5 жылда мектеп бітірген түлектердің 14 і мемлекеттік грант иегерлері атанды. </w:t>
      </w:r>
    </w:p>
    <w:p w:rsidR="00BA5553" w:rsidRPr="00AA146B" w:rsidRDefault="00BA5553" w:rsidP="00850A02">
      <w:pPr>
        <w:pStyle w:val="a8"/>
        <w:tabs>
          <w:tab w:val="left" w:pos="851"/>
        </w:tabs>
        <w:ind w:firstLine="567"/>
        <w:jc w:val="both"/>
        <w:rPr>
          <w:rFonts w:ascii="Times New Roman" w:hAnsi="Times New Roman"/>
          <w:sz w:val="24"/>
          <w:szCs w:val="24"/>
          <w:lang w:val="kk-KZ"/>
        </w:rPr>
      </w:pPr>
      <w:r w:rsidRPr="00AA146B">
        <w:rPr>
          <w:rFonts w:ascii="Times New Roman" w:hAnsi="Times New Roman"/>
          <w:sz w:val="24"/>
          <w:szCs w:val="24"/>
          <w:lang w:val="kk-KZ"/>
        </w:rPr>
        <w:t>Жалпы ресурстық орталық бойынша кейінгі 5 жылдағы грант иегерлерінің саны - 36</w:t>
      </w:r>
    </w:p>
    <w:p w:rsidR="00BA5553" w:rsidRPr="00AA146B" w:rsidRDefault="00BA5553" w:rsidP="00850A02">
      <w:pPr>
        <w:pStyle w:val="a8"/>
        <w:tabs>
          <w:tab w:val="left" w:pos="851"/>
        </w:tabs>
        <w:ind w:firstLine="567"/>
        <w:jc w:val="both"/>
        <w:rPr>
          <w:rFonts w:ascii="Times New Roman" w:hAnsi="Times New Roman"/>
          <w:sz w:val="24"/>
          <w:szCs w:val="24"/>
          <w:lang w:val="kk-KZ"/>
        </w:rPr>
      </w:pPr>
      <w:r w:rsidRPr="00AA146B">
        <w:rPr>
          <w:rFonts w:ascii="Times New Roman" w:hAnsi="Times New Roman"/>
          <w:sz w:val="24"/>
          <w:szCs w:val="24"/>
          <w:lang w:val="kk-KZ"/>
        </w:rPr>
        <w:t>20017-2018 оқу жылдарында Ресурстық орталық бойынша «Алтын белгі» иегерлері 9 оқушы.</w:t>
      </w:r>
    </w:p>
    <w:p w:rsidR="00BA5553" w:rsidRPr="00AA146B" w:rsidRDefault="00BA5553" w:rsidP="00850A02">
      <w:pPr>
        <w:pStyle w:val="a8"/>
        <w:tabs>
          <w:tab w:val="left" w:pos="851"/>
        </w:tabs>
        <w:ind w:firstLine="567"/>
        <w:jc w:val="both"/>
        <w:rPr>
          <w:rFonts w:ascii="Times New Roman" w:hAnsi="Times New Roman"/>
          <w:sz w:val="24"/>
          <w:szCs w:val="24"/>
          <w:lang w:val="kk-KZ"/>
        </w:rPr>
      </w:pPr>
      <w:r w:rsidRPr="00AA146B">
        <w:rPr>
          <w:rFonts w:ascii="Times New Roman" w:hAnsi="Times New Roman"/>
          <w:sz w:val="24"/>
          <w:szCs w:val="24"/>
          <w:lang w:val="kk-KZ"/>
        </w:rPr>
        <w:t>Білім сапасының көрсеткіші:</w:t>
      </w:r>
    </w:p>
    <w:p w:rsidR="00BA5553" w:rsidRPr="00AA146B" w:rsidRDefault="00BA5553" w:rsidP="00850A02">
      <w:pPr>
        <w:pStyle w:val="a8"/>
        <w:tabs>
          <w:tab w:val="left" w:pos="851"/>
        </w:tabs>
        <w:ind w:firstLine="567"/>
        <w:jc w:val="both"/>
        <w:rPr>
          <w:rFonts w:ascii="Times New Roman" w:hAnsi="Times New Roman"/>
          <w:sz w:val="24"/>
          <w:szCs w:val="24"/>
          <w:lang w:val="kk-KZ"/>
        </w:rPr>
      </w:pPr>
      <w:r w:rsidRPr="00AA146B">
        <w:rPr>
          <w:rFonts w:ascii="Times New Roman" w:hAnsi="Times New Roman"/>
          <w:sz w:val="24"/>
          <w:szCs w:val="24"/>
          <w:lang w:val="kk-KZ"/>
        </w:rPr>
        <w:t>2015-2016 оқу жылы – 60,1</w:t>
      </w:r>
    </w:p>
    <w:p w:rsidR="00BA5553" w:rsidRPr="00AA146B" w:rsidRDefault="00BA5553" w:rsidP="00850A02">
      <w:pPr>
        <w:pStyle w:val="a8"/>
        <w:tabs>
          <w:tab w:val="left" w:pos="851"/>
        </w:tabs>
        <w:ind w:firstLine="567"/>
        <w:jc w:val="both"/>
        <w:rPr>
          <w:rFonts w:ascii="Times New Roman" w:hAnsi="Times New Roman"/>
          <w:sz w:val="24"/>
          <w:szCs w:val="24"/>
          <w:lang w:val="kk-KZ"/>
        </w:rPr>
      </w:pPr>
      <w:r w:rsidRPr="00AA146B">
        <w:rPr>
          <w:rFonts w:ascii="Times New Roman" w:hAnsi="Times New Roman"/>
          <w:sz w:val="24"/>
          <w:szCs w:val="24"/>
          <w:lang w:val="kk-KZ"/>
        </w:rPr>
        <w:t>2016-2017 оқу жылы – 62,8</w:t>
      </w:r>
    </w:p>
    <w:p w:rsidR="00BA5553" w:rsidRPr="00AA146B" w:rsidRDefault="00BA5553" w:rsidP="00850A02">
      <w:pPr>
        <w:pStyle w:val="a8"/>
        <w:tabs>
          <w:tab w:val="left" w:pos="851"/>
        </w:tabs>
        <w:ind w:firstLine="567"/>
        <w:jc w:val="both"/>
        <w:rPr>
          <w:rFonts w:ascii="Times New Roman" w:hAnsi="Times New Roman"/>
          <w:sz w:val="24"/>
          <w:szCs w:val="24"/>
          <w:lang w:val="kk-KZ"/>
        </w:rPr>
      </w:pPr>
      <w:r w:rsidRPr="00AA146B">
        <w:rPr>
          <w:rFonts w:ascii="Times New Roman" w:hAnsi="Times New Roman"/>
          <w:sz w:val="24"/>
          <w:szCs w:val="24"/>
          <w:lang w:val="kk-KZ"/>
        </w:rPr>
        <w:t>2017-2018 оқу жылы – 64,8</w:t>
      </w:r>
    </w:p>
    <w:p w:rsidR="00BA5553" w:rsidRPr="00AA146B" w:rsidRDefault="00BA5553" w:rsidP="00850A02">
      <w:pPr>
        <w:pStyle w:val="a8"/>
        <w:tabs>
          <w:tab w:val="left" w:pos="851"/>
        </w:tabs>
        <w:ind w:firstLine="567"/>
        <w:jc w:val="both"/>
        <w:rPr>
          <w:rFonts w:ascii="Times New Roman" w:hAnsi="Times New Roman"/>
          <w:sz w:val="24"/>
          <w:szCs w:val="24"/>
          <w:lang w:val="kk-KZ"/>
        </w:rPr>
      </w:pPr>
      <w:r w:rsidRPr="00AA146B">
        <w:rPr>
          <w:rFonts w:ascii="Times New Roman" w:hAnsi="Times New Roman"/>
          <w:sz w:val="24"/>
          <w:szCs w:val="24"/>
          <w:lang w:val="kk-KZ"/>
        </w:rPr>
        <w:t xml:space="preserve">Әр жыл сайын ғылыми –практикалық конференциялар: «Алғашқы қадам», «Педагогикалық зерттеулер: тәжірибе және технология» педагогикалық оқу, «Жырлайды жүрек», «Абай оқулары», «Қасым оқулары» байқаулары мен пән олимпиадаларының  жеңімпаздарын дайындап шығаруда бірлескен жұмыстың  нәтижесі екенін көруге болады. </w:t>
      </w:r>
    </w:p>
    <w:p w:rsidR="00BA5553" w:rsidRPr="00AA146B" w:rsidRDefault="00BA5553" w:rsidP="00850A02">
      <w:pPr>
        <w:pStyle w:val="a8"/>
        <w:tabs>
          <w:tab w:val="left" w:pos="851"/>
        </w:tabs>
        <w:ind w:firstLine="567"/>
        <w:jc w:val="both"/>
        <w:rPr>
          <w:rFonts w:ascii="Times New Roman" w:hAnsi="Times New Roman"/>
          <w:sz w:val="24"/>
          <w:szCs w:val="24"/>
          <w:lang w:val="kk-KZ"/>
        </w:rPr>
      </w:pPr>
      <w:r w:rsidRPr="00AA146B">
        <w:rPr>
          <w:rFonts w:ascii="Times New Roman" w:hAnsi="Times New Roman"/>
          <w:sz w:val="24"/>
          <w:szCs w:val="24"/>
          <w:lang w:val="kk-KZ"/>
        </w:rPr>
        <w:t>Ресурстық орталық – өз жұмысы барысында жылдық жоспар мен даму стратегиясы негізінде жұмыс жоспарын басшылыққа алып жұмыс жүргізеді.</w:t>
      </w:r>
    </w:p>
    <w:p w:rsidR="00BA5553" w:rsidRPr="00AA146B" w:rsidRDefault="00BA5553" w:rsidP="00850A02">
      <w:pPr>
        <w:pStyle w:val="a8"/>
        <w:tabs>
          <w:tab w:val="left" w:pos="851"/>
        </w:tabs>
        <w:ind w:firstLine="567"/>
        <w:jc w:val="both"/>
        <w:rPr>
          <w:rFonts w:ascii="Times New Roman" w:hAnsi="Times New Roman"/>
          <w:sz w:val="24"/>
          <w:szCs w:val="24"/>
          <w:lang w:val="kk-KZ"/>
        </w:rPr>
      </w:pPr>
      <w:r w:rsidRPr="00AA146B">
        <w:rPr>
          <w:rFonts w:ascii="Times New Roman" w:hAnsi="Times New Roman"/>
          <w:sz w:val="24"/>
          <w:szCs w:val="24"/>
          <w:lang w:val="kk-KZ"/>
        </w:rPr>
        <w:t>Аталған магниттік мектептермен жылына 3 рет оқу сессиялары өткізіледі.</w:t>
      </w:r>
    </w:p>
    <w:p w:rsidR="00BA5553" w:rsidRPr="00AA146B" w:rsidRDefault="00BA5553" w:rsidP="00850A02">
      <w:pPr>
        <w:pStyle w:val="a8"/>
        <w:tabs>
          <w:tab w:val="left" w:pos="851"/>
        </w:tabs>
        <w:ind w:firstLine="567"/>
        <w:jc w:val="both"/>
        <w:rPr>
          <w:rFonts w:ascii="Times New Roman" w:hAnsi="Times New Roman"/>
          <w:sz w:val="24"/>
          <w:szCs w:val="24"/>
          <w:lang w:val="kk-KZ"/>
        </w:rPr>
      </w:pPr>
      <w:r w:rsidRPr="00AA146B">
        <w:rPr>
          <w:rFonts w:ascii="Times New Roman" w:hAnsi="Times New Roman"/>
          <w:sz w:val="24"/>
          <w:szCs w:val="24"/>
          <w:lang w:val="kk-KZ"/>
        </w:rPr>
        <w:t xml:space="preserve">Сессия кезеңдері: жыл басында нұсқаушы сессия, жыл ортасында оқу сессиясы, жыл соңында қорытынды сессия, ұзақтығы үш күннен он күнге дейін. </w:t>
      </w:r>
    </w:p>
    <w:p w:rsidR="00BA5553" w:rsidRPr="00AA146B" w:rsidRDefault="00BA5553" w:rsidP="00850A02">
      <w:pPr>
        <w:pStyle w:val="a8"/>
        <w:tabs>
          <w:tab w:val="left" w:pos="851"/>
        </w:tabs>
        <w:ind w:firstLine="567"/>
        <w:jc w:val="both"/>
        <w:rPr>
          <w:rFonts w:ascii="Times New Roman" w:hAnsi="Times New Roman"/>
          <w:sz w:val="24"/>
          <w:szCs w:val="24"/>
          <w:lang w:val="kk-KZ"/>
        </w:rPr>
      </w:pPr>
      <w:r w:rsidRPr="00AA146B">
        <w:rPr>
          <w:rFonts w:ascii="Times New Roman" w:hAnsi="Times New Roman"/>
          <w:sz w:val="24"/>
          <w:szCs w:val="24"/>
          <w:lang w:val="kk-KZ"/>
        </w:rPr>
        <w:t>Сессия бары</w:t>
      </w:r>
      <w:r w:rsidR="00E068FF">
        <w:rPr>
          <w:rFonts w:ascii="Times New Roman" w:hAnsi="Times New Roman"/>
          <w:sz w:val="24"/>
          <w:szCs w:val="24"/>
          <w:lang w:val="kk-KZ"/>
        </w:rPr>
        <w:t>сында магниттік мектептерге іс-</w:t>
      </w:r>
      <w:r w:rsidRPr="00AA146B">
        <w:rPr>
          <w:rFonts w:ascii="Times New Roman" w:hAnsi="Times New Roman"/>
          <w:sz w:val="24"/>
          <w:szCs w:val="24"/>
          <w:lang w:val="kk-KZ"/>
        </w:rPr>
        <w:t>тәжірибе және педагогикалық көмек ретінде жұмыстар ұйымдастырыла отырып</w:t>
      </w:r>
      <w:r w:rsidR="00E068FF">
        <w:rPr>
          <w:rFonts w:ascii="Times New Roman" w:hAnsi="Times New Roman"/>
          <w:sz w:val="24"/>
          <w:szCs w:val="24"/>
          <w:lang w:val="kk-KZ"/>
        </w:rPr>
        <w:t xml:space="preserve">, оқушылардың білім, </w:t>
      </w:r>
      <w:r w:rsidRPr="00AA146B">
        <w:rPr>
          <w:rFonts w:ascii="Times New Roman" w:hAnsi="Times New Roman"/>
          <w:sz w:val="24"/>
          <w:szCs w:val="24"/>
          <w:lang w:val="kk-KZ"/>
        </w:rPr>
        <w:t>білік</w:t>
      </w:r>
      <w:r w:rsidR="00E068FF">
        <w:rPr>
          <w:rFonts w:ascii="Times New Roman" w:hAnsi="Times New Roman"/>
          <w:sz w:val="24"/>
          <w:szCs w:val="24"/>
          <w:lang w:val="kk-KZ"/>
        </w:rPr>
        <w:t>,</w:t>
      </w:r>
      <w:r w:rsidRPr="00AA146B">
        <w:rPr>
          <w:rFonts w:ascii="Times New Roman" w:hAnsi="Times New Roman"/>
          <w:sz w:val="24"/>
          <w:szCs w:val="24"/>
          <w:lang w:val="kk-KZ"/>
        </w:rPr>
        <w:t xml:space="preserve"> дағдыларының қалыптасуына ықпал етеді.</w:t>
      </w:r>
    </w:p>
    <w:p w:rsidR="00BA5553" w:rsidRPr="00AA146B" w:rsidRDefault="00BA5553" w:rsidP="00850A02">
      <w:pPr>
        <w:pStyle w:val="a8"/>
        <w:tabs>
          <w:tab w:val="left" w:pos="851"/>
        </w:tabs>
        <w:ind w:firstLine="567"/>
        <w:jc w:val="both"/>
        <w:rPr>
          <w:rFonts w:ascii="Times New Roman" w:hAnsi="Times New Roman"/>
          <w:sz w:val="24"/>
          <w:szCs w:val="24"/>
          <w:lang w:val="kk-KZ"/>
        </w:rPr>
      </w:pPr>
      <w:r w:rsidRPr="00AA146B">
        <w:rPr>
          <w:rFonts w:ascii="Times New Roman" w:hAnsi="Times New Roman"/>
          <w:sz w:val="24"/>
          <w:szCs w:val="24"/>
          <w:lang w:val="kk-KZ"/>
        </w:rPr>
        <w:t>Сонымен қатар магниттік мектептерге барып сол мектептердің базасында сессиялар ұйымдастырылу мүмкіндіктері қарастырылып, жүргізіледі. (Мысалы: технология пәні бойынша станоктармен түрлі бұйымдар жасау)</w:t>
      </w:r>
    </w:p>
    <w:p w:rsidR="00BA5553" w:rsidRPr="00AA146B" w:rsidRDefault="00BA5553" w:rsidP="00850A02">
      <w:pPr>
        <w:pStyle w:val="a8"/>
        <w:tabs>
          <w:tab w:val="left" w:pos="851"/>
        </w:tabs>
        <w:ind w:firstLine="567"/>
        <w:jc w:val="both"/>
        <w:rPr>
          <w:rFonts w:ascii="Times New Roman" w:hAnsi="Times New Roman"/>
          <w:sz w:val="24"/>
          <w:szCs w:val="24"/>
          <w:lang w:val="kk-KZ"/>
        </w:rPr>
      </w:pPr>
      <w:r w:rsidRPr="00AA146B">
        <w:rPr>
          <w:rFonts w:ascii="Times New Roman" w:hAnsi="Times New Roman"/>
          <w:sz w:val="24"/>
          <w:szCs w:val="24"/>
          <w:lang w:val="kk-KZ"/>
        </w:rPr>
        <w:t>Елбасының «Болашаққа бағдар: рухани жаңғыру» бағдарламасын жүзеге асыру барысында  қолөнер туындыларын жасап, өскелең ұрпақты қолөнерге баулу мақсатында ши тоқу, ал</w:t>
      </w:r>
      <w:r w:rsidR="00A12E91">
        <w:rPr>
          <w:rFonts w:ascii="Times New Roman" w:hAnsi="Times New Roman"/>
          <w:sz w:val="24"/>
          <w:szCs w:val="24"/>
          <w:lang w:val="kk-KZ"/>
        </w:rPr>
        <w:t>аша тоқу, тері илеу, терме тоқу</w:t>
      </w:r>
      <w:r w:rsidRPr="00AA146B">
        <w:rPr>
          <w:rFonts w:ascii="Times New Roman" w:hAnsi="Times New Roman"/>
          <w:sz w:val="24"/>
          <w:szCs w:val="24"/>
          <w:lang w:val="kk-KZ"/>
        </w:rPr>
        <w:t>, тері өңдеу технологияларын үйреніп, өздік жұмыстар орындайды.</w:t>
      </w:r>
    </w:p>
    <w:p w:rsidR="00BA5553" w:rsidRPr="00AA146B" w:rsidRDefault="00BA5553" w:rsidP="00850A02">
      <w:pPr>
        <w:tabs>
          <w:tab w:val="left" w:pos="851"/>
        </w:tabs>
        <w:ind w:firstLine="567"/>
        <w:rPr>
          <w:rFonts w:ascii="Times New Roman" w:hAnsi="Times New Roman"/>
          <w:sz w:val="24"/>
          <w:szCs w:val="24"/>
          <w:lang w:val="kk-KZ"/>
        </w:rPr>
      </w:pPr>
      <w:r w:rsidRPr="00AA146B">
        <w:rPr>
          <w:rFonts w:ascii="Times New Roman" w:hAnsi="Times New Roman"/>
          <w:sz w:val="24"/>
          <w:szCs w:val="24"/>
          <w:lang w:val="kk-KZ"/>
        </w:rPr>
        <w:t>«Қолөнер құдыреті» үйірмесінде технология пән мұғалімдерінің (Б. Хизил, Т. Бибит, Г.Т. Шакенова, А.М. Танабаев) жетекшілігімен ұлттық қолөнерді жаңғыртып, дамыту мақсатында оқушыларға кәсіптік білім беріліп келеді. Нәтижесінде мектеп оқушылары ұлттық қолөнеріміз бен ата- бабамыз кәсіп еткен өнер түрлерін түсініп, меңгере бастады. Атап айтқанда, тері өңдеу, алаша, ши тоқу, құрақ құрау және мал өнімдерінен ұлттық тағам түрлерін (ірімшік,құрт жасау,талқан тарту, т.б.) дайындауды үйренді.</w:t>
      </w:r>
    </w:p>
    <w:p w:rsidR="00BA5553" w:rsidRPr="00AA146B" w:rsidRDefault="00A12E91" w:rsidP="00850A02">
      <w:pPr>
        <w:tabs>
          <w:tab w:val="left" w:pos="851"/>
        </w:tabs>
        <w:ind w:firstLine="567"/>
        <w:rPr>
          <w:rFonts w:ascii="Times New Roman" w:hAnsi="Times New Roman"/>
          <w:sz w:val="24"/>
          <w:szCs w:val="24"/>
          <w:lang w:val="kk-KZ"/>
        </w:rPr>
      </w:pPr>
      <w:r>
        <w:rPr>
          <w:rFonts w:ascii="Times New Roman" w:hAnsi="Times New Roman"/>
          <w:sz w:val="24"/>
          <w:szCs w:val="24"/>
          <w:lang w:val="kk-KZ"/>
        </w:rPr>
        <w:t xml:space="preserve">Терме </w:t>
      </w:r>
      <w:r w:rsidR="00BA5553" w:rsidRPr="00AA146B">
        <w:rPr>
          <w:rFonts w:ascii="Times New Roman" w:hAnsi="Times New Roman"/>
          <w:sz w:val="24"/>
          <w:szCs w:val="24"/>
          <w:lang w:val="kk-KZ"/>
        </w:rPr>
        <w:t>тоқу өнері бойынша да оқушылар жұмыс жасап келеді. Осы терме тоқу өнері арқылы бау, басқұр, термебау, алаша, қоржын, қап, тақыр кілем, тұс жабу, шекпен, шидем, егенше, к</w:t>
      </w:r>
      <w:r>
        <w:rPr>
          <w:rFonts w:ascii="Times New Roman" w:hAnsi="Times New Roman"/>
          <w:sz w:val="24"/>
          <w:szCs w:val="24"/>
          <w:lang w:val="kk-KZ"/>
        </w:rPr>
        <w:t>есеқап, мойыншақ сияқты түрлері</w:t>
      </w:r>
      <w:r w:rsidR="00BA5553" w:rsidRPr="00AA146B">
        <w:rPr>
          <w:rFonts w:ascii="Times New Roman" w:hAnsi="Times New Roman"/>
          <w:sz w:val="24"/>
          <w:szCs w:val="24"/>
          <w:lang w:val="kk-KZ"/>
        </w:rPr>
        <w:t xml:space="preserve"> тоқылады. Бұл бұйымдар материалы қарапайым, жұмысы нәзік, пайдалануға төзімді, көрінісі көркем болып ерекшеленеді. </w:t>
      </w:r>
    </w:p>
    <w:p w:rsidR="00BA5553" w:rsidRPr="00AA146B" w:rsidRDefault="00BA5553" w:rsidP="00850A02">
      <w:pPr>
        <w:pStyle w:val="a8"/>
        <w:tabs>
          <w:tab w:val="left" w:pos="851"/>
        </w:tabs>
        <w:ind w:firstLine="567"/>
        <w:jc w:val="both"/>
        <w:rPr>
          <w:rFonts w:ascii="Times New Roman" w:hAnsi="Times New Roman"/>
          <w:sz w:val="24"/>
          <w:szCs w:val="24"/>
          <w:lang w:val="kk-KZ"/>
        </w:rPr>
      </w:pPr>
      <w:r w:rsidRPr="00AA146B">
        <w:rPr>
          <w:rFonts w:ascii="Times New Roman" w:hAnsi="Times New Roman"/>
          <w:sz w:val="24"/>
          <w:szCs w:val="24"/>
          <w:lang w:val="kk-KZ"/>
        </w:rPr>
        <w:lastRenderedPageBreak/>
        <w:t>Оқушылар өздерінің жасаған бұйымдары негізі</w:t>
      </w:r>
      <w:r w:rsidR="00E068FF">
        <w:rPr>
          <w:rFonts w:ascii="Times New Roman" w:hAnsi="Times New Roman"/>
          <w:sz w:val="24"/>
          <w:szCs w:val="24"/>
          <w:lang w:val="kk-KZ"/>
        </w:rPr>
        <w:t>нде  аудандық, облыстық ғылыми-</w:t>
      </w:r>
      <w:r w:rsidRPr="00AA146B">
        <w:rPr>
          <w:rFonts w:ascii="Times New Roman" w:hAnsi="Times New Roman"/>
          <w:sz w:val="24"/>
          <w:szCs w:val="24"/>
          <w:lang w:val="kk-KZ"/>
        </w:rPr>
        <w:t>практикалық конференциялар мен көрмелерге қатысып, жүлделі орындар иеленіп келеді.</w:t>
      </w:r>
    </w:p>
    <w:p w:rsidR="00BA5553" w:rsidRPr="00AA146B" w:rsidRDefault="00BA5553" w:rsidP="00850A02">
      <w:pPr>
        <w:pStyle w:val="a8"/>
        <w:tabs>
          <w:tab w:val="left" w:pos="851"/>
        </w:tabs>
        <w:ind w:firstLine="567"/>
        <w:jc w:val="both"/>
        <w:rPr>
          <w:rFonts w:ascii="Times New Roman" w:hAnsi="Times New Roman"/>
          <w:sz w:val="24"/>
          <w:szCs w:val="24"/>
          <w:lang w:val="kk-KZ"/>
        </w:rPr>
      </w:pPr>
      <w:r w:rsidRPr="00AA146B">
        <w:rPr>
          <w:rFonts w:ascii="Times New Roman" w:hAnsi="Times New Roman"/>
          <w:sz w:val="24"/>
          <w:szCs w:val="24"/>
          <w:lang w:val="kk-KZ"/>
        </w:rPr>
        <w:t>№6 магниттік мектептің технология пәні</w:t>
      </w:r>
      <w:r w:rsidR="00E068FF">
        <w:rPr>
          <w:rFonts w:ascii="Times New Roman" w:hAnsi="Times New Roman"/>
          <w:sz w:val="24"/>
          <w:szCs w:val="24"/>
          <w:lang w:val="kk-KZ"/>
        </w:rPr>
        <w:t xml:space="preserve"> мұғалімі Б. Сапаровтың</w:t>
      </w:r>
      <w:r w:rsidRPr="00AA146B">
        <w:rPr>
          <w:rFonts w:ascii="Times New Roman" w:hAnsi="Times New Roman"/>
          <w:sz w:val="24"/>
          <w:szCs w:val="24"/>
          <w:lang w:val="kk-KZ"/>
        </w:rPr>
        <w:t xml:space="preserve"> құммен сурет салу өнер</w:t>
      </w:r>
      <w:r w:rsidR="00E068FF">
        <w:rPr>
          <w:rFonts w:ascii="Times New Roman" w:hAnsi="Times New Roman"/>
          <w:sz w:val="24"/>
          <w:szCs w:val="24"/>
          <w:lang w:val="kk-KZ"/>
        </w:rPr>
        <w:t>і облыстық деңгейде насихаттал</w:t>
      </w:r>
      <w:r w:rsidRPr="00AA146B">
        <w:rPr>
          <w:rFonts w:ascii="Times New Roman" w:hAnsi="Times New Roman"/>
          <w:sz w:val="24"/>
          <w:szCs w:val="24"/>
          <w:lang w:val="kk-KZ"/>
        </w:rPr>
        <w:t>ды. Құммен сурет салу өнеріне шәкірттерін баулып, тәрбиелеу жұмыстары тұрақты жүргізіліп келеді. Мектебімізде 2016 жылы «Су</w:t>
      </w:r>
      <w:r w:rsidR="00E068FF">
        <w:rPr>
          <w:rFonts w:ascii="Times New Roman" w:hAnsi="Times New Roman"/>
          <w:sz w:val="24"/>
          <w:szCs w:val="24"/>
          <w:lang w:val="kk-KZ"/>
        </w:rPr>
        <w:t xml:space="preserve"> –</w:t>
      </w:r>
      <w:r w:rsidRPr="00AA146B">
        <w:rPr>
          <w:rFonts w:ascii="Times New Roman" w:hAnsi="Times New Roman"/>
          <w:sz w:val="24"/>
          <w:szCs w:val="24"/>
          <w:lang w:val="kk-KZ"/>
        </w:rPr>
        <w:t xml:space="preserve"> өмір арнайы» жобасы аясында Қарағанды облыстық экологиялық мұражайдың қолдауымен жасыл технологиялар орнатылды</w:t>
      </w:r>
      <w:r w:rsidR="00E068FF">
        <w:rPr>
          <w:rFonts w:ascii="Times New Roman" w:hAnsi="Times New Roman"/>
          <w:sz w:val="24"/>
          <w:szCs w:val="24"/>
          <w:lang w:val="kk-KZ"/>
        </w:rPr>
        <w:t>: энерготиімді жылыжай, жауын-</w:t>
      </w:r>
      <w:r w:rsidRPr="00AA146B">
        <w:rPr>
          <w:rFonts w:ascii="Times New Roman" w:hAnsi="Times New Roman"/>
          <w:sz w:val="24"/>
          <w:szCs w:val="24"/>
          <w:lang w:val="kk-KZ"/>
        </w:rPr>
        <w:t xml:space="preserve">шашын суларын жинау, тамшылап суару арқылы жүргізіледі. </w:t>
      </w:r>
    </w:p>
    <w:p w:rsidR="00BA5553" w:rsidRPr="00AA146B" w:rsidRDefault="00BA5553" w:rsidP="00850A02">
      <w:pPr>
        <w:pStyle w:val="a8"/>
        <w:tabs>
          <w:tab w:val="left" w:pos="851"/>
        </w:tabs>
        <w:ind w:firstLine="567"/>
        <w:jc w:val="both"/>
        <w:rPr>
          <w:rFonts w:ascii="Times New Roman" w:hAnsi="Times New Roman"/>
          <w:sz w:val="24"/>
          <w:szCs w:val="24"/>
          <w:lang w:val="kk-KZ"/>
        </w:rPr>
      </w:pPr>
      <w:r w:rsidRPr="00AA146B">
        <w:rPr>
          <w:rFonts w:ascii="Times New Roman" w:hAnsi="Times New Roman"/>
          <w:sz w:val="24"/>
          <w:szCs w:val="24"/>
          <w:lang w:val="kk-KZ"/>
        </w:rPr>
        <w:t>Мектеп жанындағы жер үлескесі өз жұмысын тұрақты жүргізіп келеді.</w:t>
      </w:r>
    </w:p>
    <w:p w:rsidR="00BA5553" w:rsidRPr="00AA146B" w:rsidRDefault="00BA5553" w:rsidP="00850A02">
      <w:pPr>
        <w:pStyle w:val="a8"/>
        <w:tabs>
          <w:tab w:val="left" w:pos="851"/>
        </w:tabs>
        <w:ind w:firstLine="567"/>
        <w:jc w:val="both"/>
        <w:rPr>
          <w:rFonts w:ascii="Times New Roman" w:hAnsi="Times New Roman"/>
          <w:sz w:val="24"/>
          <w:szCs w:val="24"/>
          <w:lang w:val="kk-KZ"/>
        </w:rPr>
      </w:pPr>
      <w:r w:rsidRPr="00AA146B">
        <w:rPr>
          <w:rFonts w:ascii="Times New Roman" w:hAnsi="Times New Roman"/>
          <w:sz w:val="24"/>
          <w:szCs w:val="24"/>
          <w:lang w:val="kk-KZ"/>
        </w:rPr>
        <w:t xml:space="preserve">Күз мезгілінде өнімдер жиналады. Жиналған өнім бойынша оқушылар технология пәнімен байланыстыра отырып, көкөністерден түрлі салаттар жасалып, жемістерді тұздап жабу әдісін үйренеді. </w:t>
      </w:r>
    </w:p>
    <w:p w:rsidR="00BA5553" w:rsidRPr="00AA146B" w:rsidRDefault="00BA5553" w:rsidP="00850A02">
      <w:pPr>
        <w:pStyle w:val="a8"/>
        <w:tabs>
          <w:tab w:val="left" w:pos="851"/>
        </w:tabs>
        <w:ind w:firstLine="567"/>
        <w:jc w:val="both"/>
        <w:rPr>
          <w:rFonts w:ascii="Times New Roman" w:hAnsi="Times New Roman"/>
          <w:sz w:val="24"/>
          <w:szCs w:val="24"/>
          <w:lang w:val="kk-KZ"/>
        </w:rPr>
      </w:pPr>
      <w:r w:rsidRPr="00AA146B">
        <w:rPr>
          <w:rFonts w:ascii="Times New Roman" w:hAnsi="Times New Roman"/>
          <w:sz w:val="24"/>
          <w:szCs w:val="24"/>
          <w:lang w:val="kk-KZ"/>
        </w:rPr>
        <w:t>Әр</w:t>
      </w:r>
      <w:r w:rsidR="00E068FF">
        <w:rPr>
          <w:rFonts w:ascii="Times New Roman" w:hAnsi="Times New Roman"/>
          <w:sz w:val="24"/>
          <w:szCs w:val="24"/>
          <w:lang w:val="kk-KZ"/>
        </w:rPr>
        <w:t xml:space="preserve"> жыл сайын жылыжайда дәнді-</w:t>
      </w:r>
      <w:r w:rsidRPr="00AA146B">
        <w:rPr>
          <w:rFonts w:ascii="Times New Roman" w:hAnsi="Times New Roman"/>
          <w:sz w:val="24"/>
          <w:szCs w:val="24"/>
          <w:lang w:val="kk-KZ"/>
        </w:rPr>
        <w:t>дақылдар</w:t>
      </w:r>
      <w:r w:rsidR="00E068FF">
        <w:rPr>
          <w:rFonts w:ascii="Times New Roman" w:hAnsi="Times New Roman"/>
          <w:sz w:val="24"/>
          <w:szCs w:val="24"/>
          <w:lang w:val="kk-KZ"/>
        </w:rPr>
        <w:t>, жемістер егіліп ғылыми-</w:t>
      </w:r>
      <w:r w:rsidRPr="00AA146B">
        <w:rPr>
          <w:rFonts w:ascii="Times New Roman" w:hAnsi="Times New Roman"/>
          <w:sz w:val="24"/>
          <w:szCs w:val="24"/>
          <w:lang w:val="kk-KZ"/>
        </w:rPr>
        <w:t>тәжірибелік жұмыстар жүргізіледі. Жылыжай жұмысының нәтиже</w:t>
      </w:r>
      <w:r w:rsidR="00E068FF">
        <w:rPr>
          <w:rFonts w:ascii="Times New Roman" w:hAnsi="Times New Roman"/>
          <w:sz w:val="24"/>
          <w:szCs w:val="24"/>
          <w:lang w:val="kk-KZ"/>
        </w:rPr>
        <w:t>сінде мектеп оқушылары: ғылыми-</w:t>
      </w:r>
      <w:r w:rsidRPr="00AA146B">
        <w:rPr>
          <w:rFonts w:ascii="Times New Roman" w:hAnsi="Times New Roman"/>
          <w:sz w:val="24"/>
          <w:szCs w:val="24"/>
          <w:lang w:val="kk-KZ"/>
        </w:rPr>
        <w:t>практикалық конференцияларға қатысып жүлделі орындарға ие болып келеді. Функционалдық сауаттылықтарын арттыру бойынша білімдерін жетілдіру жұмыстары жолға қойылуда.</w:t>
      </w:r>
    </w:p>
    <w:p w:rsidR="00BA5553" w:rsidRPr="00AA146B" w:rsidRDefault="00A12E91" w:rsidP="00850A02">
      <w:pPr>
        <w:pStyle w:val="a8"/>
        <w:tabs>
          <w:tab w:val="left" w:pos="851"/>
        </w:tabs>
        <w:ind w:firstLine="567"/>
        <w:jc w:val="both"/>
        <w:rPr>
          <w:rFonts w:ascii="Times New Roman" w:hAnsi="Times New Roman"/>
          <w:sz w:val="24"/>
          <w:szCs w:val="24"/>
          <w:lang w:val="kk-KZ"/>
        </w:rPr>
      </w:pPr>
      <w:r>
        <w:rPr>
          <w:rFonts w:ascii="Times New Roman" w:hAnsi="Times New Roman"/>
          <w:sz w:val="24"/>
          <w:szCs w:val="24"/>
          <w:lang w:val="kk-KZ"/>
        </w:rPr>
        <w:t>9-</w:t>
      </w:r>
      <w:r w:rsidR="00BA5553" w:rsidRPr="00AA146B">
        <w:rPr>
          <w:rFonts w:ascii="Times New Roman" w:hAnsi="Times New Roman"/>
          <w:sz w:val="24"/>
          <w:szCs w:val="24"/>
          <w:lang w:val="kk-KZ"/>
        </w:rPr>
        <w:t>сынып оқушысы Бауыржанұлы Әділжан «Ги</w:t>
      </w:r>
      <w:r w:rsidR="00E068FF">
        <w:rPr>
          <w:rFonts w:ascii="Times New Roman" w:hAnsi="Times New Roman"/>
          <w:sz w:val="24"/>
          <w:szCs w:val="24"/>
          <w:lang w:val="kk-KZ"/>
        </w:rPr>
        <w:t>дрогель» жұмысы бойынша ғылыми-</w:t>
      </w:r>
      <w:r w:rsidR="00BA5553" w:rsidRPr="00AA146B">
        <w:rPr>
          <w:rFonts w:ascii="Times New Roman" w:hAnsi="Times New Roman"/>
          <w:sz w:val="24"/>
          <w:szCs w:val="24"/>
          <w:lang w:val="kk-KZ"/>
        </w:rPr>
        <w:t>практикалық жұмысын қорғап, жүлделі орынға ие болды.</w:t>
      </w:r>
    </w:p>
    <w:p w:rsidR="00BA5553" w:rsidRPr="00AA146B" w:rsidRDefault="00BA5553" w:rsidP="00850A02">
      <w:pPr>
        <w:pStyle w:val="a8"/>
        <w:tabs>
          <w:tab w:val="left" w:pos="851"/>
        </w:tabs>
        <w:ind w:firstLine="567"/>
        <w:jc w:val="both"/>
        <w:rPr>
          <w:rFonts w:ascii="Times New Roman" w:hAnsi="Times New Roman"/>
          <w:sz w:val="24"/>
          <w:szCs w:val="24"/>
          <w:lang w:val="kk-KZ"/>
        </w:rPr>
      </w:pPr>
      <w:r w:rsidRPr="00AA146B">
        <w:rPr>
          <w:rFonts w:ascii="Times New Roman" w:hAnsi="Times New Roman"/>
          <w:sz w:val="24"/>
          <w:szCs w:val="24"/>
          <w:lang w:val="kk-KZ"/>
        </w:rPr>
        <w:t>Рахымбай Айдана «Тамшылап суаруды дұрыс</w:t>
      </w:r>
      <w:r w:rsidR="00E068FF">
        <w:rPr>
          <w:rFonts w:ascii="Times New Roman" w:hAnsi="Times New Roman"/>
          <w:sz w:val="24"/>
          <w:szCs w:val="24"/>
          <w:lang w:val="kk-KZ"/>
        </w:rPr>
        <w:t xml:space="preserve"> пайдалану» тақырыбында ғылыми-</w:t>
      </w:r>
      <w:r w:rsidRPr="00AA146B">
        <w:rPr>
          <w:rFonts w:ascii="Times New Roman" w:hAnsi="Times New Roman"/>
          <w:sz w:val="24"/>
          <w:szCs w:val="24"/>
          <w:lang w:val="kk-KZ"/>
        </w:rPr>
        <w:t xml:space="preserve">практикалық конференцияда жоғары нәтижеге қол жеткізді. </w:t>
      </w:r>
    </w:p>
    <w:p w:rsidR="00BA5553" w:rsidRPr="00AA146B" w:rsidRDefault="00E068FF" w:rsidP="00850A02">
      <w:pPr>
        <w:pStyle w:val="a8"/>
        <w:tabs>
          <w:tab w:val="left" w:pos="851"/>
        </w:tabs>
        <w:ind w:firstLine="567"/>
        <w:jc w:val="both"/>
        <w:rPr>
          <w:rFonts w:ascii="Times New Roman" w:hAnsi="Times New Roman"/>
          <w:sz w:val="24"/>
          <w:szCs w:val="24"/>
          <w:lang w:val="kk-KZ"/>
        </w:rPr>
      </w:pPr>
      <w:r>
        <w:rPr>
          <w:rFonts w:ascii="Times New Roman" w:hAnsi="Times New Roman"/>
          <w:sz w:val="24"/>
          <w:szCs w:val="24"/>
          <w:lang w:val="kk-KZ"/>
        </w:rPr>
        <w:t>Облыстық оқу-</w:t>
      </w:r>
      <w:r w:rsidR="00BA5553" w:rsidRPr="00AA146B">
        <w:rPr>
          <w:rFonts w:ascii="Times New Roman" w:hAnsi="Times New Roman"/>
          <w:sz w:val="24"/>
          <w:szCs w:val="24"/>
          <w:lang w:val="kk-KZ"/>
        </w:rPr>
        <w:t xml:space="preserve">әдістемелік орталығының ұйымдастыруымен өткізілген «Ақылды жылыжай» байқауында жұмыс қорытындысы бойынша жүлделі ІІІ орынға ие болды. </w:t>
      </w:r>
    </w:p>
    <w:p w:rsidR="00BA5553" w:rsidRPr="00AA146B" w:rsidRDefault="00BA5553" w:rsidP="00850A02">
      <w:pPr>
        <w:pStyle w:val="a8"/>
        <w:tabs>
          <w:tab w:val="left" w:pos="851"/>
        </w:tabs>
        <w:ind w:firstLine="567"/>
        <w:jc w:val="both"/>
        <w:rPr>
          <w:rFonts w:ascii="Times New Roman" w:hAnsi="Times New Roman"/>
          <w:sz w:val="24"/>
          <w:szCs w:val="24"/>
          <w:lang w:val="kk-KZ"/>
        </w:rPr>
      </w:pPr>
      <w:r w:rsidRPr="00AA146B">
        <w:rPr>
          <w:rFonts w:ascii="Times New Roman" w:hAnsi="Times New Roman"/>
          <w:sz w:val="24"/>
          <w:szCs w:val="24"/>
          <w:lang w:val="kk-KZ"/>
        </w:rPr>
        <w:tab/>
        <w:t>Ресурстық орталық жұмысының оң нәтиже беріп, білім сапасының артуы мен жетістіктерге жету кезеңінде кеңес беру жұмыстарын жүргізіп отырған білім беруді дамытудың оқу әдістемелік орталығының әдіскері С.С. Контаевтың атқарған еңбектері орасан зор деп айтуға негіз бар.</w:t>
      </w:r>
      <w:r w:rsidRPr="00AA146B">
        <w:rPr>
          <w:rFonts w:ascii="Times New Roman" w:hAnsi="Times New Roman"/>
          <w:color w:val="000000"/>
          <w:sz w:val="24"/>
          <w:szCs w:val="24"/>
          <w:lang w:val="kk-KZ"/>
        </w:rPr>
        <w:t xml:space="preserve"> Терең білім, берік ұстаным, іскерлік қабілет және үлкен азаматтық қасиеттері жас ұрпақ үшін нағыз өмір мектебі болғандығы даусыз.</w:t>
      </w:r>
      <w:r w:rsidRPr="00AA146B">
        <w:rPr>
          <w:rFonts w:ascii="Times New Roman" w:hAnsi="Times New Roman"/>
          <w:sz w:val="24"/>
          <w:szCs w:val="24"/>
          <w:lang w:val="kk-KZ"/>
        </w:rPr>
        <w:t xml:space="preserve"> Ұрпаққа деген тынымсыз еңбегі нәтижесінде толағай табыстарға қол жеткізген С.С.Қонтаевтың еңбектерін бағалай отырып, жемісті еңбек шығармашылық табыс тілейміз. </w:t>
      </w:r>
    </w:p>
    <w:p w:rsidR="009E1CDA" w:rsidRDefault="009E1CDA" w:rsidP="00850A02">
      <w:pPr>
        <w:tabs>
          <w:tab w:val="left" w:pos="851"/>
        </w:tabs>
        <w:autoSpaceDE w:val="0"/>
        <w:autoSpaceDN w:val="0"/>
        <w:adjustRightInd w:val="0"/>
        <w:ind w:firstLine="567"/>
        <w:jc w:val="center"/>
        <w:rPr>
          <w:rFonts w:ascii="Times New Roman" w:hAnsi="Times New Roman"/>
          <w:b/>
          <w:sz w:val="24"/>
          <w:szCs w:val="24"/>
          <w:lang w:val="kk-KZ"/>
        </w:rPr>
      </w:pPr>
    </w:p>
    <w:p w:rsidR="00DA79BA" w:rsidRPr="00AA146B" w:rsidRDefault="00DA79BA" w:rsidP="00850A02">
      <w:pPr>
        <w:tabs>
          <w:tab w:val="left" w:pos="851"/>
        </w:tabs>
        <w:autoSpaceDE w:val="0"/>
        <w:autoSpaceDN w:val="0"/>
        <w:adjustRightInd w:val="0"/>
        <w:ind w:firstLine="567"/>
        <w:jc w:val="center"/>
        <w:rPr>
          <w:rFonts w:ascii="Times New Roman" w:hAnsi="Times New Roman"/>
          <w:b/>
          <w:sz w:val="24"/>
          <w:szCs w:val="24"/>
          <w:lang w:val="kk-KZ"/>
        </w:rPr>
      </w:pPr>
    </w:p>
    <w:p w:rsidR="009E1CDA" w:rsidRPr="00AA146B" w:rsidRDefault="009E1CDA" w:rsidP="00AF7E07">
      <w:pPr>
        <w:pStyle w:val="afa"/>
      </w:pPr>
      <w:bookmarkStart w:id="28" w:name="_Toc3453038"/>
      <w:r w:rsidRPr="00AA146B">
        <w:t>ИЗ ОПЫТА РАБОТЫ ОРГАНИЗАЦИИ</w:t>
      </w:r>
      <w:r w:rsidR="00AF7E07" w:rsidRPr="00AA146B">
        <w:t xml:space="preserve"> </w:t>
      </w:r>
      <w:r w:rsidRPr="00AA146B">
        <w:t>ПРОФИЛЬНОГО ОБУЧЕНИЯ В РЕСУРСНОМ ЦЕНТРЕ</w:t>
      </w:r>
      <w:bookmarkEnd w:id="28"/>
    </w:p>
    <w:p w:rsidR="00AF7E07" w:rsidRPr="00AA146B" w:rsidRDefault="00AF7E07" w:rsidP="00850A02">
      <w:pPr>
        <w:tabs>
          <w:tab w:val="left" w:pos="851"/>
        </w:tabs>
        <w:autoSpaceDE w:val="0"/>
        <w:autoSpaceDN w:val="0"/>
        <w:adjustRightInd w:val="0"/>
        <w:ind w:firstLine="567"/>
        <w:rPr>
          <w:rFonts w:ascii="Times New Roman" w:hAnsi="Times New Roman"/>
          <w:sz w:val="24"/>
          <w:szCs w:val="24"/>
        </w:rPr>
      </w:pPr>
    </w:p>
    <w:p w:rsidR="009E1CDA" w:rsidRPr="00AA146B" w:rsidRDefault="009E1CDA" w:rsidP="00AF7E07">
      <w:pPr>
        <w:pStyle w:val="afc"/>
        <w:rPr>
          <w:b/>
        </w:rPr>
      </w:pPr>
      <w:bookmarkStart w:id="29" w:name="_Toc3453039"/>
      <w:r w:rsidRPr="00AA146B">
        <w:rPr>
          <w:b/>
        </w:rPr>
        <w:t>Волкова А.В.</w:t>
      </w:r>
      <w:bookmarkEnd w:id="29"/>
    </w:p>
    <w:p w:rsidR="009E1CDA" w:rsidRPr="00AA146B" w:rsidRDefault="009E1CDA" w:rsidP="00AF7E07">
      <w:pPr>
        <w:pStyle w:val="afe"/>
      </w:pPr>
      <w:r w:rsidRPr="00AA146B">
        <w:t>Заместитель директора РЦ</w:t>
      </w:r>
    </w:p>
    <w:p w:rsidR="009E1CDA" w:rsidRPr="00AA146B" w:rsidRDefault="009E1CDA" w:rsidP="00AF7E07">
      <w:pPr>
        <w:pStyle w:val="afe"/>
      </w:pPr>
      <w:r w:rsidRPr="00AA146B">
        <w:t xml:space="preserve">КГУ «Опорная школа (РЦ) на базе </w:t>
      </w:r>
    </w:p>
    <w:p w:rsidR="009E1CDA" w:rsidRPr="00AA146B" w:rsidRDefault="009E1CDA" w:rsidP="00AF7E07">
      <w:pPr>
        <w:pStyle w:val="afe"/>
      </w:pPr>
      <w:r w:rsidRPr="00AA146B">
        <w:t>гимназии № 9 п. Осакаровка»</w:t>
      </w:r>
    </w:p>
    <w:p w:rsidR="009E1CDA" w:rsidRPr="00AA146B" w:rsidRDefault="009E1CDA" w:rsidP="00850A02">
      <w:pPr>
        <w:tabs>
          <w:tab w:val="left" w:pos="851"/>
        </w:tabs>
        <w:autoSpaceDE w:val="0"/>
        <w:autoSpaceDN w:val="0"/>
        <w:adjustRightInd w:val="0"/>
        <w:ind w:firstLine="567"/>
        <w:rPr>
          <w:rFonts w:ascii="Times New Roman" w:hAnsi="Times New Roman"/>
          <w:b/>
          <w:sz w:val="24"/>
          <w:szCs w:val="24"/>
        </w:rPr>
      </w:pPr>
    </w:p>
    <w:p w:rsidR="009E1CDA" w:rsidRPr="00AA146B" w:rsidRDefault="009E1CDA" w:rsidP="00850A02">
      <w:pPr>
        <w:tabs>
          <w:tab w:val="left" w:pos="851"/>
        </w:tabs>
        <w:autoSpaceDE w:val="0"/>
        <w:autoSpaceDN w:val="0"/>
        <w:adjustRightInd w:val="0"/>
        <w:ind w:firstLine="567"/>
        <w:rPr>
          <w:rFonts w:ascii="Times New Roman" w:hAnsi="Times New Roman"/>
          <w:sz w:val="24"/>
          <w:szCs w:val="24"/>
        </w:rPr>
      </w:pPr>
      <w:r w:rsidRPr="00AA146B">
        <w:rPr>
          <w:rFonts w:ascii="Times New Roman" w:hAnsi="Times New Roman"/>
          <w:b/>
          <w:sz w:val="24"/>
          <w:szCs w:val="24"/>
        </w:rPr>
        <w:t>Аннотация:</w:t>
      </w:r>
      <w:r w:rsidRPr="00AA146B">
        <w:rPr>
          <w:rFonts w:ascii="Times New Roman" w:hAnsi="Times New Roman"/>
          <w:sz w:val="24"/>
          <w:szCs w:val="24"/>
        </w:rPr>
        <w:t xml:space="preserve"> раскрывается особенность организации профильного обучения в Ресурсном центре и его эфективность в инновационно-образовательном пространстве.</w:t>
      </w:r>
    </w:p>
    <w:p w:rsidR="009E1CDA" w:rsidRPr="00AA146B" w:rsidRDefault="009E1CDA" w:rsidP="00850A02">
      <w:pPr>
        <w:tabs>
          <w:tab w:val="left" w:pos="851"/>
        </w:tabs>
        <w:autoSpaceDE w:val="0"/>
        <w:autoSpaceDN w:val="0"/>
        <w:adjustRightInd w:val="0"/>
        <w:ind w:firstLine="567"/>
        <w:rPr>
          <w:rFonts w:ascii="Times New Roman" w:hAnsi="Times New Roman"/>
          <w:sz w:val="24"/>
          <w:szCs w:val="24"/>
        </w:rPr>
      </w:pPr>
      <w:r w:rsidRPr="00AA146B">
        <w:rPr>
          <w:rFonts w:ascii="Times New Roman" w:hAnsi="Times New Roman"/>
          <w:b/>
          <w:sz w:val="24"/>
          <w:szCs w:val="24"/>
        </w:rPr>
        <w:t>Ключевые слова:</w:t>
      </w:r>
      <w:r w:rsidRPr="00AA146B">
        <w:rPr>
          <w:rFonts w:ascii="Times New Roman" w:hAnsi="Times New Roman"/>
          <w:sz w:val="24"/>
          <w:szCs w:val="24"/>
        </w:rPr>
        <w:t xml:space="preserve"> дистанционное обучение, профильное обучение, ресурсный центр. </w:t>
      </w:r>
    </w:p>
    <w:p w:rsidR="009E1CDA" w:rsidRPr="00AA146B" w:rsidRDefault="009E1CDA" w:rsidP="00850A02">
      <w:pPr>
        <w:tabs>
          <w:tab w:val="left" w:pos="851"/>
        </w:tabs>
        <w:ind w:firstLine="567"/>
        <w:rPr>
          <w:rFonts w:ascii="Times New Roman" w:hAnsi="Times New Roman"/>
          <w:color w:val="000000"/>
          <w:sz w:val="24"/>
          <w:szCs w:val="24"/>
          <w:shd w:val="clear" w:color="auto" w:fill="FFFFFF"/>
        </w:rPr>
      </w:pPr>
      <w:r w:rsidRPr="00AA146B">
        <w:rPr>
          <w:rFonts w:ascii="Times New Roman" w:hAnsi="Times New Roman"/>
          <w:sz w:val="24"/>
          <w:szCs w:val="24"/>
        </w:rPr>
        <w:t xml:space="preserve">Одним из направлений формирования инновационно-образовательного пространства Казахстана является прежде всего введение профильного обучения в структуру 12-летнего образования, которая предполагает индивидуализацию обучения и профессиональное самоопределение. В результате чего школы должны готовить выпускников, отвечающим общественным потребностям, перспективам развития общества, способных адаптироваться и активно трудиться, уметь самостоятельно проектировать и осуществлять выбор своего жизненного пути. Все это </w:t>
      </w:r>
      <w:r w:rsidRPr="00AA146B">
        <w:rPr>
          <w:rFonts w:ascii="Times New Roman" w:hAnsi="Times New Roman"/>
          <w:color w:val="000000"/>
          <w:sz w:val="24"/>
          <w:szCs w:val="24"/>
          <w:shd w:val="clear" w:color="auto" w:fill="FFFFFF"/>
        </w:rPr>
        <w:t xml:space="preserve">требует от педагогической общественности нового взгляда на </w:t>
      </w:r>
      <w:r w:rsidRPr="00AA146B">
        <w:rPr>
          <w:rFonts w:ascii="Times New Roman" w:hAnsi="Times New Roman"/>
          <w:color w:val="000000"/>
          <w:sz w:val="24"/>
          <w:szCs w:val="24"/>
          <w:shd w:val="clear" w:color="auto" w:fill="FFFFFF"/>
        </w:rPr>
        <w:lastRenderedPageBreak/>
        <w:t xml:space="preserve">профессиональные задачи и способы их решения, инициирует инновационную деятельность, акцентирует внимание на внутренних идеалах человека [1, с. 52]. </w:t>
      </w:r>
    </w:p>
    <w:p w:rsidR="009E1CDA" w:rsidRPr="00AA146B" w:rsidRDefault="009E1CDA" w:rsidP="00850A02">
      <w:pPr>
        <w:tabs>
          <w:tab w:val="left" w:pos="851"/>
        </w:tabs>
        <w:ind w:firstLine="567"/>
        <w:rPr>
          <w:rFonts w:ascii="Times New Roman" w:hAnsi="Times New Roman"/>
          <w:color w:val="000000"/>
          <w:sz w:val="24"/>
          <w:szCs w:val="24"/>
          <w:shd w:val="clear" w:color="auto" w:fill="FFFFFF"/>
        </w:rPr>
      </w:pPr>
      <w:r w:rsidRPr="00AA146B">
        <w:rPr>
          <w:rFonts w:ascii="Times New Roman" w:hAnsi="Times New Roman"/>
          <w:color w:val="000000"/>
          <w:sz w:val="24"/>
          <w:szCs w:val="24"/>
          <w:shd w:val="clear" w:color="auto" w:fill="FFFFFF"/>
        </w:rPr>
        <w:t xml:space="preserve">Профильное образование – это инновационно-образовательная система, предполагающая наличие современной материально-технической базы и компетентных педагогов, что зачастую не могут обеспечить малокомплектные школы. Актуальной на сегодняшний день проблемой является необходимость создания нового образовательного пространства, позволяющего решать задачи разноуровнего, многопрофильного обучения на основе требований социального и государственного заказа. </w:t>
      </w:r>
    </w:p>
    <w:p w:rsidR="009E1CDA" w:rsidRPr="00AA146B" w:rsidRDefault="009E1CDA" w:rsidP="00850A02">
      <w:pPr>
        <w:tabs>
          <w:tab w:val="left" w:pos="851"/>
        </w:tabs>
        <w:ind w:firstLine="567"/>
        <w:rPr>
          <w:rFonts w:ascii="Times New Roman" w:hAnsi="Times New Roman"/>
          <w:sz w:val="24"/>
          <w:szCs w:val="24"/>
          <w:lang w:eastAsia="ar-SA"/>
        </w:rPr>
      </w:pPr>
      <w:r w:rsidRPr="00AA146B">
        <w:rPr>
          <w:rFonts w:ascii="Times New Roman" w:hAnsi="Times New Roman"/>
          <w:sz w:val="24"/>
          <w:szCs w:val="24"/>
        </w:rPr>
        <w:t>Для решения задач перехода на профильное обучение, по всей республики открылись Опорные школы (Ресурсные центры), деятельность которых нап</w:t>
      </w:r>
      <w:r w:rsidRPr="00AA146B">
        <w:rPr>
          <w:rFonts w:ascii="Times New Roman" w:hAnsi="Times New Roman"/>
          <w:bCs/>
          <w:sz w:val="24"/>
          <w:szCs w:val="24"/>
          <w:lang w:eastAsia="ar-SA"/>
        </w:rPr>
        <w:t xml:space="preserve">равлена на развитие учащимися своих творческих способностей и исследовательских навыков, </w:t>
      </w:r>
      <w:r w:rsidRPr="00AA146B">
        <w:rPr>
          <w:rFonts w:ascii="Times New Roman" w:hAnsi="Times New Roman"/>
          <w:spacing w:val="1"/>
          <w:sz w:val="24"/>
          <w:szCs w:val="24"/>
          <w:lang w:eastAsia="ar-SA"/>
        </w:rPr>
        <w:t>профессиональной ориентации и самоопределения</w:t>
      </w:r>
      <w:r w:rsidRPr="00AA146B">
        <w:rPr>
          <w:rFonts w:ascii="Times New Roman" w:hAnsi="Times New Roman"/>
          <w:spacing w:val="2"/>
          <w:sz w:val="24"/>
          <w:szCs w:val="24"/>
          <w:lang w:eastAsia="ar-SA"/>
        </w:rPr>
        <w:t>,</w:t>
      </w:r>
      <w:r w:rsidRPr="00AA146B">
        <w:rPr>
          <w:rFonts w:ascii="Times New Roman" w:hAnsi="Times New Roman"/>
          <w:bCs/>
          <w:sz w:val="24"/>
          <w:szCs w:val="24"/>
          <w:lang w:eastAsia="ar-SA"/>
        </w:rPr>
        <w:t xml:space="preserve"> формирование у детей мотивов, потребностей, ценностей, идеалов, дающим возможность к саморазвитию личности и </w:t>
      </w:r>
      <w:r w:rsidRPr="00AA146B">
        <w:rPr>
          <w:rFonts w:ascii="Times New Roman" w:hAnsi="Times New Roman"/>
          <w:spacing w:val="19"/>
          <w:sz w:val="24"/>
          <w:szCs w:val="24"/>
          <w:lang w:eastAsia="ar-SA"/>
        </w:rPr>
        <w:t xml:space="preserve">осуществлению осознанного </w:t>
      </w:r>
      <w:r w:rsidRPr="00AA146B">
        <w:rPr>
          <w:rFonts w:ascii="Times New Roman" w:hAnsi="Times New Roman"/>
          <w:sz w:val="24"/>
          <w:szCs w:val="24"/>
          <w:lang w:eastAsia="ar-SA"/>
        </w:rPr>
        <w:t>профессионального выбора.</w:t>
      </w:r>
    </w:p>
    <w:p w:rsidR="009E1CDA" w:rsidRPr="00AA146B" w:rsidRDefault="009E1CDA" w:rsidP="00850A02">
      <w:pPr>
        <w:tabs>
          <w:tab w:val="left" w:pos="851"/>
          <w:tab w:val="left" w:pos="6435"/>
        </w:tabs>
        <w:ind w:firstLine="567"/>
        <w:rPr>
          <w:rFonts w:ascii="Times New Roman" w:hAnsi="Times New Roman"/>
          <w:sz w:val="24"/>
          <w:szCs w:val="24"/>
          <w:lang w:val="kk-KZ"/>
        </w:rPr>
      </w:pPr>
      <w:r w:rsidRPr="00AA146B">
        <w:rPr>
          <w:rFonts w:ascii="Times New Roman" w:hAnsi="Times New Roman"/>
          <w:sz w:val="24"/>
          <w:szCs w:val="24"/>
          <w:lang w:eastAsia="ar-SA"/>
        </w:rPr>
        <w:t>С 2011 года наша гимназия начала работать как Опорная школа. В 2016 году была принята Стратегия развития КГУ «Опорная школа (РЦ) на базе гимназии № 9 п. Осакаровка» на 2016-2019 учебный год, где в качестве миссии определено следующее: «</w:t>
      </w:r>
      <w:r w:rsidRPr="00AA146B">
        <w:rPr>
          <w:rFonts w:ascii="Times New Roman" w:hAnsi="Times New Roman"/>
          <w:sz w:val="24"/>
          <w:szCs w:val="24"/>
        </w:rPr>
        <w:t>Предоставление учащимся села доступ к лучшим образовательным ресурсам, к</w:t>
      </w:r>
      <w:r w:rsidRPr="00AA146B">
        <w:rPr>
          <w:rFonts w:ascii="Times New Roman" w:hAnsi="Times New Roman"/>
          <w:sz w:val="24"/>
          <w:szCs w:val="24"/>
          <w:lang w:val="kk-KZ"/>
        </w:rPr>
        <w:t>онсолидировать в этих целях кадровый, научно-методический и материально-технический потенциал сельских малокомплектных школ, входящих в образовательный комплекс»</w:t>
      </w:r>
      <w:r w:rsidRPr="00AA146B">
        <w:rPr>
          <w:rFonts w:ascii="Times New Roman" w:hAnsi="Times New Roman"/>
          <w:sz w:val="24"/>
          <w:szCs w:val="24"/>
        </w:rPr>
        <w:t xml:space="preserve"> [2]</w:t>
      </w:r>
      <w:r w:rsidRPr="00AA146B">
        <w:rPr>
          <w:rFonts w:ascii="Times New Roman" w:hAnsi="Times New Roman"/>
          <w:sz w:val="24"/>
          <w:szCs w:val="24"/>
          <w:lang w:val="kk-KZ"/>
        </w:rPr>
        <w:t>. Обеспечение доступности и качества на всех уровнях образования для обучающихся и воспитанников в соответствии с их образовательными потребностями является приоритетной целью стратегии.</w:t>
      </w:r>
    </w:p>
    <w:p w:rsidR="009E1CDA" w:rsidRPr="00AA146B" w:rsidRDefault="009E1CDA" w:rsidP="00850A02">
      <w:pPr>
        <w:tabs>
          <w:tab w:val="left" w:pos="851"/>
        </w:tabs>
        <w:autoSpaceDE w:val="0"/>
        <w:autoSpaceDN w:val="0"/>
        <w:adjustRightInd w:val="0"/>
        <w:ind w:firstLine="567"/>
        <w:rPr>
          <w:rFonts w:ascii="Times New Roman" w:hAnsi="Times New Roman"/>
          <w:bCs/>
          <w:sz w:val="24"/>
          <w:szCs w:val="24"/>
          <w:lang w:eastAsia="ar-SA"/>
        </w:rPr>
      </w:pPr>
      <w:r w:rsidRPr="00AA146B">
        <w:rPr>
          <w:rFonts w:ascii="Times New Roman" w:hAnsi="Times New Roman"/>
          <w:bCs/>
          <w:sz w:val="24"/>
          <w:szCs w:val="24"/>
          <w:lang w:eastAsia="ar-SA"/>
        </w:rPr>
        <w:t xml:space="preserve">Деятельность Ресурсного центра направлена на развитие учащимися своих творческих способностей и исследовательского навыка, </w:t>
      </w:r>
      <w:r w:rsidRPr="00AA146B">
        <w:rPr>
          <w:rFonts w:ascii="Times New Roman" w:hAnsi="Times New Roman"/>
          <w:spacing w:val="1"/>
          <w:sz w:val="24"/>
          <w:szCs w:val="24"/>
          <w:lang w:eastAsia="ar-SA"/>
        </w:rPr>
        <w:t>профессиональной ориентации и самоопределения</w:t>
      </w:r>
      <w:r w:rsidRPr="00AA146B">
        <w:rPr>
          <w:rFonts w:ascii="Times New Roman" w:hAnsi="Times New Roman"/>
          <w:spacing w:val="2"/>
          <w:sz w:val="24"/>
          <w:szCs w:val="24"/>
          <w:lang w:eastAsia="ar-SA"/>
        </w:rPr>
        <w:t>,</w:t>
      </w:r>
      <w:r w:rsidRPr="00AA146B">
        <w:rPr>
          <w:rFonts w:ascii="Times New Roman" w:hAnsi="Times New Roman"/>
          <w:bCs/>
          <w:sz w:val="24"/>
          <w:szCs w:val="24"/>
          <w:lang w:eastAsia="ar-SA"/>
        </w:rPr>
        <w:t xml:space="preserve"> формирование у детей мотивов, потребностей, ценностей, идеалов, дающим возможность к саморазвитию личности и </w:t>
      </w:r>
      <w:r w:rsidRPr="00AA146B">
        <w:rPr>
          <w:rFonts w:ascii="Times New Roman" w:hAnsi="Times New Roman"/>
          <w:spacing w:val="19"/>
          <w:sz w:val="24"/>
          <w:szCs w:val="24"/>
          <w:lang w:eastAsia="ar-SA"/>
        </w:rPr>
        <w:t xml:space="preserve">осуществлению осознанного </w:t>
      </w:r>
      <w:r w:rsidRPr="00AA146B">
        <w:rPr>
          <w:rFonts w:ascii="Times New Roman" w:hAnsi="Times New Roman"/>
          <w:sz w:val="24"/>
          <w:szCs w:val="24"/>
          <w:lang w:eastAsia="ar-SA"/>
        </w:rPr>
        <w:t>профессионального выбора</w:t>
      </w:r>
      <w:r w:rsidRPr="00AA146B">
        <w:rPr>
          <w:rFonts w:ascii="Times New Roman" w:hAnsi="Times New Roman"/>
          <w:bCs/>
          <w:sz w:val="24"/>
          <w:szCs w:val="24"/>
          <w:lang w:eastAsia="ar-SA"/>
        </w:rPr>
        <w:t>.</w:t>
      </w:r>
    </w:p>
    <w:p w:rsidR="009E1CDA" w:rsidRPr="00AA146B" w:rsidRDefault="009E1CDA" w:rsidP="00850A02">
      <w:pPr>
        <w:tabs>
          <w:tab w:val="left" w:pos="851"/>
        </w:tabs>
        <w:suppressAutoHyphens/>
        <w:ind w:firstLine="567"/>
        <w:rPr>
          <w:rFonts w:ascii="Times New Roman" w:hAnsi="Times New Roman"/>
          <w:bCs/>
          <w:sz w:val="24"/>
          <w:szCs w:val="24"/>
          <w:lang w:eastAsia="ar-SA"/>
        </w:rPr>
      </w:pPr>
      <w:r w:rsidRPr="00AA146B">
        <w:rPr>
          <w:rFonts w:ascii="Times New Roman" w:hAnsi="Times New Roman"/>
          <w:bCs/>
          <w:sz w:val="24"/>
          <w:szCs w:val="24"/>
          <w:lang w:eastAsia="ar-SA"/>
        </w:rPr>
        <w:t xml:space="preserve">Во-первых, обучение и развитие учащихся осуществляется в очно-заочной форме (сессионный и межсессионный периоды) с использованием дистанционного обучения. </w:t>
      </w:r>
    </w:p>
    <w:p w:rsidR="009E1CDA" w:rsidRPr="00AA146B" w:rsidRDefault="009E1CDA" w:rsidP="00850A02">
      <w:pPr>
        <w:tabs>
          <w:tab w:val="left" w:pos="851"/>
        </w:tabs>
        <w:suppressAutoHyphens/>
        <w:ind w:firstLine="567"/>
        <w:rPr>
          <w:rFonts w:ascii="Times New Roman" w:hAnsi="Times New Roman"/>
          <w:bCs/>
          <w:sz w:val="24"/>
          <w:szCs w:val="24"/>
          <w:lang w:eastAsia="ar-SA"/>
        </w:rPr>
      </w:pPr>
      <w:r w:rsidRPr="00AA146B">
        <w:rPr>
          <w:rFonts w:ascii="Times New Roman" w:hAnsi="Times New Roman"/>
          <w:bCs/>
          <w:sz w:val="24"/>
          <w:szCs w:val="24"/>
          <w:lang w:eastAsia="ar-SA"/>
        </w:rPr>
        <w:t xml:space="preserve">Во-вторых, организация индивидуального маршрута обучения, индивидуальной проектной деятельности каждым учеником. </w:t>
      </w:r>
    </w:p>
    <w:p w:rsidR="009E1CDA" w:rsidRPr="00AA146B" w:rsidRDefault="009E1CDA" w:rsidP="00850A02">
      <w:pPr>
        <w:tabs>
          <w:tab w:val="left" w:pos="851"/>
        </w:tabs>
        <w:suppressAutoHyphens/>
        <w:ind w:firstLine="567"/>
        <w:rPr>
          <w:rFonts w:ascii="Times New Roman" w:hAnsi="Times New Roman"/>
          <w:bCs/>
          <w:sz w:val="24"/>
          <w:szCs w:val="24"/>
          <w:lang w:eastAsia="ar-SA"/>
        </w:rPr>
      </w:pPr>
      <w:r w:rsidRPr="00AA146B">
        <w:rPr>
          <w:rFonts w:ascii="Times New Roman" w:hAnsi="Times New Roman"/>
          <w:bCs/>
          <w:sz w:val="24"/>
          <w:szCs w:val="24"/>
          <w:lang w:eastAsia="ar-SA"/>
        </w:rPr>
        <w:t>В-третьих, использование возможностей поливозрастной общности, состоящей из школьников, учителей, педагогов дополнительного образования и научных сотрудников [3, с. ].</w:t>
      </w:r>
    </w:p>
    <w:p w:rsidR="009E1CDA" w:rsidRPr="00AA146B" w:rsidRDefault="009E1CDA" w:rsidP="00850A02">
      <w:pPr>
        <w:tabs>
          <w:tab w:val="left" w:pos="851"/>
        </w:tabs>
        <w:suppressAutoHyphens/>
        <w:ind w:firstLine="567"/>
        <w:rPr>
          <w:rFonts w:ascii="Times New Roman" w:hAnsi="Times New Roman"/>
          <w:sz w:val="24"/>
          <w:szCs w:val="24"/>
          <w:lang w:eastAsia="ar-SA"/>
        </w:rPr>
      </w:pPr>
      <w:r w:rsidRPr="00AA146B">
        <w:rPr>
          <w:rFonts w:ascii="Times New Roman" w:hAnsi="Times New Roman"/>
          <w:sz w:val="24"/>
          <w:szCs w:val="24"/>
          <w:lang w:eastAsia="ar-SA"/>
        </w:rPr>
        <w:t>Обучение в Ресурсном центре рассчитано на определенное количество аудиторных часов, включая практикумы, конференции, дискуссии, отчеты, и является логическим продолжением и дополнением образовательного курса школьных программ по предметам.</w:t>
      </w:r>
    </w:p>
    <w:p w:rsidR="009E1CDA" w:rsidRPr="00AA146B" w:rsidRDefault="009E1CDA" w:rsidP="00850A02">
      <w:pPr>
        <w:tabs>
          <w:tab w:val="left" w:pos="851"/>
        </w:tabs>
        <w:suppressAutoHyphens/>
        <w:autoSpaceDE w:val="0"/>
        <w:autoSpaceDN w:val="0"/>
        <w:adjustRightInd w:val="0"/>
        <w:ind w:firstLine="567"/>
        <w:rPr>
          <w:rFonts w:ascii="Times New Roman" w:hAnsi="Times New Roman"/>
          <w:bCs/>
          <w:sz w:val="24"/>
          <w:szCs w:val="24"/>
          <w:lang w:eastAsia="ar-SA"/>
        </w:rPr>
      </w:pPr>
      <w:r w:rsidRPr="00AA146B">
        <w:rPr>
          <w:rFonts w:ascii="Times New Roman" w:hAnsi="Times New Roman"/>
          <w:sz w:val="24"/>
          <w:szCs w:val="24"/>
          <w:lang w:eastAsia="ar-SA"/>
        </w:rPr>
        <w:t>Программа сессионных занятий разработана на основе:</w:t>
      </w:r>
      <w:r w:rsidRPr="00AA146B">
        <w:rPr>
          <w:rFonts w:ascii="Times New Roman" w:hAnsi="Times New Roman"/>
          <w:bCs/>
          <w:sz w:val="24"/>
          <w:szCs w:val="24"/>
          <w:lang w:eastAsia="ar-SA"/>
        </w:rPr>
        <w:t xml:space="preserve"> идеи о дополнительном образовании детей как средства творческого развития; концепции развития учащихся в личностно-ориентированном учебно-воспитательном процессе; идеи об информационных технологиях в обучении; применение дистанционных технологий обучения для развития творческих способностей учащихся. </w:t>
      </w:r>
    </w:p>
    <w:p w:rsidR="009E1CDA" w:rsidRPr="00AA146B" w:rsidRDefault="009E1CDA" w:rsidP="00850A02">
      <w:pPr>
        <w:tabs>
          <w:tab w:val="left" w:pos="851"/>
        </w:tabs>
        <w:suppressAutoHyphens/>
        <w:ind w:firstLine="567"/>
        <w:rPr>
          <w:rFonts w:ascii="Times New Roman" w:hAnsi="Times New Roman"/>
          <w:sz w:val="24"/>
          <w:szCs w:val="24"/>
          <w:lang w:eastAsia="ar-SA"/>
        </w:rPr>
      </w:pPr>
      <w:r w:rsidRPr="00AA146B">
        <w:rPr>
          <w:rFonts w:ascii="Times New Roman" w:hAnsi="Times New Roman"/>
          <w:sz w:val="24"/>
          <w:szCs w:val="24"/>
          <w:lang w:eastAsia="ar-SA"/>
        </w:rPr>
        <w:t xml:space="preserve">Для изучения в ресурсном центре согласно вариативному компоненту единого учебного плана учащимся предлагается широкий спектр курсов по выбору. В учебном блоке представлено 18 профильных курсов: </w:t>
      </w:r>
    </w:p>
    <w:p w:rsidR="009E1CDA" w:rsidRPr="00AA146B" w:rsidRDefault="009E1CDA" w:rsidP="00850A02">
      <w:pPr>
        <w:pStyle w:val="a3"/>
        <w:numPr>
          <w:ilvl w:val="0"/>
          <w:numId w:val="4"/>
        </w:numPr>
        <w:tabs>
          <w:tab w:val="left" w:pos="851"/>
        </w:tabs>
        <w:suppressAutoHyphens/>
        <w:ind w:left="0" w:firstLine="567"/>
        <w:rPr>
          <w:rFonts w:ascii="Times New Roman" w:hAnsi="Times New Roman"/>
          <w:sz w:val="24"/>
          <w:szCs w:val="24"/>
          <w:lang w:eastAsia="ar-SA"/>
        </w:rPr>
      </w:pPr>
      <w:r w:rsidRPr="00AA146B">
        <w:rPr>
          <w:rFonts w:ascii="Times New Roman" w:hAnsi="Times New Roman"/>
          <w:sz w:val="24"/>
          <w:szCs w:val="24"/>
          <w:lang w:eastAsia="ar-SA"/>
        </w:rPr>
        <w:t>Общественно-гуманитарное направление</w:t>
      </w:r>
    </w:p>
    <w:p w:rsidR="009E1CDA" w:rsidRPr="00AA146B" w:rsidRDefault="009E1CDA" w:rsidP="00850A02">
      <w:pPr>
        <w:pStyle w:val="a3"/>
        <w:numPr>
          <w:ilvl w:val="0"/>
          <w:numId w:val="5"/>
        </w:numPr>
        <w:tabs>
          <w:tab w:val="left" w:pos="851"/>
        </w:tabs>
        <w:suppressAutoHyphens/>
        <w:ind w:left="0" w:firstLine="567"/>
        <w:rPr>
          <w:rFonts w:ascii="Times New Roman" w:hAnsi="Times New Roman"/>
          <w:sz w:val="24"/>
          <w:szCs w:val="24"/>
          <w:lang w:eastAsia="ar-SA"/>
        </w:rPr>
      </w:pPr>
      <w:r w:rsidRPr="00AA146B">
        <w:rPr>
          <w:rFonts w:ascii="Times New Roman" w:hAnsi="Times New Roman"/>
          <w:sz w:val="24"/>
          <w:szCs w:val="24"/>
          <w:lang w:eastAsia="ar-SA"/>
        </w:rPr>
        <w:t xml:space="preserve">Беседы о русской стилистике и культуре речи </w:t>
      </w:r>
    </w:p>
    <w:p w:rsidR="009E1CDA" w:rsidRPr="00AA146B" w:rsidRDefault="009E1CDA" w:rsidP="00850A02">
      <w:pPr>
        <w:pStyle w:val="a3"/>
        <w:numPr>
          <w:ilvl w:val="0"/>
          <w:numId w:val="5"/>
        </w:numPr>
        <w:tabs>
          <w:tab w:val="left" w:pos="851"/>
        </w:tabs>
        <w:suppressAutoHyphens/>
        <w:ind w:left="0" w:firstLine="567"/>
        <w:rPr>
          <w:rFonts w:ascii="Times New Roman" w:hAnsi="Times New Roman"/>
          <w:sz w:val="24"/>
          <w:szCs w:val="24"/>
          <w:lang w:eastAsia="ar-SA"/>
        </w:rPr>
      </w:pPr>
      <w:r w:rsidRPr="00AA146B">
        <w:rPr>
          <w:rFonts w:ascii="Times New Roman" w:hAnsi="Times New Roman"/>
          <w:sz w:val="24"/>
          <w:szCs w:val="24"/>
          <w:lang w:eastAsia="ar-SA"/>
        </w:rPr>
        <w:t xml:space="preserve">Лексика и фразеология русского языка </w:t>
      </w:r>
    </w:p>
    <w:p w:rsidR="009E1CDA" w:rsidRPr="00AA146B" w:rsidRDefault="009E1CDA" w:rsidP="00850A02">
      <w:pPr>
        <w:pStyle w:val="a3"/>
        <w:numPr>
          <w:ilvl w:val="0"/>
          <w:numId w:val="5"/>
        </w:numPr>
        <w:tabs>
          <w:tab w:val="left" w:pos="851"/>
        </w:tabs>
        <w:suppressAutoHyphens/>
        <w:ind w:left="0" w:firstLine="567"/>
        <w:rPr>
          <w:rFonts w:ascii="Times New Roman" w:hAnsi="Times New Roman"/>
          <w:sz w:val="24"/>
          <w:szCs w:val="24"/>
          <w:lang w:eastAsia="ar-SA"/>
        </w:rPr>
      </w:pPr>
      <w:r w:rsidRPr="00AA146B">
        <w:rPr>
          <w:rFonts w:ascii="Times New Roman" w:hAnsi="Times New Roman"/>
          <w:sz w:val="24"/>
          <w:szCs w:val="24"/>
          <w:lang w:eastAsia="ar-SA"/>
        </w:rPr>
        <w:t>История мировых цивилизаций</w:t>
      </w:r>
    </w:p>
    <w:p w:rsidR="009E1CDA" w:rsidRPr="00AA146B" w:rsidRDefault="009E1CDA" w:rsidP="00850A02">
      <w:pPr>
        <w:pStyle w:val="a3"/>
        <w:numPr>
          <w:ilvl w:val="0"/>
          <w:numId w:val="5"/>
        </w:numPr>
        <w:tabs>
          <w:tab w:val="left" w:pos="851"/>
        </w:tabs>
        <w:suppressAutoHyphens/>
        <w:ind w:left="0" w:firstLine="567"/>
        <w:rPr>
          <w:rFonts w:ascii="Times New Roman" w:hAnsi="Times New Roman"/>
          <w:sz w:val="24"/>
          <w:szCs w:val="24"/>
          <w:lang w:eastAsia="ar-SA"/>
        </w:rPr>
      </w:pPr>
      <w:r w:rsidRPr="00AA146B">
        <w:rPr>
          <w:rFonts w:ascii="Times New Roman" w:hAnsi="Times New Roman"/>
          <w:sz w:val="24"/>
          <w:szCs w:val="24"/>
          <w:lang w:eastAsia="ar-SA"/>
        </w:rPr>
        <w:t>История мировых войн</w:t>
      </w:r>
    </w:p>
    <w:p w:rsidR="009E1CDA" w:rsidRPr="00AA146B" w:rsidRDefault="009E1CDA" w:rsidP="00850A02">
      <w:pPr>
        <w:pStyle w:val="a3"/>
        <w:numPr>
          <w:ilvl w:val="0"/>
          <w:numId w:val="5"/>
        </w:numPr>
        <w:tabs>
          <w:tab w:val="left" w:pos="851"/>
        </w:tabs>
        <w:suppressAutoHyphens/>
        <w:ind w:left="0" w:firstLine="567"/>
        <w:rPr>
          <w:rFonts w:ascii="Times New Roman" w:hAnsi="Times New Roman"/>
          <w:sz w:val="24"/>
          <w:szCs w:val="24"/>
          <w:lang w:eastAsia="ar-SA"/>
        </w:rPr>
      </w:pPr>
      <w:r w:rsidRPr="00AA146B">
        <w:rPr>
          <w:rFonts w:ascii="Times New Roman" w:hAnsi="Times New Roman"/>
          <w:sz w:val="24"/>
          <w:szCs w:val="24"/>
          <w:lang w:val="kk-KZ" w:eastAsia="ar-SA"/>
        </w:rPr>
        <w:lastRenderedPageBreak/>
        <w:t>Қазақ тілі және елтану</w:t>
      </w:r>
      <w:r w:rsidRPr="00AA146B">
        <w:rPr>
          <w:rFonts w:ascii="Times New Roman" w:hAnsi="Times New Roman"/>
          <w:sz w:val="24"/>
          <w:szCs w:val="24"/>
          <w:lang w:eastAsia="ar-SA"/>
        </w:rPr>
        <w:t xml:space="preserve"> </w:t>
      </w:r>
    </w:p>
    <w:p w:rsidR="009E1CDA" w:rsidRPr="00AA146B" w:rsidRDefault="009E1CDA" w:rsidP="00850A02">
      <w:pPr>
        <w:pStyle w:val="a3"/>
        <w:numPr>
          <w:ilvl w:val="0"/>
          <w:numId w:val="5"/>
        </w:numPr>
        <w:tabs>
          <w:tab w:val="left" w:pos="851"/>
        </w:tabs>
        <w:suppressAutoHyphens/>
        <w:ind w:left="0" w:firstLine="567"/>
        <w:rPr>
          <w:rFonts w:ascii="Times New Roman" w:hAnsi="Times New Roman"/>
          <w:sz w:val="24"/>
          <w:szCs w:val="24"/>
          <w:lang w:eastAsia="ar-SA"/>
        </w:rPr>
      </w:pPr>
      <w:r w:rsidRPr="00AA146B">
        <w:rPr>
          <w:rFonts w:ascii="Times New Roman" w:hAnsi="Times New Roman"/>
          <w:sz w:val="24"/>
          <w:szCs w:val="24"/>
          <w:lang w:val="en-US" w:eastAsia="ar-SA"/>
        </w:rPr>
        <w:t>English</w:t>
      </w:r>
      <w:r w:rsidRPr="00AA146B">
        <w:rPr>
          <w:rFonts w:ascii="Times New Roman" w:hAnsi="Times New Roman"/>
          <w:sz w:val="24"/>
          <w:szCs w:val="24"/>
          <w:lang w:eastAsia="ar-SA"/>
        </w:rPr>
        <w:t xml:space="preserve"> </w:t>
      </w:r>
      <w:r w:rsidRPr="00AA146B">
        <w:rPr>
          <w:rFonts w:ascii="Times New Roman" w:hAnsi="Times New Roman"/>
          <w:sz w:val="24"/>
          <w:szCs w:val="24"/>
          <w:lang w:val="en-US" w:eastAsia="ar-SA"/>
        </w:rPr>
        <w:t>in</w:t>
      </w:r>
      <w:r w:rsidRPr="00AA146B">
        <w:rPr>
          <w:rFonts w:ascii="Times New Roman" w:hAnsi="Times New Roman"/>
          <w:sz w:val="24"/>
          <w:szCs w:val="24"/>
          <w:lang w:eastAsia="ar-SA"/>
        </w:rPr>
        <w:t xml:space="preserve"> </w:t>
      </w:r>
      <w:r w:rsidRPr="00AA146B">
        <w:rPr>
          <w:rFonts w:ascii="Times New Roman" w:hAnsi="Times New Roman"/>
          <w:sz w:val="24"/>
          <w:szCs w:val="24"/>
          <w:lang w:val="en-US" w:eastAsia="ar-SA"/>
        </w:rPr>
        <w:t>Mind</w:t>
      </w:r>
      <w:r w:rsidRPr="00AA146B">
        <w:rPr>
          <w:rFonts w:ascii="Times New Roman" w:hAnsi="Times New Roman"/>
          <w:sz w:val="24"/>
          <w:szCs w:val="24"/>
          <w:lang w:eastAsia="ar-SA"/>
        </w:rPr>
        <w:t xml:space="preserve"> </w:t>
      </w:r>
    </w:p>
    <w:p w:rsidR="009E1CDA" w:rsidRPr="00AA146B" w:rsidRDefault="009E1CDA" w:rsidP="00850A02">
      <w:pPr>
        <w:pStyle w:val="a3"/>
        <w:numPr>
          <w:ilvl w:val="0"/>
          <w:numId w:val="4"/>
        </w:numPr>
        <w:tabs>
          <w:tab w:val="left" w:pos="851"/>
        </w:tabs>
        <w:suppressAutoHyphens/>
        <w:ind w:left="0" w:firstLine="567"/>
        <w:rPr>
          <w:rFonts w:ascii="Times New Roman" w:hAnsi="Times New Roman"/>
          <w:sz w:val="24"/>
          <w:szCs w:val="24"/>
          <w:lang w:eastAsia="ar-SA"/>
        </w:rPr>
      </w:pPr>
      <w:r w:rsidRPr="00AA146B">
        <w:rPr>
          <w:rFonts w:ascii="Times New Roman" w:hAnsi="Times New Roman"/>
          <w:sz w:val="24"/>
          <w:szCs w:val="24"/>
          <w:lang w:eastAsia="ar-SA"/>
        </w:rPr>
        <w:t xml:space="preserve">Естественно-математическое направление </w:t>
      </w:r>
    </w:p>
    <w:p w:rsidR="009E1CDA" w:rsidRPr="00AA146B" w:rsidRDefault="009E1CDA" w:rsidP="00850A02">
      <w:pPr>
        <w:numPr>
          <w:ilvl w:val="0"/>
          <w:numId w:val="6"/>
        </w:numPr>
        <w:tabs>
          <w:tab w:val="left" w:pos="851"/>
        </w:tabs>
        <w:suppressAutoHyphens/>
        <w:ind w:left="0" w:firstLine="567"/>
        <w:rPr>
          <w:rFonts w:ascii="Times New Roman" w:hAnsi="Times New Roman"/>
          <w:sz w:val="24"/>
          <w:szCs w:val="24"/>
          <w:lang w:eastAsia="ar-SA"/>
        </w:rPr>
      </w:pPr>
      <w:r w:rsidRPr="00AA146B">
        <w:rPr>
          <w:rFonts w:ascii="Times New Roman" w:hAnsi="Times New Roman"/>
          <w:sz w:val="24"/>
          <w:szCs w:val="24"/>
          <w:lang w:eastAsia="ar-SA"/>
        </w:rPr>
        <w:t xml:space="preserve">Биохимия человека </w:t>
      </w:r>
    </w:p>
    <w:p w:rsidR="009E1CDA" w:rsidRPr="00AA146B" w:rsidRDefault="009E1CDA" w:rsidP="00850A02">
      <w:pPr>
        <w:numPr>
          <w:ilvl w:val="0"/>
          <w:numId w:val="6"/>
        </w:numPr>
        <w:tabs>
          <w:tab w:val="left" w:pos="851"/>
        </w:tabs>
        <w:suppressAutoHyphens/>
        <w:ind w:left="0" w:firstLine="567"/>
        <w:rPr>
          <w:rFonts w:ascii="Times New Roman" w:hAnsi="Times New Roman"/>
          <w:sz w:val="24"/>
          <w:szCs w:val="24"/>
          <w:lang w:eastAsia="ar-SA"/>
        </w:rPr>
      </w:pPr>
      <w:r w:rsidRPr="00AA146B">
        <w:rPr>
          <w:rFonts w:ascii="Times New Roman" w:hAnsi="Times New Roman"/>
          <w:sz w:val="24"/>
          <w:szCs w:val="24"/>
          <w:lang w:eastAsia="ar-SA"/>
        </w:rPr>
        <w:t>Биоэнергетика в биохимии</w:t>
      </w:r>
    </w:p>
    <w:p w:rsidR="009E1CDA" w:rsidRPr="00AA146B" w:rsidRDefault="009E1CDA" w:rsidP="00850A02">
      <w:pPr>
        <w:numPr>
          <w:ilvl w:val="0"/>
          <w:numId w:val="6"/>
        </w:numPr>
        <w:tabs>
          <w:tab w:val="left" w:pos="851"/>
        </w:tabs>
        <w:suppressAutoHyphens/>
        <w:ind w:left="0" w:firstLine="567"/>
        <w:rPr>
          <w:rFonts w:ascii="Times New Roman" w:hAnsi="Times New Roman"/>
          <w:sz w:val="24"/>
          <w:szCs w:val="24"/>
          <w:lang w:eastAsia="ar-SA"/>
        </w:rPr>
      </w:pPr>
      <w:r w:rsidRPr="00AA146B">
        <w:rPr>
          <w:rFonts w:ascii="Times New Roman" w:hAnsi="Times New Roman"/>
          <w:sz w:val="24"/>
          <w:szCs w:val="24"/>
          <w:lang w:eastAsia="ar-SA"/>
        </w:rPr>
        <w:t xml:space="preserve">Интернет-технологии </w:t>
      </w:r>
    </w:p>
    <w:p w:rsidR="009E1CDA" w:rsidRPr="00AA146B" w:rsidRDefault="009E1CDA" w:rsidP="00850A02">
      <w:pPr>
        <w:numPr>
          <w:ilvl w:val="0"/>
          <w:numId w:val="6"/>
        </w:numPr>
        <w:tabs>
          <w:tab w:val="left" w:pos="851"/>
        </w:tabs>
        <w:suppressAutoHyphens/>
        <w:ind w:left="0" w:firstLine="567"/>
        <w:rPr>
          <w:rFonts w:ascii="Times New Roman" w:hAnsi="Times New Roman"/>
          <w:sz w:val="24"/>
          <w:szCs w:val="24"/>
          <w:lang w:eastAsia="ar-SA"/>
        </w:rPr>
      </w:pPr>
      <w:r w:rsidRPr="00AA146B">
        <w:rPr>
          <w:rFonts w:ascii="Times New Roman" w:hAnsi="Times New Roman"/>
          <w:sz w:val="24"/>
          <w:szCs w:val="24"/>
          <w:lang w:eastAsia="ar-SA"/>
        </w:rPr>
        <w:t xml:space="preserve">Компьютерный дизайн </w:t>
      </w:r>
    </w:p>
    <w:p w:rsidR="009E1CDA" w:rsidRPr="00AA146B" w:rsidRDefault="009E1CDA" w:rsidP="00850A02">
      <w:pPr>
        <w:numPr>
          <w:ilvl w:val="0"/>
          <w:numId w:val="6"/>
        </w:numPr>
        <w:tabs>
          <w:tab w:val="left" w:pos="851"/>
        </w:tabs>
        <w:suppressAutoHyphens/>
        <w:ind w:left="0" w:firstLine="567"/>
        <w:rPr>
          <w:rFonts w:ascii="Times New Roman" w:hAnsi="Times New Roman"/>
          <w:sz w:val="24"/>
          <w:szCs w:val="24"/>
          <w:lang w:eastAsia="ar-SA"/>
        </w:rPr>
      </w:pPr>
      <w:r w:rsidRPr="00AA146B">
        <w:rPr>
          <w:rFonts w:ascii="Times New Roman" w:hAnsi="Times New Roman"/>
          <w:sz w:val="24"/>
          <w:szCs w:val="24"/>
          <w:lang w:eastAsia="ar-SA"/>
        </w:rPr>
        <w:t xml:space="preserve">Общая характеристика мира </w:t>
      </w:r>
    </w:p>
    <w:p w:rsidR="009E1CDA" w:rsidRPr="00AA146B" w:rsidRDefault="009E1CDA" w:rsidP="00850A02">
      <w:pPr>
        <w:numPr>
          <w:ilvl w:val="0"/>
          <w:numId w:val="6"/>
        </w:numPr>
        <w:tabs>
          <w:tab w:val="left" w:pos="851"/>
        </w:tabs>
        <w:suppressAutoHyphens/>
        <w:ind w:left="0" w:firstLine="567"/>
        <w:rPr>
          <w:rFonts w:ascii="Times New Roman" w:hAnsi="Times New Roman"/>
          <w:sz w:val="24"/>
          <w:szCs w:val="24"/>
          <w:lang w:eastAsia="ar-SA"/>
        </w:rPr>
      </w:pPr>
      <w:r w:rsidRPr="00AA146B">
        <w:rPr>
          <w:rFonts w:ascii="Times New Roman" w:hAnsi="Times New Roman"/>
          <w:sz w:val="24"/>
          <w:szCs w:val="24"/>
          <w:lang w:eastAsia="ar-SA"/>
        </w:rPr>
        <w:t xml:space="preserve">Региональный обзор мира </w:t>
      </w:r>
    </w:p>
    <w:p w:rsidR="009E1CDA" w:rsidRPr="00AA146B" w:rsidRDefault="009E1CDA" w:rsidP="00850A02">
      <w:pPr>
        <w:numPr>
          <w:ilvl w:val="0"/>
          <w:numId w:val="6"/>
        </w:numPr>
        <w:tabs>
          <w:tab w:val="left" w:pos="851"/>
        </w:tabs>
        <w:suppressAutoHyphens/>
        <w:ind w:left="0" w:firstLine="567"/>
        <w:rPr>
          <w:rFonts w:ascii="Times New Roman" w:hAnsi="Times New Roman"/>
          <w:sz w:val="24"/>
          <w:szCs w:val="24"/>
          <w:lang w:eastAsia="ar-SA"/>
        </w:rPr>
      </w:pPr>
      <w:r w:rsidRPr="00AA146B">
        <w:rPr>
          <w:rFonts w:ascii="Times New Roman" w:hAnsi="Times New Roman"/>
          <w:sz w:val="24"/>
          <w:szCs w:val="24"/>
          <w:lang w:eastAsia="ar-SA"/>
        </w:rPr>
        <w:t>Математическая логика</w:t>
      </w:r>
    </w:p>
    <w:p w:rsidR="009E1CDA" w:rsidRPr="00AA146B" w:rsidRDefault="009E1CDA" w:rsidP="00850A02">
      <w:pPr>
        <w:numPr>
          <w:ilvl w:val="0"/>
          <w:numId w:val="6"/>
        </w:numPr>
        <w:tabs>
          <w:tab w:val="left" w:pos="851"/>
        </w:tabs>
        <w:suppressAutoHyphens/>
        <w:ind w:left="0" w:firstLine="567"/>
        <w:rPr>
          <w:rFonts w:ascii="Times New Roman" w:hAnsi="Times New Roman"/>
          <w:sz w:val="24"/>
          <w:szCs w:val="24"/>
          <w:lang w:eastAsia="ar-SA"/>
        </w:rPr>
      </w:pPr>
      <w:r w:rsidRPr="00AA146B">
        <w:rPr>
          <w:rFonts w:ascii="Times New Roman" w:hAnsi="Times New Roman"/>
          <w:sz w:val="24"/>
          <w:szCs w:val="24"/>
          <w:lang w:eastAsia="ar-SA"/>
        </w:rPr>
        <w:t xml:space="preserve">Решение задач с параметрами </w:t>
      </w:r>
    </w:p>
    <w:p w:rsidR="009E1CDA" w:rsidRPr="00AA146B" w:rsidRDefault="009E1CDA" w:rsidP="00850A02">
      <w:pPr>
        <w:numPr>
          <w:ilvl w:val="0"/>
          <w:numId w:val="6"/>
        </w:numPr>
        <w:tabs>
          <w:tab w:val="left" w:pos="851"/>
        </w:tabs>
        <w:suppressAutoHyphens/>
        <w:ind w:left="0" w:firstLine="567"/>
        <w:rPr>
          <w:rFonts w:ascii="Times New Roman" w:hAnsi="Times New Roman"/>
          <w:sz w:val="24"/>
          <w:szCs w:val="24"/>
          <w:lang w:eastAsia="ar-SA"/>
        </w:rPr>
      </w:pPr>
      <w:r w:rsidRPr="00AA146B">
        <w:rPr>
          <w:rFonts w:ascii="Times New Roman" w:hAnsi="Times New Roman"/>
          <w:sz w:val="24"/>
          <w:szCs w:val="24"/>
          <w:lang w:eastAsia="ar-SA"/>
        </w:rPr>
        <w:t>Экономика и основы предпринимательства</w:t>
      </w:r>
    </w:p>
    <w:p w:rsidR="009E1CDA" w:rsidRPr="00AA146B" w:rsidRDefault="009E1CDA" w:rsidP="00850A02">
      <w:pPr>
        <w:tabs>
          <w:tab w:val="left" w:pos="851"/>
        </w:tabs>
        <w:ind w:firstLine="567"/>
        <w:rPr>
          <w:rFonts w:ascii="Times New Roman" w:hAnsi="Times New Roman"/>
          <w:sz w:val="24"/>
          <w:szCs w:val="24"/>
          <w:lang w:eastAsia="ar-SA"/>
        </w:rPr>
      </w:pPr>
      <w:r w:rsidRPr="00AA146B">
        <w:rPr>
          <w:rFonts w:ascii="Times New Roman" w:hAnsi="Times New Roman"/>
          <w:sz w:val="24"/>
          <w:szCs w:val="24"/>
        </w:rPr>
        <w:t xml:space="preserve"> </w:t>
      </w:r>
      <w:r w:rsidRPr="00AA146B">
        <w:rPr>
          <w:rFonts w:ascii="Times New Roman" w:hAnsi="Times New Roman"/>
          <w:sz w:val="24"/>
          <w:szCs w:val="24"/>
          <w:lang w:eastAsia="ar-SA"/>
        </w:rPr>
        <w:t>В воспитательно-развивающем блоке представлено 6 направлений:</w:t>
      </w:r>
    </w:p>
    <w:p w:rsidR="009E1CDA" w:rsidRPr="00AA146B" w:rsidRDefault="009E1CDA" w:rsidP="00850A02">
      <w:pPr>
        <w:pStyle w:val="a3"/>
        <w:numPr>
          <w:ilvl w:val="0"/>
          <w:numId w:val="7"/>
        </w:numPr>
        <w:tabs>
          <w:tab w:val="left" w:pos="851"/>
        </w:tabs>
        <w:ind w:left="0" w:firstLine="567"/>
        <w:rPr>
          <w:rFonts w:ascii="Times New Roman" w:hAnsi="Times New Roman"/>
          <w:sz w:val="24"/>
          <w:szCs w:val="24"/>
          <w:lang w:eastAsia="ar-SA"/>
        </w:rPr>
      </w:pPr>
      <w:r w:rsidRPr="00AA146B">
        <w:rPr>
          <w:rFonts w:ascii="Times New Roman" w:hAnsi="Times New Roman"/>
          <w:sz w:val="24"/>
          <w:szCs w:val="24"/>
          <w:lang w:eastAsia="ar-SA"/>
        </w:rPr>
        <w:t>Школа молодого лидера «Келешек»</w:t>
      </w:r>
    </w:p>
    <w:p w:rsidR="009E1CDA" w:rsidRPr="00AA146B" w:rsidRDefault="009E1CDA" w:rsidP="00850A02">
      <w:pPr>
        <w:numPr>
          <w:ilvl w:val="0"/>
          <w:numId w:val="7"/>
        </w:numPr>
        <w:tabs>
          <w:tab w:val="left" w:pos="851"/>
        </w:tabs>
        <w:suppressAutoHyphens/>
        <w:ind w:left="0" w:firstLine="567"/>
        <w:rPr>
          <w:rFonts w:ascii="Times New Roman" w:hAnsi="Times New Roman"/>
          <w:sz w:val="24"/>
          <w:szCs w:val="24"/>
          <w:lang w:eastAsia="ar-SA"/>
        </w:rPr>
      </w:pPr>
      <w:r w:rsidRPr="00AA146B">
        <w:rPr>
          <w:rFonts w:ascii="Times New Roman" w:hAnsi="Times New Roman"/>
          <w:sz w:val="24"/>
          <w:szCs w:val="24"/>
        </w:rPr>
        <w:t>Студия изобразительного и декоративного искусства «Фантазия»</w:t>
      </w:r>
    </w:p>
    <w:p w:rsidR="009E1CDA" w:rsidRPr="00AA146B" w:rsidRDefault="009E1CDA" w:rsidP="00850A02">
      <w:pPr>
        <w:numPr>
          <w:ilvl w:val="0"/>
          <w:numId w:val="7"/>
        </w:numPr>
        <w:tabs>
          <w:tab w:val="left" w:pos="851"/>
        </w:tabs>
        <w:suppressAutoHyphens/>
        <w:ind w:left="0" w:firstLine="567"/>
        <w:rPr>
          <w:rFonts w:ascii="Times New Roman" w:hAnsi="Times New Roman"/>
          <w:sz w:val="24"/>
          <w:szCs w:val="24"/>
          <w:lang w:eastAsia="ar-SA"/>
        </w:rPr>
      </w:pPr>
      <w:r w:rsidRPr="00AA146B">
        <w:rPr>
          <w:rFonts w:ascii="Times New Roman" w:hAnsi="Times New Roman"/>
          <w:sz w:val="24"/>
          <w:szCs w:val="24"/>
          <w:lang w:eastAsia="ar-SA"/>
        </w:rPr>
        <w:t>Школа защитников Отечества «Сарбаздар»</w:t>
      </w:r>
    </w:p>
    <w:p w:rsidR="009E1CDA" w:rsidRPr="00AA146B" w:rsidRDefault="009E1CDA" w:rsidP="00850A02">
      <w:pPr>
        <w:numPr>
          <w:ilvl w:val="0"/>
          <w:numId w:val="7"/>
        </w:numPr>
        <w:tabs>
          <w:tab w:val="left" w:pos="851"/>
        </w:tabs>
        <w:suppressAutoHyphens/>
        <w:ind w:left="0" w:firstLine="567"/>
        <w:rPr>
          <w:rFonts w:ascii="Times New Roman" w:hAnsi="Times New Roman"/>
          <w:sz w:val="24"/>
          <w:szCs w:val="24"/>
          <w:lang w:eastAsia="ar-SA"/>
        </w:rPr>
      </w:pPr>
      <w:r w:rsidRPr="00AA146B">
        <w:rPr>
          <w:rFonts w:ascii="Times New Roman" w:hAnsi="Times New Roman"/>
          <w:sz w:val="24"/>
          <w:szCs w:val="24"/>
          <w:lang w:eastAsia="ar-SA"/>
        </w:rPr>
        <w:t>Студия танца «Би-Думан» Вокальная студия «Гармония»</w:t>
      </w:r>
    </w:p>
    <w:p w:rsidR="009E1CDA" w:rsidRPr="00AA146B" w:rsidRDefault="009E1CDA" w:rsidP="00850A02">
      <w:pPr>
        <w:numPr>
          <w:ilvl w:val="0"/>
          <w:numId w:val="7"/>
        </w:numPr>
        <w:tabs>
          <w:tab w:val="left" w:pos="851"/>
        </w:tabs>
        <w:suppressAutoHyphens/>
        <w:ind w:left="0" w:firstLine="567"/>
        <w:rPr>
          <w:rFonts w:ascii="Times New Roman" w:hAnsi="Times New Roman"/>
          <w:sz w:val="24"/>
          <w:szCs w:val="24"/>
          <w:lang w:eastAsia="ar-SA"/>
        </w:rPr>
      </w:pPr>
      <w:r w:rsidRPr="00AA146B">
        <w:rPr>
          <w:rFonts w:ascii="Times New Roman" w:hAnsi="Times New Roman"/>
          <w:sz w:val="24"/>
          <w:szCs w:val="24"/>
          <w:lang w:eastAsia="ar-SA"/>
        </w:rPr>
        <w:t>Спортивный клуб «Во имя здоровья»</w:t>
      </w:r>
    </w:p>
    <w:p w:rsidR="009E1CDA" w:rsidRPr="00AA146B" w:rsidRDefault="009E1CDA" w:rsidP="00850A02">
      <w:pPr>
        <w:numPr>
          <w:ilvl w:val="0"/>
          <w:numId w:val="7"/>
        </w:numPr>
        <w:tabs>
          <w:tab w:val="left" w:pos="851"/>
        </w:tabs>
        <w:suppressAutoHyphens/>
        <w:ind w:left="0" w:firstLine="567"/>
        <w:rPr>
          <w:rFonts w:ascii="Times New Roman" w:hAnsi="Times New Roman"/>
          <w:color w:val="0070C0"/>
          <w:sz w:val="24"/>
          <w:szCs w:val="24"/>
          <w:lang w:eastAsia="ar-SA"/>
        </w:rPr>
      </w:pPr>
      <w:r w:rsidRPr="00AA146B">
        <w:rPr>
          <w:rFonts w:ascii="Times New Roman" w:hAnsi="Times New Roman"/>
          <w:sz w:val="24"/>
          <w:szCs w:val="24"/>
          <w:lang w:eastAsia="ar-SA"/>
        </w:rPr>
        <w:t>Клуб познавательного досуга «Атамекен»</w:t>
      </w:r>
    </w:p>
    <w:p w:rsidR="009E1CDA" w:rsidRPr="00AA146B" w:rsidRDefault="009E1CDA" w:rsidP="00850A02">
      <w:pPr>
        <w:numPr>
          <w:ilvl w:val="0"/>
          <w:numId w:val="7"/>
        </w:numPr>
        <w:tabs>
          <w:tab w:val="left" w:pos="851"/>
        </w:tabs>
        <w:suppressAutoHyphens/>
        <w:ind w:left="0" w:firstLine="567"/>
        <w:rPr>
          <w:rFonts w:ascii="Times New Roman" w:hAnsi="Times New Roman"/>
          <w:color w:val="0070C0"/>
          <w:sz w:val="24"/>
          <w:szCs w:val="24"/>
          <w:lang w:eastAsia="ar-SA"/>
        </w:rPr>
      </w:pPr>
      <w:r w:rsidRPr="00AA146B">
        <w:rPr>
          <w:rFonts w:ascii="Times New Roman" w:hAnsi="Times New Roman"/>
          <w:sz w:val="24"/>
          <w:szCs w:val="24"/>
          <w:lang w:eastAsia="ar-SA"/>
        </w:rPr>
        <w:t>Школа журналистики</w:t>
      </w:r>
    </w:p>
    <w:p w:rsidR="009E1CDA" w:rsidRPr="00AA146B" w:rsidRDefault="009E1CDA" w:rsidP="00850A02">
      <w:pPr>
        <w:numPr>
          <w:ilvl w:val="0"/>
          <w:numId w:val="7"/>
        </w:numPr>
        <w:tabs>
          <w:tab w:val="left" w:pos="851"/>
        </w:tabs>
        <w:suppressAutoHyphens/>
        <w:ind w:left="0" w:firstLine="567"/>
        <w:rPr>
          <w:rFonts w:ascii="Times New Roman" w:hAnsi="Times New Roman"/>
          <w:color w:val="0070C0"/>
          <w:sz w:val="24"/>
          <w:szCs w:val="24"/>
          <w:lang w:eastAsia="ar-SA"/>
        </w:rPr>
      </w:pPr>
      <w:r w:rsidRPr="00AA146B">
        <w:rPr>
          <w:rFonts w:ascii="Times New Roman" w:hAnsi="Times New Roman"/>
          <w:sz w:val="24"/>
          <w:szCs w:val="24"/>
          <w:lang w:eastAsia="ar-SA"/>
        </w:rPr>
        <w:t>Мастерская декоративного искусства</w:t>
      </w:r>
    </w:p>
    <w:p w:rsidR="009E1CDA" w:rsidRPr="00AA146B" w:rsidRDefault="009E1CDA" w:rsidP="00850A02">
      <w:pPr>
        <w:tabs>
          <w:tab w:val="left" w:pos="851"/>
        </w:tabs>
        <w:suppressAutoHyphens/>
        <w:snapToGrid w:val="0"/>
        <w:ind w:firstLine="567"/>
        <w:rPr>
          <w:rFonts w:ascii="Times New Roman" w:hAnsi="Times New Roman"/>
          <w:sz w:val="24"/>
          <w:szCs w:val="24"/>
          <w:lang w:eastAsia="ar-SA"/>
        </w:rPr>
      </w:pPr>
      <w:r w:rsidRPr="00AA146B">
        <w:rPr>
          <w:rFonts w:ascii="Times New Roman" w:hAnsi="Times New Roman"/>
          <w:sz w:val="24"/>
          <w:szCs w:val="24"/>
          <w:lang w:eastAsia="ar-SA"/>
        </w:rPr>
        <w:t>Во время сессии предусмотрен полный день пребывания в ресурсном центре. Первая половина дня - учебная, вторая используется для проведения воспитательно-развивающих мероприятий.</w:t>
      </w:r>
    </w:p>
    <w:p w:rsidR="009E1CDA" w:rsidRPr="00AA146B" w:rsidRDefault="009E1CDA" w:rsidP="00850A02">
      <w:pPr>
        <w:tabs>
          <w:tab w:val="left" w:pos="851"/>
        </w:tabs>
        <w:suppressAutoHyphens/>
        <w:ind w:firstLine="567"/>
        <w:rPr>
          <w:rFonts w:ascii="Times New Roman" w:hAnsi="Times New Roman"/>
          <w:sz w:val="24"/>
          <w:szCs w:val="24"/>
          <w:lang w:eastAsia="ar-SA"/>
        </w:rPr>
      </w:pPr>
      <w:r w:rsidRPr="00AA146B">
        <w:rPr>
          <w:rFonts w:ascii="Times New Roman" w:hAnsi="Times New Roman"/>
          <w:sz w:val="24"/>
          <w:szCs w:val="24"/>
          <w:lang w:eastAsia="ar-SA"/>
        </w:rPr>
        <w:t xml:space="preserve">До начала установочной сессии во всех школах проводится входной контроль по общеобразовательным предметам (казахский язык, русский язык, иностранный язык, математика, география, биология, химия, физика, история Казахстана) в 9-11 классах. Данный контроль дает возможность выявить степень функциональной грамотности учащихся и определить уровень готовности дальнейшего изучения учащимися учебных дисциплин на старшей ступени общеобразовательной школы. </w:t>
      </w:r>
    </w:p>
    <w:p w:rsidR="009E1CDA" w:rsidRPr="00AA146B" w:rsidRDefault="009E1CDA" w:rsidP="00850A02">
      <w:pPr>
        <w:tabs>
          <w:tab w:val="left" w:pos="851"/>
        </w:tabs>
        <w:suppressAutoHyphens/>
        <w:snapToGrid w:val="0"/>
        <w:ind w:firstLine="567"/>
        <w:rPr>
          <w:rFonts w:ascii="Times New Roman" w:hAnsi="Times New Roman"/>
          <w:sz w:val="24"/>
          <w:szCs w:val="24"/>
          <w:lang w:eastAsia="ar-SA"/>
        </w:rPr>
      </w:pPr>
      <w:r w:rsidRPr="00AA146B">
        <w:rPr>
          <w:rFonts w:ascii="Times New Roman" w:hAnsi="Times New Roman"/>
          <w:sz w:val="24"/>
          <w:szCs w:val="24"/>
          <w:lang w:eastAsia="ar-SA"/>
        </w:rPr>
        <w:t xml:space="preserve">Учащиеся посещают занятия курсов по выбору в учебном блоке и клубов по интересам в воспитательно-развивающем блоке. </w:t>
      </w:r>
    </w:p>
    <w:p w:rsidR="009E1CDA" w:rsidRPr="00AA146B" w:rsidRDefault="009E1CDA" w:rsidP="00850A02">
      <w:pPr>
        <w:tabs>
          <w:tab w:val="left" w:pos="851"/>
        </w:tabs>
        <w:suppressAutoHyphens/>
        <w:snapToGrid w:val="0"/>
        <w:ind w:firstLine="567"/>
        <w:rPr>
          <w:rFonts w:ascii="Times New Roman" w:hAnsi="Times New Roman"/>
          <w:sz w:val="24"/>
          <w:szCs w:val="24"/>
          <w:lang w:eastAsia="ar-SA"/>
        </w:rPr>
      </w:pPr>
      <w:r w:rsidRPr="00AA146B">
        <w:rPr>
          <w:rFonts w:ascii="Times New Roman" w:hAnsi="Times New Roman"/>
          <w:sz w:val="24"/>
          <w:szCs w:val="24"/>
          <w:lang w:eastAsia="ar-SA"/>
        </w:rPr>
        <w:t xml:space="preserve">Проводятся конкурсы презентаций, профориентационные и прововые мероприятия, первенство по зимнему президентскому многоборью, веселые старты и другие мероприятия. </w:t>
      </w:r>
    </w:p>
    <w:p w:rsidR="009E1CDA" w:rsidRPr="00AA146B" w:rsidRDefault="009E1CDA" w:rsidP="00850A02">
      <w:pPr>
        <w:tabs>
          <w:tab w:val="left" w:pos="851"/>
        </w:tabs>
        <w:suppressAutoHyphens/>
        <w:ind w:firstLine="567"/>
        <w:rPr>
          <w:rFonts w:ascii="Times New Roman" w:hAnsi="Times New Roman"/>
          <w:sz w:val="24"/>
          <w:szCs w:val="24"/>
          <w:lang w:eastAsia="ar-SA"/>
        </w:rPr>
      </w:pPr>
      <w:r w:rsidRPr="00AA146B">
        <w:rPr>
          <w:rFonts w:ascii="Times New Roman" w:hAnsi="Times New Roman"/>
          <w:sz w:val="24"/>
          <w:szCs w:val="24"/>
          <w:lang w:eastAsia="ar-SA"/>
        </w:rPr>
        <w:t>К концу итоговой сессии проводится очередная ученическая научно-практическая конференция «Поиск и творчество» и мероприятие, где подводятся итоги учебного года в рамках обучения в Ресурсном центре.</w:t>
      </w:r>
    </w:p>
    <w:p w:rsidR="009E1CDA" w:rsidRPr="00AA146B" w:rsidRDefault="009E1CDA" w:rsidP="00850A02">
      <w:pPr>
        <w:tabs>
          <w:tab w:val="left" w:pos="851"/>
        </w:tabs>
        <w:suppressAutoHyphens/>
        <w:ind w:firstLine="567"/>
        <w:rPr>
          <w:rFonts w:ascii="Times New Roman" w:hAnsi="Times New Roman"/>
          <w:sz w:val="24"/>
          <w:szCs w:val="24"/>
          <w:lang w:eastAsia="ar-SA"/>
        </w:rPr>
      </w:pPr>
      <w:r w:rsidRPr="00AA146B">
        <w:rPr>
          <w:rFonts w:ascii="Times New Roman" w:hAnsi="Times New Roman"/>
          <w:sz w:val="24"/>
          <w:szCs w:val="24"/>
          <w:lang w:eastAsia="ar-SA"/>
        </w:rPr>
        <w:t>Во время сессионных занятий учащиеся малокомплектных школ получали помощь квалифицированных специалистов в преодолении учебных затруднений по базовым дисциплинам. Учащиеся магнитных школ проживают в интернате при средней школе №12 п. Осакаровка (по предварительной договоренности сторон), были обеспечены 3-разовым бесплатным питанием. Во внеурочное время с детьми занимаются воспитатели и педагоги-наставники.</w:t>
      </w:r>
    </w:p>
    <w:p w:rsidR="009E1CDA" w:rsidRPr="00AA146B" w:rsidRDefault="009E1CDA" w:rsidP="00850A02">
      <w:pPr>
        <w:tabs>
          <w:tab w:val="left" w:pos="851"/>
        </w:tabs>
        <w:ind w:firstLine="567"/>
        <w:rPr>
          <w:rFonts w:ascii="Times New Roman" w:hAnsi="Times New Roman"/>
          <w:sz w:val="24"/>
          <w:szCs w:val="24"/>
          <w:lang w:eastAsia="ar-SA"/>
        </w:rPr>
      </w:pPr>
      <w:r w:rsidRPr="00AA146B">
        <w:rPr>
          <w:rFonts w:ascii="Times New Roman" w:hAnsi="Times New Roman"/>
          <w:sz w:val="24"/>
          <w:szCs w:val="24"/>
          <w:lang w:eastAsia="ar-SA"/>
        </w:rPr>
        <w:t xml:space="preserve">В межсессионный период учащиеся сельских школ занимаются самостоятельно, используя свои теоретические знания в групповой и индивидуальной работе. Для организации эффективной работы в период между сессиями был выбран метод дистанционного обучения. С 2012 года на базе Ресурсного центра функционирует сайт дистанционного обучения. Адрес сайта - </w:t>
      </w:r>
      <w:hyperlink r:id="rId24" w:history="1">
        <w:r w:rsidRPr="00AA146B">
          <w:rPr>
            <w:rFonts w:ascii="Times New Roman" w:hAnsi="Times New Roman"/>
            <w:color w:val="0563C1"/>
            <w:sz w:val="24"/>
            <w:szCs w:val="24"/>
            <w:u w:val="single"/>
            <w:lang w:eastAsia="ar-SA"/>
          </w:rPr>
          <w:t>http://osak-resource.kz/</w:t>
        </w:r>
      </w:hyperlink>
      <w:r w:rsidRPr="00AA146B">
        <w:rPr>
          <w:rFonts w:ascii="Times New Roman" w:hAnsi="Times New Roman"/>
          <w:sz w:val="24"/>
          <w:szCs w:val="24"/>
          <w:lang w:eastAsia="ar-SA"/>
        </w:rPr>
        <w:t xml:space="preserve">. </w:t>
      </w:r>
    </w:p>
    <w:p w:rsidR="009E1CDA" w:rsidRPr="00AA146B" w:rsidRDefault="009E1CDA" w:rsidP="00850A02">
      <w:pPr>
        <w:tabs>
          <w:tab w:val="left" w:pos="851"/>
        </w:tabs>
        <w:ind w:firstLine="567"/>
        <w:rPr>
          <w:rFonts w:ascii="Times New Roman" w:hAnsi="Times New Roman"/>
          <w:sz w:val="24"/>
          <w:szCs w:val="24"/>
          <w:lang w:eastAsia="ar-SA"/>
        </w:rPr>
      </w:pPr>
      <w:r w:rsidRPr="00AA146B">
        <w:rPr>
          <w:rFonts w:ascii="Times New Roman" w:hAnsi="Times New Roman"/>
          <w:bCs/>
          <w:sz w:val="24"/>
          <w:szCs w:val="24"/>
          <w:lang w:eastAsia="ar-SA"/>
        </w:rPr>
        <w:t>Система дистанционного обучения</w:t>
      </w:r>
      <w:r w:rsidRPr="00AA146B">
        <w:rPr>
          <w:rFonts w:ascii="Times New Roman" w:hAnsi="Times New Roman"/>
          <w:b/>
          <w:bCs/>
          <w:sz w:val="24"/>
          <w:szCs w:val="24"/>
          <w:lang w:eastAsia="ar-SA"/>
        </w:rPr>
        <w:t xml:space="preserve"> </w:t>
      </w:r>
      <w:r w:rsidRPr="00AA146B">
        <w:rPr>
          <w:rFonts w:ascii="Times New Roman" w:hAnsi="Times New Roman"/>
          <w:sz w:val="24"/>
          <w:szCs w:val="24"/>
          <w:lang w:eastAsia="ar-SA"/>
        </w:rPr>
        <w:t xml:space="preserve">в Ресурсном центре - это единое информационное пространство школ-участниц Ресурсного центра, в котором информация представлена на </w:t>
      </w:r>
      <w:r w:rsidRPr="00AA146B">
        <w:rPr>
          <w:rFonts w:ascii="Times New Roman" w:hAnsi="Times New Roman"/>
          <w:sz w:val="24"/>
          <w:szCs w:val="24"/>
          <w:lang w:eastAsia="ar-SA"/>
        </w:rPr>
        <w:lastRenderedPageBreak/>
        <w:t xml:space="preserve">портале в виде учебно-методических комплексов (УМК) по элективным курсам, доступ к которым может получить любой зарегистрированный пользователь. </w:t>
      </w:r>
      <w:r w:rsidRPr="00AA146B">
        <w:rPr>
          <w:rFonts w:ascii="Times New Roman" w:hAnsi="Times New Roman"/>
          <w:bCs/>
          <w:sz w:val="24"/>
          <w:szCs w:val="24"/>
          <w:lang w:eastAsia="ar-SA"/>
        </w:rPr>
        <w:t>Система дистанционного обучения</w:t>
      </w:r>
      <w:r w:rsidRPr="00AA146B">
        <w:rPr>
          <w:rFonts w:ascii="Times New Roman" w:hAnsi="Times New Roman"/>
          <w:sz w:val="24"/>
          <w:szCs w:val="24"/>
          <w:lang w:eastAsia="ar-SA"/>
        </w:rPr>
        <w:t xml:space="preserve"> предполагает использование различных видов подачи учебного материала, проведение мониторинга процесса обучения и корректировки учебной программы.</w:t>
      </w:r>
    </w:p>
    <w:p w:rsidR="009E1CDA" w:rsidRPr="00AA146B" w:rsidRDefault="009E1CDA" w:rsidP="00850A02">
      <w:pPr>
        <w:tabs>
          <w:tab w:val="left" w:pos="851"/>
        </w:tabs>
        <w:ind w:firstLine="567"/>
        <w:rPr>
          <w:rFonts w:ascii="Times New Roman" w:hAnsi="Times New Roman"/>
          <w:sz w:val="24"/>
          <w:szCs w:val="24"/>
          <w:lang w:eastAsia="ar-SA"/>
        </w:rPr>
      </w:pPr>
      <w:r w:rsidRPr="00AA146B">
        <w:rPr>
          <w:rFonts w:ascii="Times New Roman" w:hAnsi="Times New Roman"/>
          <w:bCs/>
          <w:sz w:val="24"/>
          <w:szCs w:val="24"/>
          <w:lang w:eastAsia="ar-SA"/>
        </w:rPr>
        <w:t xml:space="preserve">Разработчики курсов готовят учебные модули по предметам, размещают программы и планы прохождения курса. </w:t>
      </w:r>
      <w:r w:rsidRPr="00AA146B">
        <w:rPr>
          <w:rFonts w:ascii="Times New Roman" w:hAnsi="Times New Roman"/>
          <w:sz w:val="24"/>
          <w:szCs w:val="24"/>
          <w:lang w:eastAsia="ar-SA"/>
        </w:rPr>
        <w:t xml:space="preserve">Учебные материалы включают в себя теоретический и практический материалы, контроль знаний в виде тестов, выполнив которые учащиеся получают оценку в режиме </w:t>
      </w:r>
      <w:r w:rsidRPr="00AA146B">
        <w:rPr>
          <w:rFonts w:ascii="Times New Roman" w:hAnsi="Times New Roman"/>
          <w:sz w:val="24"/>
          <w:szCs w:val="24"/>
          <w:lang w:val="en-US" w:eastAsia="ar-SA"/>
        </w:rPr>
        <w:t>on</w:t>
      </w:r>
      <w:r w:rsidRPr="00AA146B">
        <w:rPr>
          <w:rFonts w:ascii="Times New Roman" w:hAnsi="Times New Roman"/>
          <w:sz w:val="24"/>
          <w:szCs w:val="24"/>
          <w:lang w:eastAsia="ar-SA"/>
        </w:rPr>
        <w:t>-</w:t>
      </w:r>
      <w:r w:rsidRPr="00AA146B">
        <w:rPr>
          <w:rFonts w:ascii="Times New Roman" w:hAnsi="Times New Roman"/>
          <w:sz w:val="24"/>
          <w:szCs w:val="24"/>
          <w:lang w:val="en-US" w:eastAsia="ar-SA"/>
        </w:rPr>
        <w:t>line</w:t>
      </w:r>
      <w:r w:rsidRPr="00AA146B">
        <w:rPr>
          <w:rFonts w:ascii="Times New Roman" w:hAnsi="Times New Roman"/>
          <w:sz w:val="24"/>
          <w:szCs w:val="24"/>
          <w:lang w:eastAsia="ar-SA"/>
        </w:rPr>
        <w:t xml:space="preserve">. Проводится обсуждение вопросов в режиме </w:t>
      </w:r>
      <w:r w:rsidRPr="00AA146B">
        <w:rPr>
          <w:rFonts w:ascii="Times New Roman" w:hAnsi="Times New Roman"/>
          <w:bCs/>
          <w:sz w:val="24"/>
          <w:szCs w:val="24"/>
          <w:lang w:eastAsia="ar-SA"/>
        </w:rPr>
        <w:t xml:space="preserve">off-line или on-line. </w:t>
      </w:r>
      <w:r w:rsidRPr="00AA146B">
        <w:rPr>
          <w:rFonts w:ascii="Times New Roman" w:hAnsi="Times New Roman"/>
          <w:sz w:val="24"/>
          <w:szCs w:val="24"/>
          <w:lang w:eastAsia="ar-SA"/>
        </w:rPr>
        <w:t xml:space="preserve">Проводятся </w:t>
      </w:r>
      <w:r w:rsidRPr="00AA146B">
        <w:rPr>
          <w:rFonts w:ascii="Times New Roman" w:hAnsi="Times New Roman"/>
          <w:sz w:val="24"/>
          <w:szCs w:val="24"/>
          <w:lang w:val="en-US" w:eastAsia="ar-SA"/>
        </w:rPr>
        <w:t>on</w:t>
      </w:r>
      <w:r w:rsidRPr="00AA146B">
        <w:rPr>
          <w:rFonts w:ascii="Times New Roman" w:hAnsi="Times New Roman"/>
          <w:sz w:val="24"/>
          <w:szCs w:val="24"/>
          <w:lang w:eastAsia="ar-SA"/>
        </w:rPr>
        <w:t>-</w:t>
      </w:r>
      <w:r w:rsidRPr="00AA146B">
        <w:rPr>
          <w:rFonts w:ascii="Times New Roman" w:hAnsi="Times New Roman"/>
          <w:sz w:val="24"/>
          <w:szCs w:val="24"/>
          <w:lang w:val="en-US" w:eastAsia="ar-SA"/>
        </w:rPr>
        <w:t>line</w:t>
      </w:r>
      <w:r w:rsidRPr="00AA146B">
        <w:rPr>
          <w:rFonts w:ascii="Times New Roman" w:hAnsi="Times New Roman"/>
          <w:sz w:val="24"/>
          <w:szCs w:val="24"/>
          <w:lang w:eastAsia="ar-SA"/>
        </w:rPr>
        <w:t xml:space="preserve"> консультации с применением форумов, чатов, обмена сообщениями, обмена файлами и т.д. Предусмотрена возможность проведения телеконференций, вебинаров. На портале созданы все условия для дистанционного изучения материала. Кураторы работают во взаимодействии с учителями-тьюторами.</w:t>
      </w:r>
    </w:p>
    <w:p w:rsidR="009E1CDA" w:rsidRPr="00AA146B" w:rsidRDefault="009E1CDA" w:rsidP="00850A02">
      <w:pPr>
        <w:tabs>
          <w:tab w:val="left" w:pos="851"/>
        </w:tabs>
        <w:ind w:firstLine="567"/>
        <w:rPr>
          <w:rFonts w:ascii="Times New Roman" w:hAnsi="Times New Roman"/>
          <w:sz w:val="24"/>
          <w:szCs w:val="24"/>
          <w:lang w:eastAsia="ar-SA"/>
        </w:rPr>
      </w:pPr>
      <w:r w:rsidRPr="00AA146B">
        <w:rPr>
          <w:rFonts w:ascii="Times New Roman" w:hAnsi="Times New Roman"/>
          <w:bCs/>
          <w:sz w:val="24"/>
          <w:szCs w:val="24"/>
          <w:lang w:eastAsia="ar-SA"/>
        </w:rPr>
        <w:t>Помошь учащимся в малокомплектных школах оказывают тьюторы</w:t>
      </w:r>
      <w:r w:rsidRPr="00AA146B">
        <w:rPr>
          <w:rFonts w:ascii="Times New Roman" w:hAnsi="Times New Roman"/>
          <w:b/>
          <w:bCs/>
          <w:sz w:val="24"/>
          <w:szCs w:val="24"/>
          <w:lang w:eastAsia="ar-SA"/>
        </w:rPr>
        <w:t xml:space="preserve"> -</w:t>
      </w:r>
      <w:r w:rsidRPr="00AA146B">
        <w:rPr>
          <w:rFonts w:ascii="Times New Roman" w:hAnsi="Times New Roman"/>
          <w:sz w:val="24"/>
          <w:szCs w:val="24"/>
          <w:lang w:eastAsia="ar-SA"/>
        </w:rPr>
        <w:t xml:space="preserve"> преподаватели-консультанты, ведущие учебный процесс в дистанционной форме и выполняющий одновременно функции преподавателя, консультанта и организатора учебного процесса. </w:t>
      </w:r>
      <w:r w:rsidRPr="00AA146B">
        <w:rPr>
          <w:rFonts w:ascii="Times New Roman" w:hAnsi="Times New Roman"/>
          <w:bCs/>
          <w:sz w:val="24"/>
          <w:szCs w:val="24"/>
          <w:lang w:eastAsia="ar-SA"/>
        </w:rPr>
        <w:t>Учителя-тьюторы и учащиеся регистрируются на портале и проходят обучение по плану куратора курса.</w:t>
      </w:r>
    </w:p>
    <w:p w:rsidR="009E1CDA" w:rsidRPr="00AA146B" w:rsidRDefault="009E1CDA" w:rsidP="00850A02">
      <w:pPr>
        <w:tabs>
          <w:tab w:val="left" w:pos="851"/>
        </w:tabs>
        <w:suppressAutoHyphens/>
        <w:ind w:firstLine="567"/>
        <w:rPr>
          <w:rFonts w:ascii="Times New Roman" w:hAnsi="Times New Roman"/>
          <w:sz w:val="24"/>
          <w:szCs w:val="24"/>
          <w:lang w:eastAsia="ar-SA"/>
        </w:rPr>
      </w:pPr>
      <w:r w:rsidRPr="00AA146B">
        <w:rPr>
          <w:rFonts w:ascii="Times New Roman" w:hAnsi="Times New Roman"/>
          <w:sz w:val="24"/>
          <w:szCs w:val="24"/>
          <w:lang w:eastAsia="ar-SA"/>
        </w:rPr>
        <w:t>В данный момент на сайте размещено 18 курсов, зарегистрировано 162 участников обучения. Составлено и утверждено расписание дистанционных занятий. Внедряется кейсовая технология обучения. Кроме того, преподавателями ресурсного центра ведется работа по разработке и внедрению ЦОР.</w:t>
      </w:r>
    </w:p>
    <w:p w:rsidR="009E1CDA" w:rsidRPr="00AA146B" w:rsidRDefault="009E1CDA" w:rsidP="00850A02">
      <w:pPr>
        <w:tabs>
          <w:tab w:val="left" w:pos="851"/>
        </w:tabs>
        <w:suppressAutoHyphens/>
        <w:ind w:firstLine="567"/>
        <w:rPr>
          <w:rFonts w:ascii="Times New Roman" w:hAnsi="Times New Roman"/>
          <w:sz w:val="24"/>
          <w:szCs w:val="24"/>
          <w:lang w:eastAsia="ar-SA"/>
        </w:rPr>
      </w:pPr>
      <w:r w:rsidRPr="00AA146B">
        <w:rPr>
          <w:rFonts w:ascii="Times New Roman" w:hAnsi="Times New Roman"/>
          <w:sz w:val="24"/>
          <w:szCs w:val="24"/>
          <w:lang w:eastAsia="ar-SA"/>
        </w:rPr>
        <w:t>С внедрением сайта достигнуто повышение эффективности и качества обучения, решен вопрос интерактивного общения ученика и преподавателя.</w:t>
      </w:r>
    </w:p>
    <w:p w:rsidR="009E1CDA" w:rsidRPr="00AA146B" w:rsidRDefault="009E1CDA" w:rsidP="00850A02">
      <w:pPr>
        <w:tabs>
          <w:tab w:val="left" w:pos="851"/>
        </w:tabs>
        <w:suppressAutoHyphens/>
        <w:ind w:firstLine="567"/>
        <w:rPr>
          <w:rFonts w:ascii="Times New Roman" w:hAnsi="Times New Roman"/>
          <w:sz w:val="24"/>
          <w:szCs w:val="24"/>
          <w:lang w:eastAsia="ar-SA"/>
        </w:rPr>
      </w:pPr>
      <w:r w:rsidRPr="00AA146B">
        <w:rPr>
          <w:rFonts w:ascii="Times New Roman" w:hAnsi="Times New Roman"/>
          <w:sz w:val="24"/>
          <w:szCs w:val="24"/>
          <w:lang w:eastAsia="ar-SA"/>
        </w:rPr>
        <w:t xml:space="preserve">Особое место в образовательном процессе занимает педагогическая деятельность по развитию исследовательской культуры обучающихся. С целью создания условий для развития у обучающихся аналитической, исследовательской культуры в течение учебного года организована проектно – исследовательская деятельность, направленная на развитие ключевых компетенций обучающихся. </w:t>
      </w:r>
    </w:p>
    <w:p w:rsidR="009E1CDA" w:rsidRPr="00AA146B" w:rsidRDefault="009E1CDA" w:rsidP="00850A02">
      <w:pPr>
        <w:tabs>
          <w:tab w:val="left" w:pos="851"/>
        </w:tabs>
        <w:suppressAutoHyphens/>
        <w:ind w:firstLine="567"/>
        <w:rPr>
          <w:rFonts w:ascii="Times New Roman" w:hAnsi="Times New Roman"/>
          <w:sz w:val="24"/>
          <w:szCs w:val="24"/>
          <w:lang w:eastAsia="ar-SA"/>
        </w:rPr>
      </w:pPr>
      <w:r w:rsidRPr="00AA146B">
        <w:rPr>
          <w:rFonts w:ascii="Times New Roman" w:hAnsi="Times New Roman"/>
          <w:sz w:val="24"/>
          <w:szCs w:val="24"/>
          <w:lang w:eastAsia="ar-SA"/>
        </w:rPr>
        <w:t>Итогом данной деятельности является проведение ежегодной ученической научно-практической конференции «Поиск и творчество» во время итоговой сессии. Защита работ проходит по секциям естественно-математического и общественно-гуманитарного направления. В состав экспертной группы входят высококвалифицированные педагоги, руководители магнитных школ и их заместители, которые по критериям</w:t>
      </w:r>
      <w:r w:rsidRPr="00AA146B">
        <w:rPr>
          <w:rFonts w:ascii="Times New Roman" w:hAnsi="Times New Roman"/>
          <w:color w:val="000000"/>
          <w:sz w:val="24"/>
          <w:szCs w:val="24"/>
          <w:lang w:eastAsia="ar-SA"/>
        </w:rPr>
        <w:t xml:space="preserve"> </w:t>
      </w:r>
      <w:r w:rsidRPr="00AA146B">
        <w:rPr>
          <w:rFonts w:ascii="Times New Roman" w:hAnsi="Times New Roman"/>
          <w:sz w:val="24"/>
          <w:szCs w:val="24"/>
          <w:lang w:eastAsia="ar-SA"/>
        </w:rPr>
        <w:t xml:space="preserve">оценивания проектных и исследовательских работ учащихся определяют лучшие исследовательские проекты обучающихся. </w:t>
      </w:r>
    </w:p>
    <w:p w:rsidR="009E1CDA" w:rsidRPr="00AA146B" w:rsidRDefault="009E1CDA" w:rsidP="00850A02">
      <w:pPr>
        <w:tabs>
          <w:tab w:val="left" w:pos="851"/>
        </w:tabs>
        <w:suppressAutoHyphens/>
        <w:ind w:firstLine="567"/>
        <w:rPr>
          <w:rFonts w:ascii="Times New Roman" w:hAnsi="Times New Roman"/>
          <w:sz w:val="24"/>
          <w:szCs w:val="24"/>
        </w:rPr>
      </w:pPr>
      <w:r w:rsidRPr="00AA146B">
        <w:rPr>
          <w:rFonts w:ascii="Times New Roman" w:hAnsi="Times New Roman"/>
          <w:sz w:val="24"/>
          <w:szCs w:val="24"/>
          <w:lang w:eastAsia="ar-SA"/>
        </w:rPr>
        <w:t>В целях развития у учащихся навыков учебно-исследовательской и научно-практической деятельности, организации экспериментальной и исследовательской деятельности школьников практической направленности успешно работают 6 ученических исследовательских лабораторий.</w:t>
      </w:r>
    </w:p>
    <w:p w:rsidR="009E1CDA" w:rsidRPr="00AA146B" w:rsidRDefault="009E1CDA" w:rsidP="00850A02">
      <w:pPr>
        <w:numPr>
          <w:ilvl w:val="0"/>
          <w:numId w:val="2"/>
        </w:numPr>
        <w:tabs>
          <w:tab w:val="left" w:pos="851"/>
        </w:tabs>
        <w:ind w:left="0" w:firstLine="567"/>
        <w:contextualSpacing/>
        <w:rPr>
          <w:rFonts w:ascii="Times New Roman" w:hAnsi="Times New Roman"/>
          <w:sz w:val="24"/>
          <w:szCs w:val="24"/>
        </w:rPr>
      </w:pPr>
      <w:r w:rsidRPr="00AA146B">
        <w:rPr>
          <w:rFonts w:ascii="Times New Roman" w:hAnsi="Times New Roman"/>
          <w:sz w:val="24"/>
          <w:szCs w:val="24"/>
        </w:rPr>
        <w:t xml:space="preserve">Инженерия моделирования и робототехника </w:t>
      </w:r>
    </w:p>
    <w:p w:rsidR="009E1CDA" w:rsidRPr="00AA146B" w:rsidRDefault="009E1CDA" w:rsidP="00850A02">
      <w:pPr>
        <w:numPr>
          <w:ilvl w:val="0"/>
          <w:numId w:val="2"/>
        </w:numPr>
        <w:tabs>
          <w:tab w:val="left" w:pos="851"/>
        </w:tabs>
        <w:ind w:left="0" w:firstLine="567"/>
        <w:contextualSpacing/>
        <w:rPr>
          <w:rFonts w:ascii="Times New Roman" w:hAnsi="Times New Roman"/>
          <w:sz w:val="24"/>
          <w:szCs w:val="24"/>
        </w:rPr>
      </w:pPr>
      <w:r w:rsidRPr="00AA146B">
        <w:rPr>
          <w:rFonts w:ascii="Times New Roman" w:hAnsi="Times New Roman"/>
          <w:sz w:val="24"/>
          <w:szCs w:val="24"/>
        </w:rPr>
        <w:t xml:space="preserve">Исследовательская химия. Химия почв </w:t>
      </w:r>
    </w:p>
    <w:p w:rsidR="009E1CDA" w:rsidRPr="00AA146B" w:rsidRDefault="009E1CDA" w:rsidP="00850A02">
      <w:pPr>
        <w:numPr>
          <w:ilvl w:val="0"/>
          <w:numId w:val="2"/>
        </w:numPr>
        <w:tabs>
          <w:tab w:val="left" w:pos="851"/>
        </w:tabs>
        <w:ind w:left="0" w:firstLine="567"/>
        <w:contextualSpacing/>
        <w:rPr>
          <w:rFonts w:ascii="Times New Roman" w:hAnsi="Times New Roman"/>
          <w:sz w:val="24"/>
          <w:szCs w:val="24"/>
        </w:rPr>
      </w:pPr>
      <w:r w:rsidRPr="00AA146B">
        <w:rPr>
          <w:rFonts w:ascii="Times New Roman" w:hAnsi="Times New Roman"/>
          <w:sz w:val="24"/>
          <w:szCs w:val="24"/>
        </w:rPr>
        <w:t xml:space="preserve">Исследовательская химия. Содержание и состав эфирных масел хвойных растений </w:t>
      </w:r>
    </w:p>
    <w:p w:rsidR="009E1CDA" w:rsidRPr="00AA146B" w:rsidRDefault="009E1CDA" w:rsidP="00850A02">
      <w:pPr>
        <w:numPr>
          <w:ilvl w:val="0"/>
          <w:numId w:val="2"/>
        </w:numPr>
        <w:tabs>
          <w:tab w:val="left" w:pos="851"/>
        </w:tabs>
        <w:ind w:left="0" w:firstLine="567"/>
        <w:contextualSpacing/>
        <w:rPr>
          <w:rFonts w:ascii="Times New Roman" w:hAnsi="Times New Roman"/>
          <w:sz w:val="24"/>
          <w:szCs w:val="24"/>
        </w:rPr>
      </w:pPr>
      <w:r w:rsidRPr="00AA146B">
        <w:rPr>
          <w:rFonts w:ascii="Times New Roman" w:hAnsi="Times New Roman"/>
          <w:sz w:val="24"/>
          <w:szCs w:val="24"/>
        </w:rPr>
        <w:t xml:space="preserve">Исследование качества пищевых продуктов </w:t>
      </w:r>
    </w:p>
    <w:p w:rsidR="009E1CDA" w:rsidRPr="00AA146B" w:rsidRDefault="009E1CDA" w:rsidP="00850A02">
      <w:pPr>
        <w:numPr>
          <w:ilvl w:val="0"/>
          <w:numId w:val="2"/>
        </w:numPr>
        <w:tabs>
          <w:tab w:val="left" w:pos="851"/>
        </w:tabs>
        <w:suppressAutoHyphens/>
        <w:ind w:left="0" w:firstLine="567"/>
        <w:contextualSpacing/>
        <w:rPr>
          <w:rFonts w:ascii="Times New Roman" w:hAnsi="Times New Roman"/>
          <w:sz w:val="24"/>
          <w:szCs w:val="24"/>
          <w:lang w:eastAsia="ar-SA"/>
        </w:rPr>
      </w:pPr>
      <w:r w:rsidRPr="00AA146B">
        <w:rPr>
          <w:rFonts w:ascii="Times New Roman" w:hAnsi="Times New Roman"/>
          <w:sz w:val="24"/>
          <w:szCs w:val="24"/>
        </w:rPr>
        <w:t>Электротехника с изучением основ автоматизации производства</w:t>
      </w:r>
    </w:p>
    <w:p w:rsidR="009E1CDA" w:rsidRPr="00AA146B" w:rsidRDefault="009E1CDA" w:rsidP="00850A02">
      <w:pPr>
        <w:numPr>
          <w:ilvl w:val="0"/>
          <w:numId w:val="2"/>
        </w:numPr>
        <w:tabs>
          <w:tab w:val="left" w:pos="851"/>
        </w:tabs>
        <w:suppressAutoHyphens/>
        <w:ind w:left="0" w:firstLine="567"/>
        <w:contextualSpacing/>
        <w:rPr>
          <w:rFonts w:ascii="Times New Roman" w:hAnsi="Times New Roman"/>
          <w:sz w:val="24"/>
          <w:szCs w:val="24"/>
          <w:lang w:eastAsia="ar-SA"/>
        </w:rPr>
      </w:pPr>
      <w:r w:rsidRPr="00AA146B">
        <w:rPr>
          <w:rFonts w:ascii="Times New Roman" w:hAnsi="Times New Roman"/>
          <w:sz w:val="24"/>
          <w:szCs w:val="24"/>
        </w:rPr>
        <w:t>Историческое краеведение</w:t>
      </w:r>
    </w:p>
    <w:p w:rsidR="009E1CDA" w:rsidRPr="00AA146B" w:rsidRDefault="009E1CDA" w:rsidP="00850A02">
      <w:pPr>
        <w:tabs>
          <w:tab w:val="left" w:pos="851"/>
        </w:tabs>
        <w:suppressAutoHyphens/>
        <w:ind w:firstLine="567"/>
        <w:contextualSpacing/>
        <w:rPr>
          <w:rFonts w:ascii="Times New Roman" w:hAnsi="Times New Roman"/>
          <w:sz w:val="24"/>
          <w:szCs w:val="24"/>
          <w:lang w:eastAsia="ar-SA"/>
        </w:rPr>
      </w:pPr>
      <w:r w:rsidRPr="00AA146B">
        <w:rPr>
          <w:rFonts w:ascii="Times New Roman" w:hAnsi="Times New Roman"/>
          <w:sz w:val="24"/>
          <w:szCs w:val="24"/>
          <w:lang w:eastAsia="ar-SA"/>
        </w:rPr>
        <w:t>Программа работы лабораторий позволяет учащимся ознакомиться с теоретическим материалом по теме и выполнить практическую работу, разрабатывать проекты.</w:t>
      </w:r>
    </w:p>
    <w:p w:rsidR="009E1CDA" w:rsidRPr="00AA146B" w:rsidRDefault="009E1CDA" w:rsidP="00850A02">
      <w:pPr>
        <w:tabs>
          <w:tab w:val="left" w:pos="851"/>
        </w:tabs>
        <w:ind w:firstLine="567"/>
        <w:rPr>
          <w:rFonts w:ascii="Times New Roman" w:hAnsi="Times New Roman"/>
          <w:sz w:val="24"/>
          <w:szCs w:val="24"/>
          <w:lang w:bidi="ru-RU"/>
        </w:rPr>
      </w:pPr>
      <w:r w:rsidRPr="00AA146B">
        <w:rPr>
          <w:rFonts w:ascii="Times New Roman" w:hAnsi="Times New Roman"/>
          <w:sz w:val="24"/>
          <w:szCs w:val="24"/>
          <w:lang w:bidi="ru-RU"/>
        </w:rPr>
        <w:t>Таким образом, в Ресурсном центре созданы необходимые условия для профилизации обучения.</w:t>
      </w:r>
    </w:p>
    <w:p w:rsidR="00DA79BA" w:rsidRDefault="00DA79BA">
      <w:pPr>
        <w:ind w:firstLine="0"/>
        <w:jc w:val="left"/>
        <w:rPr>
          <w:rFonts w:ascii="Times New Roman" w:hAnsi="Times New Roman"/>
          <w:b/>
          <w:sz w:val="24"/>
          <w:szCs w:val="24"/>
          <w:lang w:eastAsia="ar-SA"/>
        </w:rPr>
      </w:pPr>
      <w:r>
        <w:rPr>
          <w:rFonts w:ascii="Times New Roman" w:hAnsi="Times New Roman"/>
          <w:b/>
          <w:sz w:val="24"/>
          <w:szCs w:val="24"/>
          <w:lang w:eastAsia="ar-SA"/>
        </w:rPr>
        <w:br w:type="page"/>
      </w:r>
    </w:p>
    <w:p w:rsidR="009D3C4F" w:rsidRDefault="00602B86" w:rsidP="009D3C4F">
      <w:pPr>
        <w:ind w:firstLine="0"/>
        <w:jc w:val="left"/>
        <w:rPr>
          <w:rFonts w:ascii="Times New Roman" w:hAnsi="Times New Roman"/>
          <w:b/>
          <w:sz w:val="24"/>
          <w:szCs w:val="24"/>
          <w:lang w:val="kk-KZ" w:eastAsia="ar-SA"/>
        </w:rPr>
      </w:pPr>
      <w:r>
        <w:rPr>
          <w:rFonts w:ascii="Times New Roman" w:hAnsi="Times New Roman"/>
          <w:b/>
          <w:sz w:val="24"/>
          <w:szCs w:val="24"/>
          <w:lang w:eastAsia="ar-SA"/>
        </w:rPr>
        <w:lastRenderedPageBreak/>
        <w:t>Литература:</w:t>
      </w:r>
    </w:p>
    <w:p w:rsidR="009E1CDA" w:rsidRPr="00A12E91" w:rsidRDefault="009E1CDA" w:rsidP="00A12E91">
      <w:pPr>
        <w:pStyle w:val="a3"/>
        <w:numPr>
          <w:ilvl w:val="0"/>
          <w:numId w:val="3"/>
        </w:numPr>
        <w:ind w:left="0" w:firstLine="360"/>
        <w:jc w:val="left"/>
        <w:rPr>
          <w:rFonts w:ascii="Times New Roman" w:hAnsi="Times New Roman"/>
          <w:sz w:val="24"/>
          <w:szCs w:val="24"/>
        </w:rPr>
      </w:pPr>
      <w:r w:rsidRPr="00A12E91">
        <w:rPr>
          <w:rFonts w:ascii="Times New Roman" w:hAnsi="Times New Roman"/>
          <w:color w:val="333333"/>
          <w:sz w:val="24"/>
          <w:szCs w:val="24"/>
          <w:shd w:val="clear" w:color="auto" w:fill="FFFFFF"/>
        </w:rPr>
        <w:t>Калжанова Г. М. Модернизация системы образования в Казахстане// Проблемы и перспективы развития образования: материалы VIII Междунар. науч. конф. (г. Краснодар, февраль 2016 г.). — Краснодар: Новация, 2016. — С. 52-55.</w:t>
      </w:r>
    </w:p>
    <w:p w:rsidR="009E1CDA" w:rsidRPr="00AA146B" w:rsidRDefault="009E1CDA" w:rsidP="00850A02">
      <w:pPr>
        <w:pStyle w:val="a3"/>
        <w:numPr>
          <w:ilvl w:val="0"/>
          <w:numId w:val="3"/>
        </w:numPr>
        <w:tabs>
          <w:tab w:val="left" w:pos="851"/>
        </w:tabs>
        <w:ind w:left="0" w:firstLine="567"/>
        <w:rPr>
          <w:rFonts w:ascii="Times New Roman" w:hAnsi="Times New Roman"/>
          <w:sz w:val="24"/>
          <w:szCs w:val="24"/>
        </w:rPr>
      </w:pPr>
      <w:r w:rsidRPr="00AA146B">
        <w:rPr>
          <w:rFonts w:ascii="Times New Roman" w:hAnsi="Times New Roman"/>
          <w:sz w:val="24"/>
          <w:szCs w:val="24"/>
        </w:rPr>
        <w:t>Стратегия развития КГУ «Опорная школа (ресурсный центр) на базе гимназии №9 п. Осакаровка» акимата Осакаровского района Карагандинской области на 2016-2019 гг., 2016 г.</w:t>
      </w:r>
    </w:p>
    <w:p w:rsidR="009E1CDA" w:rsidRPr="00AA146B" w:rsidRDefault="009E1CDA" w:rsidP="00850A02">
      <w:pPr>
        <w:pStyle w:val="a3"/>
        <w:numPr>
          <w:ilvl w:val="0"/>
          <w:numId w:val="3"/>
        </w:numPr>
        <w:tabs>
          <w:tab w:val="left" w:pos="851"/>
        </w:tabs>
        <w:ind w:left="0" w:firstLine="567"/>
        <w:rPr>
          <w:rFonts w:ascii="Times New Roman" w:hAnsi="Times New Roman"/>
          <w:sz w:val="24"/>
          <w:szCs w:val="24"/>
        </w:rPr>
      </w:pPr>
      <w:r w:rsidRPr="00AA146B">
        <w:rPr>
          <w:rFonts w:ascii="Times New Roman" w:hAnsi="Times New Roman"/>
          <w:sz w:val="24"/>
          <w:szCs w:val="24"/>
        </w:rPr>
        <w:t>Контаев С.С., Ресурсный центр профильного обучения /С.С. Контаев, В.В. Егоров, Ж.О. Жилбаев, Б.К. Утемуратова. – Караганда, с. 183</w:t>
      </w:r>
    </w:p>
    <w:p w:rsidR="00BB74BE" w:rsidRPr="00AA146B" w:rsidRDefault="00BB74BE" w:rsidP="00850A02">
      <w:pPr>
        <w:pStyle w:val="a3"/>
        <w:tabs>
          <w:tab w:val="left" w:pos="851"/>
        </w:tabs>
        <w:ind w:left="0" w:firstLine="567"/>
        <w:jc w:val="right"/>
        <w:rPr>
          <w:rFonts w:ascii="Times New Roman" w:hAnsi="Times New Roman"/>
          <w:i/>
          <w:sz w:val="24"/>
          <w:szCs w:val="24"/>
        </w:rPr>
      </w:pPr>
    </w:p>
    <w:p w:rsidR="00C92A3F" w:rsidRPr="00AA146B" w:rsidRDefault="00C92A3F" w:rsidP="00850A02">
      <w:pPr>
        <w:pStyle w:val="a3"/>
        <w:tabs>
          <w:tab w:val="left" w:pos="851"/>
        </w:tabs>
        <w:ind w:left="0" w:firstLine="567"/>
        <w:jc w:val="right"/>
        <w:rPr>
          <w:rFonts w:ascii="Times New Roman" w:hAnsi="Times New Roman"/>
          <w:i/>
          <w:sz w:val="24"/>
          <w:szCs w:val="24"/>
        </w:rPr>
      </w:pPr>
    </w:p>
    <w:p w:rsidR="00DB61EF" w:rsidRPr="00AA146B" w:rsidRDefault="00AF7E07" w:rsidP="00AF7E07">
      <w:pPr>
        <w:pStyle w:val="afa"/>
        <w:rPr>
          <w:rStyle w:val="af"/>
          <w:b/>
          <w:bCs w:val="0"/>
        </w:rPr>
      </w:pPr>
      <w:bookmarkStart w:id="30" w:name="_Toc3453040"/>
      <w:r w:rsidRPr="00AA146B">
        <w:rPr>
          <w:rStyle w:val="af"/>
          <w:b/>
          <w:bCs w:val="0"/>
        </w:rPr>
        <w:t>РЕСУРСТЫҚ ОРТАЛЫҚ ОҚУШЫЛАРЫНА КӘСІБИ БІЛІМ БЕРУ АРҚЫЛЫ БӘСЕКЕГЕ ҚАБІЛЕТТІ ТҰЛҒА ҚАЛЫПТАСТЫРУ</w:t>
      </w:r>
      <w:bookmarkEnd w:id="30"/>
    </w:p>
    <w:p w:rsidR="00DB61EF" w:rsidRPr="00AA146B" w:rsidRDefault="00DB61EF" w:rsidP="00850A02">
      <w:pPr>
        <w:pStyle w:val="a9"/>
        <w:shd w:val="clear" w:color="auto" w:fill="FFFFFF"/>
        <w:tabs>
          <w:tab w:val="left" w:pos="851"/>
        </w:tabs>
        <w:spacing w:before="0" w:beforeAutospacing="0" w:after="0" w:afterAutospacing="0"/>
        <w:ind w:firstLine="567"/>
        <w:jc w:val="center"/>
        <w:rPr>
          <w:rStyle w:val="af"/>
          <w:b w:val="0"/>
          <w:lang w:val="kk-KZ"/>
        </w:rPr>
      </w:pPr>
    </w:p>
    <w:p w:rsidR="00AF7E07" w:rsidRPr="00AA146B" w:rsidRDefault="00AF7E07" w:rsidP="00AF7E07">
      <w:pPr>
        <w:pStyle w:val="afc"/>
        <w:rPr>
          <w:rStyle w:val="af"/>
          <w:bCs w:val="0"/>
        </w:rPr>
      </w:pPr>
      <w:bookmarkStart w:id="31" w:name="_Toc3453041"/>
      <w:r w:rsidRPr="00AA146B">
        <w:rPr>
          <w:rStyle w:val="af"/>
          <w:bCs w:val="0"/>
        </w:rPr>
        <w:t>Камалов М.Г.</w:t>
      </w:r>
      <w:bookmarkEnd w:id="31"/>
    </w:p>
    <w:p w:rsidR="00DB61EF" w:rsidRPr="00AA146B" w:rsidRDefault="00DB61EF" w:rsidP="00AF7E07">
      <w:pPr>
        <w:pStyle w:val="afe"/>
        <w:rPr>
          <w:rStyle w:val="af"/>
          <w:b w:val="0"/>
        </w:rPr>
      </w:pPr>
      <w:r w:rsidRPr="00AA146B">
        <w:rPr>
          <w:rStyle w:val="af"/>
          <w:b w:val="0"/>
        </w:rPr>
        <w:t>директордың бейіндік оқыту</w:t>
      </w:r>
    </w:p>
    <w:p w:rsidR="00DB61EF" w:rsidRPr="00AA146B" w:rsidRDefault="00DB61EF" w:rsidP="00AF7E07">
      <w:pPr>
        <w:pStyle w:val="afe"/>
        <w:rPr>
          <w:rStyle w:val="af"/>
          <w:b w:val="0"/>
        </w:rPr>
      </w:pPr>
      <w:r w:rsidRPr="00AA146B">
        <w:rPr>
          <w:rStyle w:val="af"/>
          <w:b w:val="0"/>
        </w:rPr>
        <w:t xml:space="preserve"> жұмысы бойынша орынбасары, </w:t>
      </w:r>
    </w:p>
    <w:p w:rsidR="00DB61EF" w:rsidRPr="00AA146B" w:rsidRDefault="00DB61EF" w:rsidP="00AF7E07">
      <w:pPr>
        <w:pStyle w:val="afe"/>
        <w:rPr>
          <w:rStyle w:val="af"/>
          <w:b w:val="0"/>
        </w:rPr>
      </w:pPr>
      <w:r w:rsidRPr="00AA146B">
        <w:rPr>
          <w:rStyle w:val="af"/>
          <w:b w:val="0"/>
        </w:rPr>
        <w:t xml:space="preserve">Жезқазған қ., №9 ТМИ (РО) </w:t>
      </w:r>
    </w:p>
    <w:p w:rsidR="00DB61EF" w:rsidRPr="00AA146B" w:rsidRDefault="00DB61EF" w:rsidP="00850A02">
      <w:pPr>
        <w:pStyle w:val="a9"/>
        <w:shd w:val="clear" w:color="auto" w:fill="FFFFFF"/>
        <w:tabs>
          <w:tab w:val="left" w:pos="851"/>
        </w:tabs>
        <w:spacing w:before="0" w:beforeAutospacing="0" w:after="0" w:afterAutospacing="0"/>
        <w:ind w:firstLine="567"/>
        <w:jc w:val="right"/>
        <w:rPr>
          <w:rStyle w:val="af"/>
          <w:b w:val="0"/>
          <w:lang w:val="kk-KZ"/>
        </w:rPr>
      </w:pPr>
    </w:p>
    <w:p w:rsidR="00DB61EF" w:rsidRPr="00AA146B" w:rsidRDefault="00DB61EF" w:rsidP="00AF7E07">
      <w:pPr>
        <w:tabs>
          <w:tab w:val="left" w:pos="851"/>
        </w:tabs>
        <w:ind w:left="4536" w:firstLine="0"/>
        <w:rPr>
          <w:rFonts w:ascii="Times New Roman" w:hAnsi="Times New Roman"/>
          <w:sz w:val="24"/>
          <w:szCs w:val="24"/>
          <w:lang w:val="kk-KZ"/>
        </w:rPr>
      </w:pPr>
      <w:r w:rsidRPr="00AA146B">
        <w:rPr>
          <w:rFonts w:ascii="Times New Roman" w:hAnsi="Times New Roman"/>
          <w:i/>
          <w:sz w:val="24"/>
          <w:szCs w:val="24"/>
          <w:lang w:val="kk-KZ"/>
        </w:rPr>
        <w:t>Жастар - біздің болашағымыз. Оларды жаңа заманда өмір сүруге үйрету - біздің міндетіміз</w:t>
      </w:r>
    </w:p>
    <w:p w:rsidR="00DB61EF" w:rsidRPr="00AA146B" w:rsidRDefault="00DB61EF" w:rsidP="00850A02">
      <w:pPr>
        <w:tabs>
          <w:tab w:val="left" w:pos="851"/>
        </w:tabs>
        <w:ind w:firstLine="567"/>
        <w:jc w:val="right"/>
        <w:rPr>
          <w:rStyle w:val="af"/>
          <w:rFonts w:ascii="Times New Roman" w:hAnsi="Times New Roman"/>
          <w:b w:val="0"/>
          <w:bCs w:val="0"/>
          <w:sz w:val="24"/>
          <w:szCs w:val="24"/>
          <w:lang w:val="kk-KZ"/>
        </w:rPr>
      </w:pPr>
      <w:r w:rsidRPr="00AA146B">
        <w:rPr>
          <w:rFonts w:ascii="Times New Roman" w:hAnsi="Times New Roman"/>
          <w:sz w:val="24"/>
          <w:szCs w:val="24"/>
          <w:lang w:val="kk-KZ"/>
        </w:rPr>
        <w:t xml:space="preserve">Н.Ә.Назарбаев </w:t>
      </w:r>
    </w:p>
    <w:p w:rsidR="00DB61EF" w:rsidRPr="00AA146B" w:rsidRDefault="00DB61EF" w:rsidP="00850A02">
      <w:pPr>
        <w:pStyle w:val="a9"/>
        <w:shd w:val="clear" w:color="auto" w:fill="FFFFFF"/>
        <w:tabs>
          <w:tab w:val="left" w:pos="851"/>
        </w:tabs>
        <w:spacing w:before="0" w:beforeAutospacing="0" w:after="0" w:afterAutospacing="0"/>
        <w:ind w:firstLine="567"/>
        <w:jc w:val="both"/>
        <w:rPr>
          <w:rStyle w:val="af"/>
          <w:b w:val="0"/>
          <w:lang w:val="kk-KZ"/>
        </w:rPr>
      </w:pPr>
      <w:r w:rsidRPr="00AA146B">
        <w:rPr>
          <w:rStyle w:val="af"/>
          <w:b w:val="0"/>
          <w:lang w:val="kk-KZ"/>
        </w:rPr>
        <w:t xml:space="preserve">Білім беру – бұл тамыры тереңде жатқан, ұлт пен дінге бөлінбейтін, бір күн немесе бір жылда көрінбейтін құндылық. Көпшілік қауымға ортақ игілік. Халық пен халықты, адам мен адамды теңестіретін – тек қана білім. Білім мен ғылымға қояр талап артып, оқу жүйесі күрделенген шақта жаңа қоғам һәм бүгінгі заман мұғаліміне де жүктелер жүк еселене түсуде. Нағыз ұстаз – шәкірт жанына үңіліп, дұрыс жолға сала білуі де қажет. Азаматтық болмысы, кәсіби біліктілігі осылайша сомдалған маман ғана әлеуметтің әлеуетті шырақшысына айналып, адами капиталды дамытуға сүбелі үлес қоса алады. </w:t>
      </w:r>
    </w:p>
    <w:p w:rsidR="00DB61EF" w:rsidRPr="00AA146B" w:rsidRDefault="00DB61EF" w:rsidP="00850A02">
      <w:pPr>
        <w:pStyle w:val="a9"/>
        <w:shd w:val="clear" w:color="auto" w:fill="FFFFFF"/>
        <w:tabs>
          <w:tab w:val="left" w:pos="851"/>
        </w:tabs>
        <w:spacing w:before="0" w:beforeAutospacing="0" w:after="0" w:afterAutospacing="0"/>
        <w:ind w:firstLine="567"/>
        <w:jc w:val="both"/>
        <w:rPr>
          <w:rStyle w:val="af"/>
          <w:b w:val="0"/>
          <w:lang w:val="kk-KZ"/>
        </w:rPr>
      </w:pPr>
      <w:r w:rsidRPr="00AA146B">
        <w:rPr>
          <w:rStyle w:val="af"/>
          <w:b w:val="0"/>
          <w:lang w:val="kk-KZ"/>
        </w:rPr>
        <w:t xml:space="preserve">Кәсіби білім беру – инновациялық білім жүйесі, заманауи материалдық-техникалық база мен шебер-педагогтарды қажет етеді. Өкінішке орай, бүгінгі таңда біраз мектептерде мұндай мүмкіндіктер жоқ. Тәжірибеде байқалғандай, ЖОО мен қала колледждерімен серіктестікте жұмыс істеу, олардың ресурстарын пайдалану арқылы кәсіби бағыттағы пәндерді оқыту, оқушылардың болашақ мамандықтарын дұрыс таңдауда өз жемісін беруде. </w:t>
      </w:r>
    </w:p>
    <w:p w:rsidR="00DB61EF" w:rsidRPr="00AA146B" w:rsidRDefault="00DB61EF" w:rsidP="00850A02">
      <w:pPr>
        <w:pStyle w:val="a9"/>
        <w:shd w:val="clear" w:color="auto" w:fill="FFFFFF"/>
        <w:tabs>
          <w:tab w:val="left" w:pos="851"/>
        </w:tabs>
        <w:spacing w:before="0" w:beforeAutospacing="0" w:after="0" w:afterAutospacing="0"/>
        <w:ind w:firstLine="567"/>
        <w:jc w:val="both"/>
        <w:rPr>
          <w:rStyle w:val="af"/>
          <w:b w:val="0"/>
          <w:color w:val="FF0000"/>
          <w:lang w:val="kk-KZ"/>
        </w:rPr>
      </w:pPr>
      <w:r w:rsidRPr="00AA146B">
        <w:rPr>
          <w:rStyle w:val="af"/>
          <w:b w:val="0"/>
          <w:lang w:val="kk-KZ"/>
        </w:rPr>
        <w:t xml:space="preserve">Магниттік мектептер үшін кәсіби білім беруді ұйымдастырудың тиімді әдісі - ол қалада орналасқан ресурстық орталықтағы сессияға жоғарғы сынып оқушыларының қатысуы. № 9 тірек (ресурстық орталық) мектеп-интернатына қарасты магниттік мектептердің қаладан шалғай орналасуына байланысты арнайы мамандандырылған оқу орындарымен байланыс жасау мүмкіндігі жоқ. Сессия барысында аталған мектептердің оқушылары қала төңірегінде орналасқан колледждер мен ЖОО-ның кәсіби сыныптарымен танысып, болашақ мамандығын таңдау мүмкіндігін алады. №9 тірек (ресурстық орталық) мектеп-интернаты тарапынан Жезқазған қаласының Ө.Ә.Байқоңыров атындағы университетпен, политехникалық колледжбен, индустриалдық-гуманитарлық колледжбен, бизнес және транспорт колледжімен, тау-кен колледжімен, технология және сервис колледжімен, медициналық колледжбен және музыкалық колледжбен келісімшарт жасалған. Мысалы, осы оқу орындарында ұйымдастырылған ашық есік күндері, шебер сабақтар, байқаулар мен әртүрлі мәдени іс-шаралар оқушылардың болашаққа бағдар жасауына өз септігін тигізеді. Оны келесі кестеден байқауға болады. </w:t>
      </w:r>
    </w:p>
    <w:p w:rsidR="00DB61EF" w:rsidRPr="00AA146B" w:rsidRDefault="00DB61EF" w:rsidP="00850A02">
      <w:pPr>
        <w:pStyle w:val="a9"/>
        <w:shd w:val="clear" w:color="auto" w:fill="FFFFFF"/>
        <w:tabs>
          <w:tab w:val="left" w:pos="851"/>
        </w:tabs>
        <w:spacing w:before="0" w:beforeAutospacing="0" w:after="0" w:afterAutospacing="0"/>
        <w:ind w:firstLine="567"/>
        <w:jc w:val="both"/>
        <w:rPr>
          <w:rStyle w:val="af"/>
          <w:b w:val="0"/>
          <w:i/>
          <w:color w:val="FF0000"/>
          <w:lang w:val="kk-KZ"/>
        </w:rPr>
      </w:pPr>
      <w:r w:rsidRPr="00AA146B">
        <w:rPr>
          <w:rStyle w:val="af"/>
          <w:b w:val="0"/>
          <w:i/>
          <w:lang w:val="kk-KZ"/>
        </w:rPr>
        <w:t>Ресурстық орталық түлектерінің серіктес оқу орындарына түсу көрсеткіші</w:t>
      </w: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43"/>
        <w:gridCol w:w="2901"/>
        <w:gridCol w:w="3194"/>
        <w:gridCol w:w="1560"/>
      </w:tblGrid>
      <w:tr w:rsidR="00DB61EF" w:rsidRPr="00AA146B" w:rsidTr="00F539BC">
        <w:tc>
          <w:tcPr>
            <w:tcW w:w="1843" w:type="dxa"/>
            <w:shd w:val="clear" w:color="auto" w:fill="auto"/>
          </w:tcPr>
          <w:p w:rsidR="00DB61EF" w:rsidRPr="00AA146B" w:rsidRDefault="00DB61EF" w:rsidP="00AF7E07">
            <w:pPr>
              <w:pStyle w:val="a9"/>
              <w:tabs>
                <w:tab w:val="left" w:pos="851"/>
              </w:tabs>
              <w:spacing w:before="0" w:beforeAutospacing="0" w:after="0" w:afterAutospacing="0"/>
              <w:jc w:val="both"/>
              <w:rPr>
                <w:rStyle w:val="af"/>
                <w:b w:val="0"/>
                <w:lang w:val="kk-KZ"/>
              </w:rPr>
            </w:pPr>
            <w:r w:rsidRPr="00AA146B">
              <w:rPr>
                <w:rStyle w:val="af"/>
                <w:b w:val="0"/>
                <w:lang w:val="kk-KZ"/>
              </w:rPr>
              <w:t>Жылдар</w:t>
            </w:r>
          </w:p>
        </w:tc>
        <w:tc>
          <w:tcPr>
            <w:tcW w:w="2901" w:type="dxa"/>
            <w:shd w:val="clear" w:color="auto" w:fill="auto"/>
          </w:tcPr>
          <w:p w:rsidR="00DB61EF" w:rsidRPr="00AA146B" w:rsidRDefault="00DB61EF" w:rsidP="00AF7E07">
            <w:pPr>
              <w:pStyle w:val="a9"/>
              <w:tabs>
                <w:tab w:val="left" w:pos="851"/>
              </w:tabs>
              <w:spacing w:before="0" w:beforeAutospacing="0" w:after="0" w:afterAutospacing="0"/>
              <w:jc w:val="both"/>
              <w:rPr>
                <w:rStyle w:val="af"/>
                <w:b w:val="0"/>
                <w:lang w:val="kk-KZ"/>
              </w:rPr>
            </w:pPr>
            <w:r w:rsidRPr="00AA146B">
              <w:rPr>
                <w:rStyle w:val="af"/>
                <w:b w:val="0"/>
                <w:lang w:val="kk-KZ"/>
              </w:rPr>
              <w:t xml:space="preserve">Жалпы түлектер саны </w:t>
            </w:r>
          </w:p>
          <w:p w:rsidR="00DB61EF" w:rsidRPr="00AA146B" w:rsidRDefault="00DB61EF" w:rsidP="00AF7E07">
            <w:pPr>
              <w:pStyle w:val="a9"/>
              <w:tabs>
                <w:tab w:val="left" w:pos="851"/>
              </w:tabs>
              <w:spacing w:before="0" w:beforeAutospacing="0" w:after="0" w:afterAutospacing="0"/>
              <w:jc w:val="both"/>
              <w:rPr>
                <w:rStyle w:val="af"/>
                <w:b w:val="0"/>
                <w:lang w:val="kk-KZ"/>
              </w:rPr>
            </w:pPr>
            <w:r w:rsidRPr="00AA146B">
              <w:rPr>
                <w:rStyle w:val="af"/>
                <w:b w:val="0"/>
                <w:lang w:val="kk-KZ"/>
              </w:rPr>
              <w:t>(9,11 сыныптар)</w:t>
            </w:r>
          </w:p>
        </w:tc>
        <w:tc>
          <w:tcPr>
            <w:tcW w:w="3194" w:type="dxa"/>
            <w:shd w:val="clear" w:color="auto" w:fill="auto"/>
          </w:tcPr>
          <w:p w:rsidR="00DB61EF" w:rsidRPr="00AA146B" w:rsidRDefault="00DB61EF" w:rsidP="00AF7E07">
            <w:pPr>
              <w:pStyle w:val="a9"/>
              <w:tabs>
                <w:tab w:val="left" w:pos="851"/>
              </w:tabs>
              <w:spacing w:before="0" w:beforeAutospacing="0" w:after="0" w:afterAutospacing="0"/>
              <w:jc w:val="both"/>
              <w:rPr>
                <w:rStyle w:val="af"/>
                <w:b w:val="0"/>
                <w:lang w:val="kk-KZ"/>
              </w:rPr>
            </w:pPr>
            <w:r w:rsidRPr="00AA146B">
              <w:rPr>
                <w:rStyle w:val="af"/>
                <w:b w:val="0"/>
                <w:lang w:val="kk-KZ"/>
              </w:rPr>
              <w:t xml:space="preserve">Жергілікті серіктес оқу орындарына қабылданған </w:t>
            </w:r>
            <w:r w:rsidRPr="00AA146B">
              <w:rPr>
                <w:rStyle w:val="af"/>
                <w:b w:val="0"/>
                <w:lang w:val="kk-KZ"/>
              </w:rPr>
              <w:lastRenderedPageBreak/>
              <w:t>түлектер</w:t>
            </w:r>
          </w:p>
        </w:tc>
        <w:tc>
          <w:tcPr>
            <w:tcW w:w="1560" w:type="dxa"/>
            <w:shd w:val="clear" w:color="auto" w:fill="auto"/>
          </w:tcPr>
          <w:p w:rsidR="00DB61EF" w:rsidRPr="00AA146B" w:rsidRDefault="00DB61EF" w:rsidP="00AF7E07">
            <w:pPr>
              <w:pStyle w:val="a9"/>
              <w:tabs>
                <w:tab w:val="left" w:pos="851"/>
              </w:tabs>
              <w:spacing w:before="0" w:beforeAutospacing="0" w:after="0" w:afterAutospacing="0"/>
              <w:jc w:val="both"/>
              <w:rPr>
                <w:rStyle w:val="af"/>
                <w:b w:val="0"/>
                <w:lang w:val="kk-KZ"/>
              </w:rPr>
            </w:pPr>
            <w:r w:rsidRPr="00AA146B">
              <w:rPr>
                <w:rStyle w:val="af"/>
                <w:b w:val="0"/>
                <w:lang w:val="kk-KZ"/>
              </w:rPr>
              <w:lastRenderedPageBreak/>
              <w:t>Өсу қарқыны</w:t>
            </w:r>
          </w:p>
        </w:tc>
      </w:tr>
      <w:tr w:rsidR="00DB61EF" w:rsidRPr="00AA146B" w:rsidTr="00F539BC">
        <w:tc>
          <w:tcPr>
            <w:tcW w:w="1843" w:type="dxa"/>
            <w:shd w:val="clear" w:color="auto" w:fill="auto"/>
          </w:tcPr>
          <w:p w:rsidR="00DB61EF" w:rsidRPr="00AA146B" w:rsidRDefault="00DB61EF" w:rsidP="00AF7E07">
            <w:pPr>
              <w:pStyle w:val="a9"/>
              <w:tabs>
                <w:tab w:val="left" w:pos="851"/>
              </w:tabs>
              <w:spacing w:before="0" w:beforeAutospacing="0" w:after="0" w:afterAutospacing="0"/>
              <w:jc w:val="both"/>
              <w:rPr>
                <w:rStyle w:val="af"/>
                <w:b w:val="0"/>
                <w:lang w:val="kk-KZ"/>
              </w:rPr>
            </w:pPr>
            <w:r w:rsidRPr="00AA146B">
              <w:rPr>
                <w:rStyle w:val="af"/>
                <w:b w:val="0"/>
                <w:lang w:val="kk-KZ"/>
              </w:rPr>
              <w:lastRenderedPageBreak/>
              <w:t>2016</w:t>
            </w:r>
          </w:p>
        </w:tc>
        <w:tc>
          <w:tcPr>
            <w:tcW w:w="2901" w:type="dxa"/>
            <w:shd w:val="clear" w:color="auto" w:fill="auto"/>
          </w:tcPr>
          <w:p w:rsidR="00DB61EF" w:rsidRPr="00AA146B" w:rsidRDefault="00DB61EF" w:rsidP="00AF7E07">
            <w:pPr>
              <w:pStyle w:val="a9"/>
              <w:tabs>
                <w:tab w:val="left" w:pos="851"/>
              </w:tabs>
              <w:spacing w:before="0" w:beforeAutospacing="0" w:after="0" w:afterAutospacing="0"/>
              <w:jc w:val="both"/>
              <w:rPr>
                <w:rStyle w:val="af"/>
                <w:b w:val="0"/>
                <w:lang w:val="kk-KZ"/>
              </w:rPr>
            </w:pPr>
            <w:r w:rsidRPr="00AA146B">
              <w:rPr>
                <w:rStyle w:val="af"/>
                <w:b w:val="0"/>
                <w:lang w:val="kk-KZ"/>
              </w:rPr>
              <w:t>119</w:t>
            </w:r>
          </w:p>
        </w:tc>
        <w:tc>
          <w:tcPr>
            <w:tcW w:w="3194" w:type="dxa"/>
            <w:shd w:val="clear" w:color="auto" w:fill="auto"/>
          </w:tcPr>
          <w:p w:rsidR="00DB61EF" w:rsidRPr="00AA146B" w:rsidRDefault="00DB61EF" w:rsidP="00AF7E07">
            <w:pPr>
              <w:pStyle w:val="a9"/>
              <w:tabs>
                <w:tab w:val="left" w:pos="851"/>
              </w:tabs>
              <w:spacing w:before="0" w:beforeAutospacing="0" w:after="0" w:afterAutospacing="0"/>
              <w:jc w:val="both"/>
              <w:rPr>
                <w:rStyle w:val="af"/>
                <w:b w:val="0"/>
                <w:lang w:val="kk-KZ"/>
              </w:rPr>
            </w:pPr>
            <w:r w:rsidRPr="00AA146B">
              <w:rPr>
                <w:rStyle w:val="af"/>
                <w:b w:val="0"/>
                <w:lang w:val="kk-KZ"/>
              </w:rPr>
              <w:t>54</w:t>
            </w:r>
          </w:p>
        </w:tc>
        <w:tc>
          <w:tcPr>
            <w:tcW w:w="1560" w:type="dxa"/>
            <w:shd w:val="clear" w:color="auto" w:fill="auto"/>
          </w:tcPr>
          <w:p w:rsidR="00DB61EF" w:rsidRPr="00AA146B" w:rsidRDefault="00DB61EF" w:rsidP="00AF7E07">
            <w:pPr>
              <w:pStyle w:val="a9"/>
              <w:tabs>
                <w:tab w:val="left" w:pos="851"/>
              </w:tabs>
              <w:spacing w:before="0" w:beforeAutospacing="0" w:after="0" w:afterAutospacing="0"/>
              <w:jc w:val="both"/>
              <w:rPr>
                <w:rStyle w:val="af"/>
                <w:b w:val="0"/>
                <w:lang w:val="kk-KZ"/>
              </w:rPr>
            </w:pPr>
            <w:r w:rsidRPr="00AA146B">
              <w:rPr>
                <w:rStyle w:val="af"/>
                <w:b w:val="0"/>
                <w:lang w:val="kk-KZ"/>
              </w:rPr>
              <w:t>-</w:t>
            </w:r>
          </w:p>
        </w:tc>
      </w:tr>
      <w:tr w:rsidR="00DB61EF" w:rsidRPr="00AA146B" w:rsidTr="00F539BC">
        <w:tc>
          <w:tcPr>
            <w:tcW w:w="1843" w:type="dxa"/>
            <w:shd w:val="clear" w:color="auto" w:fill="auto"/>
          </w:tcPr>
          <w:p w:rsidR="00DB61EF" w:rsidRPr="00AA146B" w:rsidRDefault="00DB61EF" w:rsidP="00AF7E07">
            <w:pPr>
              <w:pStyle w:val="a9"/>
              <w:tabs>
                <w:tab w:val="left" w:pos="851"/>
              </w:tabs>
              <w:spacing w:before="0" w:beforeAutospacing="0" w:after="0" w:afterAutospacing="0"/>
              <w:jc w:val="both"/>
              <w:rPr>
                <w:rStyle w:val="af"/>
                <w:b w:val="0"/>
                <w:lang w:val="kk-KZ"/>
              </w:rPr>
            </w:pPr>
            <w:r w:rsidRPr="00AA146B">
              <w:rPr>
                <w:rStyle w:val="af"/>
                <w:b w:val="0"/>
                <w:lang w:val="kk-KZ"/>
              </w:rPr>
              <w:t>2017</w:t>
            </w:r>
          </w:p>
        </w:tc>
        <w:tc>
          <w:tcPr>
            <w:tcW w:w="2901" w:type="dxa"/>
            <w:shd w:val="clear" w:color="auto" w:fill="auto"/>
          </w:tcPr>
          <w:p w:rsidR="00DB61EF" w:rsidRPr="00AA146B" w:rsidRDefault="00DB61EF" w:rsidP="00AF7E07">
            <w:pPr>
              <w:pStyle w:val="a9"/>
              <w:tabs>
                <w:tab w:val="left" w:pos="851"/>
              </w:tabs>
              <w:spacing w:before="0" w:beforeAutospacing="0" w:after="0" w:afterAutospacing="0"/>
              <w:jc w:val="both"/>
              <w:rPr>
                <w:rStyle w:val="af"/>
                <w:b w:val="0"/>
                <w:lang w:val="kk-KZ"/>
              </w:rPr>
            </w:pPr>
            <w:r w:rsidRPr="00AA146B">
              <w:rPr>
                <w:rStyle w:val="af"/>
                <w:b w:val="0"/>
                <w:lang w:val="kk-KZ"/>
              </w:rPr>
              <w:t>126</w:t>
            </w:r>
          </w:p>
        </w:tc>
        <w:tc>
          <w:tcPr>
            <w:tcW w:w="3194" w:type="dxa"/>
            <w:shd w:val="clear" w:color="auto" w:fill="auto"/>
          </w:tcPr>
          <w:p w:rsidR="00DB61EF" w:rsidRPr="00AA146B" w:rsidRDefault="00DB61EF" w:rsidP="00AF7E07">
            <w:pPr>
              <w:pStyle w:val="a9"/>
              <w:tabs>
                <w:tab w:val="left" w:pos="851"/>
              </w:tabs>
              <w:spacing w:before="0" w:beforeAutospacing="0" w:after="0" w:afterAutospacing="0"/>
              <w:jc w:val="both"/>
              <w:rPr>
                <w:rStyle w:val="af"/>
                <w:b w:val="0"/>
                <w:lang w:val="kk-KZ"/>
              </w:rPr>
            </w:pPr>
            <w:r w:rsidRPr="00AA146B">
              <w:rPr>
                <w:rStyle w:val="af"/>
                <w:b w:val="0"/>
                <w:lang w:val="kk-KZ"/>
              </w:rPr>
              <w:t>59</w:t>
            </w:r>
          </w:p>
        </w:tc>
        <w:tc>
          <w:tcPr>
            <w:tcW w:w="1560" w:type="dxa"/>
            <w:shd w:val="clear" w:color="auto" w:fill="auto"/>
          </w:tcPr>
          <w:p w:rsidR="00DB61EF" w:rsidRPr="00AA146B" w:rsidRDefault="00DB61EF" w:rsidP="00AF7E07">
            <w:pPr>
              <w:pStyle w:val="a9"/>
              <w:tabs>
                <w:tab w:val="left" w:pos="851"/>
              </w:tabs>
              <w:spacing w:before="0" w:beforeAutospacing="0" w:after="0" w:afterAutospacing="0"/>
              <w:jc w:val="both"/>
              <w:rPr>
                <w:rStyle w:val="af"/>
                <w:b w:val="0"/>
              </w:rPr>
            </w:pPr>
            <w:r w:rsidRPr="00AA146B">
              <w:rPr>
                <w:rStyle w:val="af"/>
                <w:b w:val="0"/>
              </w:rPr>
              <w:t>+2%</w:t>
            </w:r>
          </w:p>
        </w:tc>
      </w:tr>
      <w:tr w:rsidR="00DB61EF" w:rsidRPr="00AA146B" w:rsidTr="00F539BC">
        <w:tc>
          <w:tcPr>
            <w:tcW w:w="1843" w:type="dxa"/>
            <w:shd w:val="clear" w:color="auto" w:fill="auto"/>
          </w:tcPr>
          <w:p w:rsidR="00DB61EF" w:rsidRPr="00AA146B" w:rsidRDefault="00DB61EF" w:rsidP="00AF7E07">
            <w:pPr>
              <w:pStyle w:val="a9"/>
              <w:tabs>
                <w:tab w:val="left" w:pos="851"/>
              </w:tabs>
              <w:spacing w:before="0" w:beforeAutospacing="0" w:after="0" w:afterAutospacing="0"/>
              <w:jc w:val="both"/>
              <w:rPr>
                <w:rStyle w:val="af"/>
                <w:b w:val="0"/>
                <w:lang w:val="kk-KZ"/>
              </w:rPr>
            </w:pPr>
            <w:r w:rsidRPr="00AA146B">
              <w:rPr>
                <w:rStyle w:val="af"/>
                <w:b w:val="0"/>
                <w:lang w:val="kk-KZ"/>
              </w:rPr>
              <w:t>2018</w:t>
            </w:r>
          </w:p>
        </w:tc>
        <w:tc>
          <w:tcPr>
            <w:tcW w:w="2901" w:type="dxa"/>
            <w:shd w:val="clear" w:color="auto" w:fill="auto"/>
          </w:tcPr>
          <w:p w:rsidR="00DB61EF" w:rsidRPr="00AA146B" w:rsidRDefault="00DB61EF" w:rsidP="00AF7E07">
            <w:pPr>
              <w:pStyle w:val="a9"/>
              <w:tabs>
                <w:tab w:val="left" w:pos="851"/>
              </w:tabs>
              <w:spacing w:before="0" w:beforeAutospacing="0" w:after="0" w:afterAutospacing="0"/>
              <w:jc w:val="both"/>
              <w:rPr>
                <w:rStyle w:val="af"/>
                <w:b w:val="0"/>
                <w:lang w:val="kk-KZ"/>
              </w:rPr>
            </w:pPr>
            <w:r w:rsidRPr="00AA146B">
              <w:rPr>
                <w:rStyle w:val="af"/>
                <w:b w:val="0"/>
                <w:lang w:val="kk-KZ"/>
              </w:rPr>
              <w:t>127</w:t>
            </w:r>
          </w:p>
        </w:tc>
        <w:tc>
          <w:tcPr>
            <w:tcW w:w="3194" w:type="dxa"/>
            <w:shd w:val="clear" w:color="auto" w:fill="auto"/>
          </w:tcPr>
          <w:p w:rsidR="00DB61EF" w:rsidRPr="00AA146B" w:rsidRDefault="00DB61EF" w:rsidP="00AF7E07">
            <w:pPr>
              <w:pStyle w:val="a9"/>
              <w:tabs>
                <w:tab w:val="left" w:pos="851"/>
              </w:tabs>
              <w:spacing w:before="0" w:beforeAutospacing="0" w:after="0" w:afterAutospacing="0"/>
              <w:jc w:val="both"/>
              <w:rPr>
                <w:rStyle w:val="af"/>
                <w:b w:val="0"/>
                <w:lang w:val="kk-KZ"/>
              </w:rPr>
            </w:pPr>
            <w:r w:rsidRPr="00AA146B">
              <w:rPr>
                <w:rStyle w:val="af"/>
                <w:b w:val="0"/>
                <w:lang w:val="kk-KZ"/>
              </w:rPr>
              <w:t>63</w:t>
            </w:r>
          </w:p>
        </w:tc>
        <w:tc>
          <w:tcPr>
            <w:tcW w:w="1560" w:type="dxa"/>
            <w:shd w:val="clear" w:color="auto" w:fill="auto"/>
          </w:tcPr>
          <w:p w:rsidR="00DB61EF" w:rsidRPr="00AA146B" w:rsidRDefault="00DB61EF" w:rsidP="00AF7E07">
            <w:pPr>
              <w:pStyle w:val="a9"/>
              <w:tabs>
                <w:tab w:val="left" w:pos="851"/>
              </w:tabs>
              <w:spacing w:before="0" w:beforeAutospacing="0" w:after="0" w:afterAutospacing="0"/>
              <w:jc w:val="both"/>
              <w:rPr>
                <w:rStyle w:val="af"/>
                <w:b w:val="0"/>
                <w:lang w:val="kk-KZ"/>
              </w:rPr>
            </w:pPr>
            <w:r w:rsidRPr="00AA146B">
              <w:rPr>
                <w:rStyle w:val="af"/>
                <w:b w:val="0"/>
                <w:lang w:val="kk-KZ"/>
              </w:rPr>
              <w:t>+2%</w:t>
            </w:r>
          </w:p>
        </w:tc>
      </w:tr>
    </w:tbl>
    <w:p w:rsidR="00DB61EF" w:rsidRPr="00AA146B" w:rsidRDefault="00DB61EF" w:rsidP="00AF7E07">
      <w:pPr>
        <w:pStyle w:val="a9"/>
        <w:tabs>
          <w:tab w:val="left" w:pos="851"/>
        </w:tabs>
        <w:spacing w:before="0" w:beforeAutospacing="0" w:after="0" w:afterAutospacing="0"/>
        <w:ind w:firstLine="567"/>
        <w:jc w:val="both"/>
        <w:rPr>
          <w:rStyle w:val="af"/>
          <w:b w:val="0"/>
          <w:lang w:val="kk-KZ"/>
        </w:rPr>
      </w:pPr>
      <w:r w:rsidRPr="00AA146B">
        <w:rPr>
          <w:rStyle w:val="af"/>
          <w:b w:val="0"/>
          <w:lang w:val="kk-KZ"/>
        </w:rPr>
        <w:t xml:space="preserve">Оқыту сессиялары барысында оқушылармен жұмыс қолданбалы, зертханалық- тәжірибелік сабақтар, өз бетімен жұмыс жасау және талдау сипатында, өз бетімен білім алу әлеуметтік және өзін-өзі кәсібитану негізінде құзіреттіліктерді қалыптастыру бағытында ұйымдастырылады. </w:t>
      </w:r>
    </w:p>
    <w:p w:rsidR="00DB61EF" w:rsidRPr="00AA146B" w:rsidRDefault="00DB61EF" w:rsidP="00AF7E07">
      <w:pPr>
        <w:pStyle w:val="a9"/>
        <w:tabs>
          <w:tab w:val="left" w:pos="851"/>
        </w:tabs>
        <w:spacing w:before="0" w:beforeAutospacing="0" w:after="0" w:afterAutospacing="0"/>
        <w:ind w:firstLine="567"/>
        <w:jc w:val="both"/>
        <w:rPr>
          <w:rStyle w:val="af"/>
          <w:b w:val="0"/>
          <w:lang w:val="kk-KZ"/>
        </w:rPr>
      </w:pPr>
      <w:r w:rsidRPr="00AA146B">
        <w:rPr>
          <w:rStyle w:val="af"/>
          <w:b w:val="0"/>
          <w:lang w:val="kk-KZ"/>
        </w:rPr>
        <w:t xml:space="preserve">Сессия кезінде теориялық білімді практика түрінде бекітуге арналған сабақтар өткізіледі. Бала мұғалімнің басшылығымен тек тәжірибе жасап қоймай, өз бетімен жұмыс жасауына, дағдысын қалыптастыруына, талдап-қорытындылауына мектебімізде жаңадан ашылған «Гидропоника», «IT class», «Интеллектум» сыныптарында жүзеге асады. «Гидропоника» кабинетіндегі зертханалық жұмыстар магниттік мектептер оқушыларының агрошаруашылыққа деген қызығушылығын арттырып, болашақта өз мамандығын ауыл шаруашылығымен байланыстырып, туған жерінің өркендеуіне үлес қосуға ықпал етеді. </w:t>
      </w:r>
    </w:p>
    <w:p w:rsidR="00DB61EF" w:rsidRPr="00AA146B" w:rsidRDefault="00DB61EF" w:rsidP="00AF7E07">
      <w:pPr>
        <w:pStyle w:val="a9"/>
        <w:tabs>
          <w:tab w:val="left" w:pos="851"/>
        </w:tabs>
        <w:spacing w:before="0" w:beforeAutospacing="0" w:after="0" w:afterAutospacing="0"/>
        <w:ind w:firstLine="567"/>
        <w:jc w:val="both"/>
        <w:rPr>
          <w:rStyle w:val="af"/>
          <w:b w:val="0"/>
          <w:lang w:val="kk-KZ"/>
        </w:rPr>
      </w:pPr>
      <w:r w:rsidRPr="00AA146B">
        <w:rPr>
          <w:rStyle w:val="af"/>
          <w:b w:val="0"/>
          <w:lang w:val="kk-KZ"/>
        </w:rPr>
        <w:t xml:space="preserve">Бүгінгі таңда білім беру үрдісінде ақпараттық-коммуникациялық технологиялар, ақпараттық-коммуникативтік құзіреттілік сауаттылығын арттыруда «IT class» пен «Интеллектум» кабинеттерінің рөлі зор. </w:t>
      </w:r>
    </w:p>
    <w:p w:rsidR="00DB61EF" w:rsidRPr="00AA146B" w:rsidRDefault="00DB61EF" w:rsidP="00AF7E07">
      <w:pPr>
        <w:pStyle w:val="a9"/>
        <w:tabs>
          <w:tab w:val="left" w:pos="851"/>
        </w:tabs>
        <w:spacing w:before="0" w:beforeAutospacing="0" w:after="0" w:afterAutospacing="0"/>
        <w:ind w:firstLine="567"/>
        <w:jc w:val="both"/>
        <w:rPr>
          <w:rStyle w:val="af"/>
          <w:b w:val="0"/>
          <w:lang w:val="kk-KZ"/>
        </w:rPr>
      </w:pPr>
      <w:r w:rsidRPr="00AA146B">
        <w:rPr>
          <w:rStyle w:val="af"/>
          <w:b w:val="0"/>
          <w:lang w:val="kk-KZ"/>
        </w:rPr>
        <w:t>Ресурстық орталықтың білім берудегі маңызды бөлігінің бірі – білім беру үрдісінің бейіндік және таңдау курстары. Бұл курстар еңбек нарқы мен оқушылардың сұранысының қажеттілігі негізінде ұйымдастырылады. Ондай курстар қатарына «Журналистика негіздері», «Қаржы сауаттылық негіздері», «ARDUINО», «Инженерлі-компьютерлік үшөлшемді модельдеу технологиясы», «Генетика мен селекция» т.б. жатады. Қазіргі таңда нарықтық экономикаға оқушыларды бейімдеу барысында осы курстардың маңызы зор.</w:t>
      </w:r>
    </w:p>
    <w:p w:rsidR="00DB61EF" w:rsidRPr="00AA146B" w:rsidRDefault="00DB61EF" w:rsidP="00850A02">
      <w:pPr>
        <w:pStyle w:val="a9"/>
        <w:shd w:val="clear" w:color="auto" w:fill="FFFFFF"/>
        <w:tabs>
          <w:tab w:val="left" w:pos="851"/>
        </w:tabs>
        <w:spacing w:before="0" w:beforeAutospacing="0" w:after="0" w:afterAutospacing="0"/>
        <w:ind w:firstLine="567"/>
        <w:jc w:val="both"/>
        <w:rPr>
          <w:rStyle w:val="af"/>
          <w:b w:val="0"/>
          <w:lang w:val="kk-KZ"/>
        </w:rPr>
      </w:pPr>
      <w:r w:rsidRPr="00AA146B">
        <w:rPr>
          <w:rStyle w:val="af"/>
          <w:b w:val="0"/>
          <w:lang w:val="kk-KZ"/>
        </w:rPr>
        <w:t xml:space="preserve">Сонымен қатар, оқушылардың мамандықты дұрыс таңдау жұмысын ұйымдастыруда тәрбиелік іс-шаралар мен психологиялық тренингтер өз септігін тигізеді. </w:t>
      </w:r>
    </w:p>
    <w:p w:rsidR="00C92A3F" w:rsidRPr="00AA146B" w:rsidRDefault="00DB61EF" w:rsidP="00850A02">
      <w:pPr>
        <w:pStyle w:val="a9"/>
        <w:shd w:val="clear" w:color="auto" w:fill="FFFFFF"/>
        <w:tabs>
          <w:tab w:val="left" w:pos="851"/>
        </w:tabs>
        <w:spacing w:before="0" w:beforeAutospacing="0" w:after="0" w:afterAutospacing="0"/>
        <w:ind w:firstLine="567"/>
        <w:jc w:val="both"/>
        <w:rPr>
          <w:rStyle w:val="af"/>
          <w:b w:val="0"/>
          <w:lang w:val="kk-KZ"/>
        </w:rPr>
      </w:pPr>
      <w:r w:rsidRPr="00AA146B">
        <w:rPr>
          <w:rStyle w:val="af"/>
          <w:b w:val="0"/>
          <w:lang w:val="kk-KZ"/>
        </w:rPr>
        <w:t xml:space="preserve">№ 9 тірек (ресурстық орталық) мектеп-интернатында қалалық «Виртуалды оқу» жобасы төмендегі кесте бойынша жүзеге асырылады. </w:t>
      </w:r>
    </w:p>
    <w:p w:rsidR="0085793D" w:rsidRPr="00AA146B" w:rsidRDefault="0062473F" w:rsidP="00C92A3F">
      <w:pPr>
        <w:pStyle w:val="a9"/>
        <w:shd w:val="clear" w:color="auto" w:fill="FFFFFF"/>
        <w:tabs>
          <w:tab w:val="left" w:pos="851"/>
        </w:tabs>
        <w:spacing w:before="0" w:beforeAutospacing="0" w:after="0" w:afterAutospacing="0"/>
        <w:jc w:val="both"/>
        <w:rPr>
          <w:rStyle w:val="af"/>
          <w:b w:val="0"/>
          <w:lang w:val="kk-KZ"/>
        </w:rPr>
      </w:pPr>
      <w:r>
        <w:rPr>
          <w:noProof/>
        </w:rPr>
      </w:r>
      <w:r>
        <w:rPr>
          <w:noProof/>
        </w:rPr>
        <w:pict>
          <v:group id="Group 56" o:spid="_x0000_s1026" style="width:479.95pt;height:99.85pt;mso-position-horizontal-relative:char;mso-position-vertical-relative:line" coordorigin="1327,8775" coordsize="9599,1997">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Стрелка вправо 52" o:spid="_x0000_s1027" type="#_x0000_t13" style="position:absolute;left:5931;top:9297;width:346;height:262;rotation:9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nD+4sYA&#10;AADcAAAADwAAAGRycy9kb3ducmV2LnhtbESPzW7CQAyE75V4h5WReiubBkRRYEEIgcqlrUo5cLSy&#10;zo+a9YbsEtK3rw+VerM145nPq83gGtVTF2rPBp4nCSji3NuaSwPnr8PTAlSIyBYbz2TghwJs1qOH&#10;FWbW3/mT+lMslYRwyNBAFWObaR3yihyGiW+JRSt85zDK2pXadniXcNfoNEnm2mHN0lBhS7uK8u/T&#10;zRnIX96K/orv6fR2nReX/a5/TcOHMY/jYbsEFWmI/+a/66MV/JngyzMygV7/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nD+4sYAAADcAAAADwAAAAAAAAAAAAAAAACYAgAAZHJz&#10;L2Rvd25yZXYueG1sUEsFBgAAAAAEAAQA9QAAAIsDAAAAAA==&#10;" adj="14236" filled="f" strokecolor="#385d8a" strokeweight="2pt"/>
            <v:shape id="Стрелка вправо 53" o:spid="_x0000_s1028" type="#_x0000_t13" style="position:absolute;left:1652;top:10428;width:347;height:261;rotation:9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nf9H8MA&#10;AADcAAAADwAAAGRycy9kb3ducmV2LnhtbERPTUvDQBC9C/0Pywje7KZVQ4nZllIUBS+2FbwO2Uk2&#10;mp2N2bGN/npXKPQ2j/c55Wr0nTrQENvABmbTDBRxFWzLjYG3/eP1AlQUZItdYDLwQxFWy8lFiYUN&#10;R97SYSeNSiEcCzTgRPpC61g58hinoSdOXB0Gj5Lg0Gg74DGF+07PsyzXHltODQ572jiqPnff3oD+&#10;fXi9yRcf23dbv3zddU/i0IoxV5fj+h6U0Chn8cn9bNP82xn8P5Mu0Ms/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nf9H8MAAADcAAAADwAAAAAAAAAAAAAAAACYAgAAZHJzL2Rv&#10;d25yZXYueG1sUEsFBgAAAAAEAAQA9QAAAIgDAAAAAA==&#10;" adj="14259" filled="f" strokecolor="#385d8a" strokeweight="2pt"/>
            <v:shape id="Стрелка вправо 54" o:spid="_x0000_s1029" type="#_x0000_t13" style="position:absolute;left:3207;top:10427;width:346;height:262;rotation:9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e7FDsIA&#10;AADcAAAADwAAAGRycy9kb3ducmV2LnhtbERPS2vCQBC+C/0PyxS86aaxWImuUkTRS5WqB49DdvLA&#10;7GzMrjH9911B8DYf33Nmi85UoqXGlZYVfAwjEMSp1SXnCk7H9WACwnlkjZVlUvBHDhbzt94ME23v&#10;/EvtwecihLBLUEHhfZ1I6dKCDLqhrYkDl9nGoA+wyaVu8B7CTSXjKBpLgyWHhgJrWhaUXg43oyD9&#10;+snaK+7i0e06zs6rZbuJ3V6p/nv3PQXhqfMv8dO91WH+ZwyPZ8IFcv4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97sUOwgAAANwAAAAPAAAAAAAAAAAAAAAAAJgCAABkcnMvZG93&#10;bnJldi54bWxQSwUGAAAAAAQABAD1AAAAhwMAAAAA&#10;" adj="14236" filled="f" strokecolor="#385d8a" strokeweight="2pt"/>
            <v:shape id="Стрелка вправо 55" o:spid="_x0000_s1030" type="#_x0000_t13" style="position:absolute;left:5152;top:10468;width:347;height:262;rotation:9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gddesMA&#10;AADcAAAADwAAAGRycy9kb3ducmV2LnhtbERPS2vCQBC+C/0PyxS86aaxPkhdRUTRSy1VDz0O2cmD&#10;Zmdjdo3pv3cLgrf5+J4zX3amEi01rrSs4G0YgSBOrS45V3A+bQczEM4ja6wsk4I/crBcvPTmmGh7&#10;429qjz4XIYRdggoK7+tESpcWZNANbU0cuMw2Bn2ATS51g7cQbioZR9FEGiw5NBRY07qg9Pd4NQrS&#10;6WfWXvAQj66XSfazWbe72H0p1X/tVh8gPHX+KX649zrMfx/D/zPhArm4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gddesMAAADcAAAADwAAAAAAAAAAAAAAAACYAgAAZHJzL2Rv&#10;d25yZXYueG1sUEsFBgAAAAAEAAQA9QAAAIgDAAAAAA==&#10;" adj="14236" filled="f" strokecolor="#385d8a" strokeweight="2pt"/>
            <v:shape id="Стрелка вправо 56" o:spid="_x0000_s1031" type="#_x0000_t13" style="position:absolute;left:6802;top:10427;width:346;height:262;rotation:9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tXDDcMA&#10;AADcAAAADwAAAGRycy9kb3ducmV2LnhtbERPS2vCQBC+F/wPywje6sYosURXEVHaixVtDz0O2ckD&#10;s7Mxu8b4791Cobf5+J6zXPemFh21rrKsYDKOQBBnVldcKPj+2r++gXAeWWNtmRQ8yMF6NXhZYqrt&#10;nU/UnX0hQgi7FBWU3jeplC4ryaAb24Y4cLltDfoA20LqFu8h3NQyjqJEGqw4NJTY0Lak7HK+GQXZ&#10;/JB3V/yMp7drkv/stt177I5KjYb9ZgHCU+//xX/uDx3mzxL4fSZcIFd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tXDDcMAAADcAAAADwAAAAAAAAAAAAAAAACYAgAAZHJzL2Rv&#10;d25yZXYueG1sUEsFBgAAAAAEAAQA9QAAAIgDAAAAAA==&#10;" adj="14236" filled="f" strokecolor="#385d8a" strokeweight="2pt"/>
            <v:shape id="Стрелка вправо 57" o:spid="_x0000_s1032" type="#_x0000_t13" style="position:absolute;left:8717;top:10428;width:347;height:262;rotation:9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ZlmlsMA&#10;AADcAAAADwAAAGRycy9kb3ducmV2LnhtbERPS2vCQBC+F/wPywje6sZYVKKriCjtxYqPg8chO3lg&#10;djZm15j+e7dQ6G0+vucsVp2pREuNKy0rGA0jEMSp1SXnCi7n3fsMhPPIGivLpOCHHKyWvbcFJto+&#10;+UjtyecihLBLUEHhfZ1I6dKCDLqhrYkDl9nGoA+wyaVu8BnCTSXjKJpIgyWHhgJr2hSU3k4PoyCd&#10;7rP2jt/x+HGfZNftpv2M3UGpQb9bz0F46vy/+M/9pcP8jyn8PhMukMs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ZlmlsMAAADcAAAADwAAAAAAAAAAAAAAAACYAgAAZHJzL2Rv&#10;d25yZXYueG1sUEsFBgAAAAAEAAQA9QAAAIgDAAAAAA==&#10;" adj="14236" filled="f" strokecolor="#385d8a" strokeweight="2pt"/>
            <v:shape id="Стрелка вправо 58" o:spid="_x0000_s1033" type="#_x0000_t13" style="position:absolute;left:10132;top:10427;width:346;height:262;rotation:9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Aby5MYA&#10;AADcAAAADwAAAGRycy9kb3ducmV2LnhtbESPzW7CQAyE75V4h5WReiubBkRRYEEIgcqlrUo5cLSy&#10;zo+a9YbsEtK3rw+VerM145nPq83gGtVTF2rPBp4nCSji3NuaSwPnr8PTAlSIyBYbz2TghwJs1qOH&#10;FWbW3/mT+lMslYRwyNBAFWObaR3yihyGiW+JRSt85zDK2pXadniXcNfoNEnm2mHN0lBhS7uK8u/T&#10;zRnIX96K/orv6fR2nReX/a5/TcOHMY/jYbsEFWmI/+a/66MV/JnQyjMygV7/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3Aby5MYAAADcAAAADwAAAAAAAAAAAAAAAACYAgAAZHJz&#10;L2Rvd25yZXYueG1sUEsFBgAAAAAEAAQA9QAAAIsDAAAAAA==&#10;" adj="14236" filled="f" strokecolor="#385d8a" strokeweight="2pt"/>
            <v:roundrect id="AutoShape 45" o:spid="_x0000_s1034" style="position:absolute;left:3650;top:8775;width:4975;height:465;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bCIsMA&#10;AADcAAAADwAAAGRycy9kb3ducmV2LnhtbERPS2sCMRC+F/wPYYTeanaLLboaRUqF1lN9XLwNm3F3&#10;dTNJk7hu/30jFHqbj+8582VvWtGRD41lBfkoA0FcWt1wpeCwXz9NQISIrLG1TAp+KMByMXiYY6Ht&#10;jbfU7WIlUgiHAhXUMbpCylDWZDCMrCNO3Ml6gzFBX0nt8ZbCTSufs+xVGmw4NdTo6K2m8rK7GgVf&#10;7xv/kn9f3bFrP/Nwnrit7I9KPQ771QxEpD7+i//cHzrNH0/h/ky6QC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bCIsMAAADcAAAADwAAAAAAAAAAAAAAAACYAgAAZHJzL2Rv&#10;d25yZXYueG1sUEsFBgAAAAAEAAQA9QAAAIgDAAAAAA==&#10;" strokecolor="#002060" strokeweight="1.5pt">
              <v:textbox>
                <w:txbxContent>
                  <w:p w:rsidR="00981DC5" w:rsidRDefault="00981DC5" w:rsidP="0085793D">
                    <w:pPr>
                      <w:jc w:val="center"/>
                    </w:pPr>
                    <w:r>
                      <w:t>«ВИРТУАЛДЫ ОҚУ»   жобасы</w:t>
                    </w:r>
                  </w:p>
                </w:txbxContent>
              </v:textbox>
            </v:roundrect>
            <v:roundrect id="AutoShape 47" o:spid="_x0000_s1035" style="position:absolute;left:1327;top:9601;width:2644;height:741;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wX9YsUA&#10;AADcAAAADwAAAGRycy9kb3ducmV2LnhtbESPQW/CMAyF75P2HyJP2m2kRQKhQkDTNKRtJ2C7cLMa&#10;0xYaJ0tC6f79fJi0m633/N7n1WZ0vRoops6zgXJSgCKuve24MfD1uX1agEoZ2WLvmQz8UILN+v5u&#10;hZX1N97TcMiNkhBOFRpocw6V1qluyWGa+EAs2slHh1nW2Ggb8SbhrtfTophrhx1LQ4uBXlqqL4er&#10;M7B7/Yiz8vsajkP/XqbzIuz1eDTm8WF8XoLKNOZ/89/1mxX8meDLMzKBXv8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jBf1ixQAAANwAAAAPAAAAAAAAAAAAAAAAAJgCAABkcnMv&#10;ZG93bnJldi54bWxQSwUGAAAAAAQABAD1AAAAigMAAAAA&#10;" strokecolor="#002060" strokeweight="1.5pt">
              <v:textbox>
                <w:txbxContent>
                  <w:p w:rsidR="00981DC5" w:rsidRDefault="00981DC5" w:rsidP="0085793D">
                    <w:pPr>
                      <w:ind w:firstLine="0"/>
                    </w:pPr>
                    <w:r>
                      <w:t>«РУХАНИ ЖАҢҒЫРУ»</w:t>
                    </w:r>
                  </w:p>
                  <w:p w:rsidR="00981DC5" w:rsidRDefault="00981DC5" w:rsidP="0085793D">
                    <w:r>
                      <w:t>зертханасы</w:t>
                    </w:r>
                  </w:p>
                </w:txbxContent>
              </v:textbox>
            </v:roundrect>
            <v:roundrect id="AutoShape 48" o:spid="_x0000_s1036" style="position:absolute;left:4820;top:9601;width:2644;height:741;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ElY+cIA&#10;AADcAAAADwAAAGRycy9kb3ducmV2LnhtbERPS2sCMRC+F/wPYQRvNbuCRVajiFjQnurj4m3YjLur&#10;m0maxHX775tCobf5+J6zWPWmFR350FhWkI8zEMSl1Q1XCs6n99cZiBCRNbaWScE3BVgtBy8LLLR9&#10;8oG6Y6xECuFQoII6RldIGcqaDIaxdcSJu1pvMCboK6k9PlO4aeUky96kwYZTQ42ONjWV9+PDKPjc&#10;fvhp/vVwl67d5+E2cwfZX5QaDfv1HESkPv6L/9w7neZPc/h9Jl0gl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MSVj5wgAAANwAAAAPAAAAAAAAAAAAAAAAAJgCAABkcnMvZG93&#10;bnJldi54bWxQSwUGAAAAAAQABAD1AAAAhwMAAAAA&#10;" strokecolor="#002060" strokeweight="1.5pt">
              <v:textbox>
                <w:txbxContent>
                  <w:p w:rsidR="00981DC5" w:rsidRDefault="00981DC5" w:rsidP="0085793D">
                    <w:r>
                      <w:t>«БОЛАШАҚ ӘЛЕМ»</w:t>
                    </w:r>
                  </w:p>
                  <w:p w:rsidR="00981DC5" w:rsidRDefault="00981DC5" w:rsidP="0085793D">
                    <w:r>
                      <w:t xml:space="preserve"> зертханасы</w:t>
                    </w:r>
                  </w:p>
                </w:txbxContent>
              </v:textbox>
            </v:roundrect>
            <v:roundrect id="AutoShape 49" o:spid="_x0000_s1037" style="position:absolute;left:8282;top:9601;width:2644;height:741;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vGjsIA&#10;AADcAAAADwAAAGRycy9kb3ducmV2LnhtbERPTWsCMRC9F/wPYQRvNbuCRVajiFionqrtxduwGXdX&#10;N5OYxHX9902h0Ns83ucsVr1pRUc+NJYV5OMMBHFpdcOVgu+v99cZiBCRNbaWScGTAqyWg5cFFto+&#10;+EDdMVYihXAoUEEdoyukDGVNBsPYOuLEna03GBP0ldQeHynctHKSZW/SYMOpoUZHm5rK6/FuFHxu&#10;936a3+7u1LW7PFxm7iD7k1KjYb+eg4jUx3/xn/tDp/nTCfw+ky6Qy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8m8aOwgAAANwAAAAPAAAAAAAAAAAAAAAAAJgCAABkcnMvZG93&#10;bnJldi54bWxQSwUGAAAAAAQABAD1AAAAhwMAAAAA&#10;" strokecolor="#002060" strokeweight="1.5pt">
              <v:textbox>
                <w:txbxContent>
                  <w:p w:rsidR="00981DC5" w:rsidRDefault="00981DC5" w:rsidP="0085793D">
                    <w:r>
                      <w:t xml:space="preserve">«ЖАСЫЛ АЙМАҚ» </w:t>
                    </w:r>
                  </w:p>
                  <w:p w:rsidR="00981DC5" w:rsidRDefault="00981DC5" w:rsidP="0085793D">
                    <w:r>
                      <w:t xml:space="preserve"> зертханасы</w:t>
                    </w:r>
                  </w:p>
                </w:txbxContent>
              </v:textbox>
            </v:roundrect>
            <w10:wrap type="none"/>
            <w10:anchorlock/>
          </v:group>
        </w:pict>
      </w:r>
    </w:p>
    <w:p w:rsidR="00DB61EF" w:rsidRPr="00AA146B" w:rsidRDefault="0062473F" w:rsidP="00DA53DA">
      <w:pPr>
        <w:tabs>
          <w:tab w:val="left" w:pos="851"/>
        </w:tabs>
        <w:ind w:firstLine="142"/>
        <w:rPr>
          <w:rFonts w:ascii="Times New Roman" w:hAnsi="Times New Roman"/>
          <w:sz w:val="24"/>
          <w:szCs w:val="24"/>
          <w:lang w:val="kk-KZ"/>
        </w:rPr>
      </w:pPr>
      <w:r>
        <w:rPr>
          <w:rFonts w:ascii="Times New Roman" w:hAnsi="Times New Roman"/>
          <w:noProof/>
          <w:sz w:val="24"/>
          <w:szCs w:val="24"/>
          <w:lang w:eastAsia="ru-RU"/>
        </w:rPr>
      </w:r>
      <w:r>
        <w:rPr>
          <w:rFonts w:ascii="Times New Roman" w:hAnsi="Times New Roman"/>
          <w:noProof/>
          <w:sz w:val="24"/>
          <w:szCs w:val="24"/>
          <w:lang w:eastAsia="ru-RU"/>
        </w:rPr>
        <w:pict>
          <v:group id="Group 57" o:spid="_x0000_s1038" style="width:459.65pt;height:134.25pt;mso-position-horizontal-relative:char;mso-position-vertical-relative:line" coordorigin="1472,10731" coordsize="9193,2685">
            <v:roundrect id="AutoShape 50" o:spid="_x0000_s1039" style="position:absolute;left:521;top:11723;width:2644;height:741;rotation:-90;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cNSTcAA&#10;AADcAAAADwAAAGRycy9kb3ducmV2LnhtbERP20oDMRB9F/yHMIJvNqsBLdumpbQIsm/WfsB0M91s&#10;3UyWJHvp3xtB8G0O5zrr7ew6MVKIrWcNz4sCBHHtTcuNhtPX+9MSREzIBjvPpOFGEbab+7s1lsZP&#10;/EnjMTUih3AsUYNNqS+ljLUlh3Hhe+LMXXxwmDIMjTQBpxzuOvlSFK/SYcu5wWJPe0v193FwGq5W&#10;TQNW6jwe3G4Z1K0ah7dK68eHebcCkWhO/+I/94fJ85WC32fyBXLz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mcNSTcAAAADcAAAADwAAAAAAAAAAAAAAAACYAgAAZHJzL2Rvd25y&#10;ZXYueG1sUEsFBgAAAAAEAAQA9QAAAIUDAAAAAA==&#10;" strokecolor="#002060" strokeweight="1.5pt">
              <v:textbox style="layout-flow:vertical;mso-layout-flow-alt:bottom-to-top">
                <w:txbxContent>
                  <w:p w:rsidR="00981DC5" w:rsidRDefault="00981DC5" w:rsidP="0085793D">
                    <w:pPr>
                      <w:jc w:val="center"/>
                    </w:pPr>
                    <w:r w:rsidRPr="0085793D">
                      <w:t>«ӘДЕБИ ҚОНАҚҮЙ» шеберханасы</w:t>
                    </w:r>
                  </w:p>
                </w:txbxContent>
              </v:textbox>
            </v:roundrect>
            <v:roundrect id="AutoShape 51" o:spid="_x0000_s1040" style="position:absolute;left:2080;top:11723;width:2644;height:741;rotation:-90;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irKOcEA&#10;AADcAAAADwAAAGRycy9kb3ducmV2LnhtbERP22oCMRB9L/QfwhR8q9m6pZWtUaQiyL5p+wHTzXSz&#10;upksSfbi35uC0Lc5nOusNpNtxUA+NI4VvMwzEMSV0w3XCr6/9s9LECEia2wdk4IrBdisHx9WWGg3&#10;8pGGU6xFCuFQoAITY1dIGSpDFsPcdcSJ+3XeYkzQ11J7HFO4beUiy96kxYZTg8GOPg1Vl1NvFZxN&#10;PvZY5j/Dzm6XPr+WQ/9eKjV7mrYfICJN8V98dx90mp+/wt8z6QK5v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YqyjnBAAAA3AAAAA8AAAAAAAAAAAAAAAAAmAIAAGRycy9kb3du&#10;cmV2LnhtbFBLBQYAAAAABAAEAPUAAACGAwAAAAA=&#10;" strokecolor="#002060" strokeweight="1.5pt">
              <v:textbox style="layout-flow:vertical;mso-layout-flow-alt:bottom-to-top">
                <w:txbxContent>
                  <w:p w:rsidR="00981DC5" w:rsidRDefault="00981DC5" w:rsidP="00DA53DA">
                    <w:pPr>
                      <w:jc w:val="center"/>
                    </w:pPr>
                    <w:r>
                      <w:t xml:space="preserve">«МУЗЕЙ» </w:t>
                    </w:r>
                  </w:p>
                  <w:p w:rsidR="00981DC5" w:rsidRDefault="00981DC5" w:rsidP="00DA53DA">
                    <w:pPr>
                      <w:jc w:val="center"/>
                    </w:pPr>
                    <w:r>
                      <w:t>шеберханасы</w:t>
                    </w:r>
                  </w:p>
                </w:txbxContent>
              </v:textbox>
            </v:roundrect>
            <v:roundrect id="AutoShape 52" o:spid="_x0000_s1041" style="position:absolute;left:4008;top:11723;width:2644;height:741;rotation:-90;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WZvosEA&#10;AADcAAAADwAAAGRycy9kb3ducmV2LnhtbERP22oCMRB9L/QfwhR8q9m6tJWtUaQiyL5p+wHTzXSz&#10;upksSfbi35uC0Lc5nOusNpNtxUA+NI4VvMwzEMSV0w3XCr6/9s9LECEia2wdk4IrBdisHx9WWGg3&#10;8pGGU6xFCuFQoAITY1dIGSpDFsPcdcSJ+3XeYkzQ11J7HFO4beUiy96kxYZTg8GOPg1Vl1NvFZxN&#10;PvZY5j/Dzm6XPr+WQ/9eKjV7mrYfICJN8V98dx90mp+/wt8z6QK5v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lmb6LBAAAA3AAAAA8AAAAAAAAAAAAAAAAAmAIAAGRycy9kb3du&#10;cmV2LnhtbFBLBQYAAAAABAAEAPUAAACGAwAAAAA=&#10;" strokecolor="#002060" strokeweight="1.5pt">
              <v:textbox style="layout-flow:vertical;mso-layout-flow-alt:bottom-to-top">
                <w:txbxContent>
                  <w:p w:rsidR="00981DC5" w:rsidRDefault="00981DC5" w:rsidP="00DA53DA">
                    <w:pPr>
                      <w:jc w:val="center"/>
                    </w:pPr>
                    <w:r>
                      <w:t>«ҚОЛӨНЕР ЖӘНЕ ДИЗАЙН» шеберханасы</w:t>
                    </w:r>
                  </w:p>
                </w:txbxContent>
              </v:textbox>
            </v:roundrect>
            <v:roundrect id="AutoShape 53" o:spid="_x0000_s1042" style="position:absolute;left:5654;top:11683;width:2644;height:741;rotation:-90;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bTx1cEA&#10;AADcAAAADwAAAGRycy9kb3ducmV2LnhtbERP22oCMRB9L/QfwhT6VrN1wcrWKFIplH3T+gHjZrpZ&#10;3UyWJHvx7xtB8G0O5zqrzWRbMZAPjWMF77MMBHHldMO1guPv99sSRIjIGlvHpOBKATbr56cVFtqN&#10;vKfhEGuRQjgUqMDE2BVShsqQxTBzHXHi/py3GBP0tdQexxRuWznPsoW02HBqMNjRl6HqcuitgrPJ&#10;xx7L/DTs7Hbp82s59B+lUq8v0/YTRKQpPsR3949O8/MF3J5JF8j1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m08dXBAAAA3AAAAA8AAAAAAAAAAAAAAAAAmAIAAGRycy9kb3du&#10;cmV2LnhtbFBLBQYAAAAABAAEAPUAAACGAwAAAAA=&#10;" strokecolor="#002060" strokeweight="1.5pt">
              <v:textbox style="layout-flow:vertical;mso-layout-flow-alt:bottom-to-top">
                <w:txbxContent>
                  <w:p w:rsidR="00981DC5" w:rsidRDefault="00981DC5" w:rsidP="00DA53DA">
                    <w:pPr>
                      <w:jc w:val="center"/>
                    </w:pPr>
                    <w:r w:rsidRPr="00DA53DA">
                      <w:t>«РОБОТОТЕХНИКА» шеберханасы</w:t>
                    </w:r>
                  </w:p>
                </w:txbxContent>
              </v:textbox>
            </v:roundrect>
            <v:roundrect id="AutoShape 54" o:spid="_x0000_s1043" style="position:absolute;left:7597;top:11682;width:2644;height:741;rotation:-90;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vhUTsEA&#10;AADcAAAADwAAAGRycy9kb3ducmV2LnhtbERP22oCMRB9L/QfwhT6VrPtgsrWKNIiyL6p/YDpZrpZ&#10;3UyWJHvx7xtB8G0O5zqrzWRbMZAPjWMF77MMBHHldMO1gp/T7m0JIkRkja1jUnClAJv189MKC+1G&#10;PtBwjLVIIRwKVGBi7AopQ2XIYpi5jjhxf85bjAn6WmqPYwq3rfzIsrm02HBqMNjRl6HqcuytgrPJ&#10;xx7L/Hf4ttulz6/l0C9KpV5fpu0niEhTfIjv7r1O8/MF3J5JF8j1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b4VE7BAAAA3AAAAA8AAAAAAAAAAAAAAAAAmAIAAGRycy9kb3du&#10;cmV2LnhtbFBLBQYAAAAABAAEAPUAAACGAwAAAAA=&#10;" strokecolor="#002060" strokeweight="1.5pt">
              <v:textbox style="layout-flow:vertical;mso-layout-flow-alt:bottom-to-top">
                <w:txbxContent>
                  <w:p w:rsidR="00981DC5" w:rsidRDefault="00981DC5" w:rsidP="00DA53DA">
                    <w:pPr>
                      <w:jc w:val="center"/>
                    </w:pPr>
                    <w:r w:rsidRPr="00DA53DA">
                      <w:t>«ЖЫЛЫЖАЙ» шеберханасы</w:t>
                    </w:r>
                  </w:p>
                </w:txbxContent>
              </v:textbox>
            </v:roundrect>
            <v:roundrect id="AutoShape 55" o:spid="_x0000_s1044" style="position:absolute;left:8973;top:11723;width:2644;height:741;rotation:-90;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2fAPMMA&#10;AADcAAAADwAAAGRycy9kb3ducmV2LnhtbESPzU7DMBCE70h9B2srcaNOiQRVqFtVRUgoNwoPsMRL&#10;HIjXke389O3ZAxK3Xc3szLf74+J7NVFMXWAD200BirgJtuPWwMf7y90OVMrIFvvAZOBKCY6H1c0e&#10;KxtmfqPpklslIZwqNOByHiqtU+PIY9qEgVi0rxA9Zlljq23EWcJ9r++L4kF77FgaHA50dtT8XEZv&#10;4NuV84h1+Tk9+9Multd6Gh9rY27Xy+kJVKYl/5v/rl+t4JdCK8/IBPrw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2fAPMMAAADcAAAADwAAAAAAAAAAAAAAAACYAgAAZHJzL2Rv&#10;d25yZXYueG1sUEsFBgAAAAAEAAQA9QAAAIgDAAAAAA==&#10;" strokecolor="#002060" strokeweight="1.5pt">
              <v:textbox style="layout-flow:vertical;mso-layout-flow-alt:bottom-to-top">
                <w:txbxContent>
                  <w:p w:rsidR="00981DC5" w:rsidRDefault="00981DC5" w:rsidP="00DA53DA">
                    <w:pPr>
                      <w:jc w:val="center"/>
                    </w:pPr>
                    <w:r w:rsidRPr="00DA53DA">
                      <w:t>«ГИДРОПОНИКА» шеберханасы</w:t>
                    </w:r>
                  </w:p>
                </w:txbxContent>
              </v:textbox>
            </v:roundrect>
            <w10:wrap type="none"/>
            <w10:anchorlock/>
          </v:group>
        </w:pict>
      </w:r>
    </w:p>
    <w:p w:rsidR="00C92A3F" w:rsidRPr="00AA146B" w:rsidRDefault="00C92A3F" w:rsidP="00C92A3F">
      <w:pPr>
        <w:pStyle w:val="a9"/>
        <w:shd w:val="clear" w:color="auto" w:fill="FFFFFF"/>
        <w:tabs>
          <w:tab w:val="left" w:pos="851"/>
        </w:tabs>
        <w:spacing w:before="0" w:beforeAutospacing="0" w:after="0" w:afterAutospacing="0"/>
        <w:ind w:firstLine="567"/>
        <w:jc w:val="both"/>
        <w:rPr>
          <w:rStyle w:val="af"/>
          <w:b w:val="0"/>
          <w:lang w:val="kk-KZ"/>
        </w:rPr>
      </w:pPr>
      <w:r w:rsidRPr="00AA146B">
        <w:rPr>
          <w:rStyle w:val="af"/>
          <w:b w:val="0"/>
          <w:lang w:val="kk-KZ"/>
        </w:rPr>
        <w:t xml:space="preserve">Тірек мектебінде білім беру жағдайында қашықтықтан оқыту негізінен білім алушылардың бейіналды дайындығын және кәсіби бағдарын айқындау үшін көмек көрсету мақсатында жүргізіледі, оқу үрдісінде компьютерді жүйелі қолдану, ақпараттық технологияларды білуді талап ететін кәсіпті игеруге қажетті бастапқы дағдыларды игеруге, шығармашылық қабілеттерін дамытуға, оқу үдерісін жандандыруға ықпал етеді. «Виртуалды оқу» жобасына негізделген қашықтықтан оқыту жеке пәндер бойынша, курс </w:t>
      </w:r>
      <w:r w:rsidRPr="00AA146B">
        <w:rPr>
          <w:rStyle w:val="af"/>
          <w:b w:val="0"/>
          <w:lang w:val="kk-KZ"/>
        </w:rPr>
        <w:lastRenderedPageBreak/>
        <w:t xml:space="preserve">бөлімдері мен тақырыптар бойынша вариативті курстарды өткізуге мүмкіндік береді. Тірек мектебімен бірге желілік жүйеде көптеген магниттік мектептерді қамтитын виртуалды мектеп жасауға болады. Онлайн орталық оқушыларға еркін таңдау көрсетеді, уақытты өз бетінше қадағалауға, тақырыбы мен қарқынын анықтауға мүмкіндік береді. </w:t>
      </w:r>
    </w:p>
    <w:p w:rsidR="00DB61EF" w:rsidRPr="00AA146B" w:rsidRDefault="00DB61EF" w:rsidP="00DA53DA">
      <w:pPr>
        <w:pStyle w:val="a9"/>
        <w:tabs>
          <w:tab w:val="left" w:pos="851"/>
        </w:tabs>
        <w:spacing w:before="0" w:beforeAutospacing="0" w:after="0" w:afterAutospacing="0"/>
        <w:ind w:firstLine="567"/>
        <w:jc w:val="both"/>
        <w:rPr>
          <w:rStyle w:val="af"/>
          <w:b w:val="0"/>
          <w:lang w:val="kk-KZ"/>
        </w:rPr>
      </w:pPr>
      <w:r w:rsidRPr="00AA146B">
        <w:rPr>
          <w:rStyle w:val="af"/>
          <w:b w:val="0"/>
          <w:lang w:val="kk-KZ"/>
        </w:rPr>
        <w:t>Елбасының Жолдауында ең бастысы - еліміздің рухын көтеретін, ұлы мақсаттарға жеткізетін «Мәңгілік ел» ұлттық идеясы жарияланды. «Мәңгілік ел» идеясы - елімізді өз мақсатына талай дәуір сынынан сүріндірмей жеткізетін тұғырлы идея. Осының барлығы дамыған 30 елдің қатарына кіруімізге жаңа серпін беретіні сөзсіз. Сондықтан біздің мектептің педагогикалық ұжымы жоғарыда ұлы мақсаттарға жетудегі негізгі міндетіміз -жоғары білімді, шығармашылықпен ойлайтын, сауатты тұлғаны тәрбиелеу, өзін-өзі дамытуға дайын және өзін-өзі табысқа жеткізуді жүзеге асыруда мектепте, оның ішінде шағын жинақы мектепте де білім беру үрдісін үздіксіз жетілдіру қажет деп есептейді.</w:t>
      </w:r>
    </w:p>
    <w:p w:rsidR="00DA53DA" w:rsidRPr="00AA146B" w:rsidRDefault="00DA53DA" w:rsidP="00850A02">
      <w:pPr>
        <w:pStyle w:val="a9"/>
        <w:shd w:val="clear" w:color="auto" w:fill="FFFFFF"/>
        <w:tabs>
          <w:tab w:val="left" w:pos="851"/>
        </w:tabs>
        <w:spacing w:before="0" w:beforeAutospacing="0" w:after="0" w:afterAutospacing="0"/>
        <w:ind w:firstLine="567"/>
        <w:jc w:val="center"/>
        <w:rPr>
          <w:lang w:val="kk-KZ"/>
        </w:rPr>
      </w:pPr>
    </w:p>
    <w:p w:rsidR="00DB61EF" w:rsidRDefault="00DA53DA" w:rsidP="00DA53DA">
      <w:pPr>
        <w:pStyle w:val="a9"/>
        <w:shd w:val="clear" w:color="auto" w:fill="FFFFFF"/>
        <w:tabs>
          <w:tab w:val="left" w:pos="851"/>
        </w:tabs>
        <w:spacing w:before="0" w:beforeAutospacing="0" w:after="0" w:afterAutospacing="0"/>
        <w:ind w:firstLine="567"/>
        <w:rPr>
          <w:b/>
          <w:lang w:val="kk-KZ"/>
        </w:rPr>
      </w:pPr>
      <w:r w:rsidRPr="00AA146B">
        <w:rPr>
          <w:b/>
          <w:lang w:val="kk-KZ"/>
        </w:rPr>
        <w:t>Әдебиеттер:</w:t>
      </w:r>
    </w:p>
    <w:p w:rsidR="009D3C4F" w:rsidRPr="00AA146B" w:rsidRDefault="009D3C4F" w:rsidP="00DA53DA">
      <w:pPr>
        <w:pStyle w:val="a9"/>
        <w:shd w:val="clear" w:color="auto" w:fill="FFFFFF"/>
        <w:tabs>
          <w:tab w:val="left" w:pos="851"/>
        </w:tabs>
        <w:spacing w:before="0" w:beforeAutospacing="0" w:after="0" w:afterAutospacing="0"/>
        <w:ind w:firstLine="567"/>
        <w:rPr>
          <w:b/>
          <w:lang w:val="kk-KZ"/>
        </w:rPr>
      </w:pPr>
    </w:p>
    <w:p w:rsidR="00DB61EF" w:rsidRPr="00AA146B" w:rsidRDefault="00DB61EF" w:rsidP="00850A02">
      <w:pPr>
        <w:pStyle w:val="a9"/>
        <w:numPr>
          <w:ilvl w:val="0"/>
          <w:numId w:val="8"/>
        </w:numPr>
        <w:shd w:val="clear" w:color="auto" w:fill="FFFFFF"/>
        <w:tabs>
          <w:tab w:val="left" w:pos="851"/>
        </w:tabs>
        <w:spacing w:before="0" w:beforeAutospacing="0" w:after="0" w:afterAutospacing="0"/>
        <w:ind w:left="0" w:firstLine="567"/>
        <w:jc w:val="both"/>
        <w:rPr>
          <w:lang w:val="kk-KZ"/>
        </w:rPr>
      </w:pPr>
      <w:r w:rsidRPr="00AA146B">
        <w:rPr>
          <w:lang w:val="kk-KZ"/>
        </w:rPr>
        <w:t>ҚР шағын жинақты мектепті дамытудың 2010-2020 жж. Арналған Тұжырымдамасы, 2010ж.</w:t>
      </w:r>
    </w:p>
    <w:p w:rsidR="00DB61EF" w:rsidRPr="00AA146B" w:rsidRDefault="00DB61EF" w:rsidP="00850A02">
      <w:pPr>
        <w:pStyle w:val="a9"/>
        <w:numPr>
          <w:ilvl w:val="0"/>
          <w:numId w:val="8"/>
        </w:numPr>
        <w:shd w:val="clear" w:color="auto" w:fill="FFFFFF"/>
        <w:tabs>
          <w:tab w:val="left" w:pos="851"/>
        </w:tabs>
        <w:spacing w:before="0" w:beforeAutospacing="0" w:after="0" w:afterAutospacing="0"/>
        <w:ind w:left="0" w:firstLine="567"/>
        <w:jc w:val="both"/>
        <w:rPr>
          <w:lang w:val="kk-KZ"/>
        </w:rPr>
      </w:pPr>
      <w:r w:rsidRPr="00AA146B">
        <w:rPr>
          <w:lang w:val="kk-KZ"/>
        </w:rPr>
        <w:t>Контаев С.С. Ресурсный центр профильного обучения – 2008 – 183 б</w:t>
      </w:r>
    </w:p>
    <w:p w:rsidR="00DB61EF" w:rsidRPr="00AA146B" w:rsidRDefault="00DB61EF" w:rsidP="00850A02">
      <w:pPr>
        <w:pStyle w:val="a3"/>
        <w:numPr>
          <w:ilvl w:val="0"/>
          <w:numId w:val="8"/>
        </w:numPr>
        <w:tabs>
          <w:tab w:val="left" w:pos="851"/>
        </w:tabs>
        <w:ind w:left="0" w:firstLine="567"/>
        <w:rPr>
          <w:rFonts w:ascii="Times New Roman" w:hAnsi="Times New Roman"/>
          <w:sz w:val="24"/>
          <w:szCs w:val="24"/>
          <w:lang w:val="kk-KZ"/>
        </w:rPr>
      </w:pPr>
      <w:r w:rsidRPr="00AA146B">
        <w:rPr>
          <w:rFonts w:ascii="Times New Roman" w:hAnsi="Times New Roman"/>
          <w:sz w:val="24"/>
          <w:szCs w:val="24"/>
          <w:lang w:val="kk-KZ"/>
        </w:rPr>
        <w:t>Тірек мектебінде (ресурстық орталықта) бейінді оқытуды ұйымдастыру әдістемесі. Әдістемелік құрал. – Астана: Ы. Алтынсарин атындағы Ұлттық білім академиясы, 2013.–51б.</w:t>
      </w:r>
    </w:p>
    <w:p w:rsidR="00DB61EF" w:rsidRPr="00AA146B" w:rsidRDefault="00DB61EF" w:rsidP="00850A02">
      <w:pPr>
        <w:pStyle w:val="a3"/>
        <w:numPr>
          <w:ilvl w:val="0"/>
          <w:numId w:val="8"/>
        </w:numPr>
        <w:tabs>
          <w:tab w:val="left" w:pos="851"/>
        </w:tabs>
        <w:ind w:left="0" w:firstLine="567"/>
        <w:rPr>
          <w:rFonts w:ascii="Times New Roman" w:hAnsi="Times New Roman"/>
          <w:sz w:val="24"/>
          <w:szCs w:val="24"/>
          <w:lang w:val="kk-KZ"/>
        </w:rPr>
      </w:pPr>
      <w:r w:rsidRPr="00AA146B">
        <w:rPr>
          <w:rFonts w:ascii="Times New Roman" w:hAnsi="Times New Roman"/>
          <w:sz w:val="24"/>
          <w:szCs w:val="24"/>
          <w:lang w:val="kk-KZ"/>
        </w:rPr>
        <w:t>Дүйсебек А.Т., Қонтаев С.С., Түкбай А.Б. Тірек мектебі (ресурстық орталықта) сессиялық және сессияаралық кезеңдерде оқу-тәрбие процесін жоспарлау.Әдістемелік нұсқау. – Астана, 2012. – 40 б</w:t>
      </w:r>
    </w:p>
    <w:p w:rsidR="00C962AA" w:rsidRPr="00AA146B" w:rsidRDefault="00C962AA" w:rsidP="00850A02">
      <w:pPr>
        <w:pStyle w:val="a8"/>
        <w:tabs>
          <w:tab w:val="left" w:pos="851"/>
        </w:tabs>
        <w:ind w:firstLine="567"/>
        <w:jc w:val="center"/>
        <w:rPr>
          <w:rFonts w:ascii="Times New Roman" w:hAnsi="Times New Roman"/>
          <w:b/>
          <w:sz w:val="24"/>
          <w:szCs w:val="24"/>
          <w:lang w:val="kk-KZ"/>
        </w:rPr>
      </w:pPr>
    </w:p>
    <w:p w:rsidR="00C962AA" w:rsidRPr="00AA146B" w:rsidRDefault="00C962AA" w:rsidP="00850A02">
      <w:pPr>
        <w:pStyle w:val="a8"/>
        <w:tabs>
          <w:tab w:val="left" w:pos="851"/>
        </w:tabs>
        <w:ind w:firstLine="567"/>
        <w:jc w:val="center"/>
        <w:rPr>
          <w:rFonts w:ascii="Times New Roman" w:hAnsi="Times New Roman"/>
          <w:b/>
          <w:sz w:val="24"/>
          <w:szCs w:val="24"/>
          <w:lang w:val="kk-KZ"/>
        </w:rPr>
      </w:pPr>
    </w:p>
    <w:p w:rsidR="00C962AA" w:rsidRPr="00AA146B" w:rsidRDefault="00DA53DA" w:rsidP="00DA53DA">
      <w:pPr>
        <w:pStyle w:val="afa"/>
      </w:pPr>
      <w:bookmarkStart w:id="32" w:name="_Toc3453042"/>
      <w:r w:rsidRPr="00AA146B">
        <w:t>РЕСУРСТЫҚ ОРТАЛЫҚТА ҚОСЫМША БІЛІМ БЕРУ АРҚЫЛЫ  БІЛІМ САПАСЫ АРТТЫРУДЫҢ МАҢЫЗЫ</w:t>
      </w:r>
      <w:bookmarkEnd w:id="32"/>
    </w:p>
    <w:p w:rsidR="00C962AA" w:rsidRPr="00AA146B" w:rsidRDefault="00C962AA" w:rsidP="00850A02">
      <w:pPr>
        <w:pStyle w:val="a8"/>
        <w:tabs>
          <w:tab w:val="left" w:pos="851"/>
        </w:tabs>
        <w:ind w:firstLine="567"/>
        <w:jc w:val="center"/>
        <w:rPr>
          <w:rFonts w:ascii="Times New Roman" w:hAnsi="Times New Roman"/>
          <w:b/>
          <w:sz w:val="24"/>
          <w:szCs w:val="24"/>
          <w:lang w:val="kk-KZ"/>
        </w:rPr>
      </w:pPr>
    </w:p>
    <w:p w:rsidR="00C962AA" w:rsidRPr="00AA146B" w:rsidRDefault="00C962AA" w:rsidP="00DA53DA">
      <w:pPr>
        <w:pStyle w:val="afc"/>
        <w:rPr>
          <w:b/>
        </w:rPr>
      </w:pPr>
      <w:bookmarkStart w:id="33" w:name="_Toc3453043"/>
      <w:r w:rsidRPr="00AA146B">
        <w:rPr>
          <w:b/>
        </w:rPr>
        <w:t>Ахметжамиева А</w:t>
      </w:r>
      <w:r w:rsidR="00DA53DA" w:rsidRPr="00AA146B">
        <w:rPr>
          <w:b/>
        </w:rPr>
        <w:t>.</w:t>
      </w:r>
      <w:r w:rsidRPr="00AA146B">
        <w:rPr>
          <w:b/>
        </w:rPr>
        <w:t>А</w:t>
      </w:r>
      <w:r w:rsidR="00DA53DA" w:rsidRPr="00AA146B">
        <w:rPr>
          <w:b/>
        </w:rPr>
        <w:t>.</w:t>
      </w:r>
      <w:bookmarkEnd w:id="33"/>
    </w:p>
    <w:p w:rsidR="00C962AA" w:rsidRPr="00AA146B" w:rsidRDefault="00C962AA" w:rsidP="00DA53DA">
      <w:pPr>
        <w:pStyle w:val="afe"/>
      </w:pPr>
      <w:r w:rsidRPr="00AA146B">
        <w:t>Ресурстық орталық іс-жөніндегі директордың орынбасары</w:t>
      </w:r>
    </w:p>
    <w:p w:rsidR="00C962AA" w:rsidRPr="00AA146B" w:rsidRDefault="00C962AA" w:rsidP="00DA53DA">
      <w:pPr>
        <w:pStyle w:val="afe"/>
      </w:pPr>
      <w:r w:rsidRPr="00AA146B">
        <w:t>Бұқар жырау ауданы</w:t>
      </w:r>
    </w:p>
    <w:p w:rsidR="00C962AA" w:rsidRPr="00AA146B" w:rsidRDefault="00C962AA" w:rsidP="00DA53DA">
      <w:pPr>
        <w:pStyle w:val="afe"/>
      </w:pPr>
      <w:r w:rsidRPr="00AA146B">
        <w:t>«Керней ЖОББ тірек мектебі (ресурстық орталық)» КММ</w:t>
      </w:r>
    </w:p>
    <w:p w:rsidR="00C962AA" w:rsidRPr="00AA146B" w:rsidRDefault="00C962AA" w:rsidP="00850A02">
      <w:pPr>
        <w:pStyle w:val="a8"/>
        <w:tabs>
          <w:tab w:val="left" w:pos="851"/>
        </w:tabs>
        <w:ind w:firstLine="567"/>
        <w:jc w:val="right"/>
        <w:rPr>
          <w:rFonts w:ascii="Times New Roman" w:hAnsi="Times New Roman"/>
          <w:sz w:val="24"/>
          <w:szCs w:val="24"/>
          <w:lang w:val="kk-KZ"/>
        </w:rPr>
      </w:pPr>
    </w:p>
    <w:p w:rsidR="00C962AA" w:rsidRPr="00AA146B" w:rsidRDefault="00C962AA" w:rsidP="00850A02">
      <w:pPr>
        <w:pStyle w:val="a8"/>
        <w:tabs>
          <w:tab w:val="left" w:pos="851"/>
        </w:tabs>
        <w:ind w:firstLine="567"/>
        <w:jc w:val="both"/>
        <w:rPr>
          <w:rFonts w:ascii="Times New Roman" w:hAnsi="Times New Roman"/>
          <w:color w:val="111111"/>
          <w:sz w:val="24"/>
          <w:szCs w:val="24"/>
          <w:lang w:val="kk-KZ"/>
        </w:rPr>
      </w:pPr>
      <w:r w:rsidRPr="00AA146B">
        <w:rPr>
          <w:rFonts w:ascii="Times New Roman" w:hAnsi="Times New Roman"/>
          <w:b/>
          <w:sz w:val="24"/>
          <w:szCs w:val="24"/>
          <w:lang w:val="kk-KZ"/>
        </w:rPr>
        <w:t xml:space="preserve">Аннотация: </w:t>
      </w:r>
      <w:r w:rsidRPr="00AA146B">
        <w:rPr>
          <w:rFonts w:ascii="Times New Roman" w:hAnsi="Times New Roman"/>
          <w:color w:val="000000"/>
          <w:sz w:val="24"/>
          <w:szCs w:val="24"/>
          <w:shd w:val="clear" w:color="auto" w:fill="FFFFFF"/>
          <w:lang w:val="kk-KZ"/>
        </w:rPr>
        <w:t>Ресурстық орталықта қ</w:t>
      </w:r>
      <w:r w:rsidRPr="00AA146B">
        <w:rPr>
          <w:rFonts w:ascii="Times New Roman" w:hAnsi="Times New Roman"/>
          <w:color w:val="111111"/>
          <w:sz w:val="24"/>
          <w:szCs w:val="24"/>
          <w:lang w:val="kk-KZ"/>
        </w:rPr>
        <w:t>осымша білім беру – үздіксіз білім алудың маңызды қосалқы жүйесі және білім алушылардың жан-жақты қажеттіліктерін қанағаттандыру мақсатында жүзеге асырылатын оқыту үдерісі.</w:t>
      </w:r>
    </w:p>
    <w:p w:rsidR="007F27E5" w:rsidRPr="00AA146B" w:rsidRDefault="007F27E5" w:rsidP="00850A02">
      <w:pPr>
        <w:pStyle w:val="a8"/>
        <w:tabs>
          <w:tab w:val="left" w:pos="851"/>
        </w:tabs>
        <w:ind w:firstLine="567"/>
        <w:jc w:val="both"/>
        <w:rPr>
          <w:rFonts w:ascii="Times New Roman" w:hAnsi="Times New Roman"/>
          <w:color w:val="111111"/>
          <w:sz w:val="24"/>
          <w:szCs w:val="24"/>
          <w:lang w:val="kk-KZ"/>
        </w:rPr>
      </w:pPr>
    </w:p>
    <w:p w:rsidR="00C962AA" w:rsidRPr="00AA146B" w:rsidRDefault="00C962AA" w:rsidP="00850A02">
      <w:pPr>
        <w:pStyle w:val="a8"/>
        <w:tabs>
          <w:tab w:val="left" w:pos="851"/>
        </w:tabs>
        <w:ind w:firstLine="567"/>
        <w:jc w:val="both"/>
        <w:rPr>
          <w:rFonts w:ascii="Times New Roman" w:hAnsi="Times New Roman"/>
          <w:color w:val="000000"/>
          <w:sz w:val="24"/>
          <w:szCs w:val="24"/>
          <w:shd w:val="clear" w:color="auto" w:fill="FFFFFF"/>
          <w:lang w:val="kk-KZ"/>
        </w:rPr>
      </w:pPr>
      <w:r w:rsidRPr="00AA146B">
        <w:rPr>
          <w:rFonts w:ascii="Times New Roman" w:hAnsi="Times New Roman"/>
          <w:color w:val="111111"/>
          <w:sz w:val="24"/>
          <w:szCs w:val="24"/>
          <w:lang w:val="kk-KZ"/>
        </w:rPr>
        <w:t xml:space="preserve">Қазір ауыл мектептерінде тән ерекшелік –ондағы мектептердің шағын жинақты болуы. Ауылдағы шағын жинақты мектептердің қызметін жетілдіру, ондағы оқу-тәрбие жұмысын иновациялық бағытта ұйымдастыру мәселесі, мектептің материалдық-техникалық базасын жаңарту, білім беру үрдісін оқу-әдістемелік қамтамасыз етуді жақсарту бағытында іс-шаралар өтіп жатыр. </w:t>
      </w:r>
    </w:p>
    <w:p w:rsidR="00C962AA" w:rsidRPr="00AA146B" w:rsidRDefault="00C962AA" w:rsidP="00850A02">
      <w:pPr>
        <w:pStyle w:val="a8"/>
        <w:tabs>
          <w:tab w:val="left" w:pos="851"/>
        </w:tabs>
        <w:ind w:firstLine="567"/>
        <w:jc w:val="both"/>
        <w:rPr>
          <w:rFonts w:ascii="Times New Roman" w:hAnsi="Times New Roman"/>
          <w:sz w:val="24"/>
          <w:szCs w:val="24"/>
          <w:lang w:val="kk-KZ"/>
        </w:rPr>
      </w:pPr>
      <w:r w:rsidRPr="00AA146B">
        <w:rPr>
          <w:rFonts w:ascii="Times New Roman" w:hAnsi="Times New Roman"/>
          <w:sz w:val="24"/>
          <w:szCs w:val="24"/>
          <w:lang w:val="kk-KZ"/>
        </w:rPr>
        <w:t xml:space="preserve">Ауылдарда мәдени-демалыс орталықтарының, спорт алаңдарының, клубтардың болмауы балалардың көркем-эстетикалық, музыкалық өнер түрлерімен, спортпен айналысуына, қорытындысында шығармашылық қабілеттерінің дамуына залалын тигізеді. Сондықтан ауыл арасы жақын маңдағы шағын жинақты мектептерді біріктіретін тірек мектептер (ресурстық орталықтар) ашу –оқушыларының жан-жақты дамуына жағдай жасау, білім сапасының арттыруына мүмкіндік туғызу сияқты мәселелердің шешімі болып отыр. Тұтастай ақпараттық, кадрлық, оқу-әдістемелік қорлары бар шағын жинақты мектептер біріктіріліп, бірыңғай білім кеңістігін құру, ауылдағы білім алушыларға бейіндік оқытуды, </w:t>
      </w:r>
      <w:r w:rsidRPr="00AA146B">
        <w:rPr>
          <w:rFonts w:ascii="Times New Roman" w:hAnsi="Times New Roman"/>
          <w:sz w:val="24"/>
          <w:szCs w:val="24"/>
          <w:lang w:val="kk-KZ"/>
        </w:rPr>
        <w:lastRenderedPageBreak/>
        <w:t>сапалы білім беруді қамтамасыз ету мақсатында 2016-2017 оқу жылы Керней ауылындағы мектеп «Керней жалпы орта білім беретін тірек мектебі (ресурстық орталық)» КММ ашылды. Керней аулына жақын орналасқан шағын жинақталған 6 мектеп, атап айтсақ, Шалқар негізгі мектеп, Бұқаржырау негізгі мектеп, Сартау орта мектебі, Ақөре орта мектебі, Белағаш орта мектебі, Үміткер орта мектебі Керней ЖОББ тірек мектебіне жинақталды.</w:t>
      </w:r>
    </w:p>
    <w:p w:rsidR="00C962AA" w:rsidRPr="00AA146B" w:rsidRDefault="00C962AA" w:rsidP="00850A02">
      <w:pPr>
        <w:pStyle w:val="a8"/>
        <w:tabs>
          <w:tab w:val="left" w:pos="851"/>
        </w:tabs>
        <w:ind w:firstLine="567"/>
        <w:jc w:val="both"/>
        <w:rPr>
          <w:rFonts w:ascii="Times New Roman" w:hAnsi="Times New Roman"/>
          <w:sz w:val="24"/>
          <w:szCs w:val="24"/>
          <w:lang w:val="kk-KZ"/>
        </w:rPr>
      </w:pPr>
      <w:r w:rsidRPr="00AA146B">
        <w:rPr>
          <w:rFonts w:ascii="Times New Roman" w:hAnsi="Times New Roman"/>
          <w:sz w:val="24"/>
          <w:szCs w:val="24"/>
          <w:lang w:val="kk-KZ"/>
        </w:rPr>
        <w:t xml:space="preserve">Ресурстық орталықтардың ашылуы Қарағанды облысының білім басқармасы және білім беруді дамытудың оқу-әдістемелік орталығы т.ғ.к. профессор Контаев Сабит Сейтовичтің еңбегі зор. Ресурстық орталықтың жұмысын іске асыруда </w:t>
      </w:r>
      <w:r w:rsidRPr="00AA146B">
        <w:rPr>
          <w:rFonts w:ascii="Times New Roman" w:hAnsi="Times New Roman"/>
          <w:bCs/>
          <w:sz w:val="24"/>
          <w:szCs w:val="24"/>
          <w:lang w:val="kk-KZ"/>
        </w:rPr>
        <w:t xml:space="preserve">Контаев С.С. мырзамен шағын жинақты мектептердің директорлары мен оқу орынбасарларына арнайы бағдарламаға сәйкес семинар-тренинг өткізіліп, тірек мектебінде оқу-тәрбие процесін ұйымдастаруға қажетті ресурстармен танысу арқылы эксперименттік сараптама жасауға ықпал етіліп отырылды. Сонымен қатар ресурстық орталықта шығармашылық зертханалар мен шеберханалардың ашылуына бірден-бір себеп болғанын айта аламын. </w:t>
      </w:r>
      <w:r w:rsidRPr="00AA146B">
        <w:rPr>
          <w:rFonts w:ascii="Times New Roman" w:hAnsi="Times New Roman"/>
          <w:sz w:val="24"/>
          <w:szCs w:val="24"/>
          <w:lang w:val="kk-KZ"/>
        </w:rPr>
        <w:t>Яғни, ресурстық орталығымыз білім алушылардың өздігінен білім алуды, сол сияқты өзіндік дамуын, өзін-өзі жүзеге асыруын қамтамасыз етеді және тұлғаның жан-жақты дамуына жағдай жасайтын тәрбие ошағына айналады. Тірек мектебінің (ресурстық орталықтың) кадрлық, материалдық техникалық құралдарын ортақтастыра пайдалана отырып дамыту мен демалыс жұмыстары арқылы оқу сессиясы уақытында магниттік мектеп оқушылары үшін ғылыми-шығармашылық зертханалар, бейнелеу өнері студиясы, техникалық модельдеу станциясы, әртүрлі бағыттағы тәрбие жұмыстары ұйымдастырылып, әртүрлі білім және өнер сайыстарын, жобаларды қорғау іс-шараларын жоспарлаймыз. Алайда тұлғаның шығармашылық дамуы аталған іс-шараларды жүйелі және үздіксіз өткізгенде ғана нәтижеге жетуі мүмкін. Олай болса, қазіргі таңда өзекті мәселелердің бірі болып отырған – ауылдағы шағын жинақты мектеп оқушыларының танымдық, шығармашылық қабілеттерінің жан-жақты дамуына жағдай жасау үшін тірек мектебі (ресурстық орталық) жағдайында тәрбие жұмыстарын ұйымдастырудың бірыңғай жұмыс жоспарын құру керек. Құрылған бірыңғай жұмыс жоспары аясында шағын жинақты мектеп оқушыларының тірек мектепте (ресурстық орталықта) ұйымдастырылатын түрлі үйірмелер мен сыныптан тыс спорттық, мәдени ісшараларға қатысуын қамтамасыз ету қарастырылуы қажет. Қосымша білім беруді басшылыққа ала отырып, р</w:t>
      </w:r>
      <w:r w:rsidRPr="00AA146B">
        <w:rPr>
          <w:rFonts w:ascii="Times New Roman" w:eastAsia="Times New Roman" w:hAnsi="Times New Roman"/>
          <w:sz w:val="24"/>
          <w:szCs w:val="24"/>
          <w:lang w:val="kk-KZ"/>
        </w:rPr>
        <w:t xml:space="preserve">есурстық орталықта бейіндік оқыту мақсатында </w:t>
      </w:r>
      <w:r w:rsidRPr="00AA146B">
        <w:rPr>
          <w:rFonts w:ascii="Times New Roman" w:eastAsia="Times New Roman" w:hAnsi="Times New Roman"/>
          <w:bCs/>
          <w:kern w:val="24"/>
          <w:sz w:val="24"/>
          <w:szCs w:val="24"/>
          <w:lang w:val="kk-KZ"/>
        </w:rPr>
        <w:t>келесі шығармашылық зертханалар арқылы іске асырылады:</w:t>
      </w:r>
      <w:r w:rsidRPr="00AA146B">
        <w:rPr>
          <w:rFonts w:ascii="Times New Roman" w:eastAsia="Times New Roman" w:hAnsi="Times New Roman"/>
          <w:sz w:val="24"/>
          <w:szCs w:val="24"/>
          <w:lang w:val="kk-KZ"/>
        </w:rPr>
        <w:t xml:space="preserve"> </w:t>
      </w:r>
    </w:p>
    <w:p w:rsidR="00C962AA" w:rsidRPr="00AA146B" w:rsidRDefault="00C962AA" w:rsidP="00850A02">
      <w:pPr>
        <w:pStyle w:val="a8"/>
        <w:tabs>
          <w:tab w:val="left" w:pos="851"/>
        </w:tabs>
        <w:ind w:firstLine="567"/>
        <w:jc w:val="both"/>
        <w:rPr>
          <w:rFonts w:ascii="Times New Roman" w:eastAsia="Times New Roman" w:hAnsi="Times New Roman"/>
          <w:sz w:val="24"/>
          <w:szCs w:val="24"/>
          <w:lang w:val="kk-KZ"/>
        </w:rPr>
      </w:pPr>
      <w:r w:rsidRPr="00AA146B">
        <w:rPr>
          <w:rFonts w:ascii="Times New Roman" w:eastAsia="Times New Roman" w:hAnsi="Times New Roman"/>
          <w:sz w:val="24"/>
          <w:szCs w:val="24"/>
          <w:lang w:val="kk-KZ"/>
        </w:rPr>
        <w:t xml:space="preserve">«Мектептің тарихи-өлкетану мұражайы»; </w:t>
      </w:r>
    </w:p>
    <w:p w:rsidR="00C962AA" w:rsidRPr="00AA146B" w:rsidRDefault="00C962AA" w:rsidP="00850A02">
      <w:pPr>
        <w:pStyle w:val="a8"/>
        <w:tabs>
          <w:tab w:val="left" w:pos="851"/>
        </w:tabs>
        <w:ind w:firstLine="567"/>
        <w:jc w:val="both"/>
        <w:rPr>
          <w:rFonts w:ascii="Times New Roman" w:eastAsia="Times New Roman" w:hAnsi="Times New Roman"/>
          <w:sz w:val="24"/>
          <w:szCs w:val="24"/>
          <w:lang w:val="kk-KZ"/>
        </w:rPr>
      </w:pPr>
      <w:r w:rsidRPr="00AA146B">
        <w:rPr>
          <w:rFonts w:ascii="Times New Roman" w:eastAsia="Times New Roman" w:hAnsi="Times New Roman"/>
          <w:sz w:val="24"/>
          <w:szCs w:val="24"/>
          <w:lang w:val="kk-KZ"/>
        </w:rPr>
        <w:t>«Жылыжай кешені»;</w:t>
      </w:r>
    </w:p>
    <w:p w:rsidR="00C962AA" w:rsidRPr="00AA146B" w:rsidRDefault="00C962AA" w:rsidP="00850A02">
      <w:pPr>
        <w:pStyle w:val="a8"/>
        <w:tabs>
          <w:tab w:val="left" w:pos="851"/>
        </w:tabs>
        <w:ind w:firstLine="567"/>
        <w:jc w:val="both"/>
        <w:rPr>
          <w:rFonts w:ascii="Times New Roman" w:eastAsia="Times New Roman" w:hAnsi="Times New Roman"/>
          <w:sz w:val="24"/>
          <w:szCs w:val="24"/>
          <w:lang w:val="kk-KZ"/>
        </w:rPr>
      </w:pPr>
      <w:r w:rsidRPr="00AA146B">
        <w:rPr>
          <w:rFonts w:ascii="Times New Roman" w:eastAsia="Times New Roman" w:hAnsi="Times New Roman"/>
          <w:sz w:val="24"/>
          <w:szCs w:val="24"/>
          <w:lang w:val="kk-KZ"/>
        </w:rPr>
        <w:t>«Қолөнер және дизайн;</w:t>
      </w:r>
    </w:p>
    <w:p w:rsidR="00C962AA" w:rsidRPr="00AA146B" w:rsidRDefault="00C962AA" w:rsidP="00850A02">
      <w:pPr>
        <w:pStyle w:val="a8"/>
        <w:tabs>
          <w:tab w:val="left" w:pos="851"/>
        </w:tabs>
        <w:ind w:firstLine="567"/>
        <w:jc w:val="both"/>
        <w:rPr>
          <w:rFonts w:ascii="Times New Roman" w:eastAsia="Times New Roman" w:hAnsi="Times New Roman"/>
          <w:sz w:val="24"/>
          <w:szCs w:val="24"/>
          <w:lang w:val="kk-KZ"/>
        </w:rPr>
      </w:pPr>
      <w:r w:rsidRPr="00AA146B">
        <w:rPr>
          <w:rFonts w:ascii="Times New Roman" w:eastAsia="Times New Roman" w:hAnsi="Times New Roman"/>
          <w:sz w:val="24"/>
          <w:szCs w:val="24"/>
          <w:lang w:val="kk-KZ"/>
        </w:rPr>
        <w:t>«Әскери-спорттық кешен»;</w:t>
      </w:r>
    </w:p>
    <w:p w:rsidR="00C962AA" w:rsidRPr="00AA146B" w:rsidRDefault="00C962AA" w:rsidP="00850A02">
      <w:pPr>
        <w:pStyle w:val="a8"/>
        <w:tabs>
          <w:tab w:val="left" w:pos="851"/>
        </w:tabs>
        <w:ind w:firstLine="567"/>
        <w:jc w:val="both"/>
        <w:rPr>
          <w:rFonts w:ascii="Times New Roman" w:eastAsia="Times New Roman" w:hAnsi="Times New Roman"/>
          <w:sz w:val="24"/>
          <w:szCs w:val="24"/>
          <w:lang w:val="kk-KZ"/>
        </w:rPr>
      </w:pPr>
      <w:r w:rsidRPr="00AA146B">
        <w:rPr>
          <w:rFonts w:ascii="Times New Roman" w:eastAsia="Times New Roman" w:hAnsi="Times New Roman"/>
          <w:sz w:val="24"/>
          <w:szCs w:val="24"/>
          <w:lang w:val="kk-KZ"/>
        </w:rPr>
        <w:t>«Қолөнер және дизайн»;</w:t>
      </w:r>
    </w:p>
    <w:p w:rsidR="00C962AA" w:rsidRPr="00AA146B" w:rsidRDefault="00C962AA" w:rsidP="00850A02">
      <w:pPr>
        <w:pStyle w:val="a8"/>
        <w:tabs>
          <w:tab w:val="left" w:pos="851"/>
        </w:tabs>
        <w:ind w:firstLine="567"/>
        <w:jc w:val="both"/>
        <w:rPr>
          <w:rFonts w:ascii="Times New Roman" w:eastAsia="Times New Roman" w:hAnsi="Times New Roman"/>
          <w:sz w:val="24"/>
          <w:szCs w:val="24"/>
          <w:lang w:val="kk-KZ"/>
        </w:rPr>
      </w:pPr>
      <w:r w:rsidRPr="00AA146B">
        <w:rPr>
          <w:rFonts w:ascii="Times New Roman" w:eastAsia="Times New Roman" w:hAnsi="Times New Roman"/>
          <w:sz w:val="24"/>
          <w:szCs w:val="24"/>
          <w:lang w:val="kk-KZ"/>
        </w:rPr>
        <w:t>«Сахналық өнері».</w:t>
      </w:r>
    </w:p>
    <w:p w:rsidR="00C962AA" w:rsidRPr="00AA146B" w:rsidRDefault="00C962AA" w:rsidP="00850A02">
      <w:pPr>
        <w:pStyle w:val="a8"/>
        <w:tabs>
          <w:tab w:val="left" w:pos="851"/>
        </w:tabs>
        <w:ind w:firstLine="567"/>
        <w:jc w:val="both"/>
        <w:rPr>
          <w:rFonts w:ascii="Times New Roman" w:eastAsia="Times New Roman" w:hAnsi="Times New Roman"/>
          <w:sz w:val="24"/>
          <w:szCs w:val="24"/>
          <w:lang w:val="kk-KZ"/>
        </w:rPr>
      </w:pPr>
      <w:r w:rsidRPr="00AA146B">
        <w:rPr>
          <w:rFonts w:ascii="Times New Roman" w:eastAsia="Times New Roman" w:hAnsi="Times New Roman"/>
          <w:sz w:val="24"/>
          <w:szCs w:val="24"/>
          <w:lang w:val="kk-KZ"/>
        </w:rPr>
        <w:t>«Сәндік қолданбалы өнер»</w:t>
      </w:r>
    </w:p>
    <w:p w:rsidR="00C962AA" w:rsidRPr="00AA146B" w:rsidRDefault="00C962AA" w:rsidP="00850A02">
      <w:pPr>
        <w:pStyle w:val="a8"/>
        <w:tabs>
          <w:tab w:val="left" w:pos="851"/>
        </w:tabs>
        <w:ind w:firstLine="567"/>
        <w:jc w:val="both"/>
        <w:rPr>
          <w:rFonts w:ascii="Times New Roman" w:eastAsia="Times New Roman" w:hAnsi="Times New Roman"/>
          <w:sz w:val="24"/>
          <w:szCs w:val="24"/>
        </w:rPr>
      </w:pPr>
      <w:r w:rsidRPr="00AA146B">
        <w:rPr>
          <w:rFonts w:ascii="Times New Roman" w:eastAsia="Times New Roman" w:hAnsi="Times New Roman"/>
          <w:sz w:val="24"/>
          <w:szCs w:val="24"/>
          <w:lang w:val="kk-KZ"/>
        </w:rPr>
        <w:t>«Интеллектуалды ойындар»</w:t>
      </w:r>
    </w:p>
    <w:p w:rsidR="00C962AA" w:rsidRPr="00AA146B" w:rsidRDefault="00C962AA" w:rsidP="00850A02">
      <w:pPr>
        <w:pStyle w:val="a8"/>
        <w:tabs>
          <w:tab w:val="left" w:pos="851"/>
        </w:tabs>
        <w:ind w:firstLine="567"/>
        <w:jc w:val="both"/>
        <w:rPr>
          <w:rFonts w:ascii="Times New Roman" w:eastAsia="Times New Roman" w:hAnsi="Times New Roman"/>
          <w:sz w:val="24"/>
          <w:szCs w:val="24"/>
        </w:rPr>
      </w:pPr>
      <w:r w:rsidRPr="00AA146B">
        <w:rPr>
          <w:rFonts w:ascii="Times New Roman" w:eastAsia="Times New Roman" w:hAnsi="Times New Roman"/>
          <w:sz w:val="24"/>
          <w:szCs w:val="24"/>
          <w:lang w:val="kk-KZ"/>
        </w:rPr>
        <w:t>«Жыршы, жыраулар сыныбы»</w:t>
      </w:r>
    </w:p>
    <w:p w:rsidR="00C962AA" w:rsidRPr="00AA146B" w:rsidRDefault="00C962AA" w:rsidP="00850A02">
      <w:pPr>
        <w:pStyle w:val="a8"/>
        <w:tabs>
          <w:tab w:val="left" w:pos="851"/>
        </w:tabs>
        <w:ind w:firstLine="567"/>
        <w:jc w:val="both"/>
        <w:rPr>
          <w:rFonts w:ascii="Times New Roman" w:eastAsia="Times New Roman" w:hAnsi="Times New Roman"/>
          <w:sz w:val="24"/>
          <w:szCs w:val="24"/>
        </w:rPr>
      </w:pPr>
      <w:r w:rsidRPr="00AA146B">
        <w:rPr>
          <w:rFonts w:ascii="Times New Roman" w:eastAsia="Times New Roman" w:hAnsi="Times New Roman"/>
          <w:sz w:val="24"/>
          <w:szCs w:val="24"/>
          <w:lang w:val="kk-KZ"/>
        </w:rPr>
        <w:t xml:space="preserve">«Робототехника» </w:t>
      </w:r>
    </w:p>
    <w:p w:rsidR="00C962AA" w:rsidRPr="00AA146B" w:rsidRDefault="00C962AA" w:rsidP="00850A02">
      <w:pPr>
        <w:pStyle w:val="a8"/>
        <w:tabs>
          <w:tab w:val="left" w:pos="851"/>
        </w:tabs>
        <w:ind w:firstLine="567"/>
        <w:jc w:val="both"/>
        <w:rPr>
          <w:rFonts w:ascii="Times New Roman" w:eastAsia="Times New Roman" w:hAnsi="Times New Roman"/>
          <w:sz w:val="24"/>
          <w:szCs w:val="24"/>
        </w:rPr>
      </w:pPr>
      <w:r w:rsidRPr="00AA146B">
        <w:rPr>
          <w:rFonts w:ascii="Times New Roman" w:eastAsia="Times New Roman" w:hAnsi="Times New Roman"/>
          <w:sz w:val="24"/>
          <w:szCs w:val="24"/>
          <w:lang w:val="kk-KZ"/>
        </w:rPr>
        <w:t>«Коворкинг орталығы»</w:t>
      </w:r>
    </w:p>
    <w:p w:rsidR="00C962AA" w:rsidRPr="00AA146B" w:rsidRDefault="00C962AA" w:rsidP="00850A02">
      <w:pPr>
        <w:pStyle w:val="a8"/>
        <w:tabs>
          <w:tab w:val="left" w:pos="851"/>
        </w:tabs>
        <w:ind w:firstLine="567"/>
        <w:jc w:val="both"/>
        <w:rPr>
          <w:rFonts w:ascii="Times New Roman" w:eastAsia="Times New Roman" w:hAnsi="Times New Roman"/>
          <w:sz w:val="24"/>
          <w:szCs w:val="24"/>
        </w:rPr>
      </w:pPr>
      <w:r w:rsidRPr="00AA146B">
        <w:rPr>
          <w:rFonts w:ascii="Times New Roman" w:eastAsia="Times New Roman" w:hAnsi="Times New Roman"/>
          <w:sz w:val="24"/>
          <w:szCs w:val="24"/>
          <w:lang w:val="kk-KZ"/>
        </w:rPr>
        <w:t>«Спорт және туризм»</w:t>
      </w:r>
    </w:p>
    <w:p w:rsidR="00C962AA" w:rsidRPr="00AA146B" w:rsidRDefault="00C962AA" w:rsidP="00850A02">
      <w:pPr>
        <w:pStyle w:val="a8"/>
        <w:tabs>
          <w:tab w:val="left" w:pos="851"/>
        </w:tabs>
        <w:ind w:firstLine="567"/>
        <w:jc w:val="both"/>
        <w:rPr>
          <w:rFonts w:ascii="Times New Roman" w:eastAsia="Times New Roman" w:hAnsi="Times New Roman"/>
          <w:sz w:val="24"/>
          <w:szCs w:val="24"/>
        </w:rPr>
      </w:pPr>
      <w:r w:rsidRPr="00AA146B">
        <w:rPr>
          <w:rFonts w:ascii="Times New Roman" w:eastAsia="Times New Roman" w:hAnsi="Times New Roman"/>
          <w:sz w:val="24"/>
          <w:szCs w:val="24"/>
          <w:lang w:val="kk-KZ"/>
        </w:rPr>
        <w:t>«Кәсіптік бағдар беру» шығармашылық зертханасы</w:t>
      </w:r>
    </w:p>
    <w:p w:rsidR="00C962AA" w:rsidRPr="00AA146B" w:rsidRDefault="00C962AA" w:rsidP="00850A02">
      <w:pPr>
        <w:pStyle w:val="a8"/>
        <w:tabs>
          <w:tab w:val="left" w:pos="851"/>
        </w:tabs>
        <w:ind w:firstLine="567"/>
        <w:jc w:val="both"/>
        <w:rPr>
          <w:rFonts w:ascii="Times New Roman" w:eastAsia="Times New Roman" w:hAnsi="Times New Roman"/>
          <w:sz w:val="24"/>
          <w:szCs w:val="24"/>
          <w:lang w:val="kk-KZ"/>
        </w:rPr>
      </w:pPr>
      <w:r w:rsidRPr="00AA146B">
        <w:rPr>
          <w:rFonts w:ascii="Times New Roman" w:eastAsia="Times New Roman" w:hAnsi="Times New Roman"/>
          <w:sz w:val="24"/>
          <w:szCs w:val="24"/>
          <w:lang w:val="kk-KZ"/>
        </w:rPr>
        <w:t xml:space="preserve">«Ізденіс» шығармашылық зертханасы </w:t>
      </w:r>
    </w:p>
    <w:p w:rsidR="00C962AA" w:rsidRPr="00AA146B" w:rsidRDefault="00C962AA" w:rsidP="00850A02">
      <w:pPr>
        <w:pStyle w:val="a8"/>
        <w:tabs>
          <w:tab w:val="left" w:pos="851"/>
        </w:tabs>
        <w:ind w:firstLine="567"/>
        <w:jc w:val="both"/>
        <w:rPr>
          <w:rFonts w:ascii="Times New Roman" w:eastAsia="Times New Roman" w:hAnsi="Times New Roman"/>
          <w:sz w:val="24"/>
          <w:szCs w:val="24"/>
          <w:lang w:val="kk-KZ"/>
        </w:rPr>
      </w:pPr>
      <w:r w:rsidRPr="00AA146B">
        <w:rPr>
          <w:rFonts w:ascii="Times New Roman" w:eastAsia="Times New Roman" w:hAnsi="Times New Roman"/>
          <w:sz w:val="24"/>
          <w:szCs w:val="24"/>
          <w:lang w:val="kk-KZ"/>
        </w:rPr>
        <w:t>«Спорт және туризм» шығармашылық зертханасы</w:t>
      </w:r>
    </w:p>
    <w:p w:rsidR="00C962AA" w:rsidRPr="00AA146B" w:rsidRDefault="00C962AA" w:rsidP="00850A02">
      <w:pPr>
        <w:pStyle w:val="a8"/>
        <w:tabs>
          <w:tab w:val="left" w:pos="851"/>
        </w:tabs>
        <w:ind w:firstLine="567"/>
        <w:jc w:val="both"/>
        <w:rPr>
          <w:rFonts w:ascii="Times New Roman" w:eastAsia="Times New Roman" w:hAnsi="Times New Roman"/>
          <w:sz w:val="24"/>
          <w:szCs w:val="24"/>
          <w:lang w:val="kk-KZ"/>
        </w:rPr>
      </w:pPr>
      <w:r w:rsidRPr="00AA146B">
        <w:rPr>
          <w:rFonts w:ascii="Times New Roman" w:eastAsia="Times New Roman" w:hAnsi="Times New Roman"/>
          <w:sz w:val="24"/>
          <w:szCs w:val="24"/>
          <w:lang w:val="kk-KZ"/>
        </w:rPr>
        <w:t>Әр шығармашылық зертхананың ішінде мектептің оқу жоспарының вариативтік бөлімімен байланысты тәжірибелік-бағыттық жұмысты іске асыратын осы шеберханалар жұмыс істейді:</w:t>
      </w:r>
    </w:p>
    <w:p w:rsidR="00C962AA" w:rsidRPr="00AA146B" w:rsidRDefault="00C962AA" w:rsidP="00850A02">
      <w:pPr>
        <w:pStyle w:val="a8"/>
        <w:tabs>
          <w:tab w:val="left" w:pos="851"/>
        </w:tabs>
        <w:ind w:firstLine="567"/>
        <w:jc w:val="both"/>
        <w:rPr>
          <w:rFonts w:ascii="Times New Roman" w:eastAsia="Times New Roman" w:hAnsi="Times New Roman"/>
          <w:sz w:val="24"/>
          <w:szCs w:val="24"/>
          <w:lang w:val="kk-KZ"/>
        </w:rPr>
      </w:pPr>
      <w:r w:rsidRPr="00AA146B">
        <w:rPr>
          <w:rFonts w:ascii="Times New Roman" w:eastAsia="Times New Roman" w:hAnsi="Times New Roman"/>
          <w:sz w:val="24"/>
          <w:szCs w:val="24"/>
          <w:lang w:val="kk-KZ"/>
        </w:rPr>
        <w:lastRenderedPageBreak/>
        <w:t>«Мектептің тарихи-өлкетану мұражайы» зертханасында: өлкетану, дінтану, мәдениет теориясы мен тарихы, заманауи әлемдегі Қазақстан, тіл біліміне саяхат;</w:t>
      </w:r>
    </w:p>
    <w:p w:rsidR="00C962AA" w:rsidRPr="00AA146B" w:rsidRDefault="00C962AA" w:rsidP="00850A02">
      <w:pPr>
        <w:pStyle w:val="a8"/>
        <w:tabs>
          <w:tab w:val="left" w:pos="851"/>
        </w:tabs>
        <w:ind w:firstLine="567"/>
        <w:jc w:val="both"/>
        <w:rPr>
          <w:rFonts w:ascii="Times New Roman" w:eastAsia="Times New Roman" w:hAnsi="Times New Roman"/>
          <w:sz w:val="24"/>
          <w:szCs w:val="24"/>
          <w:lang w:val="kk-KZ"/>
        </w:rPr>
      </w:pPr>
      <w:r w:rsidRPr="00AA146B">
        <w:rPr>
          <w:rFonts w:ascii="Times New Roman" w:eastAsia="Times New Roman" w:hAnsi="Times New Roman"/>
          <w:sz w:val="24"/>
          <w:szCs w:val="24"/>
          <w:lang w:val="kk-KZ"/>
        </w:rPr>
        <w:t>«Жылыжай кешені» зертханасында: көкөніс, жеміс-жидек, бидай дәнді-дақылдарын және гүлдердің түрлерін өсіру.</w:t>
      </w:r>
    </w:p>
    <w:p w:rsidR="00C962AA" w:rsidRPr="00AA146B" w:rsidRDefault="00C962AA" w:rsidP="00850A02">
      <w:pPr>
        <w:pStyle w:val="a8"/>
        <w:tabs>
          <w:tab w:val="left" w:pos="851"/>
        </w:tabs>
        <w:ind w:firstLine="567"/>
        <w:jc w:val="both"/>
        <w:rPr>
          <w:rFonts w:ascii="Times New Roman" w:eastAsia="Times New Roman" w:hAnsi="Times New Roman"/>
          <w:sz w:val="24"/>
          <w:szCs w:val="24"/>
          <w:lang w:val="kk-KZ"/>
        </w:rPr>
      </w:pPr>
      <w:r w:rsidRPr="00AA146B">
        <w:rPr>
          <w:rFonts w:ascii="Times New Roman" w:eastAsia="Times New Roman" w:hAnsi="Times New Roman"/>
          <w:sz w:val="24"/>
          <w:szCs w:val="24"/>
          <w:lang w:val="kk-KZ"/>
        </w:rPr>
        <w:t xml:space="preserve">«Қолөнер және дизайн» шығармашылқ зертханасында оқушылар ұлттық киімдер тігумен айналысады. </w:t>
      </w:r>
    </w:p>
    <w:p w:rsidR="00C962AA" w:rsidRPr="00AA146B" w:rsidRDefault="00C962AA" w:rsidP="00850A02">
      <w:pPr>
        <w:pStyle w:val="a8"/>
        <w:tabs>
          <w:tab w:val="left" w:pos="851"/>
        </w:tabs>
        <w:ind w:firstLine="567"/>
        <w:jc w:val="both"/>
        <w:rPr>
          <w:rFonts w:ascii="Times New Roman" w:eastAsia="Times New Roman" w:hAnsi="Times New Roman"/>
          <w:sz w:val="24"/>
          <w:szCs w:val="24"/>
          <w:lang w:val="kk-KZ"/>
        </w:rPr>
      </w:pPr>
      <w:r w:rsidRPr="00AA146B">
        <w:rPr>
          <w:rFonts w:ascii="Times New Roman" w:eastAsia="Times New Roman" w:hAnsi="Times New Roman"/>
          <w:sz w:val="24"/>
          <w:szCs w:val="24"/>
          <w:lang w:val="kk-KZ"/>
        </w:rPr>
        <w:t>«Әскери-спорттық кешен» зертханасында: дене тәрбиесі және алғашқы әскери дайындық.</w:t>
      </w:r>
    </w:p>
    <w:p w:rsidR="00C962AA" w:rsidRPr="00AA146B" w:rsidRDefault="00C962AA" w:rsidP="00850A02">
      <w:pPr>
        <w:pStyle w:val="a8"/>
        <w:tabs>
          <w:tab w:val="left" w:pos="851"/>
        </w:tabs>
        <w:ind w:firstLine="567"/>
        <w:jc w:val="both"/>
        <w:rPr>
          <w:rFonts w:ascii="Times New Roman" w:eastAsia="Times New Roman" w:hAnsi="Times New Roman"/>
          <w:sz w:val="24"/>
          <w:szCs w:val="24"/>
        </w:rPr>
      </w:pPr>
      <w:r w:rsidRPr="00AA146B">
        <w:rPr>
          <w:rFonts w:ascii="Times New Roman" w:eastAsia="Times New Roman" w:hAnsi="Times New Roman"/>
          <w:sz w:val="24"/>
          <w:szCs w:val="24"/>
        </w:rPr>
        <w:t>«</w:t>
      </w:r>
      <w:r w:rsidRPr="00AA146B">
        <w:rPr>
          <w:rFonts w:ascii="Times New Roman" w:eastAsia="Times New Roman" w:hAnsi="Times New Roman"/>
          <w:sz w:val="24"/>
          <w:szCs w:val="24"/>
          <w:lang w:val="kk-KZ"/>
        </w:rPr>
        <w:t>Қосымша білім беру</w:t>
      </w:r>
      <w:r w:rsidRPr="00AA146B">
        <w:rPr>
          <w:rFonts w:ascii="Times New Roman" w:eastAsia="Times New Roman" w:hAnsi="Times New Roman"/>
          <w:sz w:val="24"/>
          <w:szCs w:val="24"/>
        </w:rPr>
        <w:t>»</w:t>
      </w:r>
      <w:r w:rsidRPr="00AA146B">
        <w:rPr>
          <w:rFonts w:ascii="Times New Roman" w:eastAsia="Times New Roman" w:hAnsi="Times New Roman"/>
          <w:sz w:val="24"/>
          <w:szCs w:val="24"/>
          <w:lang w:val="kk-KZ"/>
        </w:rPr>
        <w:t xml:space="preserve"> зертханасында: бейнелеу </w:t>
      </w:r>
      <w:r w:rsidRPr="00AA146B">
        <w:rPr>
          <w:rFonts w:ascii="Times New Roman" w:eastAsia="Times New Roman" w:hAnsi="Times New Roman"/>
          <w:sz w:val="24"/>
          <w:szCs w:val="24"/>
        </w:rPr>
        <w:t>студия</w:t>
      </w:r>
      <w:r w:rsidRPr="00AA146B">
        <w:rPr>
          <w:rFonts w:ascii="Times New Roman" w:eastAsia="Times New Roman" w:hAnsi="Times New Roman"/>
          <w:sz w:val="24"/>
          <w:szCs w:val="24"/>
          <w:lang w:val="kk-KZ"/>
        </w:rPr>
        <w:t>сы</w:t>
      </w:r>
      <w:r w:rsidRPr="00AA146B">
        <w:rPr>
          <w:rFonts w:ascii="Times New Roman" w:eastAsia="Times New Roman" w:hAnsi="Times New Roman"/>
          <w:sz w:val="24"/>
          <w:szCs w:val="24"/>
        </w:rPr>
        <w:t>, шахмат</w:t>
      </w:r>
      <w:r w:rsidRPr="00AA146B">
        <w:rPr>
          <w:rFonts w:ascii="Times New Roman" w:eastAsia="Times New Roman" w:hAnsi="Times New Roman"/>
          <w:sz w:val="24"/>
          <w:szCs w:val="24"/>
          <w:lang w:val="kk-KZ"/>
        </w:rPr>
        <w:t xml:space="preserve"> пен</w:t>
      </w:r>
      <w:r w:rsidRPr="00AA146B">
        <w:rPr>
          <w:rFonts w:ascii="Times New Roman" w:eastAsia="Times New Roman" w:hAnsi="Times New Roman"/>
          <w:sz w:val="24"/>
          <w:szCs w:val="24"/>
        </w:rPr>
        <w:t xml:space="preserve"> шашк</w:t>
      </w:r>
      <w:r w:rsidRPr="00AA146B">
        <w:rPr>
          <w:rFonts w:ascii="Times New Roman" w:eastAsia="Times New Roman" w:hAnsi="Times New Roman"/>
          <w:sz w:val="24"/>
          <w:szCs w:val="24"/>
          <w:lang w:val="kk-KZ"/>
        </w:rPr>
        <w:t>а</w:t>
      </w:r>
      <w:r w:rsidRPr="00AA146B">
        <w:rPr>
          <w:rFonts w:ascii="Times New Roman" w:eastAsia="Times New Roman" w:hAnsi="Times New Roman"/>
          <w:sz w:val="24"/>
          <w:szCs w:val="24"/>
        </w:rPr>
        <w:t xml:space="preserve">, </w:t>
      </w:r>
      <w:r w:rsidRPr="00AA146B">
        <w:rPr>
          <w:rFonts w:ascii="Times New Roman" w:eastAsia="Times New Roman" w:hAnsi="Times New Roman"/>
          <w:sz w:val="24"/>
          <w:szCs w:val="24"/>
          <w:lang w:val="kk-KZ"/>
        </w:rPr>
        <w:t xml:space="preserve">ЖҚЖИ </w:t>
      </w:r>
      <w:r w:rsidRPr="00AA146B">
        <w:rPr>
          <w:rFonts w:ascii="Times New Roman" w:eastAsia="Times New Roman" w:hAnsi="Times New Roman"/>
          <w:sz w:val="24"/>
          <w:szCs w:val="24"/>
        </w:rPr>
        <w:t>клуб</w:t>
      </w:r>
      <w:r w:rsidRPr="00AA146B">
        <w:rPr>
          <w:rFonts w:ascii="Times New Roman" w:eastAsia="Times New Roman" w:hAnsi="Times New Roman"/>
          <w:sz w:val="24"/>
          <w:szCs w:val="24"/>
          <w:lang w:val="kk-KZ"/>
        </w:rPr>
        <w:t>ы</w:t>
      </w:r>
      <w:r w:rsidRPr="00AA146B">
        <w:rPr>
          <w:rFonts w:ascii="Times New Roman" w:eastAsia="Times New Roman" w:hAnsi="Times New Roman"/>
          <w:sz w:val="24"/>
          <w:szCs w:val="24"/>
        </w:rPr>
        <w:t>, технология.</w:t>
      </w:r>
    </w:p>
    <w:p w:rsidR="00C962AA" w:rsidRPr="00AA146B" w:rsidRDefault="00C962AA" w:rsidP="00850A02">
      <w:pPr>
        <w:pStyle w:val="a8"/>
        <w:tabs>
          <w:tab w:val="left" w:pos="851"/>
        </w:tabs>
        <w:ind w:firstLine="567"/>
        <w:jc w:val="both"/>
        <w:rPr>
          <w:rFonts w:ascii="Times New Roman" w:eastAsia="Times New Roman" w:hAnsi="Times New Roman"/>
          <w:sz w:val="24"/>
          <w:szCs w:val="24"/>
          <w:lang w:val="kk-KZ"/>
        </w:rPr>
      </w:pPr>
      <w:r w:rsidRPr="00AA146B">
        <w:rPr>
          <w:rFonts w:ascii="Times New Roman" w:eastAsia="Times New Roman" w:hAnsi="Times New Roman"/>
          <w:sz w:val="24"/>
          <w:szCs w:val="24"/>
          <w:lang w:val="kk-KZ"/>
        </w:rPr>
        <w:t xml:space="preserve">«Сахналық өнері» зертханасында: хореография, музыка өнері, шешендік шеберлік, декорациялық безендіру, сахна киімдерінің дизайні. </w:t>
      </w:r>
    </w:p>
    <w:p w:rsidR="00C962AA" w:rsidRPr="00AA146B" w:rsidRDefault="00C962AA" w:rsidP="00850A02">
      <w:pPr>
        <w:pStyle w:val="a8"/>
        <w:tabs>
          <w:tab w:val="left" w:pos="851"/>
        </w:tabs>
        <w:ind w:firstLine="567"/>
        <w:jc w:val="both"/>
        <w:rPr>
          <w:rFonts w:ascii="Times New Roman" w:hAnsi="Times New Roman"/>
          <w:b/>
          <w:sz w:val="24"/>
          <w:szCs w:val="24"/>
          <w:lang w:val="kk-KZ"/>
        </w:rPr>
      </w:pPr>
      <w:r w:rsidRPr="00AA146B">
        <w:rPr>
          <w:rFonts w:ascii="Times New Roman" w:hAnsi="Times New Roman"/>
          <w:b/>
          <w:sz w:val="24"/>
          <w:szCs w:val="24"/>
          <w:lang w:val="kk-KZ"/>
        </w:rPr>
        <w:t>«Спорт және туризм» шығармашылық зертханасы</w:t>
      </w:r>
    </w:p>
    <w:p w:rsidR="00C962AA" w:rsidRPr="00AA146B" w:rsidRDefault="00C962AA" w:rsidP="00850A02">
      <w:pPr>
        <w:pStyle w:val="a3"/>
        <w:numPr>
          <w:ilvl w:val="0"/>
          <w:numId w:val="9"/>
        </w:numPr>
        <w:tabs>
          <w:tab w:val="left" w:pos="851"/>
        </w:tabs>
        <w:ind w:left="0" w:firstLine="567"/>
        <w:jc w:val="left"/>
        <w:rPr>
          <w:rFonts w:ascii="Times New Roman" w:eastAsia="Times New Roman" w:hAnsi="Times New Roman"/>
          <w:bCs/>
          <w:color w:val="000000"/>
          <w:sz w:val="24"/>
          <w:szCs w:val="24"/>
          <w:lang w:val="kk-KZ"/>
        </w:rPr>
      </w:pPr>
      <w:r w:rsidRPr="00AA146B">
        <w:rPr>
          <w:rFonts w:ascii="Times New Roman" w:eastAsia="Times New Roman" w:hAnsi="Times New Roman"/>
          <w:bCs/>
          <w:color w:val="000000"/>
          <w:sz w:val="24"/>
          <w:szCs w:val="24"/>
          <w:lang w:val="kk-KZ"/>
        </w:rPr>
        <w:t>Оқушылардың өлкетану- туристік қозғалысын ұйымдастыру</w:t>
      </w:r>
    </w:p>
    <w:p w:rsidR="00C962AA" w:rsidRPr="00AA146B" w:rsidRDefault="00C962AA" w:rsidP="00850A02">
      <w:pPr>
        <w:pStyle w:val="a3"/>
        <w:numPr>
          <w:ilvl w:val="0"/>
          <w:numId w:val="9"/>
        </w:numPr>
        <w:tabs>
          <w:tab w:val="left" w:pos="851"/>
        </w:tabs>
        <w:ind w:left="0" w:firstLine="567"/>
        <w:jc w:val="left"/>
        <w:rPr>
          <w:rFonts w:ascii="Times New Roman" w:eastAsia="Times New Roman" w:hAnsi="Times New Roman"/>
          <w:bCs/>
          <w:color w:val="000000"/>
          <w:sz w:val="24"/>
          <w:szCs w:val="24"/>
          <w:lang w:val="kk-KZ"/>
        </w:rPr>
      </w:pPr>
      <w:r w:rsidRPr="00AA146B">
        <w:rPr>
          <w:rFonts w:ascii="Times New Roman" w:eastAsia="Times New Roman" w:hAnsi="Times New Roman"/>
          <w:bCs/>
          <w:color w:val="000000"/>
          <w:sz w:val="24"/>
          <w:szCs w:val="24"/>
          <w:lang w:val="kk-KZ"/>
        </w:rPr>
        <w:t>Қауіпсіз спорттық туризмді ұйымдастыра отырып, оқушылардың техникалық шеберліктерін жетілдіру</w:t>
      </w:r>
    </w:p>
    <w:p w:rsidR="00C962AA" w:rsidRPr="00AA146B" w:rsidRDefault="00C962AA" w:rsidP="00850A02">
      <w:pPr>
        <w:pStyle w:val="a3"/>
        <w:numPr>
          <w:ilvl w:val="0"/>
          <w:numId w:val="9"/>
        </w:numPr>
        <w:tabs>
          <w:tab w:val="left" w:pos="851"/>
        </w:tabs>
        <w:ind w:left="0" w:firstLine="567"/>
        <w:jc w:val="left"/>
        <w:rPr>
          <w:rFonts w:ascii="Times New Roman" w:eastAsia="Times New Roman" w:hAnsi="Times New Roman"/>
          <w:bCs/>
          <w:color w:val="000000"/>
          <w:sz w:val="24"/>
          <w:szCs w:val="24"/>
          <w:lang w:val="kk-KZ"/>
        </w:rPr>
      </w:pPr>
      <w:r w:rsidRPr="00AA146B">
        <w:rPr>
          <w:rFonts w:ascii="Times New Roman" w:eastAsia="Times New Roman" w:hAnsi="Times New Roman"/>
          <w:bCs/>
          <w:color w:val="000000"/>
          <w:sz w:val="24"/>
          <w:szCs w:val="24"/>
          <w:lang w:val="kk-KZ"/>
        </w:rPr>
        <w:t>Спорттық туризм арқылы оқушылардың салауатты өмір салты ұстанымын және туған жеріне суйіспеншілігін қалыптастыру</w:t>
      </w:r>
    </w:p>
    <w:p w:rsidR="00C962AA" w:rsidRPr="00AA146B" w:rsidRDefault="00C962AA" w:rsidP="00850A02">
      <w:pPr>
        <w:pStyle w:val="a3"/>
        <w:numPr>
          <w:ilvl w:val="0"/>
          <w:numId w:val="9"/>
        </w:numPr>
        <w:tabs>
          <w:tab w:val="left" w:pos="851"/>
        </w:tabs>
        <w:ind w:left="0" w:firstLine="567"/>
        <w:jc w:val="left"/>
        <w:rPr>
          <w:rFonts w:ascii="Times New Roman" w:eastAsia="Times New Roman" w:hAnsi="Times New Roman"/>
          <w:bCs/>
          <w:color w:val="000000"/>
          <w:sz w:val="24"/>
          <w:szCs w:val="24"/>
          <w:lang w:val="kk-KZ"/>
        </w:rPr>
      </w:pPr>
      <w:r w:rsidRPr="00AA146B">
        <w:rPr>
          <w:rFonts w:ascii="Times New Roman" w:eastAsia="Times New Roman" w:hAnsi="Times New Roman"/>
          <w:bCs/>
          <w:color w:val="000000"/>
          <w:sz w:val="24"/>
          <w:szCs w:val="24"/>
          <w:lang w:val="kk-KZ"/>
        </w:rPr>
        <w:t>Туған өлкенің табиғи және мәдени құндылықтарын құрметтеу, оқушыларды салауатты өмір салтына және патриоттық сезімге тәрбиелеу</w:t>
      </w:r>
    </w:p>
    <w:p w:rsidR="00C962AA" w:rsidRPr="00AA146B" w:rsidRDefault="00C962AA" w:rsidP="00850A02">
      <w:pPr>
        <w:pStyle w:val="a3"/>
        <w:numPr>
          <w:ilvl w:val="0"/>
          <w:numId w:val="9"/>
        </w:numPr>
        <w:tabs>
          <w:tab w:val="left" w:pos="851"/>
        </w:tabs>
        <w:ind w:left="0" w:firstLine="567"/>
        <w:jc w:val="left"/>
        <w:rPr>
          <w:rFonts w:ascii="Times New Roman" w:eastAsia="Times New Roman" w:hAnsi="Times New Roman"/>
          <w:bCs/>
          <w:color w:val="000000"/>
          <w:sz w:val="24"/>
          <w:szCs w:val="24"/>
          <w:lang w:val="kk-KZ"/>
        </w:rPr>
      </w:pPr>
      <w:r w:rsidRPr="00AA146B">
        <w:rPr>
          <w:rFonts w:ascii="Times New Roman" w:eastAsia="Times New Roman" w:hAnsi="Times New Roman"/>
          <w:bCs/>
          <w:color w:val="000000"/>
          <w:sz w:val="24"/>
          <w:szCs w:val="24"/>
          <w:lang w:val="kk-KZ"/>
        </w:rPr>
        <w:t>Өлкенің тарихын, көрікті жерлерін дәріптеу арқылы оқушылардың туған жерге деген сүйіспеншілігін, қызығушылығын арттыру</w:t>
      </w:r>
    </w:p>
    <w:p w:rsidR="00C962AA" w:rsidRPr="00AA146B" w:rsidRDefault="00C962AA" w:rsidP="00850A02">
      <w:pPr>
        <w:tabs>
          <w:tab w:val="left" w:pos="851"/>
        </w:tabs>
        <w:ind w:firstLine="567"/>
        <w:rPr>
          <w:rFonts w:ascii="Times New Roman" w:eastAsia="Times New Roman" w:hAnsi="Times New Roman"/>
          <w:b/>
          <w:bCs/>
          <w:color w:val="000000"/>
          <w:sz w:val="24"/>
          <w:szCs w:val="24"/>
          <w:lang w:val="kk-KZ"/>
        </w:rPr>
      </w:pPr>
      <w:r w:rsidRPr="00AA146B">
        <w:rPr>
          <w:rFonts w:ascii="Times New Roman" w:eastAsia="Times New Roman" w:hAnsi="Times New Roman"/>
          <w:b/>
          <w:bCs/>
          <w:color w:val="000000"/>
          <w:sz w:val="24"/>
          <w:szCs w:val="24"/>
          <w:lang w:val="kk-KZ"/>
        </w:rPr>
        <w:t>Күтілетін нәтиже:</w:t>
      </w:r>
    </w:p>
    <w:p w:rsidR="00C962AA" w:rsidRPr="00AA146B" w:rsidRDefault="00C962AA" w:rsidP="00850A02">
      <w:pPr>
        <w:pStyle w:val="a3"/>
        <w:numPr>
          <w:ilvl w:val="0"/>
          <w:numId w:val="9"/>
        </w:numPr>
        <w:tabs>
          <w:tab w:val="left" w:pos="851"/>
        </w:tabs>
        <w:ind w:left="0" w:firstLine="567"/>
        <w:jc w:val="left"/>
        <w:rPr>
          <w:rFonts w:ascii="Times New Roman" w:eastAsia="Times New Roman" w:hAnsi="Times New Roman"/>
          <w:bCs/>
          <w:color w:val="000000"/>
          <w:sz w:val="24"/>
          <w:szCs w:val="24"/>
          <w:lang w:val="kk-KZ"/>
        </w:rPr>
      </w:pPr>
      <w:r w:rsidRPr="00AA146B">
        <w:rPr>
          <w:rFonts w:ascii="Times New Roman" w:eastAsia="Times New Roman" w:hAnsi="Times New Roman"/>
          <w:bCs/>
          <w:color w:val="000000"/>
          <w:sz w:val="24"/>
          <w:szCs w:val="24"/>
          <w:lang w:val="kk-KZ"/>
        </w:rPr>
        <w:t>Оқушылар Қазақстандық туризмнің тарихын біледі</w:t>
      </w:r>
    </w:p>
    <w:p w:rsidR="00C962AA" w:rsidRPr="00AA146B" w:rsidRDefault="00C962AA" w:rsidP="00850A02">
      <w:pPr>
        <w:pStyle w:val="a3"/>
        <w:numPr>
          <w:ilvl w:val="0"/>
          <w:numId w:val="9"/>
        </w:numPr>
        <w:tabs>
          <w:tab w:val="left" w:pos="851"/>
        </w:tabs>
        <w:ind w:left="0" w:firstLine="567"/>
        <w:jc w:val="left"/>
        <w:rPr>
          <w:rFonts w:ascii="Times New Roman" w:eastAsia="Times New Roman" w:hAnsi="Times New Roman"/>
          <w:bCs/>
          <w:color w:val="000000"/>
          <w:sz w:val="24"/>
          <w:szCs w:val="24"/>
          <w:lang w:val="kk-KZ"/>
        </w:rPr>
      </w:pPr>
      <w:r w:rsidRPr="00AA146B">
        <w:rPr>
          <w:rFonts w:ascii="Times New Roman" w:eastAsia="Times New Roman" w:hAnsi="Times New Roman"/>
          <w:bCs/>
          <w:color w:val="000000"/>
          <w:sz w:val="24"/>
          <w:szCs w:val="24"/>
          <w:lang w:val="kk-KZ"/>
        </w:rPr>
        <w:t>Ізсапар кезіндегі қауіпсіздік шарларын біледі және қолдана алады</w:t>
      </w:r>
    </w:p>
    <w:p w:rsidR="00C962AA" w:rsidRPr="00AA146B" w:rsidRDefault="00C962AA" w:rsidP="00850A02">
      <w:pPr>
        <w:pStyle w:val="a3"/>
        <w:numPr>
          <w:ilvl w:val="0"/>
          <w:numId w:val="9"/>
        </w:numPr>
        <w:tabs>
          <w:tab w:val="left" w:pos="851"/>
        </w:tabs>
        <w:ind w:left="0" w:firstLine="567"/>
        <w:jc w:val="left"/>
        <w:rPr>
          <w:rFonts w:ascii="Times New Roman" w:eastAsia="Times New Roman" w:hAnsi="Times New Roman"/>
          <w:bCs/>
          <w:color w:val="000000"/>
          <w:sz w:val="24"/>
          <w:szCs w:val="24"/>
          <w:lang w:val="kk-KZ"/>
        </w:rPr>
      </w:pPr>
      <w:r w:rsidRPr="00AA146B">
        <w:rPr>
          <w:rFonts w:ascii="Times New Roman" w:eastAsia="Times New Roman" w:hAnsi="Times New Roman"/>
          <w:bCs/>
          <w:color w:val="000000"/>
          <w:sz w:val="24"/>
          <w:szCs w:val="24"/>
          <w:lang w:val="kk-KZ"/>
        </w:rPr>
        <w:t>Тұрғылықты жерді бағдарлау және бағдарлау әдістерін біледі</w:t>
      </w:r>
    </w:p>
    <w:p w:rsidR="00C962AA" w:rsidRPr="00AA146B" w:rsidRDefault="00C962AA" w:rsidP="00850A02">
      <w:pPr>
        <w:pStyle w:val="a3"/>
        <w:numPr>
          <w:ilvl w:val="0"/>
          <w:numId w:val="9"/>
        </w:numPr>
        <w:tabs>
          <w:tab w:val="left" w:pos="851"/>
        </w:tabs>
        <w:ind w:left="0" w:firstLine="567"/>
        <w:jc w:val="left"/>
        <w:rPr>
          <w:rFonts w:ascii="Times New Roman" w:eastAsia="Times New Roman" w:hAnsi="Times New Roman"/>
          <w:bCs/>
          <w:color w:val="000000"/>
          <w:sz w:val="24"/>
          <w:szCs w:val="24"/>
          <w:lang w:val="kk-KZ"/>
        </w:rPr>
      </w:pPr>
      <w:r w:rsidRPr="00AA146B">
        <w:rPr>
          <w:rFonts w:ascii="Times New Roman" w:eastAsia="Times New Roman" w:hAnsi="Times New Roman"/>
          <w:bCs/>
          <w:color w:val="000000"/>
          <w:sz w:val="24"/>
          <w:szCs w:val="24"/>
          <w:lang w:val="kk-KZ"/>
        </w:rPr>
        <w:t>Туған жердің құндылықтарын ажыратады және олардын тарихын біледі</w:t>
      </w:r>
    </w:p>
    <w:p w:rsidR="00C962AA" w:rsidRPr="00AA146B" w:rsidRDefault="00C962AA" w:rsidP="00850A02">
      <w:pPr>
        <w:pStyle w:val="a3"/>
        <w:numPr>
          <w:ilvl w:val="0"/>
          <w:numId w:val="9"/>
        </w:numPr>
        <w:tabs>
          <w:tab w:val="left" w:pos="851"/>
        </w:tabs>
        <w:ind w:left="0" w:firstLine="567"/>
        <w:jc w:val="left"/>
        <w:rPr>
          <w:rFonts w:ascii="Times New Roman" w:eastAsia="Times New Roman" w:hAnsi="Times New Roman"/>
          <w:bCs/>
          <w:color w:val="000000"/>
          <w:sz w:val="24"/>
          <w:szCs w:val="24"/>
          <w:lang w:val="kk-KZ"/>
        </w:rPr>
      </w:pPr>
      <w:r w:rsidRPr="00AA146B">
        <w:rPr>
          <w:rFonts w:ascii="Times New Roman" w:eastAsia="Times New Roman" w:hAnsi="Times New Roman"/>
          <w:bCs/>
          <w:color w:val="000000"/>
          <w:sz w:val="24"/>
          <w:szCs w:val="24"/>
          <w:lang w:val="kk-KZ"/>
        </w:rPr>
        <w:t>Туристік сапар кезінде тұрмыстық жағдайларды ұйымдастыра біледі (Палатка құру, от жағу, тамақ әзірлеу т.б)</w:t>
      </w:r>
    </w:p>
    <w:p w:rsidR="00C962AA" w:rsidRPr="00AA146B" w:rsidRDefault="00C962AA" w:rsidP="00850A02">
      <w:pPr>
        <w:pStyle w:val="a8"/>
        <w:tabs>
          <w:tab w:val="left" w:pos="851"/>
        </w:tabs>
        <w:ind w:firstLine="567"/>
        <w:jc w:val="both"/>
        <w:rPr>
          <w:rFonts w:ascii="Times New Roman" w:hAnsi="Times New Roman"/>
          <w:color w:val="000000"/>
          <w:sz w:val="24"/>
          <w:szCs w:val="24"/>
          <w:lang w:val="kk-KZ"/>
        </w:rPr>
      </w:pPr>
      <w:r w:rsidRPr="00AA146B">
        <w:rPr>
          <w:rFonts w:ascii="Times New Roman" w:hAnsi="Times New Roman"/>
          <w:b/>
          <w:color w:val="000000"/>
          <w:sz w:val="24"/>
          <w:szCs w:val="24"/>
          <w:lang w:val="kk-KZ"/>
        </w:rPr>
        <w:t>«Қолөнер және дизайн»</w:t>
      </w:r>
      <w:r w:rsidRPr="00AA146B">
        <w:rPr>
          <w:rFonts w:ascii="Times New Roman" w:hAnsi="Times New Roman"/>
          <w:color w:val="000000"/>
          <w:sz w:val="24"/>
          <w:szCs w:val="24"/>
          <w:lang w:val="kk-KZ"/>
        </w:rPr>
        <w:t xml:space="preserve"> шығармашылық шеберхнасының мақсаты: </w:t>
      </w:r>
    </w:p>
    <w:p w:rsidR="00C962AA" w:rsidRPr="00AA146B" w:rsidRDefault="00C962AA" w:rsidP="00850A02">
      <w:pPr>
        <w:pStyle w:val="a8"/>
        <w:tabs>
          <w:tab w:val="left" w:pos="851"/>
        </w:tabs>
        <w:ind w:firstLine="567"/>
        <w:jc w:val="both"/>
        <w:rPr>
          <w:rFonts w:ascii="Times New Roman" w:hAnsi="Times New Roman"/>
          <w:color w:val="000000"/>
          <w:sz w:val="24"/>
          <w:szCs w:val="24"/>
          <w:lang w:val="kk-KZ"/>
        </w:rPr>
      </w:pPr>
      <w:r w:rsidRPr="00AA146B">
        <w:rPr>
          <w:rFonts w:ascii="Times New Roman" w:hAnsi="Times New Roman"/>
          <w:color w:val="000000"/>
          <w:sz w:val="24"/>
          <w:szCs w:val="24"/>
          <w:lang w:val="kk-KZ"/>
        </w:rPr>
        <w:t>Келешекте мамандық таңдауға, қол өнеріне қызығушылықтарын арттыру. Тұлғаның рухани мәдениетін дамытуға және өзіндік шығармашылық әлеуетін қалыптастыруға жағдай жасау.</w:t>
      </w:r>
    </w:p>
    <w:p w:rsidR="00C962AA" w:rsidRPr="00AA146B" w:rsidRDefault="00C962AA" w:rsidP="00850A02">
      <w:pPr>
        <w:pStyle w:val="a8"/>
        <w:tabs>
          <w:tab w:val="left" w:pos="851"/>
        </w:tabs>
        <w:ind w:firstLine="567"/>
        <w:jc w:val="both"/>
        <w:rPr>
          <w:rFonts w:ascii="Times New Roman" w:hAnsi="Times New Roman"/>
          <w:b/>
          <w:sz w:val="24"/>
          <w:szCs w:val="24"/>
          <w:lang w:val="kk-KZ"/>
        </w:rPr>
      </w:pPr>
      <w:r w:rsidRPr="00AA146B">
        <w:rPr>
          <w:rFonts w:ascii="Times New Roman" w:hAnsi="Times New Roman"/>
          <w:b/>
          <w:sz w:val="24"/>
          <w:szCs w:val="24"/>
          <w:lang w:val="kk-KZ"/>
        </w:rPr>
        <w:t>Күтілетін нәтижесі:</w:t>
      </w:r>
    </w:p>
    <w:p w:rsidR="00C962AA" w:rsidRPr="00AA146B" w:rsidRDefault="00C962AA" w:rsidP="00850A02">
      <w:pPr>
        <w:pStyle w:val="a8"/>
        <w:tabs>
          <w:tab w:val="left" w:pos="851"/>
        </w:tabs>
        <w:ind w:firstLine="567"/>
        <w:jc w:val="both"/>
        <w:rPr>
          <w:rFonts w:ascii="Times New Roman" w:hAnsi="Times New Roman"/>
          <w:sz w:val="24"/>
          <w:szCs w:val="24"/>
          <w:lang w:val="kk-KZ"/>
        </w:rPr>
      </w:pPr>
      <w:r w:rsidRPr="00AA146B">
        <w:rPr>
          <w:rFonts w:ascii="Times New Roman" w:hAnsi="Times New Roman"/>
          <w:sz w:val="24"/>
          <w:szCs w:val="24"/>
          <w:lang w:val="kk-KZ"/>
        </w:rPr>
        <w:t xml:space="preserve">-жеке және ұжымда шығармашылықпен жұмыс істеуге дағдыланады; </w:t>
      </w:r>
    </w:p>
    <w:p w:rsidR="00C962AA" w:rsidRPr="00AA146B" w:rsidRDefault="00C962AA" w:rsidP="00850A02">
      <w:pPr>
        <w:pStyle w:val="a8"/>
        <w:tabs>
          <w:tab w:val="left" w:pos="851"/>
        </w:tabs>
        <w:ind w:firstLine="567"/>
        <w:jc w:val="both"/>
        <w:rPr>
          <w:rFonts w:ascii="Times New Roman" w:hAnsi="Times New Roman"/>
          <w:sz w:val="24"/>
          <w:szCs w:val="24"/>
          <w:lang w:val="kk-KZ"/>
        </w:rPr>
      </w:pPr>
      <w:r w:rsidRPr="00AA146B">
        <w:rPr>
          <w:rFonts w:ascii="Times New Roman" w:hAnsi="Times New Roman"/>
          <w:sz w:val="24"/>
          <w:szCs w:val="24"/>
          <w:lang w:val="kk-KZ"/>
        </w:rPr>
        <w:t>- шығармашылық жұмыс орындау мақсаты -табысқа жетуге бағытталады;</w:t>
      </w:r>
    </w:p>
    <w:p w:rsidR="00C962AA" w:rsidRPr="00AA146B" w:rsidRDefault="00C962AA" w:rsidP="00850A02">
      <w:pPr>
        <w:pStyle w:val="a8"/>
        <w:tabs>
          <w:tab w:val="left" w:pos="851"/>
        </w:tabs>
        <w:ind w:firstLine="567"/>
        <w:jc w:val="both"/>
        <w:rPr>
          <w:rFonts w:ascii="Times New Roman" w:hAnsi="Times New Roman"/>
          <w:sz w:val="24"/>
          <w:szCs w:val="24"/>
          <w:lang w:val="kk-KZ"/>
        </w:rPr>
      </w:pPr>
      <w:r w:rsidRPr="00AA146B">
        <w:rPr>
          <w:rFonts w:ascii="Times New Roman" w:hAnsi="Times New Roman"/>
          <w:sz w:val="24"/>
          <w:szCs w:val="24"/>
          <w:lang w:val="kk-KZ"/>
        </w:rPr>
        <w:t>-орындаған жұмысын өзі бағалай алады;</w:t>
      </w:r>
    </w:p>
    <w:p w:rsidR="00C962AA" w:rsidRPr="00AA146B" w:rsidRDefault="00C962AA" w:rsidP="00850A02">
      <w:pPr>
        <w:pStyle w:val="a8"/>
        <w:tabs>
          <w:tab w:val="left" w:pos="851"/>
        </w:tabs>
        <w:ind w:firstLine="567"/>
        <w:jc w:val="both"/>
        <w:rPr>
          <w:rFonts w:ascii="Times New Roman" w:hAnsi="Times New Roman"/>
          <w:sz w:val="24"/>
          <w:szCs w:val="24"/>
          <w:lang w:val="kk-KZ"/>
        </w:rPr>
      </w:pPr>
      <w:r w:rsidRPr="00AA146B">
        <w:rPr>
          <w:rFonts w:ascii="Times New Roman" w:hAnsi="Times New Roman"/>
          <w:sz w:val="24"/>
          <w:szCs w:val="24"/>
          <w:lang w:val="kk-KZ"/>
        </w:rPr>
        <w:t xml:space="preserve">- еңбекқорлығы, ұқыптылығы, еңбек етуге адалдығы, ізденгіштігі, сыныптастармен қарым-қатынасы, мәдени мұраны құрметтей білуі-тұлғалық, рухани құндылықтары қалыптасады. </w:t>
      </w:r>
    </w:p>
    <w:p w:rsidR="00C962AA" w:rsidRPr="00AA146B" w:rsidRDefault="00C962AA" w:rsidP="00850A02">
      <w:pPr>
        <w:pStyle w:val="a8"/>
        <w:tabs>
          <w:tab w:val="left" w:pos="851"/>
        </w:tabs>
        <w:ind w:firstLine="567"/>
        <w:jc w:val="both"/>
        <w:rPr>
          <w:rFonts w:ascii="Times New Roman" w:hAnsi="Times New Roman"/>
          <w:sz w:val="24"/>
          <w:szCs w:val="24"/>
          <w:lang w:val="kk-KZ"/>
        </w:rPr>
      </w:pPr>
      <w:r w:rsidRPr="00AA146B">
        <w:rPr>
          <w:rFonts w:ascii="Times New Roman" w:hAnsi="Times New Roman"/>
          <w:sz w:val="24"/>
          <w:szCs w:val="24"/>
          <w:lang w:val="kk-KZ"/>
        </w:rPr>
        <w:t>«Қолөнер және дизайн» шығармашылық шеберханасында оқушылар тігумен, тоқумен, бисермен, папье-машемен айналысады. Сонымен мектебіміздегі «Самал» би анасамблінің мүшелеріне киім тігумен айналысады. (қосымша)</w:t>
      </w:r>
    </w:p>
    <w:p w:rsidR="00C962AA" w:rsidRPr="00AA146B" w:rsidRDefault="00C962AA" w:rsidP="00850A02">
      <w:pPr>
        <w:pStyle w:val="a8"/>
        <w:tabs>
          <w:tab w:val="left" w:pos="851"/>
        </w:tabs>
        <w:ind w:firstLine="567"/>
        <w:jc w:val="both"/>
        <w:rPr>
          <w:rFonts w:ascii="Times New Roman" w:hAnsi="Times New Roman"/>
          <w:b/>
          <w:sz w:val="24"/>
          <w:szCs w:val="24"/>
          <w:lang w:val="kk-KZ"/>
        </w:rPr>
      </w:pPr>
      <w:r w:rsidRPr="00AA146B">
        <w:rPr>
          <w:rFonts w:ascii="Times New Roman" w:hAnsi="Times New Roman"/>
          <w:b/>
          <w:sz w:val="24"/>
          <w:szCs w:val="24"/>
          <w:lang w:val="kk-KZ"/>
        </w:rPr>
        <w:t>Жетістіктері: (қосымша)</w:t>
      </w:r>
    </w:p>
    <w:p w:rsidR="00C962AA" w:rsidRPr="00AA146B" w:rsidRDefault="00C962AA" w:rsidP="00850A02">
      <w:pPr>
        <w:pStyle w:val="a8"/>
        <w:tabs>
          <w:tab w:val="left" w:pos="851"/>
        </w:tabs>
        <w:ind w:firstLine="567"/>
        <w:jc w:val="both"/>
        <w:rPr>
          <w:rFonts w:ascii="Times New Roman" w:hAnsi="Times New Roman"/>
          <w:sz w:val="24"/>
          <w:szCs w:val="24"/>
          <w:lang w:val="kk-KZ"/>
        </w:rPr>
      </w:pPr>
      <w:r w:rsidRPr="00AA146B">
        <w:rPr>
          <w:rFonts w:ascii="Times New Roman" w:hAnsi="Times New Roman"/>
          <w:sz w:val="24"/>
          <w:szCs w:val="24"/>
          <w:lang w:val="kk-KZ"/>
        </w:rPr>
        <w:t xml:space="preserve">Аудандық, облыстық қолөнері бойынша жүлделі орындарға ие болып жүр. </w:t>
      </w:r>
    </w:p>
    <w:p w:rsidR="00C962AA" w:rsidRPr="00AA146B" w:rsidRDefault="00C962AA" w:rsidP="00850A02">
      <w:pPr>
        <w:pStyle w:val="a8"/>
        <w:tabs>
          <w:tab w:val="left" w:pos="851"/>
        </w:tabs>
        <w:ind w:firstLine="567"/>
        <w:jc w:val="both"/>
        <w:rPr>
          <w:rFonts w:ascii="Times New Roman" w:hAnsi="Times New Roman"/>
          <w:b/>
          <w:sz w:val="24"/>
          <w:szCs w:val="24"/>
          <w:lang w:val="kk-KZ"/>
        </w:rPr>
      </w:pPr>
      <w:r w:rsidRPr="00AA146B">
        <w:rPr>
          <w:rFonts w:ascii="Times New Roman" w:hAnsi="Times New Roman"/>
          <w:b/>
          <w:sz w:val="24"/>
          <w:szCs w:val="24"/>
          <w:lang w:val="kk-KZ"/>
        </w:rPr>
        <w:t>«Сәндік қолданбалы өнер» шығармашылық шеберханасының мақсаты:</w:t>
      </w:r>
    </w:p>
    <w:p w:rsidR="00C962AA" w:rsidRPr="00AA146B" w:rsidRDefault="00C962AA" w:rsidP="00850A02">
      <w:pPr>
        <w:pStyle w:val="a8"/>
        <w:tabs>
          <w:tab w:val="left" w:pos="851"/>
        </w:tabs>
        <w:ind w:firstLine="567"/>
        <w:jc w:val="both"/>
        <w:rPr>
          <w:rFonts w:ascii="Times New Roman" w:hAnsi="Times New Roman"/>
          <w:sz w:val="24"/>
          <w:szCs w:val="24"/>
          <w:lang w:val="kk-KZ"/>
        </w:rPr>
      </w:pPr>
      <w:r w:rsidRPr="00AA146B">
        <w:rPr>
          <w:rFonts w:ascii="Times New Roman" w:hAnsi="Times New Roman"/>
          <w:sz w:val="24"/>
          <w:szCs w:val="24"/>
          <w:lang w:val="kk-KZ"/>
        </w:rPr>
        <w:t>Оқушыларға қосымша білім беруде оқушышының білімін, шеберлігін көрсету. Оқушыны шығармашылық жұмысқа тарту арқылы танымдық қабілеттерін, қызығушылығын арттыру, жетістіктерін бағалап көрсету;</w:t>
      </w:r>
    </w:p>
    <w:p w:rsidR="00C962AA" w:rsidRPr="00AA146B" w:rsidRDefault="00C962AA" w:rsidP="00850A02">
      <w:pPr>
        <w:pStyle w:val="a8"/>
        <w:tabs>
          <w:tab w:val="left" w:pos="851"/>
        </w:tabs>
        <w:ind w:firstLine="567"/>
        <w:jc w:val="both"/>
        <w:rPr>
          <w:rFonts w:ascii="Times New Roman" w:hAnsi="Times New Roman"/>
          <w:b/>
          <w:sz w:val="24"/>
          <w:szCs w:val="24"/>
          <w:lang w:val="kk-KZ"/>
        </w:rPr>
      </w:pPr>
      <w:r w:rsidRPr="00AA146B">
        <w:rPr>
          <w:rFonts w:ascii="Times New Roman" w:hAnsi="Times New Roman"/>
          <w:b/>
          <w:sz w:val="24"/>
          <w:szCs w:val="24"/>
          <w:lang w:val="kk-KZ"/>
        </w:rPr>
        <w:t>Күтілетін нәтижесі:</w:t>
      </w:r>
    </w:p>
    <w:p w:rsidR="00C962AA" w:rsidRPr="00AA146B" w:rsidRDefault="00C962AA" w:rsidP="00850A02">
      <w:pPr>
        <w:pStyle w:val="a8"/>
        <w:tabs>
          <w:tab w:val="left" w:pos="851"/>
        </w:tabs>
        <w:ind w:firstLine="567"/>
        <w:jc w:val="both"/>
        <w:rPr>
          <w:rFonts w:ascii="Times New Roman" w:hAnsi="Times New Roman"/>
          <w:sz w:val="24"/>
          <w:szCs w:val="24"/>
          <w:lang w:val="kk-KZ"/>
        </w:rPr>
      </w:pPr>
      <w:r w:rsidRPr="00AA146B">
        <w:rPr>
          <w:rFonts w:ascii="Times New Roman" w:hAnsi="Times New Roman"/>
          <w:sz w:val="24"/>
          <w:szCs w:val="24"/>
          <w:lang w:val="kk-KZ"/>
        </w:rPr>
        <w:t>-мамандыққа таңдауға бейімделеді.</w:t>
      </w:r>
    </w:p>
    <w:p w:rsidR="00C962AA" w:rsidRPr="00AA146B" w:rsidRDefault="00C962AA" w:rsidP="00850A02">
      <w:pPr>
        <w:pStyle w:val="a8"/>
        <w:tabs>
          <w:tab w:val="left" w:pos="851"/>
        </w:tabs>
        <w:ind w:firstLine="567"/>
        <w:jc w:val="both"/>
        <w:rPr>
          <w:rFonts w:ascii="Times New Roman" w:hAnsi="Times New Roman"/>
          <w:sz w:val="24"/>
          <w:szCs w:val="24"/>
          <w:lang w:val="kk-KZ"/>
        </w:rPr>
      </w:pPr>
      <w:r w:rsidRPr="00AA146B">
        <w:rPr>
          <w:rFonts w:ascii="Times New Roman" w:hAnsi="Times New Roman"/>
          <w:sz w:val="24"/>
          <w:szCs w:val="24"/>
          <w:lang w:val="kk-KZ"/>
        </w:rPr>
        <w:lastRenderedPageBreak/>
        <w:t>-шығармашылық ойлау-қабілеттері дамиды;</w:t>
      </w:r>
    </w:p>
    <w:p w:rsidR="00C962AA" w:rsidRPr="00AA146B" w:rsidRDefault="00C962AA" w:rsidP="00850A02">
      <w:pPr>
        <w:pStyle w:val="a8"/>
        <w:tabs>
          <w:tab w:val="left" w:pos="851"/>
        </w:tabs>
        <w:ind w:firstLine="567"/>
        <w:jc w:val="both"/>
        <w:rPr>
          <w:rFonts w:ascii="Times New Roman" w:hAnsi="Times New Roman"/>
          <w:sz w:val="24"/>
          <w:szCs w:val="24"/>
          <w:lang w:val="kk-KZ"/>
        </w:rPr>
      </w:pPr>
      <w:r w:rsidRPr="00AA146B">
        <w:rPr>
          <w:rFonts w:ascii="Times New Roman" w:hAnsi="Times New Roman"/>
          <w:sz w:val="24"/>
          <w:szCs w:val="24"/>
          <w:lang w:val="kk-KZ"/>
        </w:rPr>
        <w:t>-қызығушылығына қарай оқушыларды кәсіби түрде өзін-өзі анықтауға дайыналады;</w:t>
      </w:r>
    </w:p>
    <w:p w:rsidR="00C962AA" w:rsidRPr="00AA146B" w:rsidRDefault="00C962AA" w:rsidP="00850A02">
      <w:pPr>
        <w:pStyle w:val="a8"/>
        <w:tabs>
          <w:tab w:val="left" w:pos="851"/>
        </w:tabs>
        <w:ind w:firstLine="567"/>
        <w:jc w:val="both"/>
        <w:rPr>
          <w:rFonts w:ascii="Times New Roman" w:hAnsi="Times New Roman"/>
          <w:sz w:val="24"/>
          <w:szCs w:val="24"/>
          <w:lang w:val="kk-KZ"/>
        </w:rPr>
      </w:pPr>
      <w:r w:rsidRPr="00AA146B">
        <w:rPr>
          <w:rFonts w:ascii="Times New Roman" w:hAnsi="Times New Roman"/>
          <w:sz w:val="24"/>
          <w:szCs w:val="24"/>
          <w:lang w:val="kk-KZ"/>
        </w:rPr>
        <w:t xml:space="preserve">-сәндік қолданбалы өнер туралы бастапқы мәліметтер біледі. </w:t>
      </w:r>
    </w:p>
    <w:p w:rsidR="00C962AA" w:rsidRPr="00AA146B" w:rsidRDefault="00C962AA" w:rsidP="00850A02">
      <w:pPr>
        <w:pStyle w:val="a8"/>
        <w:tabs>
          <w:tab w:val="left" w:pos="851"/>
        </w:tabs>
        <w:ind w:firstLine="567"/>
        <w:jc w:val="both"/>
        <w:rPr>
          <w:rFonts w:ascii="Times New Roman" w:hAnsi="Times New Roman"/>
          <w:b/>
          <w:sz w:val="24"/>
          <w:szCs w:val="24"/>
          <w:lang w:val="kk-KZ"/>
        </w:rPr>
      </w:pPr>
      <w:r w:rsidRPr="00AA146B">
        <w:rPr>
          <w:rFonts w:ascii="Times New Roman" w:hAnsi="Times New Roman"/>
          <w:b/>
          <w:sz w:val="24"/>
          <w:szCs w:val="24"/>
          <w:lang w:val="kk-KZ"/>
        </w:rPr>
        <w:t>Жетістіктері:</w:t>
      </w:r>
    </w:p>
    <w:p w:rsidR="00C962AA" w:rsidRPr="00AA146B" w:rsidRDefault="00C962AA" w:rsidP="00850A02">
      <w:pPr>
        <w:pStyle w:val="a8"/>
        <w:tabs>
          <w:tab w:val="left" w:pos="851"/>
        </w:tabs>
        <w:ind w:firstLine="567"/>
        <w:jc w:val="both"/>
        <w:rPr>
          <w:rFonts w:ascii="Times New Roman" w:hAnsi="Times New Roman"/>
          <w:b/>
          <w:sz w:val="24"/>
          <w:szCs w:val="24"/>
          <w:lang w:val="kk-KZ"/>
        </w:rPr>
      </w:pPr>
      <w:r w:rsidRPr="00AA146B">
        <w:rPr>
          <w:rFonts w:ascii="Times New Roman" w:hAnsi="Times New Roman"/>
          <w:sz w:val="24"/>
          <w:szCs w:val="24"/>
          <w:lang w:val="kk-KZ"/>
        </w:rPr>
        <w:t xml:space="preserve">Білім алушылар ағашпен, темірмен, күйдірумен сурет салу, сурет салумен жұмыс жасайды. Дамыту блогы бойынша сессия кезінде шағын жинақты мектеп оқушылар шеберханаларда шебер сабақтарын алады. Аудандық, облыстық, республикалық сайыстарда жүлделі орындарға ие болды. </w:t>
      </w:r>
      <w:r w:rsidRPr="00AA146B">
        <w:rPr>
          <w:rFonts w:ascii="Times New Roman" w:hAnsi="Times New Roman"/>
          <w:b/>
          <w:sz w:val="24"/>
          <w:szCs w:val="24"/>
          <w:lang w:val="kk-KZ"/>
        </w:rPr>
        <w:t>«Сахналық өнер» шығармашылық зертханасының мақсаты:</w:t>
      </w:r>
    </w:p>
    <w:p w:rsidR="00C962AA" w:rsidRPr="00AA146B" w:rsidRDefault="00C962AA" w:rsidP="00850A02">
      <w:pPr>
        <w:pStyle w:val="a8"/>
        <w:tabs>
          <w:tab w:val="left" w:pos="851"/>
        </w:tabs>
        <w:ind w:firstLine="567"/>
        <w:jc w:val="both"/>
        <w:rPr>
          <w:rFonts w:ascii="Times New Roman" w:hAnsi="Times New Roman"/>
          <w:sz w:val="24"/>
          <w:szCs w:val="24"/>
          <w:lang w:val="kk-KZ"/>
        </w:rPr>
      </w:pPr>
      <w:r w:rsidRPr="00AA146B">
        <w:rPr>
          <w:rFonts w:ascii="Times New Roman" w:hAnsi="Times New Roman"/>
          <w:sz w:val="24"/>
          <w:szCs w:val="24"/>
          <w:lang w:val="kk-KZ"/>
        </w:rPr>
        <w:t>- оқушылардың сөйлеу шеберін, ораторлық өнерін дамыту;</w:t>
      </w:r>
    </w:p>
    <w:p w:rsidR="00C962AA" w:rsidRPr="00AA146B" w:rsidRDefault="00C962AA" w:rsidP="00850A02">
      <w:pPr>
        <w:pStyle w:val="a8"/>
        <w:tabs>
          <w:tab w:val="left" w:pos="851"/>
        </w:tabs>
        <w:ind w:firstLine="567"/>
        <w:jc w:val="both"/>
        <w:rPr>
          <w:rFonts w:ascii="Times New Roman" w:hAnsi="Times New Roman"/>
          <w:sz w:val="24"/>
          <w:szCs w:val="24"/>
          <w:lang w:val="kk-KZ"/>
        </w:rPr>
      </w:pPr>
      <w:r w:rsidRPr="00AA146B">
        <w:rPr>
          <w:rFonts w:ascii="Times New Roman" w:hAnsi="Times New Roman"/>
          <w:sz w:val="24"/>
          <w:szCs w:val="24"/>
          <w:lang w:val="kk-KZ"/>
        </w:rPr>
        <w:t>- оқушылар арасында әртүрлі өнер иелерін анықтау;</w:t>
      </w:r>
    </w:p>
    <w:p w:rsidR="00C962AA" w:rsidRPr="00AA146B" w:rsidRDefault="00C962AA" w:rsidP="00850A02">
      <w:pPr>
        <w:pStyle w:val="a8"/>
        <w:tabs>
          <w:tab w:val="left" w:pos="851"/>
        </w:tabs>
        <w:ind w:firstLine="567"/>
        <w:jc w:val="both"/>
        <w:rPr>
          <w:rFonts w:ascii="Times New Roman" w:hAnsi="Times New Roman"/>
          <w:sz w:val="24"/>
          <w:szCs w:val="24"/>
          <w:lang w:val="kk-KZ"/>
        </w:rPr>
      </w:pPr>
      <w:r w:rsidRPr="00AA146B">
        <w:rPr>
          <w:rFonts w:ascii="Times New Roman" w:hAnsi="Times New Roman"/>
          <w:b/>
          <w:sz w:val="24"/>
          <w:szCs w:val="24"/>
          <w:lang w:val="kk-KZ"/>
        </w:rPr>
        <w:t xml:space="preserve">- </w:t>
      </w:r>
      <w:r w:rsidRPr="00AA146B">
        <w:rPr>
          <w:rFonts w:ascii="Times New Roman" w:hAnsi="Times New Roman"/>
          <w:sz w:val="24"/>
          <w:szCs w:val="24"/>
          <w:lang w:val="kk-KZ"/>
        </w:rPr>
        <w:t>өнерге деген</w:t>
      </w:r>
      <w:r w:rsidRPr="00AA146B">
        <w:rPr>
          <w:rFonts w:ascii="Times New Roman" w:hAnsi="Times New Roman"/>
          <w:b/>
          <w:sz w:val="24"/>
          <w:szCs w:val="24"/>
          <w:lang w:val="kk-KZ"/>
        </w:rPr>
        <w:t xml:space="preserve"> </w:t>
      </w:r>
      <w:r w:rsidRPr="00AA146B">
        <w:rPr>
          <w:rFonts w:ascii="Times New Roman" w:hAnsi="Times New Roman"/>
          <w:sz w:val="24"/>
          <w:szCs w:val="24"/>
          <w:lang w:val="kk-KZ"/>
        </w:rPr>
        <w:t>қызығушылықтарын дамытып, өздерін мектеп сахнасында еркін ұстауға бейімдеу;</w:t>
      </w:r>
    </w:p>
    <w:p w:rsidR="00C962AA" w:rsidRPr="00AA146B" w:rsidRDefault="00C962AA" w:rsidP="00850A02">
      <w:pPr>
        <w:pStyle w:val="a8"/>
        <w:tabs>
          <w:tab w:val="left" w:pos="851"/>
        </w:tabs>
        <w:ind w:firstLine="567"/>
        <w:jc w:val="both"/>
        <w:rPr>
          <w:rFonts w:ascii="Times New Roman" w:hAnsi="Times New Roman"/>
          <w:sz w:val="24"/>
          <w:szCs w:val="24"/>
          <w:lang w:val="kk-KZ"/>
        </w:rPr>
      </w:pPr>
      <w:r w:rsidRPr="00AA146B">
        <w:rPr>
          <w:rFonts w:ascii="Times New Roman" w:hAnsi="Times New Roman"/>
          <w:sz w:val="24"/>
          <w:szCs w:val="24"/>
          <w:lang w:val="kk-KZ"/>
        </w:rPr>
        <w:t>- шағын мектептердегі оқушыларды өнер иесінің талантты хас</w:t>
      </w:r>
      <w:r w:rsidR="009D3C4F">
        <w:rPr>
          <w:rFonts w:ascii="Times New Roman" w:hAnsi="Times New Roman"/>
          <w:sz w:val="24"/>
          <w:szCs w:val="24"/>
          <w:lang w:val="kk-KZ"/>
        </w:rPr>
        <w:t xml:space="preserve"> шебері болуларына жағдай жасау.</w:t>
      </w:r>
    </w:p>
    <w:p w:rsidR="00C962AA" w:rsidRPr="00AA146B" w:rsidRDefault="00C962AA" w:rsidP="00850A02">
      <w:pPr>
        <w:pStyle w:val="a8"/>
        <w:tabs>
          <w:tab w:val="left" w:pos="851"/>
        </w:tabs>
        <w:ind w:firstLine="567"/>
        <w:jc w:val="both"/>
        <w:rPr>
          <w:rFonts w:ascii="Times New Roman" w:hAnsi="Times New Roman"/>
          <w:b/>
          <w:sz w:val="24"/>
          <w:szCs w:val="24"/>
          <w:lang w:val="kk-KZ"/>
        </w:rPr>
      </w:pPr>
      <w:r w:rsidRPr="00AA146B">
        <w:rPr>
          <w:rFonts w:ascii="Times New Roman" w:hAnsi="Times New Roman"/>
          <w:b/>
          <w:sz w:val="24"/>
          <w:szCs w:val="24"/>
          <w:lang w:val="kk-KZ"/>
        </w:rPr>
        <w:t xml:space="preserve">Күтілетін нәтижесі: </w:t>
      </w:r>
    </w:p>
    <w:p w:rsidR="00C962AA" w:rsidRPr="00AA146B" w:rsidRDefault="00C962AA" w:rsidP="00850A02">
      <w:pPr>
        <w:pStyle w:val="a8"/>
        <w:tabs>
          <w:tab w:val="left" w:pos="851"/>
        </w:tabs>
        <w:ind w:firstLine="567"/>
        <w:jc w:val="both"/>
        <w:rPr>
          <w:rFonts w:ascii="Times New Roman" w:hAnsi="Times New Roman"/>
          <w:sz w:val="24"/>
          <w:szCs w:val="24"/>
          <w:lang w:val="kk-KZ"/>
        </w:rPr>
      </w:pPr>
      <w:r w:rsidRPr="00AA146B">
        <w:rPr>
          <w:rFonts w:ascii="Times New Roman" w:hAnsi="Times New Roman"/>
          <w:sz w:val="24"/>
          <w:szCs w:val="24"/>
          <w:lang w:val="kk-KZ"/>
        </w:rPr>
        <w:t>1. Оқушылардың қазақ әдебиеті, өнер, музыка, пәндерінен алған білімдерін еліміздің мәдени өміріндегі оқиғалар мен құбылыстар, театр мен кино өнері, көне заманнан келе жатқан сәулет өнері және археологиялық ескеткіштер, өнертану терминдері жайлы алған білімдерін сахналық қойылымдармен ұштастырып дамыту.</w:t>
      </w:r>
    </w:p>
    <w:p w:rsidR="00C962AA" w:rsidRPr="00AA146B" w:rsidRDefault="00C962AA" w:rsidP="00850A02">
      <w:pPr>
        <w:pStyle w:val="a8"/>
        <w:tabs>
          <w:tab w:val="left" w:pos="851"/>
        </w:tabs>
        <w:ind w:firstLine="567"/>
        <w:jc w:val="both"/>
        <w:rPr>
          <w:rFonts w:ascii="Times New Roman" w:hAnsi="Times New Roman"/>
          <w:sz w:val="24"/>
          <w:szCs w:val="24"/>
          <w:lang w:val="kk-KZ"/>
        </w:rPr>
      </w:pPr>
      <w:r w:rsidRPr="00AA146B">
        <w:rPr>
          <w:rFonts w:ascii="Times New Roman" w:hAnsi="Times New Roman"/>
          <w:b/>
          <w:sz w:val="24"/>
          <w:szCs w:val="24"/>
          <w:lang w:val="kk-KZ"/>
        </w:rPr>
        <w:t>2.</w:t>
      </w:r>
      <w:r w:rsidRPr="00AA146B">
        <w:rPr>
          <w:rFonts w:ascii="Times New Roman" w:hAnsi="Times New Roman"/>
          <w:sz w:val="24"/>
          <w:szCs w:val="24"/>
          <w:lang w:val="kk-KZ"/>
        </w:rPr>
        <w:t xml:space="preserve"> Төл мәдениетіміздің дамуына үлес қосу.</w:t>
      </w:r>
    </w:p>
    <w:p w:rsidR="00C962AA" w:rsidRPr="00AA146B" w:rsidRDefault="00C962AA" w:rsidP="00850A02">
      <w:pPr>
        <w:pStyle w:val="a8"/>
        <w:tabs>
          <w:tab w:val="left" w:pos="851"/>
        </w:tabs>
        <w:ind w:firstLine="567"/>
        <w:jc w:val="both"/>
        <w:rPr>
          <w:rFonts w:ascii="Times New Roman" w:hAnsi="Times New Roman"/>
          <w:sz w:val="24"/>
          <w:szCs w:val="24"/>
          <w:lang w:val="kk-KZ"/>
        </w:rPr>
      </w:pPr>
      <w:r w:rsidRPr="00AA146B">
        <w:rPr>
          <w:rFonts w:ascii="Times New Roman" w:hAnsi="Times New Roman"/>
          <w:b/>
          <w:sz w:val="24"/>
          <w:szCs w:val="24"/>
          <w:lang w:val="kk-KZ"/>
        </w:rPr>
        <w:t xml:space="preserve">3. </w:t>
      </w:r>
      <w:r w:rsidRPr="00AA146B">
        <w:rPr>
          <w:rFonts w:ascii="Times New Roman" w:hAnsi="Times New Roman"/>
          <w:sz w:val="24"/>
          <w:szCs w:val="24"/>
          <w:lang w:val="kk-KZ"/>
        </w:rPr>
        <w:t xml:space="preserve">Әдебиет, сахна, музыка мен би өнерін үлестіре отырып, рухани – адамгершілік қасиеттерді бойына сіңірген, ұлттық рухта сусындаған тұлға тәрбиелеу. </w:t>
      </w:r>
    </w:p>
    <w:p w:rsidR="00C962AA" w:rsidRPr="00AA146B" w:rsidRDefault="00C962AA" w:rsidP="00850A02">
      <w:pPr>
        <w:pStyle w:val="a8"/>
        <w:tabs>
          <w:tab w:val="left" w:pos="851"/>
        </w:tabs>
        <w:ind w:firstLine="567"/>
        <w:jc w:val="both"/>
        <w:rPr>
          <w:rFonts w:ascii="Times New Roman" w:hAnsi="Times New Roman"/>
          <w:sz w:val="24"/>
          <w:szCs w:val="24"/>
          <w:lang w:val="kk-KZ"/>
        </w:rPr>
      </w:pPr>
      <w:r w:rsidRPr="00AA146B">
        <w:rPr>
          <w:rFonts w:ascii="Times New Roman" w:hAnsi="Times New Roman"/>
          <w:sz w:val="24"/>
          <w:szCs w:val="24"/>
          <w:lang w:val="kk-KZ"/>
        </w:rPr>
        <w:t xml:space="preserve">Сессия кезінде оқушылар түрлі сахналық қойылымдарға қатысуды дағдыға айналдырған. </w:t>
      </w:r>
    </w:p>
    <w:p w:rsidR="00C962AA" w:rsidRPr="00AA146B" w:rsidRDefault="00C962AA" w:rsidP="00850A02">
      <w:pPr>
        <w:pStyle w:val="a8"/>
        <w:tabs>
          <w:tab w:val="left" w:pos="851"/>
        </w:tabs>
        <w:ind w:firstLine="567"/>
        <w:jc w:val="both"/>
        <w:rPr>
          <w:rFonts w:ascii="Times New Roman" w:hAnsi="Times New Roman"/>
          <w:sz w:val="24"/>
          <w:szCs w:val="24"/>
          <w:lang w:val="kk-KZ"/>
        </w:rPr>
      </w:pPr>
      <w:r w:rsidRPr="00AA146B">
        <w:rPr>
          <w:rFonts w:ascii="Times New Roman" w:hAnsi="Times New Roman"/>
          <w:sz w:val="24"/>
          <w:szCs w:val="24"/>
          <w:lang w:val="kk-KZ"/>
        </w:rPr>
        <w:t>Ұлттық өнерімізді дәріптеу мақстанда Қарағанды облысының айтыскер-ақыны Жұмағұлов Айтбай Ботбаевичтің жетекшілігімен Бұқар бабамыздың 350 жылдығына орай «Жыршы, жыраулар сыныбы» ашылды.</w:t>
      </w:r>
    </w:p>
    <w:p w:rsidR="00C962AA" w:rsidRPr="00AA146B" w:rsidRDefault="00C962AA" w:rsidP="00850A02">
      <w:pPr>
        <w:pStyle w:val="a8"/>
        <w:tabs>
          <w:tab w:val="left" w:pos="851"/>
        </w:tabs>
        <w:ind w:firstLine="567"/>
        <w:jc w:val="both"/>
        <w:rPr>
          <w:rFonts w:ascii="Times New Roman" w:hAnsi="Times New Roman"/>
          <w:sz w:val="24"/>
          <w:szCs w:val="24"/>
          <w:lang w:val="kk-KZ"/>
        </w:rPr>
      </w:pPr>
      <w:r w:rsidRPr="00AA146B">
        <w:rPr>
          <w:rFonts w:ascii="Times New Roman" w:hAnsi="Times New Roman"/>
          <w:sz w:val="24"/>
          <w:szCs w:val="24"/>
          <w:lang w:val="kk-KZ"/>
        </w:rPr>
        <w:t xml:space="preserve">Білім алушылар Бұқар бабамыздың жырларын жаттау дағдыға айналды. Жыл сайын мектебімізде шағын жинақты мектептер арасында Бұқар жырау өлеңдерін жатқа айту сайыстарын өткізеді. Оқушыларымыз аудандық, облыстық, республикалық мәнерлеп оқу сайыстарына қатысып, жүлделі орындарға ие. </w:t>
      </w:r>
    </w:p>
    <w:p w:rsidR="00C962AA" w:rsidRPr="00AA146B" w:rsidRDefault="00C962AA" w:rsidP="00850A02">
      <w:pPr>
        <w:pStyle w:val="a8"/>
        <w:tabs>
          <w:tab w:val="left" w:pos="851"/>
        </w:tabs>
        <w:ind w:firstLine="567"/>
        <w:jc w:val="both"/>
        <w:rPr>
          <w:rFonts w:ascii="Times New Roman" w:hAnsi="Times New Roman"/>
          <w:sz w:val="24"/>
          <w:szCs w:val="24"/>
          <w:lang w:val="kk-KZ"/>
        </w:rPr>
      </w:pPr>
      <w:r w:rsidRPr="00AA146B">
        <w:rPr>
          <w:rFonts w:ascii="Times New Roman" w:hAnsi="Times New Roman"/>
          <w:sz w:val="24"/>
          <w:szCs w:val="24"/>
          <w:lang w:val="kk-KZ"/>
        </w:rPr>
        <w:t xml:space="preserve">Ресурстық орталықта «Самал» би ансамбілі ашылды. Оқу сессяи кезінже ШЖМ оқушыларымен би сабақтары өтеді. Биші қыздарымыз әр жыл сайын облыстық хореография сайсында жүлделі орындарға ие болып жүр. Облыстық «Рух» қайрымдылық қоры ұйымдастырған сайыста «Бас жүлде 2017 жыл», «Шағала» респуликалық сайысында ІІ жүлделі орынды иеленді. </w:t>
      </w:r>
    </w:p>
    <w:p w:rsidR="00C962AA" w:rsidRPr="00AA146B" w:rsidRDefault="00C962AA" w:rsidP="00850A02">
      <w:pPr>
        <w:pStyle w:val="a8"/>
        <w:tabs>
          <w:tab w:val="left" w:pos="851"/>
        </w:tabs>
        <w:ind w:firstLine="567"/>
        <w:jc w:val="both"/>
        <w:rPr>
          <w:rFonts w:ascii="Times New Roman" w:hAnsi="Times New Roman"/>
          <w:sz w:val="24"/>
          <w:szCs w:val="24"/>
          <w:lang w:val="kk-KZ"/>
        </w:rPr>
      </w:pPr>
      <w:r w:rsidRPr="00AA146B">
        <w:rPr>
          <w:rFonts w:ascii="Times New Roman" w:hAnsi="Times New Roman"/>
          <w:b/>
          <w:sz w:val="24"/>
          <w:szCs w:val="24"/>
          <w:lang w:val="kk-KZ"/>
        </w:rPr>
        <w:t xml:space="preserve">«Әскери-спорттық кешен» шығармашылық зертханасының мақсаты: </w:t>
      </w:r>
      <w:r w:rsidRPr="00AA146B">
        <w:rPr>
          <w:rFonts w:ascii="Times New Roman" w:hAnsi="Times New Roman"/>
          <w:sz w:val="24"/>
          <w:szCs w:val="24"/>
          <w:lang w:val="kk-KZ"/>
        </w:rPr>
        <w:t>Оқушылардың әскери спорттық қабілеттерін дамыту, оқудан алған білімдерін тәжірибеде жүзеге асыру, патриоттық сезімдерін ояту;</w:t>
      </w:r>
    </w:p>
    <w:p w:rsidR="00C962AA" w:rsidRPr="00AA146B" w:rsidRDefault="00C962AA" w:rsidP="00850A02">
      <w:pPr>
        <w:pStyle w:val="a8"/>
        <w:tabs>
          <w:tab w:val="left" w:pos="851"/>
        </w:tabs>
        <w:ind w:firstLine="567"/>
        <w:jc w:val="both"/>
        <w:rPr>
          <w:rFonts w:ascii="Times New Roman" w:hAnsi="Times New Roman"/>
          <w:b/>
          <w:sz w:val="24"/>
          <w:szCs w:val="24"/>
          <w:lang w:val="kk-KZ"/>
        </w:rPr>
      </w:pPr>
      <w:r w:rsidRPr="00AA146B">
        <w:rPr>
          <w:rFonts w:ascii="Times New Roman" w:hAnsi="Times New Roman"/>
          <w:b/>
          <w:sz w:val="24"/>
          <w:szCs w:val="24"/>
          <w:lang w:val="kk-KZ"/>
        </w:rPr>
        <w:t>Күтілетін нәтижесі:</w:t>
      </w:r>
    </w:p>
    <w:p w:rsidR="00C962AA" w:rsidRPr="00AA146B" w:rsidRDefault="00C962AA" w:rsidP="00850A02">
      <w:pPr>
        <w:pStyle w:val="a8"/>
        <w:tabs>
          <w:tab w:val="left" w:pos="851"/>
        </w:tabs>
        <w:ind w:firstLine="567"/>
        <w:jc w:val="both"/>
        <w:rPr>
          <w:rFonts w:ascii="Times New Roman" w:hAnsi="Times New Roman"/>
          <w:sz w:val="24"/>
          <w:szCs w:val="24"/>
          <w:lang w:val="kk-KZ"/>
        </w:rPr>
      </w:pPr>
      <w:r w:rsidRPr="00AA146B">
        <w:rPr>
          <w:rFonts w:ascii="Times New Roman" w:hAnsi="Times New Roman"/>
          <w:sz w:val="24"/>
          <w:szCs w:val="24"/>
          <w:lang w:val="kk-KZ"/>
        </w:rPr>
        <w:t>1. Қазақстанның патриотын тәрбиелеу үшін материалдық-техникалық негіздерін құру.</w:t>
      </w:r>
    </w:p>
    <w:p w:rsidR="00C962AA" w:rsidRPr="00AA146B" w:rsidRDefault="00C962AA" w:rsidP="00850A02">
      <w:pPr>
        <w:pStyle w:val="a8"/>
        <w:tabs>
          <w:tab w:val="left" w:pos="851"/>
        </w:tabs>
        <w:ind w:firstLine="567"/>
        <w:jc w:val="both"/>
        <w:rPr>
          <w:rFonts w:ascii="Times New Roman" w:hAnsi="Times New Roman"/>
          <w:sz w:val="24"/>
          <w:szCs w:val="24"/>
          <w:lang w:val="kk-KZ"/>
        </w:rPr>
      </w:pPr>
      <w:r w:rsidRPr="00AA146B">
        <w:rPr>
          <w:rFonts w:ascii="Times New Roman" w:hAnsi="Times New Roman"/>
          <w:sz w:val="24"/>
          <w:szCs w:val="24"/>
          <w:lang w:val="kk-KZ"/>
        </w:rPr>
        <w:t>2. Оқушыларды қазіргі заманға сай ғылым мен техниканы дамытудағы дүниетанымын жетілдіру.</w:t>
      </w:r>
    </w:p>
    <w:p w:rsidR="00C962AA" w:rsidRPr="00AA146B" w:rsidRDefault="00C962AA" w:rsidP="00850A02">
      <w:pPr>
        <w:pStyle w:val="a8"/>
        <w:tabs>
          <w:tab w:val="left" w:pos="851"/>
        </w:tabs>
        <w:ind w:firstLine="567"/>
        <w:jc w:val="both"/>
        <w:rPr>
          <w:rFonts w:ascii="Times New Roman" w:hAnsi="Times New Roman"/>
          <w:sz w:val="24"/>
          <w:szCs w:val="24"/>
          <w:lang w:val="kk-KZ"/>
        </w:rPr>
      </w:pPr>
      <w:r w:rsidRPr="00AA146B">
        <w:rPr>
          <w:rFonts w:ascii="Times New Roman" w:hAnsi="Times New Roman"/>
          <w:sz w:val="24"/>
          <w:szCs w:val="24"/>
          <w:lang w:val="kk-KZ"/>
        </w:rPr>
        <w:t>3. Оқушылардың дене шынықтыруға бейімділігін қалыптастыру.</w:t>
      </w:r>
      <w:r w:rsidRPr="00AA146B">
        <w:rPr>
          <w:rFonts w:ascii="Times New Roman" w:hAnsi="Times New Roman"/>
          <w:sz w:val="24"/>
          <w:szCs w:val="24"/>
          <w:lang w:val="kk-KZ"/>
        </w:rPr>
        <w:tab/>
      </w:r>
    </w:p>
    <w:p w:rsidR="00C962AA" w:rsidRPr="00AA146B" w:rsidRDefault="00C962AA" w:rsidP="00850A02">
      <w:pPr>
        <w:pStyle w:val="a8"/>
        <w:tabs>
          <w:tab w:val="left" w:pos="851"/>
        </w:tabs>
        <w:ind w:firstLine="567"/>
        <w:jc w:val="both"/>
        <w:rPr>
          <w:rFonts w:ascii="Times New Roman" w:hAnsi="Times New Roman"/>
          <w:sz w:val="24"/>
          <w:szCs w:val="24"/>
          <w:lang w:val="kk-KZ"/>
        </w:rPr>
      </w:pPr>
      <w:r w:rsidRPr="00AA146B">
        <w:rPr>
          <w:rFonts w:ascii="Times New Roman" w:hAnsi="Times New Roman"/>
          <w:sz w:val="24"/>
          <w:szCs w:val="24"/>
          <w:lang w:val="kk-KZ"/>
        </w:rPr>
        <w:t xml:space="preserve">(Жертөледе оқушыларға арналған жаттығу залы, тир алаңы орналасқан) </w:t>
      </w:r>
    </w:p>
    <w:p w:rsidR="00C962AA" w:rsidRPr="00AA146B" w:rsidRDefault="00C962AA" w:rsidP="00850A02">
      <w:pPr>
        <w:pStyle w:val="a8"/>
        <w:tabs>
          <w:tab w:val="left" w:pos="851"/>
        </w:tabs>
        <w:ind w:firstLine="567"/>
        <w:jc w:val="both"/>
        <w:rPr>
          <w:rFonts w:ascii="Times New Roman" w:hAnsi="Times New Roman"/>
          <w:b/>
          <w:sz w:val="24"/>
          <w:szCs w:val="24"/>
          <w:lang w:val="kk-KZ"/>
        </w:rPr>
      </w:pPr>
      <w:r w:rsidRPr="00AA146B">
        <w:rPr>
          <w:rFonts w:ascii="Times New Roman" w:hAnsi="Times New Roman"/>
          <w:b/>
          <w:sz w:val="24"/>
          <w:szCs w:val="24"/>
          <w:lang w:val="kk-KZ"/>
        </w:rPr>
        <w:t>Жетістіктері:</w:t>
      </w:r>
    </w:p>
    <w:p w:rsidR="00C962AA" w:rsidRPr="00AA146B" w:rsidRDefault="00C962AA" w:rsidP="00850A02">
      <w:pPr>
        <w:pStyle w:val="a8"/>
        <w:tabs>
          <w:tab w:val="left" w:pos="851"/>
        </w:tabs>
        <w:ind w:firstLine="567"/>
        <w:jc w:val="both"/>
        <w:rPr>
          <w:rFonts w:ascii="Times New Roman" w:hAnsi="Times New Roman"/>
          <w:sz w:val="24"/>
          <w:szCs w:val="24"/>
          <w:lang w:val="kk-KZ"/>
        </w:rPr>
      </w:pPr>
      <w:r w:rsidRPr="00AA146B">
        <w:rPr>
          <w:rFonts w:ascii="Times New Roman" w:hAnsi="Times New Roman"/>
          <w:b/>
          <w:sz w:val="24"/>
          <w:szCs w:val="24"/>
          <w:lang w:val="kk-KZ"/>
        </w:rPr>
        <w:t xml:space="preserve">«Айбын» клубының тәрбиеленушілері жыл сайын </w:t>
      </w:r>
      <w:r w:rsidRPr="00AA146B">
        <w:rPr>
          <w:rFonts w:ascii="Times New Roman" w:hAnsi="Times New Roman"/>
          <w:sz w:val="24"/>
          <w:szCs w:val="24"/>
          <w:lang w:val="kk-KZ"/>
        </w:rPr>
        <w:t>аудандық, облыстық, республикалық дә</w:t>
      </w:r>
      <w:r w:rsidR="00B90E22">
        <w:rPr>
          <w:rFonts w:ascii="Times New Roman" w:hAnsi="Times New Roman"/>
          <w:sz w:val="24"/>
          <w:szCs w:val="24"/>
          <w:lang w:val="kk-KZ"/>
        </w:rPr>
        <w:t>режедегі «Алау», «Ұ</w:t>
      </w:r>
      <w:r w:rsidRPr="00AA146B">
        <w:rPr>
          <w:rFonts w:ascii="Times New Roman" w:hAnsi="Times New Roman"/>
          <w:sz w:val="24"/>
          <w:szCs w:val="24"/>
          <w:lang w:val="kk-KZ"/>
        </w:rPr>
        <w:t xml:space="preserve">лан», «Отан қорғаушы», «Қалқан», «Жауынгер» әскери-спорттық ойындарына қатысады және жүлделі орындарға ие болды. Яғни, ресурстық орталық жағдайында ауылдағы шағын жинақты мектеп оқушыларын салауатты </w:t>
      </w:r>
      <w:r w:rsidRPr="00AA146B">
        <w:rPr>
          <w:rFonts w:ascii="Times New Roman" w:hAnsi="Times New Roman"/>
          <w:sz w:val="24"/>
          <w:szCs w:val="24"/>
          <w:lang w:val="kk-KZ"/>
        </w:rPr>
        <w:lastRenderedPageBreak/>
        <w:t xml:space="preserve">өмір сүруге үйрету, дене шынықтыру және спортпен жүйелі түрде айналысуға дағдыландыру, сауықтыру жұмыстарын қоғамдық пайдалы еңбекпен үйлестіріп жүргізу, адамгершілік эстетикалық тәрбие беру міндеттерін шешуге мүмкіндік береді. </w:t>
      </w:r>
    </w:p>
    <w:p w:rsidR="00C962AA" w:rsidRPr="00AA146B" w:rsidRDefault="00C962AA" w:rsidP="00850A02">
      <w:pPr>
        <w:pStyle w:val="a8"/>
        <w:tabs>
          <w:tab w:val="left" w:pos="851"/>
        </w:tabs>
        <w:ind w:firstLine="567"/>
        <w:jc w:val="both"/>
        <w:rPr>
          <w:rFonts w:ascii="Times New Roman" w:hAnsi="Times New Roman"/>
          <w:sz w:val="24"/>
          <w:szCs w:val="24"/>
          <w:lang w:val="kk-KZ"/>
        </w:rPr>
      </w:pPr>
      <w:r w:rsidRPr="00AA146B">
        <w:rPr>
          <w:rFonts w:ascii="Times New Roman" w:hAnsi="Times New Roman"/>
          <w:b/>
          <w:sz w:val="24"/>
          <w:szCs w:val="24"/>
          <w:lang w:val="kk-KZ"/>
        </w:rPr>
        <w:t>2017 жылдан 2018 жылға дейін</w:t>
      </w:r>
      <w:r w:rsidRPr="00AA146B">
        <w:rPr>
          <w:rFonts w:ascii="Times New Roman" w:hAnsi="Times New Roman"/>
          <w:sz w:val="24"/>
          <w:szCs w:val="24"/>
          <w:lang w:val="kk-KZ"/>
        </w:rPr>
        <w:t xml:space="preserve"> «Жол қозғалысының жас инспекторлар» сайсынында аудандық кезеңінде І орын, облыстық сайыста ІІІ орынды иеленді.</w:t>
      </w:r>
    </w:p>
    <w:p w:rsidR="00C962AA" w:rsidRPr="00AA146B" w:rsidRDefault="00C962AA" w:rsidP="00850A02">
      <w:pPr>
        <w:pStyle w:val="a8"/>
        <w:tabs>
          <w:tab w:val="left" w:pos="851"/>
        </w:tabs>
        <w:ind w:firstLine="567"/>
        <w:jc w:val="both"/>
        <w:rPr>
          <w:rFonts w:ascii="Times New Roman" w:hAnsi="Times New Roman"/>
          <w:b/>
          <w:bCs/>
          <w:i/>
          <w:iCs/>
          <w:color w:val="C00000"/>
          <w:sz w:val="24"/>
          <w:szCs w:val="24"/>
          <w:u w:val="single"/>
          <w:lang w:val="kk-KZ"/>
        </w:rPr>
      </w:pPr>
      <w:r w:rsidRPr="00AA146B">
        <w:rPr>
          <w:rFonts w:ascii="Times New Roman" w:hAnsi="Times New Roman"/>
          <w:b/>
          <w:sz w:val="24"/>
          <w:szCs w:val="24"/>
          <w:lang w:val="kk-KZ"/>
        </w:rPr>
        <w:t xml:space="preserve">«Жасыл әлем» шығармашылық зертханасының мақсаты: </w:t>
      </w:r>
    </w:p>
    <w:p w:rsidR="00C962AA" w:rsidRPr="00AA146B" w:rsidRDefault="00C962AA" w:rsidP="00850A02">
      <w:pPr>
        <w:pStyle w:val="a8"/>
        <w:tabs>
          <w:tab w:val="left" w:pos="851"/>
        </w:tabs>
        <w:ind w:firstLine="567"/>
        <w:jc w:val="both"/>
        <w:rPr>
          <w:rFonts w:ascii="Times New Roman" w:hAnsi="Times New Roman"/>
          <w:sz w:val="24"/>
          <w:szCs w:val="24"/>
          <w:lang w:val="kk-KZ"/>
        </w:rPr>
      </w:pPr>
      <w:r w:rsidRPr="00AA146B">
        <w:rPr>
          <w:rFonts w:ascii="Times New Roman" w:hAnsi="Times New Roman"/>
          <w:bCs/>
          <w:iCs/>
          <w:sz w:val="24"/>
          <w:szCs w:val="24"/>
          <w:lang w:val="kk-KZ"/>
        </w:rPr>
        <w:t>Мектеп алаңын көкалдандыру мақсатында жылыжай ұйымдастыру. Қоршаған ортамен қарым-қатынасты үйрету арқылы мектеп оқушыларына берілетін экологиялық тәрбиені іске асыру жұмыстарын жүргізу арқылы табиғатты қорғау шараларын жетілдіру.</w:t>
      </w:r>
    </w:p>
    <w:p w:rsidR="00C962AA" w:rsidRPr="00AA146B" w:rsidRDefault="00C962AA" w:rsidP="00850A02">
      <w:pPr>
        <w:pStyle w:val="a8"/>
        <w:tabs>
          <w:tab w:val="left" w:pos="851"/>
        </w:tabs>
        <w:ind w:firstLine="567"/>
        <w:jc w:val="both"/>
        <w:rPr>
          <w:rFonts w:ascii="Times New Roman" w:hAnsi="Times New Roman"/>
          <w:b/>
          <w:sz w:val="24"/>
          <w:szCs w:val="24"/>
          <w:lang w:val="kk-KZ"/>
        </w:rPr>
      </w:pPr>
      <w:r w:rsidRPr="00AA146B">
        <w:rPr>
          <w:rFonts w:ascii="Times New Roman" w:hAnsi="Times New Roman"/>
          <w:b/>
          <w:bCs/>
          <w:iCs/>
          <w:sz w:val="24"/>
          <w:szCs w:val="24"/>
          <w:lang w:val="kk-KZ"/>
        </w:rPr>
        <w:t>Күтілетін нәтижесі:</w:t>
      </w:r>
    </w:p>
    <w:p w:rsidR="00C962AA" w:rsidRPr="00AA146B" w:rsidRDefault="00C962AA" w:rsidP="001F6629">
      <w:pPr>
        <w:pStyle w:val="a8"/>
        <w:numPr>
          <w:ilvl w:val="0"/>
          <w:numId w:val="120"/>
        </w:numPr>
        <w:tabs>
          <w:tab w:val="left" w:pos="851"/>
        </w:tabs>
        <w:jc w:val="both"/>
        <w:rPr>
          <w:rFonts w:ascii="Times New Roman" w:hAnsi="Times New Roman"/>
          <w:sz w:val="24"/>
          <w:szCs w:val="24"/>
          <w:lang w:val="kk-KZ"/>
        </w:rPr>
      </w:pPr>
      <w:r w:rsidRPr="00AA146B">
        <w:rPr>
          <w:rFonts w:ascii="Times New Roman" w:hAnsi="Times New Roman"/>
          <w:bCs/>
          <w:iCs/>
          <w:sz w:val="24"/>
          <w:szCs w:val="24"/>
          <w:lang w:val="kk-KZ"/>
        </w:rPr>
        <w:t>Оқушылардың танымдық қабілеттері артады.</w:t>
      </w:r>
    </w:p>
    <w:p w:rsidR="00C962AA" w:rsidRPr="00AA146B" w:rsidRDefault="00C962AA" w:rsidP="001F6629">
      <w:pPr>
        <w:pStyle w:val="a8"/>
        <w:numPr>
          <w:ilvl w:val="0"/>
          <w:numId w:val="120"/>
        </w:numPr>
        <w:tabs>
          <w:tab w:val="left" w:pos="851"/>
        </w:tabs>
        <w:jc w:val="both"/>
        <w:rPr>
          <w:rFonts w:ascii="Times New Roman" w:hAnsi="Times New Roman"/>
          <w:sz w:val="24"/>
          <w:szCs w:val="24"/>
          <w:lang w:val="kk-KZ"/>
        </w:rPr>
      </w:pPr>
      <w:r w:rsidRPr="00AA146B">
        <w:rPr>
          <w:rFonts w:ascii="Times New Roman" w:hAnsi="Times New Roman"/>
          <w:bCs/>
          <w:iCs/>
          <w:sz w:val="24"/>
          <w:szCs w:val="24"/>
          <w:lang w:val="kk-KZ"/>
        </w:rPr>
        <w:t>Теориялық білімнің практикамен байланысуы.</w:t>
      </w:r>
    </w:p>
    <w:p w:rsidR="00C962AA" w:rsidRPr="00AA146B" w:rsidRDefault="00C962AA" w:rsidP="001F6629">
      <w:pPr>
        <w:pStyle w:val="a8"/>
        <w:numPr>
          <w:ilvl w:val="0"/>
          <w:numId w:val="120"/>
        </w:numPr>
        <w:tabs>
          <w:tab w:val="left" w:pos="851"/>
        </w:tabs>
        <w:jc w:val="both"/>
        <w:rPr>
          <w:rFonts w:ascii="Times New Roman" w:hAnsi="Times New Roman"/>
          <w:sz w:val="24"/>
          <w:szCs w:val="24"/>
          <w:lang w:val="kk-KZ"/>
        </w:rPr>
      </w:pPr>
      <w:r w:rsidRPr="00AA146B">
        <w:rPr>
          <w:rFonts w:ascii="Times New Roman" w:hAnsi="Times New Roman"/>
          <w:bCs/>
          <w:iCs/>
          <w:sz w:val="24"/>
          <w:szCs w:val="24"/>
          <w:lang w:val="kk-KZ"/>
        </w:rPr>
        <w:t>Оқушыларды еңбек сүйгіштікке, іскерлікке тәрбиеленеді.</w:t>
      </w:r>
    </w:p>
    <w:p w:rsidR="00C962AA" w:rsidRPr="00AA146B" w:rsidRDefault="00C962AA" w:rsidP="001F6629">
      <w:pPr>
        <w:pStyle w:val="a8"/>
        <w:numPr>
          <w:ilvl w:val="0"/>
          <w:numId w:val="120"/>
        </w:numPr>
        <w:tabs>
          <w:tab w:val="left" w:pos="851"/>
        </w:tabs>
        <w:jc w:val="both"/>
        <w:rPr>
          <w:rFonts w:ascii="Times New Roman" w:hAnsi="Times New Roman"/>
          <w:sz w:val="24"/>
          <w:szCs w:val="24"/>
          <w:lang w:val="kk-KZ"/>
        </w:rPr>
      </w:pPr>
      <w:r w:rsidRPr="00AA146B">
        <w:rPr>
          <w:rFonts w:ascii="Times New Roman" w:hAnsi="Times New Roman"/>
          <w:bCs/>
          <w:iCs/>
          <w:sz w:val="24"/>
          <w:szCs w:val="24"/>
          <w:lang w:val="kk-KZ"/>
        </w:rPr>
        <w:t>Ізеттілікке тәрбиеленеді (кішіге қамқор болу).</w:t>
      </w:r>
    </w:p>
    <w:p w:rsidR="00C962AA" w:rsidRPr="00AA146B" w:rsidRDefault="00C962AA" w:rsidP="001F6629">
      <w:pPr>
        <w:pStyle w:val="a8"/>
        <w:numPr>
          <w:ilvl w:val="0"/>
          <w:numId w:val="120"/>
        </w:numPr>
        <w:tabs>
          <w:tab w:val="left" w:pos="851"/>
        </w:tabs>
        <w:jc w:val="both"/>
        <w:rPr>
          <w:rFonts w:ascii="Times New Roman" w:hAnsi="Times New Roman"/>
          <w:sz w:val="24"/>
          <w:szCs w:val="24"/>
          <w:lang w:val="kk-KZ"/>
        </w:rPr>
      </w:pPr>
      <w:r w:rsidRPr="00AA146B">
        <w:rPr>
          <w:rFonts w:ascii="Times New Roman" w:hAnsi="Times New Roman"/>
          <w:bCs/>
          <w:iCs/>
          <w:sz w:val="24"/>
          <w:szCs w:val="24"/>
          <w:lang w:val="kk-KZ"/>
        </w:rPr>
        <w:t>Агрогеобиологиялық тәрбие беріледі.</w:t>
      </w:r>
    </w:p>
    <w:p w:rsidR="00C962AA" w:rsidRPr="00AA146B" w:rsidRDefault="00C962AA" w:rsidP="001F6629">
      <w:pPr>
        <w:pStyle w:val="a8"/>
        <w:numPr>
          <w:ilvl w:val="0"/>
          <w:numId w:val="120"/>
        </w:numPr>
        <w:tabs>
          <w:tab w:val="left" w:pos="851"/>
        </w:tabs>
        <w:jc w:val="both"/>
        <w:rPr>
          <w:rFonts w:ascii="Times New Roman" w:hAnsi="Times New Roman"/>
          <w:sz w:val="24"/>
          <w:szCs w:val="24"/>
          <w:lang w:val="kk-KZ"/>
        </w:rPr>
      </w:pPr>
      <w:r w:rsidRPr="00AA146B">
        <w:rPr>
          <w:rFonts w:ascii="Times New Roman" w:hAnsi="Times New Roman"/>
          <w:bCs/>
          <w:iCs/>
          <w:sz w:val="24"/>
          <w:szCs w:val="24"/>
          <w:lang w:val="kk-KZ"/>
        </w:rPr>
        <w:t>Экономикалық білім беріледі.</w:t>
      </w:r>
    </w:p>
    <w:p w:rsidR="00C962AA" w:rsidRPr="00AA146B" w:rsidRDefault="00C962AA" w:rsidP="001F6629">
      <w:pPr>
        <w:pStyle w:val="a8"/>
        <w:numPr>
          <w:ilvl w:val="0"/>
          <w:numId w:val="120"/>
        </w:numPr>
        <w:tabs>
          <w:tab w:val="left" w:pos="851"/>
        </w:tabs>
        <w:jc w:val="both"/>
        <w:rPr>
          <w:rFonts w:ascii="Times New Roman" w:hAnsi="Times New Roman"/>
          <w:bCs/>
          <w:i/>
          <w:iCs/>
          <w:sz w:val="24"/>
          <w:szCs w:val="24"/>
          <w:lang w:val="kk-KZ"/>
        </w:rPr>
      </w:pPr>
      <w:r w:rsidRPr="00AA146B">
        <w:rPr>
          <w:rFonts w:ascii="Times New Roman" w:hAnsi="Times New Roman"/>
          <w:bCs/>
          <w:iCs/>
          <w:sz w:val="24"/>
          <w:szCs w:val="24"/>
          <w:lang w:val="kk-KZ"/>
        </w:rPr>
        <w:t>Оқушылардың фукнциональдық сауаттылығы артады</w:t>
      </w:r>
      <w:r w:rsidRPr="00AA146B">
        <w:rPr>
          <w:rFonts w:ascii="Times New Roman" w:hAnsi="Times New Roman"/>
          <w:bCs/>
          <w:i/>
          <w:iCs/>
          <w:sz w:val="24"/>
          <w:szCs w:val="24"/>
          <w:lang w:val="kk-KZ"/>
        </w:rPr>
        <w:t xml:space="preserve">. </w:t>
      </w:r>
    </w:p>
    <w:p w:rsidR="00C962AA" w:rsidRPr="00AA146B" w:rsidRDefault="00C962AA" w:rsidP="00850A02">
      <w:pPr>
        <w:pStyle w:val="a8"/>
        <w:tabs>
          <w:tab w:val="left" w:pos="851"/>
        </w:tabs>
        <w:ind w:firstLine="567"/>
        <w:jc w:val="both"/>
        <w:rPr>
          <w:rFonts w:ascii="Times New Roman" w:hAnsi="Times New Roman"/>
          <w:sz w:val="24"/>
          <w:szCs w:val="24"/>
          <w:lang w:val="kk-KZ"/>
        </w:rPr>
      </w:pPr>
      <w:r w:rsidRPr="00AA146B">
        <w:rPr>
          <w:rFonts w:ascii="Times New Roman" w:hAnsi="Times New Roman"/>
          <w:bCs/>
          <w:iCs/>
          <w:sz w:val="24"/>
          <w:szCs w:val="24"/>
          <w:lang w:val="kk-KZ"/>
        </w:rPr>
        <w:t>Жертөледе қысқы гүлбақтық жылыжай орналасқан. Жазғы уақытта мектеп маңында шағын жылыжайда жеміс-жидектер өсіреміз.</w:t>
      </w:r>
      <w:r w:rsidRPr="00AA146B">
        <w:rPr>
          <w:rFonts w:ascii="Times New Roman" w:hAnsi="Times New Roman"/>
          <w:color w:val="000000"/>
          <w:sz w:val="24"/>
          <w:szCs w:val="24"/>
          <w:lang w:val="kk-KZ"/>
        </w:rPr>
        <w:t xml:space="preserve"> Сессия кезінде 9-11 сынып оқушыларын Қар МУ-нің химия факультетінің зертханасына барып, жылыжайда өсетін өсімдіктермен зертхана жұмыстарын жүргізіп, ғылыми жұмыстартарын қорғап, жүлделі орындарға ие болды. </w:t>
      </w:r>
    </w:p>
    <w:p w:rsidR="00C962AA" w:rsidRPr="00AA146B" w:rsidRDefault="00C962AA" w:rsidP="00850A02">
      <w:pPr>
        <w:pStyle w:val="a8"/>
        <w:tabs>
          <w:tab w:val="left" w:pos="851"/>
        </w:tabs>
        <w:ind w:firstLine="567"/>
        <w:jc w:val="both"/>
        <w:rPr>
          <w:rFonts w:ascii="Times New Roman" w:hAnsi="Times New Roman"/>
          <w:bCs/>
          <w:iCs/>
          <w:sz w:val="24"/>
          <w:szCs w:val="24"/>
          <w:lang w:val="kk-KZ"/>
        </w:rPr>
      </w:pPr>
      <w:r w:rsidRPr="00AA146B">
        <w:rPr>
          <w:rFonts w:ascii="Times New Roman" w:hAnsi="Times New Roman"/>
          <w:bCs/>
          <w:iCs/>
          <w:sz w:val="24"/>
          <w:szCs w:val="24"/>
          <w:lang w:val="kk-KZ"/>
        </w:rPr>
        <w:t xml:space="preserve">Биылғы оқу жылында облыстық «Ақылды жылыжай» сайсында ІІ жүлделі орынға ие болды. </w:t>
      </w:r>
    </w:p>
    <w:p w:rsidR="00C962AA" w:rsidRPr="00AA146B" w:rsidRDefault="00C962AA" w:rsidP="00850A02">
      <w:pPr>
        <w:pStyle w:val="a8"/>
        <w:tabs>
          <w:tab w:val="left" w:pos="851"/>
        </w:tabs>
        <w:ind w:firstLine="567"/>
        <w:jc w:val="both"/>
        <w:rPr>
          <w:rFonts w:ascii="Times New Roman" w:hAnsi="Times New Roman"/>
          <w:b/>
          <w:sz w:val="24"/>
          <w:szCs w:val="24"/>
          <w:lang w:val="kk-KZ"/>
        </w:rPr>
      </w:pPr>
      <w:r w:rsidRPr="00AA146B">
        <w:rPr>
          <w:rFonts w:ascii="Times New Roman" w:hAnsi="Times New Roman"/>
          <w:b/>
          <w:sz w:val="24"/>
          <w:szCs w:val="24"/>
          <w:lang w:val="kk-KZ"/>
        </w:rPr>
        <w:t xml:space="preserve">«Ізденіс» шығармашылық зертханасы </w:t>
      </w:r>
    </w:p>
    <w:p w:rsidR="00C962AA" w:rsidRPr="00AA146B" w:rsidRDefault="00C962AA" w:rsidP="00850A02">
      <w:pPr>
        <w:pStyle w:val="a8"/>
        <w:tabs>
          <w:tab w:val="left" w:pos="851"/>
        </w:tabs>
        <w:ind w:firstLine="567"/>
        <w:jc w:val="both"/>
        <w:rPr>
          <w:rFonts w:ascii="Times New Roman" w:hAnsi="Times New Roman"/>
          <w:b/>
          <w:sz w:val="24"/>
          <w:szCs w:val="24"/>
          <w:lang w:val="kk-KZ"/>
        </w:rPr>
      </w:pPr>
      <w:r w:rsidRPr="00AA146B">
        <w:rPr>
          <w:rFonts w:ascii="Times New Roman" w:hAnsi="Times New Roman"/>
          <w:color w:val="000000"/>
          <w:sz w:val="24"/>
          <w:szCs w:val="24"/>
          <w:lang w:val="kk-KZ"/>
        </w:rPr>
        <w:t xml:space="preserve">Мақсаты: </w:t>
      </w:r>
      <w:r w:rsidRPr="00AA146B">
        <w:rPr>
          <w:rFonts w:ascii="Times New Roman" w:hAnsi="Times New Roman"/>
          <w:color w:val="000000"/>
          <w:sz w:val="24"/>
          <w:szCs w:val="24"/>
          <w:shd w:val="clear" w:color="auto" w:fill="FFFFFF"/>
          <w:lang w:val="kk-KZ"/>
        </w:rPr>
        <w:t>педагогикалық шеберліктерін шыңдауда әдістемелік-тәжірибелік көмектер ұйымдастыру;</w:t>
      </w:r>
    </w:p>
    <w:p w:rsidR="00C962AA" w:rsidRPr="00AA146B" w:rsidRDefault="00C962AA" w:rsidP="00850A02">
      <w:pPr>
        <w:pStyle w:val="a8"/>
        <w:tabs>
          <w:tab w:val="left" w:pos="851"/>
        </w:tabs>
        <w:ind w:firstLine="567"/>
        <w:jc w:val="both"/>
        <w:rPr>
          <w:rFonts w:ascii="Times New Roman" w:hAnsi="Times New Roman"/>
          <w:color w:val="000000"/>
          <w:sz w:val="24"/>
          <w:szCs w:val="24"/>
          <w:lang w:val="kk-KZ"/>
        </w:rPr>
      </w:pPr>
      <w:r w:rsidRPr="00AA146B">
        <w:rPr>
          <w:rFonts w:ascii="Times New Roman" w:hAnsi="Times New Roman"/>
          <w:color w:val="000000"/>
          <w:sz w:val="24"/>
          <w:szCs w:val="24"/>
          <w:lang w:val="kk-KZ"/>
        </w:rPr>
        <w:t>Міндеттері:</w:t>
      </w:r>
    </w:p>
    <w:p w:rsidR="00C962AA" w:rsidRPr="00AA146B" w:rsidRDefault="00C962AA" w:rsidP="00850A02">
      <w:pPr>
        <w:pStyle w:val="a8"/>
        <w:tabs>
          <w:tab w:val="left" w:pos="851"/>
        </w:tabs>
        <w:ind w:firstLine="567"/>
        <w:jc w:val="both"/>
        <w:rPr>
          <w:rFonts w:ascii="Times New Roman" w:hAnsi="Times New Roman"/>
          <w:color w:val="000000"/>
          <w:sz w:val="24"/>
          <w:szCs w:val="24"/>
          <w:lang w:val="kk-KZ"/>
        </w:rPr>
      </w:pPr>
      <w:r w:rsidRPr="00AA146B">
        <w:rPr>
          <w:rFonts w:ascii="Times New Roman" w:hAnsi="Times New Roman"/>
          <w:color w:val="000000"/>
          <w:sz w:val="24"/>
          <w:szCs w:val="24"/>
          <w:lang w:val="kk-KZ"/>
        </w:rPr>
        <w:t>1. Кәсіптік дүниетануды қалыптастыру</w:t>
      </w:r>
      <w:r w:rsidR="00B90E22">
        <w:rPr>
          <w:rFonts w:ascii="Times New Roman" w:hAnsi="Times New Roman"/>
          <w:color w:val="000000"/>
          <w:sz w:val="24"/>
          <w:szCs w:val="24"/>
          <w:lang w:val="kk-KZ"/>
        </w:rPr>
        <w:t>.</w:t>
      </w:r>
    </w:p>
    <w:p w:rsidR="00C962AA" w:rsidRPr="00AA146B" w:rsidRDefault="00C962AA" w:rsidP="00850A02">
      <w:pPr>
        <w:pStyle w:val="a8"/>
        <w:tabs>
          <w:tab w:val="left" w:pos="851"/>
        </w:tabs>
        <w:ind w:firstLine="567"/>
        <w:jc w:val="both"/>
        <w:rPr>
          <w:rFonts w:ascii="Times New Roman" w:hAnsi="Times New Roman"/>
          <w:color w:val="000000"/>
          <w:sz w:val="24"/>
          <w:szCs w:val="24"/>
          <w:lang w:val="kk-KZ"/>
        </w:rPr>
      </w:pPr>
      <w:r w:rsidRPr="00AA146B">
        <w:rPr>
          <w:rFonts w:ascii="Times New Roman" w:hAnsi="Times New Roman"/>
          <w:color w:val="000000"/>
          <w:sz w:val="24"/>
          <w:szCs w:val="24"/>
          <w:lang w:val="kk-KZ"/>
        </w:rPr>
        <w:t>2. Ғылыми-ақпараттық ағыммен замануи педагогикалық технологияларды ұштастыру</w:t>
      </w:r>
      <w:r w:rsidR="00B90E22">
        <w:rPr>
          <w:rFonts w:ascii="Times New Roman" w:hAnsi="Times New Roman"/>
          <w:color w:val="000000"/>
          <w:sz w:val="24"/>
          <w:szCs w:val="24"/>
          <w:lang w:val="kk-KZ"/>
        </w:rPr>
        <w:t>.</w:t>
      </w:r>
    </w:p>
    <w:p w:rsidR="00C962AA" w:rsidRPr="00AA146B" w:rsidRDefault="00C962AA" w:rsidP="00850A02">
      <w:pPr>
        <w:pStyle w:val="a8"/>
        <w:tabs>
          <w:tab w:val="left" w:pos="851"/>
        </w:tabs>
        <w:ind w:firstLine="567"/>
        <w:jc w:val="both"/>
        <w:rPr>
          <w:rFonts w:ascii="Times New Roman" w:hAnsi="Times New Roman"/>
          <w:color w:val="000000"/>
          <w:sz w:val="24"/>
          <w:szCs w:val="24"/>
          <w:lang w:val="kk-KZ"/>
        </w:rPr>
      </w:pPr>
      <w:r w:rsidRPr="00AA146B">
        <w:rPr>
          <w:rFonts w:ascii="Times New Roman" w:hAnsi="Times New Roman"/>
          <w:color w:val="000000"/>
          <w:sz w:val="24"/>
          <w:szCs w:val="24"/>
          <w:lang w:val="kk-KZ"/>
        </w:rPr>
        <w:t>3. Зерттеуге үйретудің әдістерін игеру</w:t>
      </w:r>
      <w:r w:rsidR="00B90E22">
        <w:rPr>
          <w:rFonts w:ascii="Times New Roman" w:hAnsi="Times New Roman"/>
          <w:color w:val="000000"/>
          <w:sz w:val="24"/>
          <w:szCs w:val="24"/>
          <w:lang w:val="kk-KZ"/>
        </w:rPr>
        <w:t>.</w:t>
      </w:r>
    </w:p>
    <w:p w:rsidR="00C962AA" w:rsidRPr="00AA146B" w:rsidRDefault="00C962AA" w:rsidP="00850A02">
      <w:pPr>
        <w:pStyle w:val="a8"/>
        <w:tabs>
          <w:tab w:val="left" w:pos="851"/>
        </w:tabs>
        <w:ind w:firstLine="567"/>
        <w:jc w:val="both"/>
        <w:rPr>
          <w:rFonts w:ascii="Times New Roman" w:hAnsi="Times New Roman"/>
          <w:color w:val="000000"/>
          <w:sz w:val="24"/>
          <w:szCs w:val="24"/>
          <w:lang w:val="kk-KZ"/>
        </w:rPr>
      </w:pPr>
      <w:r w:rsidRPr="00AA146B">
        <w:rPr>
          <w:rFonts w:ascii="Times New Roman" w:hAnsi="Times New Roman"/>
          <w:color w:val="000000"/>
          <w:sz w:val="24"/>
          <w:szCs w:val="24"/>
          <w:lang w:val="kk-KZ"/>
        </w:rPr>
        <w:t>4. Өз бетінше жұмыс істеу жолдарын тәжірибеге енгізу</w:t>
      </w:r>
      <w:r w:rsidR="00B90E22">
        <w:rPr>
          <w:rFonts w:ascii="Times New Roman" w:hAnsi="Times New Roman"/>
          <w:color w:val="000000"/>
          <w:sz w:val="24"/>
          <w:szCs w:val="24"/>
          <w:lang w:val="kk-KZ"/>
        </w:rPr>
        <w:t>.</w:t>
      </w:r>
    </w:p>
    <w:p w:rsidR="00C962AA" w:rsidRPr="00AA146B" w:rsidRDefault="00C962AA" w:rsidP="00850A02">
      <w:pPr>
        <w:pStyle w:val="a8"/>
        <w:tabs>
          <w:tab w:val="left" w:pos="851"/>
        </w:tabs>
        <w:ind w:firstLine="567"/>
        <w:jc w:val="both"/>
        <w:rPr>
          <w:rFonts w:ascii="Times New Roman" w:hAnsi="Times New Roman"/>
          <w:b/>
          <w:color w:val="000000"/>
          <w:sz w:val="24"/>
          <w:szCs w:val="24"/>
          <w:lang w:val="kk-KZ"/>
        </w:rPr>
      </w:pPr>
      <w:r w:rsidRPr="00AA146B">
        <w:rPr>
          <w:rFonts w:ascii="Times New Roman" w:hAnsi="Times New Roman"/>
          <w:b/>
          <w:color w:val="000000"/>
          <w:sz w:val="24"/>
          <w:szCs w:val="24"/>
          <w:lang w:val="kk-KZ"/>
        </w:rPr>
        <w:t>Күтілетін нәтиже:</w:t>
      </w:r>
    </w:p>
    <w:p w:rsidR="00C962AA" w:rsidRPr="00AA146B" w:rsidRDefault="00C962AA" w:rsidP="00850A02">
      <w:pPr>
        <w:pStyle w:val="a8"/>
        <w:tabs>
          <w:tab w:val="left" w:pos="851"/>
        </w:tabs>
        <w:ind w:firstLine="567"/>
        <w:jc w:val="both"/>
        <w:rPr>
          <w:rFonts w:ascii="Times New Roman" w:hAnsi="Times New Roman"/>
          <w:color w:val="000000"/>
          <w:sz w:val="24"/>
          <w:szCs w:val="24"/>
          <w:lang w:val="kk-KZ"/>
        </w:rPr>
      </w:pPr>
      <w:r w:rsidRPr="00AA146B">
        <w:rPr>
          <w:rFonts w:ascii="Times New Roman" w:hAnsi="Times New Roman"/>
          <w:color w:val="000000"/>
          <w:sz w:val="24"/>
          <w:szCs w:val="24"/>
          <w:lang w:val="kk-KZ"/>
        </w:rPr>
        <w:t xml:space="preserve">1. Үздіксіз кәсіби даму қажеттілігі туындайды. </w:t>
      </w:r>
    </w:p>
    <w:p w:rsidR="00C962AA" w:rsidRPr="00AA146B" w:rsidRDefault="00C962AA" w:rsidP="00850A02">
      <w:pPr>
        <w:pStyle w:val="a8"/>
        <w:tabs>
          <w:tab w:val="left" w:pos="851"/>
        </w:tabs>
        <w:ind w:firstLine="567"/>
        <w:jc w:val="both"/>
        <w:rPr>
          <w:rFonts w:ascii="Times New Roman" w:hAnsi="Times New Roman"/>
          <w:color w:val="000000"/>
          <w:sz w:val="24"/>
          <w:szCs w:val="24"/>
          <w:lang w:val="kk-KZ"/>
        </w:rPr>
      </w:pPr>
      <w:r w:rsidRPr="00AA146B">
        <w:rPr>
          <w:rFonts w:ascii="Times New Roman" w:hAnsi="Times New Roman"/>
          <w:color w:val="000000"/>
          <w:sz w:val="24"/>
          <w:szCs w:val="24"/>
          <w:lang w:val="kk-KZ"/>
        </w:rPr>
        <w:t>2. Жаңашыл көшбасшы-мұғалім имиджі қалыптасады.</w:t>
      </w:r>
    </w:p>
    <w:p w:rsidR="00C962AA" w:rsidRPr="00AA146B" w:rsidRDefault="00C962AA" w:rsidP="00850A02">
      <w:pPr>
        <w:pStyle w:val="a8"/>
        <w:tabs>
          <w:tab w:val="left" w:pos="851"/>
        </w:tabs>
        <w:ind w:firstLine="567"/>
        <w:jc w:val="both"/>
        <w:rPr>
          <w:rFonts w:ascii="Times New Roman" w:hAnsi="Times New Roman"/>
          <w:bCs/>
          <w:iCs/>
          <w:sz w:val="24"/>
          <w:szCs w:val="24"/>
          <w:lang w:val="kk-KZ"/>
        </w:rPr>
      </w:pPr>
      <w:r w:rsidRPr="00AA146B">
        <w:rPr>
          <w:rFonts w:ascii="Times New Roman" w:hAnsi="Times New Roman"/>
          <w:bCs/>
          <w:iCs/>
          <w:sz w:val="24"/>
          <w:szCs w:val="24"/>
          <w:lang w:val="kk-KZ"/>
        </w:rPr>
        <w:t xml:space="preserve">Оқушылардың интеллектуальды қабілеттерін арттыру, ойлау дағдыларын жетілдіру мақсатында «Интеллектуалды ойындар» «Робототехника», «Ковркинг орталығы ашылды. Оқушылар бос уақыттарында шахмат, шашки, тоғыз құмалақ, т.б түрлі ойындар ойнайды </w:t>
      </w:r>
    </w:p>
    <w:p w:rsidR="00C962AA" w:rsidRPr="00AA146B" w:rsidRDefault="00C962AA" w:rsidP="00850A02">
      <w:pPr>
        <w:pStyle w:val="a8"/>
        <w:tabs>
          <w:tab w:val="left" w:pos="851"/>
        </w:tabs>
        <w:ind w:firstLine="567"/>
        <w:jc w:val="both"/>
        <w:rPr>
          <w:rFonts w:ascii="Times New Roman" w:hAnsi="Times New Roman"/>
          <w:sz w:val="24"/>
          <w:szCs w:val="24"/>
          <w:lang w:val="kk-KZ"/>
        </w:rPr>
      </w:pPr>
      <w:r w:rsidRPr="00AA146B">
        <w:rPr>
          <w:rFonts w:ascii="Times New Roman" w:hAnsi="Times New Roman"/>
          <w:bCs/>
          <w:iCs/>
          <w:sz w:val="24"/>
          <w:szCs w:val="24"/>
          <w:lang w:val="kk-KZ"/>
        </w:rPr>
        <w:t xml:space="preserve">Робототехника вариативті компонент негізінде 5-11 сыныптарға енгіліп, оқытылады. Оқушыларымыз сессия кезінде түрлі роботтар жасайды. </w:t>
      </w:r>
    </w:p>
    <w:p w:rsidR="00C962AA" w:rsidRPr="00AA146B" w:rsidRDefault="00C962AA" w:rsidP="00850A02">
      <w:pPr>
        <w:pStyle w:val="a8"/>
        <w:tabs>
          <w:tab w:val="left" w:pos="851"/>
        </w:tabs>
        <w:ind w:firstLine="567"/>
        <w:jc w:val="both"/>
        <w:rPr>
          <w:rFonts w:ascii="Times New Roman" w:hAnsi="Times New Roman"/>
          <w:sz w:val="24"/>
          <w:szCs w:val="24"/>
          <w:lang w:val="kk-KZ"/>
        </w:rPr>
      </w:pPr>
      <w:r w:rsidRPr="00AA146B">
        <w:rPr>
          <w:rFonts w:ascii="Times New Roman" w:hAnsi="Times New Roman"/>
          <w:bCs/>
          <w:iCs/>
          <w:sz w:val="24"/>
          <w:szCs w:val="24"/>
          <w:lang w:val="kk-KZ"/>
        </w:rPr>
        <w:t xml:space="preserve">Коворкинг </w:t>
      </w:r>
      <w:r w:rsidR="00B90E22">
        <w:rPr>
          <w:rFonts w:ascii="Times New Roman" w:hAnsi="Times New Roman"/>
          <w:sz w:val="24"/>
          <w:szCs w:val="24"/>
          <w:lang w:val="kk-KZ"/>
        </w:rPr>
        <w:t>орталығында кітапханалар компьютерлермен жабдықталып, ғалам</w:t>
      </w:r>
      <w:r w:rsidRPr="00AA146B">
        <w:rPr>
          <w:rFonts w:ascii="Times New Roman" w:hAnsi="Times New Roman"/>
          <w:sz w:val="24"/>
          <w:szCs w:val="24"/>
          <w:lang w:val="kk-KZ"/>
        </w:rPr>
        <w:t xml:space="preserve">тор желісіне қосылады. </w:t>
      </w:r>
      <w:r w:rsidRPr="00AA146B">
        <w:rPr>
          <w:rStyle w:val="extended-textfull"/>
          <w:rFonts w:ascii="Times New Roman" w:hAnsi="Times New Roman"/>
          <w:sz w:val="24"/>
          <w:szCs w:val="24"/>
          <w:lang w:val="kk-KZ"/>
        </w:rPr>
        <w:t>Мұнда жұмыс жасап қана қоймай, бос уақытты тиімді өткізіп, шығармашылықты дамытуға мүмкіндік алды. Қосымша білім беру «Аспапта ойнау», «Конструктор металл», «Волейбол», «Минифутбол», «Зерек», «Латын әліпбиі», «Климаттық қобдиша» зияткерлік ойыны үйірмелері жұмыс атқарады</w:t>
      </w:r>
      <w:r w:rsidRPr="00AA146B">
        <w:rPr>
          <w:rFonts w:ascii="Times New Roman" w:hAnsi="Times New Roman"/>
          <w:sz w:val="24"/>
          <w:szCs w:val="24"/>
          <w:lang w:val="kk-KZ"/>
        </w:rPr>
        <w:t xml:space="preserve">. </w:t>
      </w:r>
    </w:p>
    <w:p w:rsidR="00C962AA" w:rsidRPr="00AA146B" w:rsidRDefault="00C962AA" w:rsidP="00850A02">
      <w:pPr>
        <w:pStyle w:val="a8"/>
        <w:tabs>
          <w:tab w:val="left" w:pos="851"/>
        </w:tabs>
        <w:ind w:firstLine="567"/>
        <w:jc w:val="both"/>
        <w:rPr>
          <w:rFonts w:ascii="Times New Roman" w:hAnsi="Times New Roman"/>
          <w:bCs/>
          <w:sz w:val="24"/>
          <w:szCs w:val="24"/>
          <w:lang w:val="kk-KZ"/>
        </w:rPr>
      </w:pPr>
      <w:r w:rsidRPr="00AA146B">
        <w:rPr>
          <w:rFonts w:ascii="Times New Roman" w:hAnsi="Times New Roman"/>
          <w:bCs/>
          <w:sz w:val="24"/>
          <w:szCs w:val="24"/>
          <w:lang w:val="kk-KZ"/>
        </w:rPr>
        <w:t>Ресурстық орталықта шағын жинақты мектептермен «Мәңгілік ел», «»Туған жер», «Үш тіл-тұғырым», «100 кітап», Қазақтың 100 күйі», «Кәсі</w:t>
      </w:r>
      <w:r w:rsidR="001B79DC" w:rsidRPr="00AA146B">
        <w:rPr>
          <w:rFonts w:ascii="Times New Roman" w:hAnsi="Times New Roman"/>
          <w:bCs/>
          <w:sz w:val="24"/>
          <w:szCs w:val="24"/>
          <w:lang w:val="kk-KZ"/>
        </w:rPr>
        <w:t>птік бағдар беу», «Оқу шаттығы»</w:t>
      </w:r>
      <w:r w:rsidRPr="00AA146B">
        <w:rPr>
          <w:rFonts w:ascii="Times New Roman" w:hAnsi="Times New Roman"/>
          <w:bCs/>
          <w:sz w:val="24"/>
          <w:szCs w:val="24"/>
          <w:lang w:val="kk-KZ"/>
        </w:rPr>
        <w:t>, «Рухани жаңғыру-болашаққа бағдар» жобалары іске асты.</w:t>
      </w:r>
    </w:p>
    <w:p w:rsidR="007F27E5" w:rsidRPr="00AA146B" w:rsidRDefault="00C07393" w:rsidP="007F27E5">
      <w:pPr>
        <w:pStyle w:val="a8"/>
        <w:keepNext/>
        <w:tabs>
          <w:tab w:val="left" w:pos="851"/>
        </w:tabs>
        <w:ind w:firstLine="567"/>
        <w:jc w:val="center"/>
        <w:rPr>
          <w:rFonts w:ascii="Times New Roman" w:hAnsi="Times New Roman"/>
        </w:rPr>
      </w:pPr>
      <w:r>
        <w:rPr>
          <w:rFonts w:ascii="Times New Roman" w:hAnsi="Times New Roman"/>
          <w:noProof/>
          <w:lang w:eastAsia="ru-RU"/>
        </w:rPr>
        <w:lastRenderedPageBreak/>
        <w:drawing>
          <wp:inline distT="0" distB="0" distL="0" distR="0">
            <wp:extent cx="4373880" cy="1802765"/>
            <wp:effectExtent l="0" t="0" r="7620" b="6985"/>
            <wp:docPr id="472"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4373880" cy="1802765"/>
                    </a:xfrm>
                    <a:prstGeom prst="rect">
                      <a:avLst/>
                    </a:prstGeom>
                    <a:noFill/>
                    <a:ln>
                      <a:noFill/>
                    </a:ln>
                  </pic:spPr>
                </pic:pic>
              </a:graphicData>
            </a:graphic>
          </wp:inline>
        </w:drawing>
      </w:r>
    </w:p>
    <w:p w:rsidR="00C962AA" w:rsidRPr="00AA146B" w:rsidRDefault="007F27E5" w:rsidP="007F27E5">
      <w:pPr>
        <w:pStyle w:val="aff1"/>
        <w:jc w:val="center"/>
        <w:rPr>
          <w:rFonts w:ascii="Times New Roman" w:hAnsi="Times New Roman"/>
        </w:rPr>
      </w:pPr>
      <w:r w:rsidRPr="00AA146B">
        <w:rPr>
          <w:rFonts w:ascii="Times New Roman" w:hAnsi="Times New Roman"/>
        </w:rPr>
        <w:t xml:space="preserve">Рисунок </w:t>
      </w:r>
      <w:r w:rsidR="00511E93" w:rsidRPr="00AA146B">
        <w:rPr>
          <w:rFonts w:ascii="Times New Roman" w:hAnsi="Times New Roman"/>
        </w:rPr>
        <w:fldChar w:fldCharType="begin"/>
      </w:r>
      <w:r w:rsidRPr="00AA146B">
        <w:rPr>
          <w:rFonts w:ascii="Times New Roman" w:hAnsi="Times New Roman"/>
        </w:rPr>
        <w:instrText xml:space="preserve"> SEQ Рисунок \* ARABIC </w:instrText>
      </w:r>
      <w:r w:rsidR="00511E93" w:rsidRPr="00AA146B">
        <w:rPr>
          <w:rFonts w:ascii="Times New Roman" w:hAnsi="Times New Roman"/>
        </w:rPr>
        <w:fldChar w:fldCharType="separate"/>
      </w:r>
      <w:r w:rsidR="00DF7120">
        <w:rPr>
          <w:rFonts w:ascii="Times New Roman" w:hAnsi="Times New Roman"/>
          <w:noProof/>
        </w:rPr>
        <w:t>1</w:t>
      </w:r>
      <w:r w:rsidR="00511E93" w:rsidRPr="00AA146B">
        <w:rPr>
          <w:rFonts w:ascii="Times New Roman" w:hAnsi="Times New Roman"/>
        </w:rPr>
        <w:fldChar w:fldCharType="end"/>
      </w:r>
      <w:r w:rsidRPr="00AA146B">
        <w:rPr>
          <w:rFonts w:ascii="Times New Roman" w:hAnsi="Times New Roman"/>
        </w:rPr>
        <w:t xml:space="preserve"> Ресурстық орталықта оқушылардың ғылыми-практикалық </w:t>
      </w:r>
      <w:r w:rsidR="00F539BC">
        <w:rPr>
          <w:rFonts w:ascii="Times New Roman" w:hAnsi="Times New Roman"/>
          <w:lang w:val="kk-KZ"/>
        </w:rPr>
        <w:br/>
      </w:r>
      <w:r w:rsidRPr="00AA146B">
        <w:rPr>
          <w:rFonts w:ascii="Times New Roman" w:hAnsi="Times New Roman"/>
        </w:rPr>
        <w:t>конференцияларға қатысу динамикасы өсті.</w:t>
      </w:r>
    </w:p>
    <w:p w:rsidR="00DA53DA" w:rsidRPr="00AA146B" w:rsidRDefault="00DA53DA" w:rsidP="00DA53DA">
      <w:pPr>
        <w:pStyle w:val="a8"/>
        <w:tabs>
          <w:tab w:val="left" w:pos="851"/>
        </w:tabs>
        <w:ind w:firstLine="567"/>
        <w:jc w:val="both"/>
        <w:rPr>
          <w:rFonts w:ascii="Times New Roman" w:hAnsi="Times New Roman"/>
          <w:color w:val="000000"/>
          <w:sz w:val="24"/>
          <w:szCs w:val="24"/>
          <w:lang w:val="kk-KZ"/>
        </w:rPr>
      </w:pPr>
      <w:r w:rsidRPr="00AA146B">
        <w:rPr>
          <w:rFonts w:ascii="Times New Roman" w:hAnsi="Times New Roman"/>
          <w:color w:val="000000"/>
          <w:sz w:val="24"/>
          <w:szCs w:val="24"/>
          <w:lang w:val="kk-KZ"/>
        </w:rPr>
        <w:t xml:space="preserve">Тірек мектебіне магниттік мектептер біріктілігеннен бері шағын жинақты мектептердің жұмыс істеу стимулы көтерілді. Оқушыларымыз оқу сессияларына қызығушылықпен, бар ықыластарымен келіп білім алады. Төмендегі кестеге қарасақ білім-білік дағыдар динамикасы өзгегенін өзгергені байқалады. </w:t>
      </w:r>
    </w:p>
    <w:p w:rsidR="007F27E5" w:rsidRPr="00AA146B" w:rsidRDefault="007F27E5" w:rsidP="007F27E5">
      <w:pPr>
        <w:pStyle w:val="a8"/>
        <w:tabs>
          <w:tab w:val="left" w:pos="851"/>
        </w:tabs>
        <w:ind w:firstLine="567"/>
        <w:jc w:val="both"/>
        <w:rPr>
          <w:rFonts w:ascii="Times New Roman" w:hAnsi="Times New Roman"/>
          <w:b/>
          <w:color w:val="000000"/>
          <w:sz w:val="24"/>
          <w:szCs w:val="24"/>
          <w:lang w:val="kk-KZ"/>
        </w:rPr>
      </w:pPr>
      <w:r w:rsidRPr="00AA146B">
        <w:rPr>
          <w:rFonts w:ascii="Times New Roman" w:hAnsi="Times New Roman"/>
          <w:color w:val="000000"/>
          <w:sz w:val="24"/>
          <w:szCs w:val="24"/>
          <w:shd w:val="clear" w:color="auto" w:fill="FFFFFF"/>
          <w:lang w:val="kk-KZ"/>
        </w:rPr>
        <w:t xml:space="preserve">Оқушылардың білім сапасын арттыру жолдары қай салада болмасын ондағы жұмыстың нәтижесі сапамен өлшенеді. Сапалы оқыту және өздігінен оқып білім алып алуға баулу негізінде ғана оқушылардан парасатты азамат тәрбиелеп шығаруға болады. Білімнің сапалы болуы тікелей мұғалімге, оның білім дәрежесі мен іздену шеберлігіне байланысты. </w:t>
      </w:r>
    </w:p>
    <w:p w:rsidR="007F27E5" w:rsidRPr="00AA146B" w:rsidRDefault="00C07393" w:rsidP="007F27E5">
      <w:pPr>
        <w:pStyle w:val="a8"/>
        <w:keepNext/>
        <w:tabs>
          <w:tab w:val="left" w:pos="851"/>
        </w:tabs>
        <w:ind w:firstLine="567"/>
        <w:jc w:val="both"/>
        <w:rPr>
          <w:rFonts w:ascii="Times New Roman" w:hAnsi="Times New Roman"/>
        </w:rPr>
      </w:pPr>
      <w:r>
        <w:rPr>
          <w:rFonts w:ascii="Times New Roman" w:hAnsi="Times New Roman"/>
          <w:noProof/>
          <w:lang w:eastAsia="ru-RU"/>
        </w:rPr>
        <w:drawing>
          <wp:inline distT="0" distB="0" distL="0" distR="0">
            <wp:extent cx="3924935" cy="2078990"/>
            <wp:effectExtent l="0" t="0" r="0" b="0"/>
            <wp:docPr id="468"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924935" cy="2078990"/>
                    </a:xfrm>
                    <a:prstGeom prst="rect">
                      <a:avLst/>
                    </a:prstGeom>
                    <a:noFill/>
                    <a:ln>
                      <a:noFill/>
                    </a:ln>
                  </pic:spPr>
                </pic:pic>
              </a:graphicData>
            </a:graphic>
          </wp:inline>
        </w:drawing>
      </w:r>
    </w:p>
    <w:p w:rsidR="00C962AA" w:rsidRPr="00AA146B" w:rsidRDefault="007F27E5" w:rsidP="007F27E5">
      <w:pPr>
        <w:pStyle w:val="aff1"/>
        <w:rPr>
          <w:rFonts w:ascii="Times New Roman" w:hAnsi="Times New Roman"/>
          <w:noProof/>
          <w:sz w:val="24"/>
          <w:szCs w:val="24"/>
          <w:lang w:val="kk-KZ"/>
        </w:rPr>
      </w:pPr>
      <w:r w:rsidRPr="00AA146B">
        <w:rPr>
          <w:rFonts w:ascii="Times New Roman" w:hAnsi="Times New Roman"/>
        </w:rPr>
        <w:t xml:space="preserve">Рисунок </w:t>
      </w:r>
      <w:r w:rsidR="00511E93" w:rsidRPr="00AA146B">
        <w:rPr>
          <w:rFonts w:ascii="Times New Roman" w:hAnsi="Times New Roman"/>
        </w:rPr>
        <w:fldChar w:fldCharType="begin"/>
      </w:r>
      <w:r w:rsidRPr="00AA146B">
        <w:rPr>
          <w:rFonts w:ascii="Times New Roman" w:hAnsi="Times New Roman"/>
        </w:rPr>
        <w:instrText xml:space="preserve"> SEQ Рисунок \* ARABIC </w:instrText>
      </w:r>
      <w:r w:rsidR="00511E93" w:rsidRPr="00AA146B">
        <w:rPr>
          <w:rFonts w:ascii="Times New Roman" w:hAnsi="Times New Roman"/>
        </w:rPr>
        <w:fldChar w:fldCharType="separate"/>
      </w:r>
      <w:r w:rsidR="00DF7120">
        <w:rPr>
          <w:rFonts w:ascii="Times New Roman" w:hAnsi="Times New Roman"/>
          <w:noProof/>
        </w:rPr>
        <w:t>2</w:t>
      </w:r>
      <w:r w:rsidR="00511E93" w:rsidRPr="00AA146B">
        <w:rPr>
          <w:rFonts w:ascii="Times New Roman" w:hAnsi="Times New Roman"/>
        </w:rPr>
        <w:fldChar w:fldCharType="end"/>
      </w:r>
      <w:r w:rsidRPr="00AA146B">
        <w:rPr>
          <w:rFonts w:ascii="Times New Roman" w:hAnsi="Times New Roman"/>
        </w:rPr>
        <w:t xml:space="preserve"> Қорыта келе бүгінгі мақсат – дамушы емес, дамыған мемлекеттермен терезе теңестіру.</w:t>
      </w:r>
    </w:p>
    <w:p w:rsidR="00C962AA" w:rsidRPr="00AA146B" w:rsidRDefault="00C962AA" w:rsidP="00850A02">
      <w:pPr>
        <w:pStyle w:val="a8"/>
        <w:tabs>
          <w:tab w:val="left" w:pos="851"/>
        </w:tabs>
        <w:ind w:firstLine="567"/>
        <w:jc w:val="both"/>
        <w:rPr>
          <w:rFonts w:ascii="Times New Roman" w:hAnsi="Times New Roman"/>
          <w:sz w:val="24"/>
          <w:szCs w:val="24"/>
          <w:lang w:val="kk-KZ"/>
        </w:rPr>
      </w:pPr>
    </w:p>
    <w:p w:rsidR="00C962AA" w:rsidRPr="00AA146B" w:rsidRDefault="00C962AA" w:rsidP="00850A02">
      <w:pPr>
        <w:pStyle w:val="a8"/>
        <w:tabs>
          <w:tab w:val="left" w:pos="851"/>
        </w:tabs>
        <w:ind w:firstLine="567"/>
        <w:jc w:val="both"/>
        <w:rPr>
          <w:rFonts w:ascii="Times New Roman" w:hAnsi="Times New Roman"/>
          <w:b/>
          <w:sz w:val="24"/>
          <w:szCs w:val="24"/>
          <w:lang w:val="kk-KZ"/>
        </w:rPr>
      </w:pPr>
      <w:r w:rsidRPr="00AA146B">
        <w:rPr>
          <w:rFonts w:ascii="Times New Roman" w:hAnsi="Times New Roman"/>
          <w:b/>
          <w:sz w:val="24"/>
          <w:szCs w:val="24"/>
          <w:lang w:val="kk-KZ"/>
        </w:rPr>
        <w:t xml:space="preserve">Әдебиеттер </w:t>
      </w:r>
      <w:r w:rsidR="007F27E5" w:rsidRPr="00AA146B">
        <w:rPr>
          <w:rFonts w:ascii="Times New Roman" w:hAnsi="Times New Roman"/>
          <w:b/>
          <w:sz w:val="24"/>
          <w:szCs w:val="24"/>
          <w:lang w:val="kk-KZ"/>
        </w:rPr>
        <w:t>:</w:t>
      </w:r>
    </w:p>
    <w:p w:rsidR="00C962AA" w:rsidRPr="00AA146B" w:rsidRDefault="00C962AA" w:rsidP="00850A02">
      <w:pPr>
        <w:pStyle w:val="a8"/>
        <w:tabs>
          <w:tab w:val="left" w:pos="851"/>
        </w:tabs>
        <w:ind w:firstLine="567"/>
        <w:jc w:val="both"/>
        <w:rPr>
          <w:rFonts w:ascii="Times New Roman" w:hAnsi="Times New Roman"/>
          <w:sz w:val="24"/>
          <w:szCs w:val="24"/>
          <w:lang w:val="kk-KZ"/>
        </w:rPr>
      </w:pPr>
      <w:r w:rsidRPr="00AA146B">
        <w:rPr>
          <w:rFonts w:ascii="Times New Roman" w:hAnsi="Times New Roman"/>
          <w:sz w:val="24"/>
          <w:szCs w:val="24"/>
          <w:lang w:val="kk-KZ"/>
        </w:rPr>
        <w:t>1.Қазақстан Республикасы Білім және ғылым министрлігі Ы.Алтынсарин атындағы Ұлттық білім академиясы. Тірек мектебі (ресурстық орталық) жағдайындағы оқу-тәрбие жұмыстарын ұйымдастыру әдістемесі. -2013.27-29 бет</w:t>
      </w:r>
    </w:p>
    <w:p w:rsidR="007F27E5" w:rsidRPr="00AA146B" w:rsidRDefault="007F27E5" w:rsidP="00850A02">
      <w:pPr>
        <w:pStyle w:val="a8"/>
        <w:tabs>
          <w:tab w:val="left" w:pos="851"/>
        </w:tabs>
        <w:ind w:firstLine="567"/>
        <w:jc w:val="both"/>
        <w:rPr>
          <w:rFonts w:ascii="Times New Roman" w:hAnsi="Times New Roman"/>
          <w:sz w:val="24"/>
          <w:szCs w:val="24"/>
          <w:lang w:val="kk-KZ"/>
        </w:rPr>
      </w:pPr>
    </w:p>
    <w:p w:rsidR="00C962AA" w:rsidRPr="00AA146B" w:rsidRDefault="00C07393" w:rsidP="00DA79BA">
      <w:pPr>
        <w:pStyle w:val="a8"/>
        <w:tabs>
          <w:tab w:val="left" w:pos="851"/>
        </w:tabs>
        <w:jc w:val="center"/>
        <w:rPr>
          <w:rFonts w:ascii="Times New Roman" w:hAnsi="Times New Roman"/>
          <w:noProof/>
          <w:color w:val="000000"/>
          <w:sz w:val="24"/>
          <w:szCs w:val="24"/>
          <w:lang w:val="kk-KZ" w:eastAsia="ru-RU"/>
        </w:rPr>
      </w:pPr>
      <w:r>
        <w:rPr>
          <w:rFonts w:ascii="Times New Roman" w:hAnsi="Times New Roman"/>
          <w:noProof/>
          <w:color w:val="000000"/>
          <w:sz w:val="24"/>
          <w:szCs w:val="24"/>
          <w:lang w:eastAsia="ru-RU"/>
        </w:rPr>
        <w:drawing>
          <wp:inline distT="0" distB="0" distL="0" distR="0">
            <wp:extent cx="2221940" cy="1488916"/>
            <wp:effectExtent l="76200" t="76200" r="140335" b="130810"/>
            <wp:docPr id="1142" name="Рисунок 1" descr="C:\Users\User\Desktop\фото\Телефон\Камера\20170425_134901.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 name="Рисунок 1" descr="C:\Users\User\Desktop\фото\Телефон\Камера\20170425_134901.jpg"/>
                    <pic:cNvPicPr/>
                  </pic:nvPicPr>
                  <pic:blipFill>
                    <a:blip r:embed="rId27" cstate="print"/>
                    <a:srcRect/>
                    <a:stretch>
                      <a:fillRect/>
                    </a:stretch>
                  </pic:blipFill>
                  <pic:spPr bwMode="auto">
                    <a:xfrm>
                      <a:off x="0" y="0"/>
                      <a:ext cx="2221865" cy="148844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r w:rsidR="00DA79BA">
        <w:rPr>
          <w:rFonts w:ascii="Times New Roman" w:hAnsi="Times New Roman"/>
          <w:noProof/>
          <w:color w:val="000000"/>
          <w:sz w:val="24"/>
          <w:szCs w:val="24"/>
          <w:lang w:val="kk-KZ" w:eastAsia="ru-RU"/>
        </w:rPr>
        <w:tab/>
      </w:r>
      <w:r w:rsidR="00DA79BA">
        <w:rPr>
          <w:rFonts w:ascii="Times New Roman" w:hAnsi="Times New Roman"/>
          <w:noProof/>
          <w:color w:val="000000"/>
          <w:sz w:val="24"/>
          <w:szCs w:val="24"/>
          <w:lang w:val="kk-KZ" w:eastAsia="ru-RU"/>
        </w:rPr>
        <w:tab/>
      </w:r>
      <w:r>
        <w:rPr>
          <w:rFonts w:ascii="Times New Roman" w:hAnsi="Times New Roman"/>
          <w:noProof/>
          <w:color w:val="000000"/>
          <w:sz w:val="24"/>
          <w:szCs w:val="24"/>
          <w:lang w:eastAsia="ru-RU"/>
        </w:rPr>
        <w:drawing>
          <wp:inline distT="0" distB="0" distL="0" distR="0" wp14:anchorId="2D5E9CCF" wp14:editId="21B2716A">
            <wp:extent cx="1840263" cy="1442633"/>
            <wp:effectExtent l="76200" t="76200" r="140970" b="139065"/>
            <wp:docPr id="1141" name="Рисунок 2" descr="C:\Users\User\Desktop\фото\Телефон\Камера\20170425_114907.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 name="Рисунок 2" descr="C:\Users\User\Desktop\фото\Телефон\Камера\20170425_114907.jpg"/>
                    <pic:cNvPicPr>
                      <a:picLocks noChangeAspect="1" noChangeArrowheads="1"/>
                    </pic:cNvPicPr>
                  </pic:nvPicPr>
                  <pic:blipFill>
                    <a:blip r:embed="rId28" cstate="print"/>
                    <a:srcRect/>
                    <a:stretch>
                      <a:fillRect/>
                    </a:stretch>
                  </pic:blipFill>
                  <pic:spPr bwMode="auto">
                    <a:xfrm>
                      <a:off x="0" y="0"/>
                      <a:ext cx="1840230" cy="144208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B90E22" w:rsidRDefault="00B90E22" w:rsidP="007F27E5">
      <w:pPr>
        <w:pStyle w:val="afa"/>
      </w:pPr>
    </w:p>
    <w:p w:rsidR="00B90E22" w:rsidRDefault="00B90E22" w:rsidP="007F27E5">
      <w:pPr>
        <w:pStyle w:val="afa"/>
      </w:pPr>
    </w:p>
    <w:p w:rsidR="00124F25" w:rsidRPr="00AA146B" w:rsidRDefault="007F27E5" w:rsidP="007F27E5">
      <w:pPr>
        <w:pStyle w:val="afa"/>
      </w:pPr>
      <w:bookmarkStart w:id="34" w:name="_Toc3453044"/>
      <w:r w:rsidRPr="00AA146B">
        <w:lastRenderedPageBreak/>
        <w:t>РЕСУРСНЫЙ ЦЕНТР ДОПОЛНИТЕЛЬНОГО ОБРАЗОВАНИЯ КАК ФОРМА ИНТЕГРАЦИИ СУБЪЕКТОВ СИСТЕМЫ ОБРАЗОВАНИЯ</w:t>
      </w:r>
      <w:bookmarkStart w:id="35" w:name="bookmark0"/>
      <w:bookmarkEnd w:id="34"/>
    </w:p>
    <w:p w:rsidR="007F27E5" w:rsidRPr="00AA146B" w:rsidRDefault="007F27E5" w:rsidP="00850A02">
      <w:pPr>
        <w:tabs>
          <w:tab w:val="left" w:pos="851"/>
        </w:tabs>
        <w:ind w:firstLine="567"/>
        <w:jc w:val="right"/>
        <w:rPr>
          <w:rFonts w:ascii="Times New Roman" w:hAnsi="Times New Roman"/>
          <w:i/>
          <w:sz w:val="24"/>
          <w:szCs w:val="24"/>
        </w:rPr>
      </w:pPr>
    </w:p>
    <w:p w:rsidR="00124F25" w:rsidRPr="00AA146B" w:rsidRDefault="00124F25" w:rsidP="007F27E5">
      <w:pPr>
        <w:pStyle w:val="afc"/>
        <w:rPr>
          <w:b/>
        </w:rPr>
      </w:pPr>
      <w:bookmarkStart w:id="36" w:name="_Toc3453045"/>
      <w:r w:rsidRPr="00AA146B">
        <w:rPr>
          <w:b/>
        </w:rPr>
        <w:t>Мажитов М.К.</w:t>
      </w:r>
      <w:bookmarkEnd w:id="36"/>
    </w:p>
    <w:p w:rsidR="00124F25" w:rsidRPr="00AA146B" w:rsidRDefault="00124F25" w:rsidP="00850A02">
      <w:pPr>
        <w:tabs>
          <w:tab w:val="left" w:pos="851"/>
        </w:tabs>
        <w:ind w:firstLine="567"/>
        <w:jc w:val="right"/>
        <w:rPr>
          <w:rFonts w:ascii="Times New Roman" w:hAnsi="Times New Roman"/>
          <w:i/>
          <w:sz w:val="24"/>
          <w:szCs w:val="24"/>
        </w:rPr>
      </w:pPr>
      <w:r w:rsidRPr="00AA146B">
        <w:rPr>
          <w:rFonts w:ascii="Times New Roman" w:hAnsi="Times New Roman"/>
          <w:i/>
          <w:sz w:val="24"/>
          <w:szCs w:val="24"/>
        </w:rPr>
        <w:t xml:space="preserve"> директор школы искусств</w:t>
      </w:r>
    </w:p>
    <w:p w:rsidR="00124F25" w:rsidRPr="00AA146B" w:rsidRDefault="00124F25" w:rsidP="00850A02">
      <w:pPr>
        <w:tabs>
          <w:tab w:val="left" w:pos="851"/>
        </w:tabs>
        <w:ind w:firstLine="567"/>
        <w:jc w:val="right"/>
        <w:rPr>
          <w:rFonts w:ascii="Times New Roman" w:hAnsi="Times New Roman"/>
          <w:i/>
          <w:sz w:val="24"/>
          <w:szCs w:val="24"/>
        </w:rPr>
      </w:pPr>
      <w:r w:rsidRPr="00AA146B">
        <w:rPr>
          <w:rFonts w:ascii="Times New Roman" w:hAnsi="Times New Roman"/>
          <w:i/>
          <w:sz w:val="24"/>
          <w:szCs w:val="24"/>
        </w:rPr>
        <w:t xml:space="preserve"> №2 Клуб ЮНЕСКО г. Караганды</w:t>
      </w:r>
    </w:p>
    <w:p w:rsidR="00124F25" w:rsidRPr="00AA146B" w:rsidRDefault="00124F25" w:rsidP="00850A02">
      <w:pPr>
        <w:tabs>
          <w:tab w:val="left" w:pos="851"/>
        </w:tabs>
        <w:ind w:firstLine="567"/>
        <w:jc w:val="right"/>
        <w:rPr>
          <w:rFonts w:ascii="Times New Roman" w:hAnsi="Times New Roman"/>
          <w:i/>
          <w:sz w:val="24"/>
          <w:szCs w:val="24"/>
        </w:rPr>
      </w:pPr>
    </w:p>
    <w:p w:rsidR="00124F25" w:rsidRPr="00AA146B" w:rsidRDefault="00124F25" w:rsidP="00850A02">
      <w:pPr>
        <w:tabs>
          <w:tab w:val="left" w:pos="851"/>
        </w:tabs>
        <w:ind w:firstLine="567"/>
        <w:rPr>
          <w:rFonts w:ascii="Times New Roman" w:hAnsi="Times New Roman"/>
          <w:sz w:val="24"/>
          <w:szCs w:val="24"/>
        </w:rPr>
      </w:pPr>
      <w:r w:rsidRPr="00AA146B">
        <w:rPr>
          <w:rFonts w:ascii="Times New Roman" w:hAnsi="Times New Roman"/>
          <w:b/>
          <w:sz w:val="24"/>
          <w:szCs w:val="24"/>
        </w:rPr>
        <w:t>Аннатация.</w:t>
      </w:r>
      <w:r w:rsidRPr="00AA146B">
        <w:rPr>
          <w:rFonts w:ascii="Times New Roman" w:hAnsi="Times New Roman"/>
          <w:sz w:val="24"/>
          <w:szCs w:val="24"/>
        </w:rPr>
        <w:t xml:space="preserve"> В статье раскрыты особенности работы ресурсного центра на базе школы искусств №2 города Караганды, как одной из форм интеграции дополнительного и общего среднего образования.</w:t>
      </w:r>
    </w:p>
    <w:p w:rsidR="00124F25" w:rsidRPr="00AA146B" w:rsidRDefault="00124F25" w:rsidP="00850A02">
      <w:pPr>
        <w:tabs>
          <w:tab w:val="left" w:pos="851"/>
        </w:tabs>
        <w:ind w:firstLine="567"/>
        <w:rPr>
          <w:rFonts w:ascii="Times New Roman" w:hAnsi="Times New Roman"/>
          <w:sz w:val="24"/>
          <w:szCs w:val="24"/>
        </w:rPr>
      </w:pPr>
      <w:r w:rsidRPr="00AA146B">
        <w:rPr>
          <w:rFonts w:ascii="Times New Roman" w:hAnsi="Times New Roman"/>
          <w:b/>
          <w:sz w:val="24"/>
          <w:szCs w:val="24"/>
        </w:rPr>
        <w:t>Ключевые слова:</w:t>
      </w:r>
      <w:r w:rsidRPr="00AA146B">
        <w:rPr>
          <w:rFonts w:ascii="Times New Roman" w:hAnsi="Times New Roman"/>
          <w:sz w:val="24"/>
          <w:szCs w:val="24"/>
        </w:rPr>
        <w:t xml:space="preserve"> интеграция, ресурсный центр дополнительного образования, опорная школа искусств, сетевые организации, разноуровневые образовательные программы, полидеятельностное пространство.</w:t>
      </w:r>
    </w:p>
    <w:p w:rsidR="00124F25" w:rsidRPr="00AA146B" w:rsidRDefault="00124F25" w:rsidP="00850A02">
      <w:pPr>
        <w:tabs>
          <w:tab w:val="left" w:pos="851"/>
        </w:tabs>
        <w:ind w:firstLine="567"/>
        <w:rPr>
          <w:rFonts w:ascii="Times New Roman" w:hAnsi="Times New Roman"/>
          <w:sz w:val="24"/>
          <w:szCs w:val="24"/>
        </w:rPr>
      </w:pPr>
    </w:p>
    <w:p w:rsidR="00124F25" w:rsidRPr="00AA146B" w:rsidRDefault="00124F25" w:rsidP="00850A02">
      <w:pPr>
        <w:tabs>
          <w:tab w:val="left" w:pos="851"/>
        </w:tabs>
        <w:ind w:right="141" w:firstLine="567"/>
        <w:rPr>
          <w:rFonts w:ascii="Times New Roman" w:hAnsi="Times New Roman"/>
          <w:color w:val="000000"/>
          <w:sz w:val="24"/>
          <w:szCs w:val="24"/>
        </w:rPr>
      </w:pPr>
      <w:r w:rsidRPr="00AA146B">
        <w:rPr>
          <w:rFonts w:ascii="Times New Roman" w:hAnsi="Times New Roman"/>
          <w:color w:val="000000"/>
          <w:sz w:val="24"/>
          <w:szCs w:val="24"/>
        </w:rPr>
        <w:t xml:space="preserve">Государственные требования определяют необходимость инновационного развития системы дополнительного образования, </w:t>
      </w:r>
      <w:r w:rsidRPr="00AA146B">
        <w:rPr>
          <w:rStyle w:val="s0"/>
          <w:spacing w:val="-2"/>
          <w:sz w:val="24"/>
          <w:szCs w:val="24"/>
          <w:shd w:val="clear" w:color="auto" w:fill="FFFFFF"/>
        </w:rPr>
        <w:t xml:space="preserve">обеспечивающей воспитание у подрастающего поколения «нравственных ценностей, национально-культурных традиций», как составляющих компетентности современного человека </w:t>
      </w:r>
      <w:r w:rsidRPr="00AA146B">
        <w:rPr>
          <w:rFonts w:ascii="Times New Roman" w:eastAsia="Times New Roman" w:hAnsi="Times New Roman"/>
          <w:bCs/>
          <w:sz w:val="24"/>
          <w:szCs w:val="24"/>
        </w:rPr>
        <w:t>[1]</w:t>
      </w:r>
      <w:r w:rsidRPr="00AA146B">
        <w:rPr>
          <w:rStyle w:val="s0"/>
          <w:spacing w:val="-2"/>
          <w:sz w:val="24"/>
          <w:szCs w:val="24"/>
          <w:shd w:val="clear" w:color="auto" w:fill="FFFFFF"/>
        </w:rPr>
        <w:t>.</w:t>
      </w:r>
    </w:p>
    <w:p w:rsidR="00124F25" w:rsidRPr="00AA146B" w:rsidRDefault="00124F25" w:rsidP="00850A02">
      <w:pPr>
        <w:tabs>
          <w:tab w:val="left" w:pos="851"/>
        </w:tabs>
        <w:ind w:right="141" w:firstLine="567"/>
        <w:rPr>
          <w:rFonts w:ascii="Times New Roman" w:eastAsia="Times New Roman" w:hAnsi="Times New Roman"/>
          <w:sz w:val="24"/>
          <w:szCs w:val="24"/>
        </w:rPr>
      </w:pPr>
      <w:r w:rsidRPr="00AA146B">
        <w:rPr>
          <w:rFonts w:ascii="Times New Roman" w:eastAsia="Times New Roman" w:hAnsi="Times New Roman"/>
          <w:sz w:val="24"/>
          <w:szCs w:val="24"/>
        </w:rPr>
        <w:t xml:space="preserve">Искусство в концентрированном виде содержит универсальные человеческие ценности и своей образностью активно воздействует на сознание, чувства, волю людей, играет существенную роль в формировании и преобразовании аксиологической сферы личности, ее самореализации и самоопределении в мире ценностей и смыслов жизни </w:t>
      </w:r>
      <w:r w:rsidRPr="00AA146B">
        <w:rPr>
          <w:rFonts w:ascii="Times New Roman" w:eastAsia="Times New Roman" w:hAnsi="Times New Roman"/>
          <w:bCs/>
          <w:sz w:val="24"/>
          <w:szCs w:val="24"/>
        </w:rPr>
        <w:t>[2]</w:t>
      </w:r>
      <w:r w:rsidRPr="00AA146B">
        <w:rPr>
          <w:rFonts w:ascii="Times New Roman" w:eastAsia="Times New Roman" w:hAnsi="Times New Roman"/>
          <w:sz w:val="24"/>
          <w:szCs w:val="24"/>
        </w:rPr>
        <w:t xml:space="preserve">. </w:t>
      </w:r>
    </w:p>
    <w:p w:rsidR="00124F25" w:rsidRPr="00AA146B" w:rsidRDefault="00124F25" w:rsidP="00850A02">
      <w:pPr>
        <w:tabs>
          <w:tab w:val="left" w:pos="851"/>
        </w:tabs>
        <w:ind w:right="141" w:firstLine="567"/>
        <w:rPr>
          <w:rFonts w:ascii="Times New Roman" w:hAnsi="Times New Roman"/>
          <w:color w:val="FF0000"/>
          <w:sz w:val="24"/>
          <w:szCs w:val="24"/>
        </w:rPr>
      </w:pPr>
      <w:r w:rsidRPr="00AA146B">
        <w:rPr>
          <w:rFonts w:ascii="Times New Roman" w:hAnsi="Times New Roman"/>
          <w:sz w:val="24"/>
          <w:szCs w:val="24"/>
        </w:rPr>
        <w:t>Энштейн со скрипкой – не случайность! Именно искусство «выпрямляет душу человека, как гимнастика выпрямляет тело»</w:t>
      </w:r>
      <w:r w:rsidR="00E94B1B">
        <w:rPr>
          <w:rFonts w:ascii="Times New Roman" w:hAnsi="Times New Roman"/>
          <w:sz w:val="24"/>
          <w:szCs w:val="24"/>
          <w:lang w:val="kk-KZ"/>
        </w:rPr>
        <w:t xml:space="preserve"> </w:t>
      </w:r>
      <w:r w:rsidRPr="00AA146B">
        <w:rPr>
          <w:rFonts w:ascii="Times New Roman" w:hAnsi="Times New Roman"/>
          <w:sz w:val="24"/>
          <w:szCs w:val="24"/>
        </w:rPr>
        <w:softHyphen/>
        <w:t xml:space="preserve"> говорил В. Сухомлинский. </w:t>
      </w:r>
    </w:p>
    <w:p w:rsidR="00124F25" w:rsidRPr="00AA146B" w:rsidRDefault="00124F25" w:rsidP="00850A02">
      <w:pPr>
        <w:pStyle w:val="3"/>
        <w:shd w:val="clear" w:color="auto" w:fill="auto"/>
        <w:tabs>
          <w:tab w:val="left" w:pos="851"/>
        </w:tabs>
        <w:spacing w:before="0" w:line="240" w:lineRule="auto"/>
        <w:ind w:right="141" w:firstLine="567"/>
        <w:rPr>
          <w:rStyle w:val="21"/>
        </w:rPr>
      </w:pPr>
      <w:r w:rsidRPr="00AA146B">
        <w:rPr>
          <w:rStyle w:val="21"/>
        </w:rPr>
        <w:t xml:space="preserve">В обычной школе, где все обучающиеся должны освоить обязательный общеобразовательный стандарт, нет достаточных условий для творческого развития растущей личности во всем многообразии ее индивидуальных проявлений. </w:t>
      </w:r>
    </w:p>
    <w:p w:rsidR="00124F25" w:rsidRPr="00AA146B" w:rsidRDefault="00124F25" w:rsidP="00850A02">
      <w:pPr>
        <w:pStyle w:val="3"/>
        <w:shd w:val="clear" w:color="auto" w:fill="auto"/>
        <w:tabs>
          <w:tab w:val="left" w:pos="851"/>
        </w:tabs>
        <w:spacing w:before="0" w:line="240" w:lineRule="auto"/>
        <w:ind w:right="141" w:firstLine="567"/>
      </w:pPr>
      <w:r w:rsidRPr="00AA146B">
        <w:rPr>
          <w:rStyle w:val="21"/>
        </w:rPr>
        <w:t>В общеобразовательных и дошкольных организациях образования количество кружков, студий художественного и музыкального творчества, спортивных секций, клубов и иных творческих объединений недостаточно.</w:t>
      </w:r>
      <w:r w:rsidRPr="00AA146B">
        <w:rPr>
          <w:rStyle w:val="21"/>
          <w:b/>
        </w:rPr>
        <w:t xml:space="preserve"> </w:t>
      </w:r>
      <w:r w:rsidRPr="00AA146B">
        <w:rPr>
          <w:rStyle w:val="21"/>
        </w:rPr>
        <w:t xml:space="preserve">А если кружковая работа присутствует, то занятия ведут не высокой квалификации специалисты. </w:t>
      </w:r>
      <w:r w:rsidRPr="00AA146B">
        <w:t xml:space="preserve">Исходя из этого, мы можем говорить о необходимости интеграции общего среднего и дополнительного образования. </w:t>
      </w:r>
    </w:p>
    <w:p w:rsidR="00124F25" w:rsidRPr="00AA146B" w:rsidRDefault="00124F25" w:rsidP="00850A02">
      <w:pPr>
        <w:pStyle w:val="3"/>
        <w:shd w:val="clear" w:color="auto" w:fill="auto"/>
        <w:tabs>
          <w:tab w:val="left" w:pos="851"/>
        </w:tabs>
        <w:spacing w:before="0" w:line="240" w:lineRule="auto"/>
        <w:ind w:right="141" w:firstLine="567"/>
      </w:pPr>
      <w:r w:rsidRPr="00AA146B">
        <w:t>Под интеграцией понимается процесс целенаправленного установления устойчивых связей между отдельными структурными компонентами образовательной системы. В практике существуют несколько моделей интеграции, одна из которых - это вариативное взаимодействие организаций дополнительного и общего среднего образования.</w:t>
      </w:r>
    </w:p>
    <w:p w:rsidR="00124F25" w:rsidRPr="00AA146B" w:rsidRDefault="00124F25" w:rsidP="00850A02">
      <w:pPr>
        <w:tabs>
          <w:tab w:val="left" w:pos="851"/>
        </w:tabs>
        <w:ind w:right="141" w:firstLine="567"/>
        <w:rPr>
          <w:rStyle w:val="21"/>
          <w:rFonts w:ascii="Times New Roman" w:hAnsi="Times New Roman"/>
          <w:sz w:val="24"/>
          <w:szCs w:val="24"/>
        </w:rPr>
      </w:pPr>
      <w:r w:rsidRPr="00AA146B">
        <w:rPr>
          <w:rFonts w:ascii="Times New Roman" w:hAnsi="Times New Roman"/>
          <w:iCs/>
          <w:color w:val="000000"/>
          <w:sz w:val="24"/>
          <w:szCs w:val="24"/>
        </w:rPr>
        <w:t xml:space="preserve">Переход </w:t>
      </w:r>
      <w:r w:rsidRPr="00AA146B">
        <w:rPr>
          <w:rFonts w:ascii="Times New Roman" w:hAnsi="Times New Roman"/>
          <w:color w:val="222222"/>
          <w:sz w:val="24"/>
          <w:szCs w:val="24"/>
        </w:rPr>
        <w:t xml:space="preserve">от монодеятельностного к полидеятельностному принципу организации жизни ребёнка может быть осуществлен, главным образом, в системе дополнительного образования. </w:t>
      </w:r>
    </w:p>
    <w:p w:rsidR="00124F25" w:rsidRPr="00AA146B" w:rsidRDefault="00124F25" w:rsidP="00850A02">
      <w:pPr>
        <w:tabs>
          <w:tab w:val="left" w:pos="851"/>
        </w:tabs>
        <w:ind w:firstLine="567"/>
        <w:rPr>
          <w:rStyle w:val="21"/>
          <w:rFonts w:ascii="Times New Roman" w:hAnsi="Times New Roman"/>
          <w:sz w:val="24"/>
          <w:szCs w:val="24"/>
        </w:rPr>
      </w:pPr>
      <w:r w:rsidRPr="00AA146B">
        <w:rPr>
          <w:rFonts w:ascii="Times New Roman" w:hAnsi="Times New Roman"/>
          <w:sz w:val="24"/>
          <w:szCs w:val="24"/>
        </w:rPr>
        <w:t>И не случайно</w:t>
      </w:r>
      <w:r w:rsidRPr="00AA146B">
        <w:rPr>
          <w:rStyle w:val="21"/>
          <w:rFonts w:ascii="Times New Roman" w:hAnsi="Times New Roman"/>
          <w:sz w:val="24"/>
          <w:szCs w:val="24"/>
        </w:rPr>
        <w:t xml:space="preserve">, наши дети более 60% своего времени проводят в музыкальных, художественных школах, школах искусств и т.д. Для них это наиболее привлекательный вид деятельности, чем общее среднее образование, так как именно здесь удовлетворяются их творческие запросы. </w:t>
      </w:r>
    </w:p>
    <w:p w:rsidR="00124F25" w:rsidRPr="00AA146B" w:rsidRDefault="00124F25" w:rsidP="00850A02">
      <w:pPr>
        <w:pStyle w:val="3"/>
        <w:shd w:val="clear" w:color="auto" w:fill="auto"/>
        <w:tabs>
          <w:tab w:val="left" w:pos="851"/>
        </w:tabs>
        <w:spacing w:before="0" w:line="240" w:lineRule="auto"/>
        <w:ind w:right="141" w:firstLine="567"/>
        <w:rPr>
          <w:rStyle w:val="21"/>
        </w:rPr>
      </w:pPr>
      <w:r w:rsidRPr="00AA146B">
        <w:rPr>
          <w:rStyle w:val="21"/>
        </w:rPr>
        <w:t xml:space="preserve">В 2010 году Контаев Сабит Сеитович, кандидат технических наук, профессор НАО им. Ы. Алтынсарина, выступая на семинарах перед руководителями организаций дополнительного образования утверждал, что именно данная форма образования максимально обеспечивает раскрытие природных задатков, возможностей, способностей молодых людей, обеспечивая тем самым их самораскрытие, саморазвитие, самореализацию в дальнейшей жизни. </w:t>
      </w:r>
    </w:p>
    <w:p w:rsidR="00124F25" w:rsidRPr="00AA146B" w:rsidRDefault="00124F25" w:rsidP="00850A02">
      <w:pPr>
        <w:pStyle w:val="3"/>
        <w:shd w:val="clear" w:color="auto" w:fill="auto"/>
        <w:tabs>
          <w:tab w:val="left" w:pos="851"/>
        </w:tabs>
        <w:spacing w:before="0" w:line="240" w:lineRule="auto"/>
        <w:ind w:right="141" w:firstLine="567"/>
        <w:rPr>
          <w:rFonts w:eastAsia="TimesNewRoman"/>
        </w:rPr>
      </w:pPr>
      <w:r w:rsidRPr="00AA146B">
        <w:rPr>
          <w:rStyle w:val="21"/>
        </w:rPr>
        <w:t>Именно Контаевым С.С. инициирована идея создания</w:t>
      </w:r>
      <w:r w:rsidRPr="00AA146B">
        <w:rPr>
          <w:rStyle w:val="s1"/>
          <w:sz w:val="24"/>
          <w:szCs w:val="24"/>
          <w:lang w:bidi="en-US"/>
        </w:rPr>
        <w:t xml:space="preserve"> Ресурсных центров дополнительного образования. </w:t>
      </w:r>
      <w:r w:rsidRPr="00AA146B">
        <w:rPr>
          <w:rStyle w:val="21"/>
          <w:rFonts w:eastAsia="Calibri"/>
        </w:rPr>
        <w:t xml:space="preserve">В основе идеи </w:t>
      </w:r>
      <w:r w:rsidRPr="00AA146B">
        <w:t xml:space="preserve">заложена интеграция нескольких </w:t>
      </w:r>
      <w:r w:rsidRPr="00AA146B">
        <w:lastRenderedPageBreak/>
        <w:t>организаций образования разного типа и школы искусств, которая обладает высоким кадровым и материальным потенциалом.</w:t>
      </w:r>
      <w:r w:rsidRPr="00AA146B">
        <w:rPr>
          <w:b/>
          <w:i/>
        </w:rPr>
        <w:t xml:space="preserve"> </w:t>
      </w:r>
      <w:r w:rsidRPr="00AA146B">
        <w:rPr>
          <w:rFonts w:eastAsia="TimesNewRoman"/>
        </w:rPr>
        <w:t xml:space="preserve">При этом сохраняется юридическая, то есть административная и экономическая самостоятельность каждой организации образования. </w:t>
      </w:r>
    </w:p>
    <w:p w:rsidR="00124F25" w:rsidRPr="00AA146B" w:rsidRDefault="00124F25" w:rsidP="00850A02">
      <w:pPr>
        <w:tabs>
          <w:tab w:val="left" w:pos="284"/>
          <w:tab w:val="left" w:pos="851"/>
        </w:tabs>
        <w:autoSpaceDE w:val="0"/>
        <w:autoSpaceDN w:val="0"/>
        <w:adjustRightInd w:val="0"/>
        <w:ind w:right="141" w:firstLine="567"/>
        <w:rPr>
          <w:rFonts w:ascii="Times New Roman" w:eastAsia="TimesNewRoman" w:hAnsi="Times New Roman"/>
          <w:sz w:val="24"/>
          <w:szCs w:val="24"/>
        </w:rPr>
      </w:pPr>
      <w:r w:rsidRPr="00AA146B">
        <w:rPr>
          <w:rFonts w:ascii="Times New Roman" w:eastAsia="TimesNewRoman" w:hAnsi="Times New Roman"/>
          <w:sz w:val="24"/>
          <w:szCs w:val="24"/>
        </w:rPr>
        <w:t xml:space="preserve">Консолидируются только необходимые ресурсы в области внеурочной воспитательной работы, направленной на духовно-нравственное, интеллектуальное и творческое развитие детей. </w:t>
      </w:r>
    </w:p>
    <w:p w:rsidR="00124F25" w:rsidRPr="00AA146B" w:rsidRDefault="00124F25" w:rsidP="00850A02">
      <w:pPr>
        <w:tabs>
          <w:tab w:val="left" w:pos="284"/>
          <w:tab w:val="left" w:pos="851"/>
        </w:tabs>
        <w:autoSpaceDE w:val="0"/>
        <w:autoSpaceDN w:val="0"/>
        <w:adjustRightInd w:val="0"/>
        <w:ind w:right="141" w:firstLine="567"/>
        <w:rPr>
          <w:rStyle w:val="21"/>
          <w:rFonts w:ascii="Times New Roman" w:hAnsi="Times New Roman"/>
          <w:sz w:val="24"/>
          <w:szCs w:val="24"/>
        </w:rPr>
      </w:pPr>
      <w:r w:rsidRPr="00AA146B">
        <w:rPr>
          <w:rFonts w:ascii="Times New Roman" w:eastAsia="TimesNewRoman" w:hAnsi="Times New Roman"/>
          <w:sz w:val="24"/>
          <w:szCs w:val="24"/>
        </w:rPr>
        <w:t xml:space="preserve">Школа искусств обеспечивает учебный процесс педагогическими кадрами и средствами обучения, несет ответственность за его качество. Другие организации образования (школа, детский сад и т.д.) предоставляют обучающихся и помещения для проведения занятий. Учащимся предоставлена возможность обучаться по нескольким видам искусства. </w:t>
      </w:r>
      <w:r w:rsidRPr="00AA146B">
        <w:rPr>
          <w:rStyle w:val="21"/>
          <w:rFonts w:ascii="Times New Roman" w:hAnsi="Times New Roman"/>
          <w:sz w:val="24"/>
          <w:szCs w:val="24"/>
        </w:rPr>
        <w:t>В основном это дети, которые живут далеко от центра и не могут по объективным причинам посещать учреждения дополнительного образования (отсутствие времени, некому сопровождать детей и так далее).</w:t>
      </w:r>
    </w:p>
    <w:p w:rsidR="00124F25" w:rsidRPr="00AA146B" w:rsidRDefault="00124F25" w:rsidP="00850A02">
      <w:pPr>
        <w:tabs>
          <w:tab w:val="left" w:pos="851"/>
        </w:tabs>
        <w:ind w:right="141" w:firstLine="567"/>
        <w:rPr>
          <w:rFonts w:ascii="Times New Roman" w:hAnsi="Times New Roman"/>
          <w:sz w:val="24"/>
          <w:szCs w:val="24"/>
        </w:rPr>
      </w:pPr>
      <w:r w:rsidRPr="00AA146B">
        <w:rPr>
          <w:rStyle w:val="21"/>
          <w:rFonts w:ascii="Times New Roman" w:hAnsi="Times New Roman"/>
          <w:sz w:val="24"/>
          <w:szCs w:val="24"/>
        </w:rPr>
        <w:t xml:space="preserve">Занятия проходят по основному месту обучения в специально оборудованных кабинетах, которые, </w:t>
      </w:r>
      <w:r w:rsidRPr="00AA146B">
        <w:rPr>
          <w:rFonts w:ascii="Times New Roman" w:hAnsi="Times New Roman"/>
          <w:sz w:val="24"/>
          <w:szCs w:val="24"/>
        </w:rPr>
        <w:t xml:space="preserve">в зависимости от специфики изучаемого вида искусства, оснащены музыкальными инструментами, мольбертами, аудиотехникой. Для учащихся хореографического отделения предоставляются сценические костюмы. </w:t>
      </w:r>
    </w:p>
    <w:p w:rsidR="00124F25" w:rsidRPr="00AA146B" w:rsidRDefault="00124F25" w:rsidP="00850A02">
      <w:pPr>
        <w:tabs>
          <w:tab w:val="left" w:pos="851"/>
        </w:tabs>
        <w:ind w:right="141" w:firstLine="567"/>
        <w:rPr>
          <w:rStyle w:val="21"/>
          <w:rFonts w:ascii="Times New Roman" w:hAnsi="Times New Roman"/>
          <w:sz w:val="24"/>
          <w:szCs w:val="24"/>
        </w:rPr>
      </w:pPr>
      <w:r w:rsidRPr="00AA146B">
        <w:rPr>
          <w:rStyle w:val="21"/>
          <w:rFonts w:ascii="Times New Roman" w:hAnsi="Times New Roman"/>
          <w:sz w:val="24"/>
          <w:szCs w:val="24"/>
        </w:rPr>
        <w:t xml:space="preserve">Ребята обучаются таким видам искусства как хореография, музыка </w:t>
      </w:r>
      <w:r w:rsidRPr="00AA146B">
        <w:rPr>
          <w:rFonts w:ascii="Times New Roman" w:eastAsia="TimesNewRoman" w:hAnsi="Times New Roman"/>
          <w:sz w:val="24"/>
          <w:szCs w:val="24"/>
        </w:rPr>
        <w:t>(</w:t>
      </w:r>
      <w:r w:rsidRPr="00AA146B">
        <w:rPr>
          <w:rFonts w:ascii="Times New Roman" w:eastAsia="Times New Roman" w:hAnsi="Times New Roman"/>
          <w:sz w:val="24"/>
          <w:szCs w:val="24"/>
        </w:rPr>
        <w:t>домбра, кыл-кобыз, пение с домброй, фортепиано, флейта, эстрадное пение)</w:t>
      </w:r>
      <w:r w:rsidRPr="00AA146B">
        <w:rPr>
          <w:rFonts w:ascii="Times New Roman" w:hAnsi="Times New Roman"/>
          <w:sz w:val="24"/>
          <w:szCs w:val="24"/>
        </w:rPr>
        <w:t>,</w:t>
      </w:r>
      <w:r w:rsidRPr="00AA146B">
        <w:rPr>
          <w:rFonts w:ascii="Times New Roman" w:eastAsia="Times New Roman" w:hAnsi="Times New Roman"/>
          <w:sz w:val="24"/>
          <w:szCs w:val="24"/>
        </w:rPr>
        <w:t xml:space="preserve"> </w:t>
      </w:r>
      <w:r w:rsidRPr="00AA146B">
        <w:rPr>
          <w:rStyle w:val="21"/>
          <w:rFonts w:ascii="Times New Roman" w:hAnsi="Times New Roman"/>
          <w:sz w:val="24"/>
          <w:szCs w:val="24"/>
        </w:rPr>
        <w:t>изобразительное искусство, цирковое и театральное искусство. При этом, им предоставлена возможность обучаться по нескольким видам искусства.</w:t>
      </w:r>
    </w:p>
    <w:p w:rsidR="00124F25" w:rsidRPr="00AA146B" w:rsidRDefault="00124F25" w:rsidP="00850A02">
      <w:pPr>
        <w:tabs>
          <w:tab w:val="left" w:pos="851"/>
        </w:tabs>
        <w:ind w:right="141" w:firstLine="567"/>
        <w:rPr>
          <w:rFonts w:ascii="Times New Roman" w:eastAsia="Times New Roman" w:hAnsi="Times New Roman"/>
          <w:sz w:val="24"/>
          <w:szCs w:val="24"/>
          <w:lang w:eastAsia="ru-RU"/>
        </w:rPr>
      </w:pPr>
      <w:r w:rsidRPr="00AA146B">
        <w:rPr>
          <w:rFonts w:ascii="Times New Roman" w:eastAsia="Times New Roman" w:hAnsi="Times New Roman"/>
          <w:sz w:val="24"/>
          <w:szCs w:val="24"/>
          <w:lang w:eastAsia="ru-RU"/>
        </w:rPr>
        <w:t>Педагоги, обладая высокой профессиональной компетентностью, организуют учебно–воспитательный процесс на основе активного, интерактивного взаимодействия с учащимися, обеспечивая развитие творчества, стремление к самообразованию, овладению общими и частными методами творческого, интеллектуального поиска.</w:t>
      </w:r>
    </w:p>
    <w:p w:rsidR="00124F25" w:rsidRPr="00AA146B" w:rsidRDefault="00124F25" w:rsidP="00850A02">
      <w:pPr>
        <w:tabs>
          <w:tab w:val="left" w:pos="851"/>
        </w:tabs>
        <w:ind w:right="141" w:firstLine="567"/>
        <w:rPr>
          <w:rFonts w:ascii="Times New Roman" w:eastAsia="Times New Roman" w:hAnsi="Times New Roman"/>
          <w:sz w:val="24"/>
          <w:szCs w:val="24"/>
          <w:lang w:eastAsia="ru-RU"/>
        </w:rPr>
      </w:pPr>
      <w:r w:rsidRPr="00AA146B">
        <w:rPr>
          <w:rFonts w:ascii="Times New Roman" w:eastAsia="Times New Roman" w:hAnsi="Times New Roman"/>
          <w:sz w:val="24"/>
          <w:szCs w:val="24"/>
          <w:lang w:eastAsia="ru-RU"/>
        </w:rPr>
        <w:t>Исходя из интересов и природных возможностей детей, разработаны разноуровневые программы по всем направлениям искусства. Разноуровневое обучение осуществляется путем выбора учащимися программы адекватно природным способностям и личным интересам.</w:t>
      </w:r>
    </w:p>
    <w:p w:rsidR="00124F25" w:rsidRPr="00AA146B" w:rsidRDefault="00124F25" w:rsidP="00850A02">
      <w:pPr>
        <w:tabs>
          <w:tab w:val="left" w:pos="851"/>
        </w:tabs>
        <w:ind w:right="141" w:firstLine="567"/>
        <w:rPr>
          <w:rFonts w:ascii="Times New Roman" w:hAnsi="Times New Roman"/>
          <w:sz w:val="24"/>
          <w:szCs w:val="24"/>
        </w:rPr>
      </w:pPr>
      <w:r w:rsidRPr="00AA146B">
        <w:rPr>
          <w:rFonts w:ascii="Times New Roman" w:hAnsi="Times New Roman"/>
          <w:sz w:val="24"/>
          <w:szCs w:val="24"/>
        </w:rPr>
        <w:t xml:space="preserve">Старшеклассники с профессиональными намерениями поступить в профессиональные учебные заведения культуры и искусства обучаются в рамках профильного обучения. С целью обеспечения преемственности образовательных и профессиональных программ заключены договора с Казахским национальным университетом искусств, Казахской национальной академией искусств им. Т.К. Жургенова, Карагандинским гуманитарным колледжем, Карагандинским колледжем искусств им. Таттимбета. </w:t>
      </w:r>
    </w:p>
    <w:p w:rsidR="00124F25" w:rsidRPr="00AA146B" w:rsidRDefault="00124F25" w:rsidP="00850A02">
      <w:pPr>
        <w:tabs>
          <w:tab w:val="left" w:pos="851"/>
        </w:tabs>
        <w:ind w:right="141" w:firstLine="567"/>
        <w:rPr>
          <w:rFonts w:ascii="Times New Roman" w:eastAsia="Times New Roman" w:hAnsi="Times New Roman"/>
          <w:sz w:val="24"/>
          <w:szCs w:val="24"/>
        </w:rPr>
      </w:pPr>
      <w:r w:rsidRPr="00AA146B">
        <w:rPr>
          <w:rFonts w:ascii="Times New Roman" w:eastAsia="Times New Roman" w:hAnsi="Times New Roman"/>
          <w:sz w:val="24"/>
          <w:szCs w:val="24"/>
        </w:rPr>
        <w:t xml:space="preserve">Образовательное пространство Ресурсного центра позволяет детям осваивать выбранный вид искусства по месту основного обучения, способствуя развитию у них задатков и способностей. </w:t>
      </w:r>
    </w:p>
    <w:p w:rsidR="00124F25" w:rsidRPr="00AA146B" w:rsidRDefault="00124F25" w:rsidP="00850A02">
      <w:pPr>
        <w:tabs>
          <w:tab w:val="left" w:pos="851"/>
        </w:tabs>
        <w:ind w:right="141" w:firstLine="567"/>
        <w:rPr>
          <w:rFonts w:ascii="Times New Roman" w:hAnsi="Times New Roman"/>
          <w:sz w:val="24"/>
          <w:szCs w:val="24"/>
        </w:rPr>
      </w:pPr>
      <w:r w:rsidRPr="00AA146B">
        <w:rPr>
          <w:rFonts w:ascii="Times New Roman" w:eastAsia="Times New Roman" w:hAnsi="Times New Roman"/>
          <w:sz w:val="24"/>
          <w:szCs w:val="24"/>
        </w:rPr>
        <w:t xml:space="preserve">Особое внимание в учебно-воспитательном процессе отведено учащимся дошкольного возраста, где главной формой воспитания и развития является игровая деятельность. </w:t>
      </w:r>
      <w:r w:rsidRPr="00AA146B">
        <w:rPr>
          <w:rFonts w:ascii="Times New Roman" w:hAnsi="Times New Roman"/>
          <w:sz w:val="24"/>
          <w:szCs w:val="24"/>
        </w:rPr>
        <w:t>Как отмечал Выготский Л.С. «Игры таят в себе огромный потенциал для развития творческих способностей учащихся». Применение методов активного информативного воздействия осуществимо, прежде всего, в сфере интереса ребёнка, который лежит в основе игрового обучения [3]. В раннем возрасте предоставляется возможность каждому ребенку погрузиться в творческую среду, проявляя свои природные способности в том или ином виде искусства. Опытный педагог всегда увидит юное дарование, поможет ему раскрыться и развиваться.</w:t>
      </w:r>
    </w:p>
    <w:p w:rsidR="00124F25" w:rsidRPr="00AA146B" w:rsidRDefault="00124F25" w:rsidP="00850A02">
      <w:pPr>
        <w:tabs>
          <w:tab w:val="left" w:pos="851"/>
        </w:tabs>
        <w:ind w:right="141" w:firstLine="567"/>
        <w:rPr>
          <w:rFonts w:ascii="Times New Roman" w:hAnsi="Times New Roman"/>
          <w:iCs/>
          <w:sz w:val="24"/>
          <w:szCs w:val="24"/>
        </w:rPr>
      </w:pPr>
      <w:r w:rsidRPr="00AA146B">
        <w:rPr>
          <w:rFonts w:ascii="Times New Roman" w:hAnsi="Times New Roman"/>
          <w:iCs/>
          <w:sz w:val="24"/>
          <w:szCs w:val="24"/>
        </w:rPr>
        <w:t xml:space="preserve">Благодаря такой работе, с одной стороны происходит расширение возможностей вариативного компонента содержания общего среднего образования, духовно-нравственное воспитание и занятость школьников. С другой стороны, увеличивается охват </w:t>
      </w:r>
      <w:r w:rsidRPr="00AA146B">
        <w:rPr>
          <w:rFonts w:ascii="Times New Roman" w:hAnsi="Times New Roman"/>
          <w:iCs/>
          <w:sz w:val="24"/>
          <w:szCs w:val="24"/>
        </w:rPr>
        <w:lastRenderedPageBreak/>
        <w:t>детей качественным дополнительным образованием, независимо от их социальной принадлежности.</w:t>
      </w:r>
      <w:r w:rsidRPr="00AA146B">
        <w:rPr>
          <w:rFonts w:ascii="Times New Roman" w:eastAsia="Times New Roman" w:hAnsi="Times New Roman"/>
          <w:sz w:val="24"/>
          <w:szCs w:val="24"/>
          <w:lang w:eastAsia="ru-RU"/>
        </w:rPr>
        <w:t xml:space="preserve"> Это обеспечивает развитие их творческого потенциала, а также врождённых качеств, которые определяют конструктивное развитие личности в течение последующей жизни.</w:t>
      </w:r>
    </w:p>
    <w:p w:rsidR="00124F25" w:rsidRPr="00AA146B" w:rsidRDefault="00124F25" w:rsidP="00850A02">
      <w:pPr>
        <w:tabs>
          <w:tab w:val="left" w:pos="284"/>
          <w:tab w:val="left" w:pos="851"/>
        </w:tabs>
        <w:autoSpaceDE w:val="0"/>
        <w:autoSpaceDN w:val="0"/>
        <w:adjustRightInd w:val="0"/>
        <w:ind w:right="141" w:firstLine="567"/>
        <w:rPr>
          <w:rFonts w:ascii="Times New Roman" w:hAnsi="Times New Roman"/>
          <w:sz w:val="24"/>
          <w:szCs w:val="24"/>
        </w:rPr>
      </w:pPr>
      <w:r w:rsidRPr="00AA146B">
        <w:rPr>
          <w:rFonts w:ascii="Times New Roman" w:eastAsia="TimesNewRoman" w:hAnsi="Times New Roman"/>
          <w:sz w:val="24"/>
          <w:szCs w:val="24"/>
        </w:rPr>
        <w:t xml:space="preserve">Ресурсный центр является отдельным структурным подразделением </w:t>
      </w:r>
      <w:r w:rsidRPr="00AA146B">
        <w:rPr>
          <w:rFonts w:ascii="Times New Roman" w:hAnsi="Times New Roman"/>
          <w:sz w:val="24"/>
          <w:szCs w:val="24"/>
        </w:rPr>
        <w:t>школы искусств, у</w:t>
      </w:r>
      <w:r w:rsidRPr="00AA146B">
        <w:rPr>
          <w:rFonts w:ascii="Times New Roman" w:eastAsia="TimesNewRoman" w:hAnsi="Times New Roman"/>
          <w:sz w:val="24"/>
          <w:szCs w:val="24"/>
        </w:rPr>
        <w:t>правление которым осуществляется К</w:t>
      </w:r>
      <w:r w:rsidRPr="00AA146B">
        <w:rPr>
          <w:rFonts w:ascii="Times New Roman" w:hAnsi="Times New Roman"/>
          <w:sz w:val="24"/>
          <w:szCs w:val="24"/>
        </w:rPr>
        <w:t xml:space="preserve">оординационным Советом, в составе руководителей организаций образования. Директор школы искусств, согласно Положению, осуществляет непосредственное руководство процессом дополнительного образования. В опорной школе присутствует штатная единица заместителя директора по деятельности Ресурсного центра. </w:t>
      </w:r>
    </w:p>
    <w:p w:rsidR="00124F25" w:rsidRPr="00AA146B" w:rsidRDefault="00124F25" w:rsidP="00850A02">
      <w:pPr>
        <w:tabs>
          <w:tab w:val="left" w:pos="851"/>
        </w:tabs>
        <w:ind w:right="141" w:firstLine="567"/>
        <w:rPr>
          <w:rFonts w:ascii="Times New Roman" w:hAnsi="Times New Roman"/>
          <w:sz w:val="24"/>
          <w:szCs w:val="24"/>
        </w:rPr>
      </w:pPr>
      <w:r w:rsidRPr="00AA146B">
        <w:rPr>
          <w:rFonts w:ascii="Times New Roman" w:hAnsi="Times New Roman"/>
          <w:sz w:val="24"/>
          <w:szCs w:val="24"/>
        </w:rPr>
        <w:t xml:space="preserve">Сегодня ресурсный центр дополнительного образования успешно работает, объединяя учащихся 15-ти общеобразовательных школ, </w:t>
      </w:r>
      <w:r w:rsidRPr="00AA146B">
        <w:rPr>
          <w:rStyle w:val="21"/>
          <w:rFonts w:ascii="Times New Roman" w:hAnsi="Times New Roman"/>
          <w:sz w:val="24"/>
          <w:szCs w:val="24"/>
        </w:rPr>
        <w:t xml:space="preserve">дворца культуры «нового Майкудука» </w:t>
      </w:r>
      <w:r w:rsidRPr="00AA146B">
        <w:rPr>
          <w:rFonts w:ascii="Times New Roman" w:hAnsi="Times New Roman"/>
          <w:sz w:val="24"/>
          <w:szCs w:val="24"/>
        </w:rPr>
        <w:t xml:space="preserve">и пяти детских садов. </w:t>
      </w:r>
    </w:p>
    <w:p w:rsidR="00124F25" w:rsidRPr="00AA146B" w:rsidRDefault="00124F25" w:rsidP="00850A02">
      <w:pPr>
        <w:tabs>
          <w:tab w:val="left" w:pos="851"/>
        </w:tabs>
        <w:ind w:right="141" w:firstLine="567"/>
        <w:rPr>
          <w:rFonts w:ascii="Times New Roman" w:eastAsia="Times New Roman" w:hAnsi="Times New Roman"/>
          <w:sz w:val="24"/>
          <w:szCs w:val="24"/>
          <w:lang w:eastAsia="ru-RU"/>
        </w:rPr>
      </w:pPr>
      <w:r w:rsidRPr="00AA146B">
        <w:rPr>
          <w:rFonts w:ascii="Times New Roman" w:eastAsia="Times New Roman" w:hAnsi="Times New Roman"/>
          <w:sz w:val="24"/>
          <w:szCs w:val="24"/>
          <w:lang w:eastAsia="ru-RU"/>
        </w:rPr>
        <w:t>Как показали социологические исследования, наблюдается:</w:t>
      </w:r>
    </w:p>
    <w:p w:rsidR="00124F25" w:rsidRPr="00AA146B" w:rsidRDefault="00124F25" w:rsidP="00850A02">
      <w:pPr>
        <w:pStyle w:val="a3"/>
        <w:numPr>
          <w:ilvl w:val="0"/>
          <w:numId w:val="10"/>
        </w:numPr>
        <w:tabs>
          <w:tab w:val="left" w:pos="851"/>
        </w:tabs>
        <w:ind w:left="0" w:right="141" w:firstLine="567"/>
        <w:rPr>
          <w:rFonts w:ascii="Times New Roman" w:eastAsia="Times New Roman" w:hAnsi="Times New Roman"/>
          <w:sz w:val="24"/>
          <w:szCs w:val="24"/>
          <w:lang w:eastAsia="ru-RU"/>
        </w:rPr>
      </w:pPr>
      <w:r w:rsidRPr="00AA146B">
        <w:rPr>
          <w:rFonts w:ascii="Times New Roman" w:eastAsia="Times New Roman" w:hAnsi="Times New Roman"/>
          <w:sz w:val="24"/>
          <w:szCs w:val="24"/>
          <w:lang w:eastAsia="ru-RU"/>
        </w:rPr>
        <w:t xml:space="preserve">повышение мотивации школьников на основе их личной заинтересованности к определенным видам деятельности; </w:t>
      </w:r>
    </w:p>
    <w:p w:rsidR="00124F25" w:rsidRPr="00AA146B" w:rsidRDefault="00124F25" w:rsidP="00850A02">
      <w:pPr>
        <w:pStyle w:val="a3"/>
        <w:numPr>
          <w:ilvl w:val="0"/>
          <w:numId w:val="10"/>
        </w:numPr>
        <w:tabs>
          <w:tab w:val="left" w:pos="851"/>
        </w:tabs>
        <w:ind w:left="0" w:right="141" w:firstLine="567"/>
        <w:rPr>
          <w:rFonts w:ascii="Times New Roman" w:eastAsia="Times New Roman" w:hAnsi="Times New Roman"/>
          <w:sz w:val="24"/>
          <w:szCs w:val="24"/>
          <w:lang w:eastAsia="ru-RU"/>
        </w:rPr>
      </w:pPr>
      <w:r w:rsidRPr="00AA146B">
        <w:rPr>
          <w:rFonts w:ascii="Times New Roman" w:eastAsia="Times New Roman" w:hAnsi="Times New Roman"/>
          <w:sz w:val="24"/>
          <w:szCs w:val="24"/>
          <w:lang w:eastAsia="ru-RU"/>
        </w:rPr>
        <w:t xml:space="preserve">накопление самостоятельной творческой деятельности через социальные практики различного типа; </w:t>
      </w:r>
    </w:p>
    <w:p w:rsidR="00124F25" w:rsidRPr="00AA146B" w:rsidRDefault="00124F25" w:rsidP="00850A02">
      <w:pPr>
        <w:pStyle w:val="a3"/>
        <w:numPr>
          <w:ilvl w:val="0"/>
          <w:numId w:val="10"/>
        </w:numPr>
        <w:tabs>
          <w:tab w:val="left" w:pos="851"/>
        </w:tabs>
        <w:ind w:left="0" w:right="141" w:firstLine="567"/>
        <w:rPr>
          <w:rFonts w:ascii="Times New Roman" w:eastAsia="Times New Roman" w:hAnsi="Times New Roman"/>
          <w:sz w:val="24"/>
          <w:szCs w:val="24"/>
          <w:lang w:eastAsia="ru-RU"/>
        </w:rPr>
      </w:pPr>
      <w:r w:rsidRPr="00AA146B">
        <w:rPr>
          <w:rFonts w:ascii="Times New Roman" w:eastAsia="Times New Roman" w:hAnsi="Times New Roman"/>
          <w:sz w:val="24"/>
          <w:szCs w:val="24"/>
          <w:lang w:eastAsia="ru-RU"/>
        </w:rPr>
        <w:t>присвоение учащимися значимых ценностей;</w:t>
      </w:r>
    </w:p>
    <w:p w:rsidR="00124F25" w:rsidRPr="00AA146B" w:rsidRDefault="00124F25" w:rsidP="00850A02">
      <w:pPr>
        <w:pStyle w:val="a3"/>
        <w:numPr>
          <w:ilvl w:val="0"/>
          <w:numId w:val="10"/>
        </w:numPr>
        <w:tabs>
          <w:tab w:val="left" w:pos="851"/>
        </w:tabs>
        <w:ind w:left="0" w:right="141" w:firstLine="567"/>
        <w:rPr>
          <w:rFonts w:ascii="Times New Roman" w:eastAsia="Times New Roman" w:hAnsi="Times New Roman"/>
          <w:sz w:val="24"/>
          <w:szCs w:val="24"/>
          <w:lang w:eastAsia="ru-RU"/>
        </w:rPr>
      </w:pPr>
      <w:r w:rsidRPr="00AA146B">
        <w:rPr>
          <w:rFonts w:ascii="Times New Roman" w:eastAsia="Times New Roman" w:hAnsi="Times New Roman"/>
          <w:sz w:val="24"/>
          <w:szCs w:val="24"/>
          <w:lang w:eastAsia="ru-RU"/>
        </w:rPr>
        <w:t xml:space="preserve">рост нравственно-духовной и эстетической культуры, </w:t>
      </w:r>
    </w:p>
    <w:p w:rsidR="00124F25" w:rsidRPr="00AA146B" w:rsidRDefault="00124F25" w:rsidP="00850A02">
      <w:pPr>
        <w:tabs>
          <w:tab w:val="left" w:pos="851"/>
        </w:tabs>
        <w:ind w:right="141" w:firstLine="567"/>
        <w:rPr>
          <w:rFonts w:ascii="Times New Roman" w:eastAsia="Times New Roman" w:hAnsi="Times New Roman"/>
          <w:sz w:val="24"/>
          <w:szCs w:val="24"/>
          <w:lang w:eastAsia="ru-RU"/>
        </w:rPr>
      </w:pPr>
      <w:r w:rsidRPr="00AA146B">
        <w:rPr>
          <w:rFonts w:ascii="Times New Roman" w:eastAsia="Times New Roman" w:hAnsi="Times New Roman"/>
          <w:sz w:val="24"/>
          <w:szCs w:val="24"/>
          <w:lang w:eastAsia="ru-RU"/>
        </w:rPr>
        <w:t>а также высокая удовлетворенность их потребностей в самореализации.</w:t>
      </w:r>
    </w:p>
    <w:p w:rsidR="00124F25" w:rsidRPr="00AA146B" w:rsidRDefault="00124F25" w:rsidP="00850A02">
      <w:pPr>
        <w:tabs>
          <w:tab w:val="left" w:pos="851"/>
        </w:tabs>
        <w:ind w:right="141" w:firstLine="567"/>
        <w:rPr>
          <w:rFonts w:ascii="Times New Roman" w:eastAsia="Times New Roman" w:hAnsi="Times New Roman"/>
          <w:sz w:val="24"/>
          <w:szCs w:val="24"/>
          <w:lang w:eastAsia="ru-RU"/>
        </w:rPr>
      </w:pPr>
      <w:r w:rsidRPr="00AA146B">
        <w:rPr>
          <w:rFonts w:ascii="Times New Roman" w:eastAsia="Times New Roman" w:hAnsi="Times New Roman"/>
          <w:sz w:val="24"/>
          <w:szCs w:val="24"/>
          <w:lang w:eastAsia="ru-RU"/>
        </w:rPr>
        <w:t xml:space="preserve">Отмечается систематическая посещаемость учащимися занятий художественно-эстетического цикла. Ежегодно ребята демонстрируют свои творческие достижения на отчетных концертах, в выступлениях на концертных площадках города. </w:t>
      </w:r>
      <w:r w:rsidRPr="00AA146B">
        <w:rPr>
          <w:rFonts w:ascii="Times New Roman" w:hAnsi="Times New Roman"/>
          <w:color w:val="000000"/>
          <w:sz w:val="24"/>
          <w:szCs w:val="24"/>
        </w:rPr>
        <w:t xml:space="preserve">Только за последние 3 года ребята стали победителями 16-ти международных, 7-ми республиканских, 5-ти областных, 14-ти городских конкурсов. </w:t>
      </w:r>
    </w:p>
    <w:p w:rsidR="00124F25" w:rsidRPr="00AA146B" w:rsidRDefault="00124F25" w:rsidP="00850A02">
      <w:pPr>
        <w:tabs>
          <w:tab w:val="left" w:pos="851"/>
        </w:tabs>
        <w:ind w:right="141" w:firstLine="567"/>
        <w:rPr>
          <w:rFonts w:ascii="Times New Roman" w:hAnsi="Times New Roman"/>
          <w:sz w:val="24"/>
          <w:szCs w:val="24"/>
        </w:rPr>
      </w:pPr>
      <w:r w:rsidRPr="00AA146B">
        <w:rPr>
          <w:rFonts w:ascii="Times New Roman" w:hAnsi="Times New Roman"/>
          <w:sz w:val="24"/>
          <w:szCs w:val="24"/>
        </w:rPr>
        <w:t xml:space="preserve">Результативность этого проекта подтверждают открытые по нашему примеру центры в Южно-Казахстанской, Восточно-Казахстанской, Акмолинской областей. </w:t>
      </w:r>
    </w:p>
    <w:p w:rsidR="00124F25" w:rsidRPr="00AA146B" w:rsidRDefault="00124F25" w:rsidP="00850A02">
      <w:pPr>
        <w:tabs>
          <w:tab w:val="left" w:pos="851"/>
        </w:tabs>
        <w:ind w:right="141" w:firstLine="567"/>
        <w:rPr>
          <w:rFonts w:ascii="Times New Roman" w:hAnsi="Times New Roman"/>
          <w:sz w:val="24"/>
          <w:szCs w:val="24"/>
        </w:rPr>
      </w:pPr>
      <w:r w:rsidRPr="00AA146B">
        <w:rPr>
          <w:rFonts w:ascii="Times New Roman" w:hAnsi="Times New Roman"/>
          <w:sz w:val="24"/>
          <w:szCs w:val="24"/>
        </w:rPr>
        <w:t xml:space="preserve">Интеграция посредством создания Ресурсных центров дополнительного образования содействует более высокому качеству обучения, воспитания и социализации школьников. </w:t>
      </w:r>
    </w:p>
    <w:p w:rsidR="00124F25" w:rsidRPr="00AA146B" w:rsidRDefault="00124F25" w:rsidP="00850A02">
      <w:pPr>
        <w:tabs>
          <w:tab w:val="left" w:pos="851"/>
        </w:tabs>
        <w:ind w:right="141" w:firstLine="567"/>
        <w:rPr>
          <w:rFonts w:ascii="Times New Roman" w:eastAsia="Times New Roman" w:hAnsi="Times New Roman"/>
          <w:sz w:val="24"/>
          <w:szCs w:val="24"/>
          <w:lang w:eastAsia="ru-RU"/>
        </w:rPr>
      </w:pPr>
      <w:r w:rsidRPr="00AA146B">
        <w:rPr>
          <w:rFonts w:ascii="Times New Roman" w:hAnsi="Times New Roman"/>
          <w:sz w:val="24"/>
          <w:szCs w:val="24"/>
        </w:rPr>
        <w:t xml:space="preserve">Не каждый ребенок видит себя работником культуры и искусства. Однако в какой бы профессиональной области не работали наши выпускники, их отличает любовь к искусству. И в наших силах подарить им праздник - дать возможность пережить счастливые мгновения от пребывания на большой сцене, почувствовать радость публичных выступлений, услышать аплодисменты зрителей! Быть может, это станет одним из самых ярких детских впечатлений. </w:t>
      </w:r>
    </w:p>
    <w:p w:rsidR="00124F25" w:rsidRPr="00AA146B" w:rsidRDefault="00124F25" w:rsidP="00850A02">
      <w:pPr>
        <w:pStyle w:val="af1"/>
        <w:tabs>
          <w:tab w:val="left" w:pos="851"/>
        </w:tabs>
        <w:ind w:left="0" w:right="0" w:firstLine="567"/>
        <w:rPr>
          <w:sz w:val="24"/>
          <w:szCs w:val="24"/>
        </w:rPr>
      </w:pPr>
      <w:r w:rsidRPr="00AA146B">
        <w:rPr>
          <w:sz w:val="24"/>
          <w:szCs w:val="24"/>
        </w:rPr>
        <w:t xml:space="preserve">В сплаве мышления и сферы эмоций, наиболее ярких в детском и юношеском возрасте, рождаются познавательные, нравственные, эстетические чувства. Мир искусства формируя душу, пробуждает ее к слову - откровению, слову - открытию. </w:t>
      </w:r>
    </w:p>
    <w:bookmarkEnd w:id="35"/>
    <w:p w:rsidR="007F27E5" w:rsidRPr="00AA146B" w:rsidRDefault="007F27E5" w:rsidP="00850A02">
      <w:pPr>
        <w:tabs>
          <w:tab w:val="left" w:pos="360"/>
          <w:tab w:val="left" w:pos="851"/>
        </w:tabs>
        <w:ind w:right="113" w:firstLine="567"/>
        <w:rPr>
          <w:rFonts w:ascii="Times New Roman" w:hAnsi="Times New Roman"/>
          <w:b/>
          <w:sz w:val="24"/>
          <w:szCs w:val="24"/>
        </w:rPr>
      </w:pPr>
    </w:p>
    <w:p w:rsidR="00124F25" w:rsidRPr="00AA146B" w:rsidRDefault="007F27E5" w:rsidP="00850A02">
      <w:pPr>
        <w:tabs>
          <w:tab w:val="left" w:pos="360"/>
          <w:tab w:val="left" w:pos="851"/>
        </w:tabs>
        <w:ind w:right="113" w:firstLine="567"/>
        <w:rPr>
          <w:rFonts w:ascii="Times New Roman" w:hAnsi="Times New Roman"/>
          <w:b/>
          <w:sz w:val="24"/>
          <w:szCs w:val="24"/>
        </w:rPr>
      </w:pPr>
      <w:r w:rsidRPr="00AA146B">
        <w:rPr>
          <w:rFonts w:ascii="Times New Roman" w:hAnsi="Times New Roman"/>
          <w:b/>
          <w:sz w:val="24"/>
          <w:szCs w:val="24"/>
        </w:rPr>
        <w:t>Литература:</w:t>
      </w:r>
    </w:p>
    <w:p w:rsidR="00124F25" w:rsidRPr="00AA146B" w:rsidRDefault="00124F25" w:rsidP="00850A02">
      <w:pPr>
        <w:pStyle w:val="a3"/>
        <w:numPr>
          <w:ilvl w:val="0"/>
          <w:numId w:val="11"/>
        </w:numPr>
        <w:tabs>
          <w:tab w:val="left" w:pos="360"/>
          <w:tab w:val="left" w:pos="851"/>
        </w:tabs>
        <w:ind w:left="0" w:right="-1" w:firstLine="567"/>
        <w:rPr>
          <w:rFonts w:ascii="Times New Roman" w:hAnsi="Times New Roman"/>
          <w:sz w:val="24"/>
          <w:szCs w:val="24"/>
        </w:rPr>
      </w:pPr>
      <w:r w:rsidRPr="00AA146B">
        <w:rPr>
          <w:rFonts w:ascii="Times New Roman" w:hAnsi="Times New Roman"/>
          <w:sz w:val="24"/>
          <w:szCs w:val="24"/>
        </w:rPr>
        <w:t>Государственная программа развития образования и науки Республики Казахстан на 2016-2019 годы, утвержденная Указом Президента Республики Казахстан от 1 марта 2016 года № 205.</w:t>
      </w:r>
    </w:p>
    <w:p w:rsidR="00124F25" w:rsidRPr="00AA146B" w:rsidRDefault="00124F25" w:rsidP="00850A02">
      <w:pPr>
        <w:pStyle w:val="a3"/>
        <w:numPr>
          <w:ilvl w:val="0"/>
          <w:numId w:val="11"/>
        </w:numPr>
        <w:tabs>
          <w:tab w:val="left" w:pos="360"/>
          <w:tab w:val="left" w:pos="851"/>
        </w:tabs>
        <w:ind w:left="0" w:right="-1" w:firstLine="567"/>
        <w:rPr>
          <w:rFonts w:ascii="Times New Roman" w:hAnsi="Times New Roman"/>
          <w:sz w:val="24"/>
          <w:szCs w:val="24"/>
        </w:rPr>
      </w:pPr>
      <w:r w:rsidRPr="00AA146B">
        <w:rPr>
          <w:rFonts w:ascii="Times New Roman" w:hAnsi="Times New Roman"/>
          <w:sz w:val="24"/>
          <w:szCs w:val="24"/>
        </w:rPr>
        <w:t xml:space="preserve">Тимакин Е. М. Воспитание пианиста. М., 2000. </w:t>
      </w:r>
    </w:p>
    <w:p w:rsidR="00124F25" w:rsidRPr="00AA146B" w:rsidRDefault="00124F25" w:rsidP="00850A02">
      <w:pPr>
        <w:pStyle w:val="a3"/>
        <w:numPr>
          <w:ilvl w:val="0"/>
          <w:numId w:val="11"/>
        </w:numPr>
        <w:tabs>
          <w:tab w:val="left" w:pos="360"/>
          <w:tab w:val="left" w:pos="851"/>
        </w:tabs>
        <w:ind w:left="0" w:right="-1" w:firstLine="567"/>
        <w:rPr>
          <w:rFonts w:ascii="Times New Roman" w:hAnsi="Times New Roman"/>
          <w:sz w:val="24"/>
          <w:szCs w:val="24"/>
        </w:rPr>
      </w:pPr>
      <w:r w:rsidRPr="00AA146B">
        <w:rPr>
          <w:rFonts w:ascii="Times New Roman" w:hAnsi="Times New Roman"/>
          <w:sz w:val="24"/>
          <w:szCs w:val="24"/>
        </w:rPr>
        <w:t>Выготский Л.С. Воображение и творчество в детском возрасте, М., 1992.</w:t>
      </w:r>
    </w:p>
    <w:p w:rsidR="00C962AA" w:rsidRPr="00AA146B" w:rsidRDefault="00C962AA" w:rsidP="00850A02">
      <w:pPr>
        <w:pStyle w:val="a8"/>
        <w:tabs>
          <w:tab w:val="left" w:pos="851"/>
        </w:tabs>
        <w:ind w:firstLine="567"/>
        <w:jc w:val="both"/>
        <w:rPr>
          <w:rFonts w:ascii="Times New Roman" w:hAnsi="Times New Roman"/>
          <w:iCs/>
          <w:sz w:val="24"/>
          <w:szCs w:val="24"/>
        </w:rPr>
      </w:pPr>
    </w:p>
    <w:p w:rsidR="0049551A" w:rsidRDefault="0049551A" w:rsidP="00850A02">
      <w:pPr>
        <w:pStyle w:val="a8"/>
        <w:tabs>
          <w:tab w:val="left" w:pos="851"/>
        </w:tabs>
        <w:ind w:firstLine="567"/>
        <w:jc w:val="center"/>
        <w:rPr>
          <w:rFonts w:ascii="Times New Roman" w:hAnsi="Times New Roman"/>
          <w:iCs/>
          <w:sz w:val="24"/>
          <w:szCs w:val="24"/>
          <w:lang w:val="kk-KZ"/>
        </w:rPr>
      </w:pPr>
    </w:p>
    <w:p w:rsidR="009D3C4F" w:rsidRDefault="009D3C4F" w:rsidP="00850A02">
      <w:pPr>
        <w:pStyle w:val="a8"/>
        <w:tabs>
          <w:tab w:val="left" w:pos="851"/>
        </w:tabs>
        <w:ind w:firstLine="567"/>
        <w:jc w:val="center"/>
        <w:rPr>
          <w:rFonts w:ascii="Times New Roman" w:hAnsi="Times New Roman"/>
          <w:iCs/>
          <w:sz w:val="24"/>
          <w:szCs w:val="24"/>
          <w:lang w:val="kk-KZ"/>
        </w:rPr>
      </w:pPr>
    </w:p>
    <w:p w:rsidR="009D3C4F" w:rsidRPr="009D3C4F" w:rsidRDefault="009D3C4F" w:rsidP="00850A02">
      <w:pPr>
        <w:pStyle w:val="a8"/>
        <w:tabs>
          <w:tab w:val="left" w:pos="851"/>
        </w:tabs>
        <w:ind w:firstLine="567"/>
        <w:jc w:val="center"/>
        <w:rPr>
          <w:rFonts w:ascii="Times New Roman" w:hAnsi="Times New Roman"/>
          <w:iCs/>
          <w:sz w:val="24"/>
          <w:szCs w:val="24"/>
          <w:lang w:val="kk-KZ"/>
        </w:rPr>
      </w:pPr>
    </w:p>
    <w:p w:rsidR="0049551A" w:rsidRPr="00AA146B" w:rsidRDefault="007F27E5" w:rsidP="007F27E5">
      <w:pPr>
        <w:pStyle w:val="afa"/>
      </w:pPr>
      <w:bookmarkStart w:id="37" w:name="_Toc3453046"/>
      <w:r w:rsidRPr="00AA146B">
        <w:lastRenderedPageBreak/>
        <w:t>РЕСУРСНЫЙ ЦЕНТР - ОСОБАЯ СРЕДА ДЛЯ САМОРЕАЛИЗАЦИИ УЧАЩИХСЯ</w:t>
      </w:r>
      <w:bookmarkEnd w:id="37"/>
    </w:p>
    <w:p w:rsidR="0049551A" w:rsidRPr="00AA146B" w:rsidRDefault="0049551A" w:rsidP="00850A02">
      <w:pPr>
        <w:pStyle w:val="a8"/>
        <w:tabs>
          <w:tab w:val="left" w:pos="851"/>
        </w:tabs>
        <w:ind w:firstLine="567"/>
        <w:jc w:val="center"/>
        <w:rPr>
          <w:rFonts w:ascii="Times New Roman" w:hAnsi="Times New Roman"/>
          <w:b/>
          <w:sz w:val="24"/>
          <w:szCs w:val="24"/>
        </w:rPr>
      </w:pPr>
    </w:p>
    <w:p w:rsidR="0049551A" w:rsidRPr="00AA146B" w:rsidRDefault="0049551A" w:rsidP="007F27E5">
      <w:pPr>
        <w:pStyle w:val="afc"/>
        <w:rPr>
          <w:b/>
        </w:rPr>
      </w:pPr>
      <w:bookmarkStart w:id="38" w:name="_Toc3453047"/>
      <w:r w:rsidRPr="00AA146B">
        <w:rPr>
          <w:b/>
        </w:rPr>
        <w:t>Жанаманова Ж</w:t>
      </w:r>
      <w:r w:rsidR="007F27E5" w:rsidRPr="00AA146B">
        <w:rPr>
          <w:b/>
        </w:rPr>
        <w:t>.</w:t>
      </w:r>
      <w:r w:rsidRPr="00AA146B">
        <w:rPr>
          <w:b/>
        </w:rPr>
        <w:t>К</w:t>
      </w:r>
      <w:r w:rsidR="007F27E5" w:rsidRPr="00AA146B">
        <w:rPr>
          <w:b/>
        </w:rPr>
        <w:t>.</w:t>
      </w:r>
      <w:bookmarkEnd w:id="38"/>
    </w:p>
    <w:p w:rsidR="0049551A" w:rsidRPr="00AA146B" w:rsidRDefault="0049551A" w:rsidP="007F27E5">
      <w:pPr>
        <w:pStyle w:val="afe"/>
      </w:pPr>
      <w:r w:rsidRPr="00AA146B">
        <w:t>Педагог-организатор</w:t>
      </w:r>
    </w:p>
    <w:p w:rsidR="0049551A" w:rsidRPr="00AA146B" w:rsidRDefault="0049551A" w:rsidP="007F27E5">
      <w:pPr>
        <w:pStyle w:val="afe"/>
      </w:pPr>
      <w:r w:rsidRPr="00AA146B">
        <w:rPr>
          <w:bCs/>
        </w:rPr>
        <w:t>«Опорная школа (РЦ) на базе ОСШ им.Ш.Батталовой»</w:t>
      </w:r>
    </w:p>
    <w:p w:rsidR="0049551A" w:rsidRPr="00AA146B" w:rsidRDefault="0049551A" w:rsidP="007F27E5">
      <w:pPr>
        <w:pStyle w:val="afe"/>
      </w:pPr>
      <w:r w:rsidRPr="00AA146B">
        <w:t>Карагандинская область, Шетский район, п.Акжал</w:t>
      </w:r>
    </w:p>
    <w:p w:rsidR="0049551A" w:rsidRPr="00AA146B" w:rsidRDefault="0049551A" w:rsidP="00850A02">
      <w:pPr>
        <w:pStyle w:val="a8"/>
        <w:tabs>
          <w:tab w:val="left" w:pos="851"/>
        </w:tabs>
        <w:ind w:firstLine="567"/>
        <w:jc w:val="center"/>
        <w:rPr>
          <w:rFonts w:ascii="Times New Roman" w:hAnsi="Times New Roman"/>
          <w:b/>
          <w:sz w:val="24"/>
          <w:szCs w:val="24"/>
        </w:rPr>
      </w:pPr>
    </w:p>
    <w:p w:rsidR="0049551A" w:rsidRPr="00AA146B" w:rsidRDefault="0049551A" w:rsidP="00850A02">
      <w:pPr>
        <w:pStyle w:val="a8"/>
        <w:tabs>
          <w:tab w:val="left" w:pos="851"/>
        </w:tabs>
        <w:ind w:firstLine="567"/>
        <w:jc w:val="both"/>
        <w:rPr>
          <w:rFonts w:ascii="Times New Roman" w:hAnsi="Times New Roman"/>
          <w:sz w:val="24"/>
          <w:szCs w:val="24"/>
        </w:rPr>
      </w:pPr>
      <w:r w:rsidRPr="00AA146B">
        <w:rPr>
          <w:rFonts w:ascii="Times New Roman" w:hAnsi="Times New Roman"/>
          <w:sz w:val="24"/>
          <w:szCs w:val="24"/>
        </w:rPr>
        <w:t xml:space="preserve">На сегодняшний день образование признано одним из важнейших приоритетов долгосрочной стратегии «Казахстан - 2050». Президентом Республики Казахстан Н.А.Назарбаевым была поставлена задача о вхождении республики в число 30-ти наиболее конкурентоспособных стран мира. </w:t>
      </w:r>
    </w:p>
    <w:p w:rsidR="0049551A" w:rsidRPr="00AA146B" w:rsidRDefault="0049551A" w:rsidP="00850A02">
      <w:pPr>
        <w:pStyle w:val="a8"/>
        <w:tabs>
          <w:tab w:val="left" w:pos="851"/>
        </w:tabs>
        <w:ind w:firstLine="567"/>
        <w:jc w:val="both"/>
        <w:rPr>
          <w:rFonts w:ascii="Times New Roman" w:hAnsi="Times New Roman"/>
          <w:sz w:val="24"/>
          <w:szCs w:val="24"/>
        </w:rPr>
      </w:pPr>
      <w:r w:rsidRPr="00AA146B">
        <w:rPr>
          <w:rFonts w:ascii="Times New Roman" w:hAnsi="Times New Roman"/>
          <w:sz w:val="24"/>
          <w:szCs w:val="24"/>
        </w:rPr>
        <w:t>По повышению качества образования основными направлениями в работе школ является доступ всех участников образовательного процесса; удовлетворение потребности учащихся в получении образования. Одним из инновационных проектов в условиях перехода к 12-летнему образованию является «Ресурсный центр». Ресурсный центр – это связующее звено в условиях перехода на 12-летнее обучение. С переходом к 12-летнему образованию происходит развитие новых моделей образовательной системы. Сельская местность сегодня – главное стратегическое направление в долгосрочной программе развития образования; объединяет образовательные, материально-технические, кадровые, научно-методические ресурсы малокомплектных школ. Проблема малокомплектных школ будет решена за счет ресурсных центров, то есть создание интернатов и осуществление подвоза учащихся.</w:t>
      </w:r>
    </w:p>
    <w:p w:rsidR="0049551A" w:rsidRPr="00AA146B" w:rsidRDefault="0049551A" w:rsidP="00850A02">
      <w:pPr>
        <w:tabs>
          <w:tab w:val="left" w:pos="851"/>
        </w:tabs>
        <w:ind w:firstLine="567"/>
        <w:rPr>
          <w:rFonts w:ascii="Times New Roman" w:hAnsi="Times New Roman"/>
          <w:sz w:val="24"/>
          <w:szCs w:val="24"/>
        </w:rPr>
      </w:pPr>
      <w:r w:rsidRPr="00AA146B">
        <w:rPr>
          <w:rFonts w:ascii="Times New Roman" w:hAnsi="Times New Roman"/>
          <w:sz w:val="24"/>
          <w:szCs w:val="24"/>
        </w:rPr>
        <w:t>Важным звеном в развитии образования является создание ресурсного центра, обеспечение необходимыми средствами, позволяет организовать взаимодействие участников образовательного процесса, которое способствует индивидуальному развитию и творческому росту учащихся и педагогов.</w:t>
      </w:r>
    </w:p>
    <w:p w:rsidR="007F27E5" w:rsidRPr="00AA146B" w:rsidRDefault="007F27E5" w:rsidP="007F27E5">
      <w:pPr>
        <w:tabs>
          <w:tab w:val="left" w:pos="851"/>
        </w:tabs>
        <w:ind w:firstLine="567"/>
        <w:rPr>
          <w:rFonts w:ascii="Times New Roman" w:hAnsi="Times New Roman"/>
          <w:sz w:val="24"/>
          <w:szCs w:val="24"/>
        </w:rPr>
      </w:pPr>
      <w:r w:rsidRPr="00AA146B">
        <w:rPr>
          <w:rFonts w:ascii="Times New Roman" w:hAnsi="Times New Roman"/>
          <w:sz w:val="24"/>
          <w:szCs w:val="24"/>
        </w:rPr>
        <w:t>Целью ресурсного центра является повышение эффективности учебного процесса и работы педагогического коллектива посредством внедрения информационно – коммуникационных технологий в учебный процесс и внеурочную деятельность.</w:t>
      </w:r>
    </w:p>
    <w:p w:rsidR="007F27E5" w:rsidRPr="00AA146B" w:rsidRDefault="007F27E5" w:rsidP="007F27E5">
      <w:pPr>
        <w:tabs>
          <w:tab w:val="left" w:pos="851"/>
        </w:tabs>
        <w:ind w:firstLine="567"/>
        <w:rPr>
          <w:rFonts w:ascii="Times New Roman" w:hAnsi="Times New Roman"/>
          <w:sz w:val="24"/>
          <w:szCs w:val="24"/>
        </w:rPr>
      </w:pPr>
      <w:r w:rsidRPr="00AA146B">
        <w:rPr>
          <w:rFonts w:ascii="Times New Roman" w:hAnsi="Times New Roman"/>
          <w:sz w:val="24"/>
          <w:szCs w:val="24"/>
        </w:rPr>
        <w:t>На сегодняшний день основной задачей Ресурсного центра является доступность качественного образования для детей, проживающих в сельских местностях.</w:t>
      </w:r>
    </w:p>
    <w:p w:rsidR="007F27E5" w:rsidRPr="00AA146B" w:rsidRDefault="007F27E5" w:rsidP="007F27E5">
      <w:pPr>
        <w:tabs>
          <w:tab w:val="left" w:pos="851"/>
        </w:tabs>
        <w:ind w:firstLine="567"/>
        <w:rPr>
          <w:rFonts w:ascii="Times New Roman" w:hAnsi="Times New Roman"/>
          <w:sz w:val="24"/>
          <w:szCs w:val="24"/>
        </w:rPr>
      </w:pPr>
      <w:r w:rsidRPr="00AA146B">
        <w:rPr>
          <w:rFonts w:ascii="Times New Roman" w:hAnsi="Times New Roman"/>
          <w:sz w:val="24"/>
          <w:szCs w:val="24"/>
        </w:rPr>
        <w:t>Сегодня наряду вместе с обычными школами, стали развиваться такие школы как школы инновационного характера, ориентированные на определённый уровень деятельности. Одним из таких проектов является «Ресурсный центр». Большое внимание уделяется проблемам малокомплектных школ, проблема состоит не только в том, что такие школы показывают низкие результаты, но и то, что учащиеся малокомплектных школ не имеют возможность пользоваться современными учебными кабинетами, интернетом, малое количество учащихся не позволяет выбрать профильное обучение нужного им направления.</w:t>
      </w:r>
    </w:p>
    <w:p w:rsidR="007F27E5" w:rsidRPr="00AA146B" w:rsidRDefault="007F27E5" w:rsidP="007F27E5">
      <w:pPr>
        <w:tabs>
          <w:tab w:val="left" w:pos="851"/>
        </w:tabs>
        <w:ind w:firstLine="567"/>
        <w:rPr>
          <w:rFonts w:ascii="Times New Roman" w:hAnsi="Times New Roman"/>
          <w:sz w:val="24"/>
          <w:szCs w:val="24"/>
        </w:rPr>
      </w:pPr>
      <w:r w:rsidRPr="00AA146B">
        <w:rPr>
          <w:rFonts w:ascii="Times New Roman" w:hAnsi="Times New Roman"/>
          <w:sz w:val="24"/>
          <w:szCs w:val="24"/>
        </w:rPr>
        <w:t>На базе ОСШ им.Ш.Батталовой был открыт ресурсный центр, к ней прикреплены три малокомплектных магнитных школ: основная школа им. Ж.Алтайбаева; ОСШ им. Ш.Уәлиханова; Акжалская основная школа. Расстояние между магнитными школами и ресурсной школой составляет от 30-50 км, что позволяет расширить деятельность учащихся и учителей малокомплектных школ.</w:t>
      </w:r>
    </w:p>
    <w:p w:rsidR="007F27E5" w:rsidRPr="00AA146B" w:rsidRDefault="007F27E5" w:rsidP="007F27E5">
      <w:pPr>
        <w:tabs>
          <w:tab w:val="left" w:pos="851"/>
        </w:tabs>
        <w:ind w:firstLine="567"/>
        <w:rPr>
          <w:rFonts w:ascii="Times New Roman" w:hAnsi="Times New Roman"/>
          <w:sz w:val="24"/>
          <w:szCs w:val="24"/>
        </w:rPr>
      </w:pPr>
      <w:r w:rsidRPr="00AA146B">
        <w:rPr>
          <w:rFonts w:ascii="Times New Roman" w:hAnsi="Times New Roman"/>
          <w:sz w:val="24"/>
          <w:szCs w:val="24"/>
        </w:rPr>
        <w:t xml:space="preserve">Образовательный процесс деятельности ресурсного центра осуществляется на основе единого учебного плана, который включает три сессии: установочная, промежуточная и зимняя. Продолжительность сессии составляет пять дней, что дает возможность организовать эффективную учебную деятельность учащихся магнитных школ. Во время сессии учащиеся получают методическую помощь в освоении учебных знаний, в преодолении учебных затруднений по основным предметам. Работают по двум направлениям гуманитарного и естественно-математического. Составлен план проведения </w:t>
      </w:r>
      <w:r w:rsidRPr="00AA146B">
        <w:rPr>
          <w:rFonts w:ascii="Times New Roman" w:hAnsi="Times New Roman"/>
          <w:sz w:val="24"/>
          <w:szCs w:val="24"/>
        </w:rPr>
        <w:lastRenderedPageBreak/>
        <w:t>мероприятий, на педагогических советах обсуждается организационные вопросы по проведению сессий, выездные мероприятия для коллег по оказанию методической помощи. В сессионный период, который проводится в ресурсном центре три раза в год, методы и формы обучения предусматриваются в соответствии с особенностями развития учащихся, их интересами и склонностями. Учащиеся имеют возможность выбора того или иного прикладного курса, проводятся дополнительные занятия по основным предметам. Курсы «Мир профессий», математическая грамотность, История Казахстана, география, решение задач по алгебре, физике. Для учащихся малокомплектных школ создаются все условия для того, чтоб они могли освоить учебный материал.</w:t>
      </w:r>
    </w:p>
    <w:p w:rsidR="007F27E5" w:rsidRPr="00AA146B" w:rsidRDefault="007F27E5" w:rsidP="007F27E5">
      <w:pPr>
        <w:tabs>
          <w:tab w:val="left" w:pos="851"/>
        </w:tabs>
        <w:ind w:firstLine="567"/>
        <w:rPr>
          <w:rFonts w:ascii="Times New Roman" w:hAnsi="Times New Roman"/>
          <w:sz w:val="24"/>
          <w:szCs w:val="24"/>
        </w:rPr>
      </w:pPr>
      <w:r w:rsidRPr="00AA146B">
        <w:rPr>
          <w:rFonts w:ascii="Times New Roman" w:hAnsi="Times New Roman"/>
          <w:sz w:val="24"/>
          <w:szCs w:val="24"/>
        </w:rPr>
        <w:t>Занятия проводятся для учащихся 10-11 классов ресурсной и магнитных школ по утвержденному учебному плану. В первой половине дня занятия по профильным предметам, во второй половине дня – курсы по выбору, консультации по предметам. Проводятся мероприятия спортивно-оздоровительного характера, соревнования по волейболу, баскетболу, посещают бассейн. По курсу профессиональной ориентации для учащихся проводятся анкетирования, тренинги, круглый стол.</w:t>
      </w:r>
    </w:p>
    <w:p w:rsidR="007F27E5" w:rsidRPr="00AA146B" w:rsidRDefault="007F27E5" w:rsidP="007F27E5">
      <w:pPr>
        <w:tabs>
          <w:tab w:val="left" w:pos="851"/>
        </w:tabs>
        <w:ind w:firstLine="567"/>
        <w:rPr>
          <w:rFonts w:ascii="Times New Roman" w:hAnsi="Times New Roman"/>
          <w:sz w:val="24"/>
          <w:szCs w:val="24"/>
        </w:rPr>
      </w:pPr>
      <w:r w:rsidRPr="00AA146B">
        <w:rPr>
          <w:rFonts w:ascii="Times New Roman" w:hAnsi="Times New Roman"/>
          <w:sz w:val="24"/>
          <w:szCs w:val="24"/>
        </w:rPr>
        <w:t xml:space="preserve">Можно отметить, что во время сессий учащиеся магнитных школ положительно взаимодействуют с учащимися ресурсного центра, устанавливаются дружеские отношения, также развиваются коммуникативные навыки: умение сотрудничать, общительность. </w:t>
      </w:r>
    </w:p>
    <w:p w:rsidR="007F27E5" w:rsidRPr="00AA146B" w:rsidRDefault="007F27E5" w:rsidP="007F27E5">
      <w:pPr>
        <w:tabs>
          <w:tab w:val="left" w:pos="851"/>
        </w:tabs>
        <w:ind w:firstLine="567"/>
        <w:rPr>
          <w:rFonts w:ascii="Times New Roman" w:hAnsi="Times New Roman"/>
          <w:sz w:val="24"/>
          <w:szCs w:val="24"/>
        </w:rPr>
      </w:pPr>
      <w:r w:rsidRPr="00AA146B">
        <w:rPr>
          <w:rFonts w:ascii="Times New Roman" w:hAnsi="Times New Roman"/>
          <w:sz w:val="24"/>
          <w:szCs w:val="24"/>
        </w:rPr>
        <w:t xml:space="preserve">Учебные занятия во время сессии проводятся с применением современных образовательных технологий, интернета. Имеются кабинеты новой модификации биология, химия, физика и лингафонно-мультимедийный кабинет. </w:t>
      </w:r>
    </w:p>
    <w:p w:rsidR="007F27E5" w:rsidRPr="00AA146B" w:rsidRDefault="007F27E5" w:rsidP="007F27E5">
      <w:pPr>
        <w:tabs>
          <w:tab w:val="left" w:pos="851"/>
        </w:tabs>
        <w:ind w:firstLine="567"/>
        <w:rPr>
          <w:rFonts w:ascii="Times New Roman" w:hAnsi="Times New Roman"/>
          <w:sz w:val="24"/>
          <w:szCs w:val="24"/>
        </w:rPr>
      </w:pPr>
      <w:r w:rsidRPr="00AA146B">
        <w:rPr>
          <w:rFonts w:ascii="Times New Roman" w:hAnsi="Times New Roman"/>
          <w:sz w:val="24"/>
          <w:szCs w:val="24"/>
        </w:rPr>
        <w:t>Таким образом, работа ресурсного центра позволяет интегрировать кадровый, материально-технический, учебно-методический потенциал ресурсного и магнитных школ, создаются условия для развития и самореализации учащихся, получение качественного образования. Учащиеся овладевают современными информационными технологиями, создаются условия для развития и самореализации каждого ученика, удовлетворения разнообразных потребностей. Организация сессий ресурсного центра обеспечивает доступ к качественному образованию учащихся МКШ.</w:t>
      </w:r>
    </w:p>
    <w:p w:rsidR="007F27E5" w:rsidRPr="00AA146B" w:rsidRDefault="007F27E5" w:rsidP="00850A02">
      <w:pPr>
        <w:tabs>
          <w:tab w:val="left" w:pos="851"/>
        </w:tabs>
        <w:ind w:firstLine="567"/>
        <w:rPr>
          <w:rFonts w:ascii="Times New Roman" w:eastAsia="Times New Roman" w:hAnsi="Times New Roman"/>
          <w:b/>
          <w:color w:val="000000"/>
          <w:sz w:val="24"/>
          <w:szCs w:val="24"/>
          <w:lang w:eastAsia="ru-RU"/>
        </w:rPr>
      </w:pPr>
    </w:p>
    <w:p w:rsidR="0049551A" w:rsidRPr="00AA146B" w:rsidRDefault="007F27E5" w:rsidP="00850A02">
      <w:pPr>
        <w:tabs>
          <w:tab w:val="left" w:pos="851"/>
        </w:tabs>
        <w:ind w:firstLine="567"/>
        <w:rPr>
          <w:rFonts w:ascii="Times New Roman" w:eastAsia="Times New Roman" w:hAnsi="Times New Roman"/>
          <w:b/>
          <w:color w:val="000000"/>
          <w:sz w:val="24"/>
          <w:szCs w:val="24"/>
          <w:lang w:eastAsia="ru-RU"/>
        </w:rPr>
      </w:pPr>
      <w:r w:rsidRPr="00AA146B">
        <w:rPr>
          <w:rFonts w:ascii="Times New Roman" w:eastAsia="Times New Roman" w:hAnsi="Times New Roman"/>
          <w:b/>
          <w:color w:val="000000"/>
          <w:sz w:val="24"/>
          <w:szCs w:val="24"/>
          <w:lang w:eastAsia="ru-RU"/>
        </w:rPr>
        <w:t>Литература</w:t>
      </w:r>
      <w:r w:rsidR="0049551A" w:rsidRPr="00AA146B">
        <w:rPr>
          <w:rFonts w:ascii="Times New Roman" w:eastAsia="Times New Roman" w:hAnsi="Times New Roman"/>
          <w:b/>
          <w:color w:val="000000"/>
          <w:sz w:val="24"/>
          <w:szCs w:val="24"/>
          <w:lang w:eastAsia="ru-RU"/>
        </w:rPr>
        <w:t>:</w:t>
      </w:r>
    </w:p>
    <w:p w:rsidR="0049551A" w:rsidRPr="00AA146B" w:rsidRDefault="0049551A" w:rsidP="00850A02">
      <w:pPr>
        <w:pStyle w:val="a9"/>
        <w:shd w:val="clear" w:color="auto" w:fill="FFFFFF"/>
        <w:tabs>
          <w:tab w:val="left" w:pos="851"/>
        </w:tabs>
        <w:spacing w:before="0" w:beforeAutospacing="0" w:after="0" w:afterAutospacing="0"/>
        <w:ind w:firstLine="567"/>
        <w:rPr>
          <w:color w:val="000000"/>
        </w:rPr>
      </w:pPr>
      <w:r w:rsidRPr="00AA146B">
        <w:rPr>
          <w:color w:val="000000"/>
        </w:rPr>
        <w:t xml:space="preserve">1.Концепция развития малокомплектных школ в Республике Казахстан на </w:t>
      </w:r>
    </w:p>
    <w:p w:rsidR="0049551A" w:rsidRPr="00AA146B" w:rsidRDefault="0049551A" w:rsidP="00850A02">
      <w:pPr>
        <w:pStyle w:val="a9"/>
        <w:shd w:val="clear" w:color="auto" w:fill="FFFFFF"/>
        <w:tabs>
          <w:tab w:val="left" w:pos="851"/>
        </w:tabs>
        <w:spacing w:before="0" w:beforeAutospacing="0" w:after="0" w:afterAutospacing="0"/>
        <w:ind w:firstLine="567"/>
        <w:rPr>
          <w:color w:val="000000"/>
        </w:rPr>
      </w:pPr>
      <w:r w:rsidRPr="00AA146B">
        <w:rPr>
          <w:color w:val="000000"/>
        </w:rPr>
        <w:t>2011-2020 годы. Астана2010.</w:t>
      </w:r>
    </w:p>
    <w:p w:rsidR="0049551A" w:rsidRPr="00AA146B" w:rsidRDefault="0049551A" w:rsidP="00850A02">
      <w:pPr>
        <w:pStyle w:val="a9"/>
        <w:shd w:val="clear" w:color="auto" w:fill="FFFFFF"/>
        <w:tabs>
          <w:tab w:val="left" w:pos="851"/>
        </w:tabs>
        <w:spacing w:before="0" w:beforeAutospacing="0" w:after="0" w:afterAutospacing="0"/>
        <w:ind w:firstLine="567"/>
        <w:jc w:val="both"/>
        <w:rPr>
          <w:color w:val="000000"/>
        </w:rPr>
      </w:pPr>
      <w:r w:rsidRPr="00AA146B">
        <w:rPr>
          <w:color w:val="000000"/>
        </w:rPr>
        <w:t>2. Приказа Министра образования и науки РК от 17 сентября 2013 года № 375 «Об утверждении Типовых правил деятельности по видам общеобразовательных организаций (начального, основного среднего и общего среднего образования) и «Положением об организации работы малокомплектных школ и опорных школ-ресурсных центров».</w:t>
      </w:r>
    </w:p>
    <w:p w:rsidR="0049551A" w:rsidRPr="00AA146B" w:rsidRDefault="0049551A" w:rsidP="00850A02">
      <w:pPr>
        <w:pStyle w:val="a9"/>
        <w:shd w:val="clear" w:color="auto" w:fill="FFFFFF"/>
        <w:tabs>
          <w:tab w:val="left" w:pos="851"/>
        </w:tabs>
        <w:spacing w:before="0" w:beforeAutospacing="0" w:after="0" w:afterAutospacing="0"/>
        <w:ind w:firstLine="567"/>
        <w:jc w:val="both"/>
        <w:rPr>
          <w:color w:val="212529"/>
          <w:shd w:val="clear" w:color="auto" w:fill="FFFFFF"/>
        </w:rPr>
      </w:pPr>
      <w:r w:rsidRPr="00AA146B">
        <w:rPr>
          <w:color w:val="000000"/>
        </w:rPr>
        <w:t>3.</w:t>
      </w:r>
      <w:r w:rsidRPr="00AA146B">
        <w:rPr>
          <w:color w:val="212529"/>
          <w:shd w:val="clear" w:color="auto" w:fill="FFFFFF"/>
        </w:rPr>
        <w:t xml:space="preserve"> Контаев С.С. Инновационный образовательный проект Ресурсного центра. </w:t>
      </w:r>
    </w:p>
    <w:p w:rsidR="0049551A" w:rsidRPr="00AA146B" w:rsidRDefault="0049551A" w:rsidP="00850A02">
      <w:pPr>
        <w:pStyle w:val="a9"/>
        <w:shd w:val="clear" w:color="auto" w:fill="FFFFFF"/>
        <w:tabs>
          <w:tab w:val="left" w:pos="851"/>
        </w:tabs>
        <w:spacing w:before="0" w:beforeAutospacing="0" w:after="0" w:afterAutospacing="0"/>
        <w:ind w:firstLine="567"/>
        <w:jc w:val="both"/>
        <w:rPr>
          <w:color w:val="000000"/>
        </w:rPr>
      </w:pPr>
      <w:r w:rsidRPr="00AA146B">
        <w:rPr>
          <w:color w:val="212529"/>
          <w:shd w:val="clear" w:color="auto" w:fill="FFFFFF"/>
        </w:rPr>
        <w:t>Караганда: Изд. ИПК, 2004г.</w:t>
      </w:r>
    </w:p>
    <w:p w:rsidR="00D0705B" w:rsidRPr="00AA146B" w:rsidRDefault="00D0705B" w:rsidP="00B90E22">
      <w:pPr>
        <w:tabs>
          <w:tab w:val="left" w:pos="851"/>
        </w:tabs>
        <w:ind w:firstLine="0"/>
        <w:rPr>
          <w:rFonts w:ascii="Times New Roman" w:hAnsi="Times New Roman"/>
          <w:b/>
          <w:sz w:val="24"/>
          <w:szCs w:val="24"/>
          <w:lang w:val="kk-KZ"/>
        </w:rPr>
      </w:pPr>
    </w:p>
    <w:p w:rsidR="00DA79BA" w:rsidRDefault="00DA79BA">
      <w:pPr>
        <w:ind w:firstLine="0"/>
        <w:jc w:val="left"/>
        <w:rPr>
          <w:rFonts w:ascii="Times New Roman" w:hAnsi="Times New Roman"/>
          <w:b/>
          <w:sz w:val="24"/>
          <w:szCs w:val="24"/>
          <w:lang w:val="kk-KZ"/>
        </w:rPr>
      </w:pPr>
      <w:r>
        <w:br w:type="page"/>
      </w:r>
    </w:p>
    <w:p w:rsidR="00D0705B" w:rsidRPr="00AA146B" w:rsidRDefault="007F27E5" w:rsidP="007F27E5">
      <w:pPr>
        <w:pStyle w:val="afa"/>
      </w:pPr>
      <w:bookmarkStart w:id="39" w:name="_Toc3453048"/>
      <w:r w:rsidRPr="00AA146B">
        <w:lastRenderedPageBreak/>
        <w:t>ҚОСЫМША БІЛІМ БЕРУДІҢ БАЛАНЫ ТҰЛҒАЛЫҚ</w:t>
      </w:r>
      <w:r w:rsidR="00344C0D" w:rsidRPr="00344C0D">
        <w:t xml:space="preserve"> </w:t>
      </w:r>
      <w:r w:rsidRPr="00AA146B">
        <w:t xml:space="preserve"> ДАМУЫНДА АЛАТЫН ОРНЫ</w:t>
      </w:r>
      <w:bookmarkEnd w:id="39"/>
    </w:p>
    <w:p w:rsidR="007F27E5" w:rsidRPr="00AA146B" w:rsidRDefault="007F27E5" w:rsidP="00850A02">
      <w:pPr>
        <w:tabs>
          <w:tab w:val="left" w:pos="851"/>
        </w:tabs>
        <w:ind w:firstLine="567"/>
        <w:jc w:val="right"/>
        <w:rPr>
          <w:rFonts w:ascii="Times New Roman" w:hAnsi="Times New Roman"/>
          <w:sz w:val="24"/>
          <w:szCs w:val="24"/>
          <w:lang w:val="kk-KZ"/>
        </w:rPr>
      </w:pPr>
    </w:p>
    <w:p w:rsidR="00D0705B" w:rsidRPr="00AA146B" w:rsidRDefault="00D0705B" w:rsidP="007F27E5">
      <w:pPr>
        <w:pStyle w:val="afc"/>
        <w:rPr>
          <w:b/>
        </w:rPr>
      </w:pPr>
      <w:bookmarkStart w:id="40" w:name="_Toc3453049"/>
      <w:r w:rsidRPr="00AA146B">
        <w:rPr>
          <w:b/>
        </w:rPr>
        <w:t>Турсынова Л.А.</w:t>
      </w:r>
      <w:bookmarkEnd w:id="40"/>
    </w:p>
    <w:p w:rsidR="00D0705B" w:rsidRPr="00AA146B" w:rsidRDefault="00D0705B" w:rsidP="00850A02">
      <w:pPr>
        <w:tabs>
          <w:tab w:val="left" w:pos="851"/>
        </w:tabs>
        <w:ind w:firstLine="567"/>
        <w:jc w:val="right"/>
        <w:rPr>
          <w:rFonts w:ascii="Times New Roman" w:hAnsi="Times New Roman"/>
          <w:i/>
          <w:sz w:val="24"/>
          <w:szCs w:val="24"/>
          <w:lang w:val="kk-KZ"/>
        </w:rPr>
      </w:pPr>
      <w:r w:rsidRPr="00AA146B">
        <w:rPr>
          <w:rFonts w:ascii="Times New Roman" w:hAnsi="Times New Roman"/>
          <w:i/>
          <w:sz w:val="24"/>
          <w:szCs w:val="24"/>
          <w:lang w:val="kk-KZ"/>
        </w:rPr>
        <w:t>Қарағанды облысы,</w:t>
      </w:r>
      <w:r w:rsidR="00B90E22">
        <w:rPr>
          <w:rFonts w:ascii="Times New Roman" w:hAnsi="Times New Roman"/>
          <w:i/>
          <w:sz w:val="24"/>
          <w:szCs w:val="24"/>
          <w:lang w:val="kk-KZ"/>
        </w:rPr>
        <w:t xml:space="preserve"> </w:t>
      </w:r>
      <w:r w:rsidRPr="00AA146B">
        <w:rPr>
          <w:rFonts w:ascii="Times New Roman" w:hAnsi="Times New Roman"/>
          <w:i/>
          <w:sz w:val="24"/>
          <w:szCs w:val="24"/>
          <w:lang w:val="kk-KZ"/>
        </w:rPr>
        <w:t>Шет ауданы, Х.Сәрінжіпұлы атындағы</w:t>
      </w:r>
    </w:p>
    <w:p w:rsidR="00D0705B" w:rsidRPr="00AA146B" w:rsidRDefault="00D0705B" w:rsidP="00850A02">
      <w:pPr>
        <w:tabs>
          <w:tab w:val="left" w:pos="851"/>
        </w:tabs>
        <w:ind w:firstLine="567"/>
        <w:jc w:val="right"/>
        <w:rPr>
          <w:rFonts w:ascii="Times New Roman" w:hAnsi="Times New Roman"/>
          <w:i/>
          <w:sz w:val="24"/>
          <w:szCs w:val="24"/>
          <w:lang w:val="kk-KZ"/>
        </w:rPr>
      </w:pPr>
      <w:r w:rsidRPr="00AA146B">
        <w:rPr>
          <w:rFonts w:ascii="Times New Roman" w:hAnsi="Times New Roman"/>
          <w:i/>
          <w:sz w:val="24"/>
          <w:szCs w:val="24"/>
          <w:lang w:val="kk-KZ"/>
        </w:rPr>
        <w:t xml:space="preserve"> ЖОББМ базасындағы тірек мектебінің</w:t>
      </w:r>
    </w:p>
    <w:p w:rsidR="00D0705B" w:rsidRPr="00AA146B" w:rsidRDefault="00D0705B" w:rsidP="00850A02">
      <w:pPr>
        <w:tabs>
          <w:tab w:val="left" w:pos="851"/>
        </w:tabs>
        <w:ind w:firstLine="567"/>
        <w:jc w:val="right"/>
        <w:rPr>
          <w:rFonts w:ascii="Times New Roman" w:hAnsi="Times New Roman"/>
          <w:i/>
          <w:sz w:val="24"/>
          <w:szCs w:val="24"/>
          <w:lang w:val="kk-KZ"/>
        </w:rPr>
      </w:pPr>
      <w:r w:rsidRPr="00AA146B">
        <w:rPr>
          <w:rFonts w:ascii="Times New Roman" w:hAnsi="Times New Roman"/>
          <w:i/>
          <w:sz w:val="24"/>
          <w:szCs w:val="24"/>
          <w:lang w:val="kk-KZ"/>
        </w:rPr>
        <w:t xml:space="preserve"> қазақ тілі және әдебиет пәнінің мұғалімі </w:t>
      </w:r>
    </w:p>
    <w:p w:rsidR="00D0705B" w:rsidRPr="00AA146B" w:rsidRDefault="00D0705B" w:rsidP="00850A02">
      <w:pPr>
        <w:tabs>
          <w:tab w:val="left" w:pos="851"/>
        </w:tabs>
        <w:ind w:firstLine="567"/>
        <w:jc w:val="right"/>
        <w:rPr>
          <w:rFonts w:ascii="Times New Roman" w:hAnsi="Times New Roman"/>
          <w:i/>
          <w:sz w:val="24"/>
          <w:szCs w:val="24"/>
          <w:lang w:val="kk-KZ"/>
        </w:rPr>
      </w:pPr>
    </w:p>
    <w:p w:rsidR="00D0705B" w:rsidRPr="00AA146B" w:rsidRDefault="00D0705B" w:rsidP="00850A02">
      <w:pPr>
        <w:pStyle w:val="a8"/>
        <w:tabs>
          <w:tab w:val="left" w:pos="851"/>
        </w:tabs>
        <w:ind w:firstLine="567"/>
        <w:jc w:val="both"/>
        <w:rPr>
          <w:rFonts w:ascii="Times New Roman" w:hAnsi="Times New Roman"/>
          <w:b/>
          <w:sz w:val="24"/>
          <w:szCs w:val="24"/>
          <w:lang w:val="kk-KZ"/>
        </w:rPr>
      </w:pPr>
      <w:r w:rsidRPr="00AA146B">
        <w:rPr>
          <w:rFonts w:ascii="Times New Roman" w:hAnsi="Times New Roman"/>
          <w:sz w:val="24"/>
          <w:szCs w:val="24"/>
          <w:lang w:val="kk-KZ"/>
        </w:rPr>
        <w:t>Қазіргі кезеңде Республикамызда қосымша білім берудің жаңа жүйесі жасалып, Қазақстандық білім беру жүйесі әлемдік білім беру кеңістігіне енуге бағыт алуда. Білім беру саласы қызметкерлерінің алдына қойылып отырған басты міндеттердің бірі - оқытудың әдіс-тәсілдерін жетілдіріп отыру және қазіргі заманғы педагогикалық технологияларды меңгеру. Білім беру саласындағы оқытудың озық технологияларын меңгермейінше сауатты, жан-жақты маман болу мүмкін емес.</w:t>
      </w:r>
    </w:p>
    <w:p w:rsidR="00D0705B" w:rsidRPr="00AA146B" w:rsidRDefault="00D0705B" w:rsidP="00850A02">
      <w:pPr>
        <w:pStyle w:val="a8"/>
        <w:tabs>
          <w:tab w:val="left" w:pos="851"/>
        </w:tabs>
        <w:ind w:firstLine="567"/>
        <w:jc w:val="both"/>
        <w:rPr>
          <w:rFonts w:ascii="Times New Roman" w:hAnsi="Times New Roman"/>
          <w:sz w:val="24"/>
          <w:szCs w:val="24"/>
          <w:lang w:val="kk-KZ"/>
        </w:rPr>
      </w:pPr>
      <w:r w:rsidRPr="00AA146B">
        <w:rPr>
          <w:rFonts w:ascii="Times New Roman" w:hAnsi="Times New Roman"/>
          <w:sz w:val="24"/>
          <w:szCs w:val="24"/>
          <w:lang w:val="kk-KZ"/>
        </w:rPr>
        <w:t xml:space="preserve">Білім беру жүйесінде қосымша білім беру мектептен тыс ұйымдардың бірегей жүйесін сақтау және дамыту, жеке тұлғаны тәрбиелеу, оқыту мен шығармашылық дамытуда олардың рөлін арттыру мақсатында ұйымдастырылады. Балалардың қосымша білім беру жүйесі – салауатты өмір салтын қалыптастыру, жеке тұлғаны өздігінен дамыту, дарынды баланы іздеу, қолдау көрсету және дамыту, өскелең ұрпақ тәрбиесін, олардың дарындылығын дамытуға негізделген. </w:t>
      </w:r>
    </w:p>
    <w:p w:rsidR="00D0705B" w:rsidRPr="00AA146B" w:rsidRDefault="00D0705B" w:rsidP="00850A02">
      <w:pPr>
        <w:pStyle w:val="a8"/>
        <w:tabs>
          <w:tab w:val="left" w:pos="851"/>
        </w:tabs>
        <w:ind w:firstLine="567"/>
        <w:jc w:val="both"/>
        <w:rPr>
          <w:rFonts w:ascii="Times New Roman" w:hAnsi="Times New Roman"/>
          <w:sz w:val="24"/>
          <w:szCs w:val="24"/>
          <w:lang w:val="kk-KZ"/>
        </w:rPr>
      </w:pPr>
      <w:r w:rsidRPr="00AA146B">
        <w:rPr>
          <w:rFonts w:ascii="Times New Roman" w:hAnsi="Times New Roman"/>
          <w:sz w:val="24"/>
          <w:szCs w:val="24"/>
          <w:lang w:val="kk-KZ"/>
        </w:rPr>
        <w:t xml:space="preserve">Қосымша білім беру </w:t>
      </w:r>
      <w:r w:rsidR="00B90E22">
        <w:rPr>
          <w:rFonts w:ascii="Times New Roman" w:hAnsi="Times New Roman"/>
          <w:sz w:val="24"/>
          <w:szCs w:val="24"/>
          <w:lang w:val="kk-KZ"/>
        </w:rPr>
        <w:t>–</w:t>
      </w:r>
      <w:r w:rsidRPr="00AA146B">
        <w:rPr>
          <w:rFonts w:ascii="Times New Roman" w:hAnsi="Times New Roman"/>
          <w:sz w:val="24"/>
          <w:szCs w:val="24"/>
          <w:lang w:val="kk-KZ"/>
        </w:rPr>
        <w:t xml:space="preserve"> білім алушылардың білім алу үдерісінде сұраныстарын жан - жақты қанағаттандыру мақсатында жүзеге асырылатын тәрбие мен оқу үдерісі. </w:t>
      </w:r>
    </w:p>
    <w:p w:rsidR="00D0705B" w:rsidRPr="00AA146B" w:rsidRDefault="00D0705B" w:rsidP="00850A02">
      <w:pPr>
        <w:pStyle w:val="a8"/>
        <w:tabs>
          <w:tab w:val="left" w:pos="851"/>
        </w:tabs>
        <w:ind w:firstLine="567"/>
        <w:jc w:val="both"/>
        <w:rPr>
          <w:rFonts w:ascii="Times New Roman" w:hAnsi="Times New Roman"/>
          <w:sz w:val="24"/>
          <w:szCs w:val="24"/>
          <w:lang w:val="kk-KZ"/>
        </w:rPr>
      </w:pPr>
      <w:r w:rsidRPr="00AA146B">
        <w:rPr>
          <w:rFonts w:ascii="Times New Roman" w:hAnsi="Times New Roman"/>
          <w:sz w:val="24"/>
          <w:szCs w:val="24"/>
          <w:lang w:val="kk-KZ"/>
        </w:rPr>
        <w:t>Қосымша білім берудің түрлері:</w:t>
      </w:r>
    </w:p>
    <w:p w:rsidR="00D0705B" w:rsidRPr="00AA146B" w:rsidRDefault="00B90E22" w:rsidP="00850A02">
      <w:pPr>
        <w:pStyle w:val="a3"/>
        <w:numPr>
          <w:ilvl w:val="0"/>
          <w:numId w:val="12"/>
        </w:numPr>
        <w:tabs>
          <w:tab w:val="left" w:pos="851"/>
        </w:tabs>
        <w:ind w:left="0" w:right="283" w:firstLine="567"/>
        <w:rPr>
          <w:rFonts w:ascii="Times New Roman" w:hAnsi="Times New Roman"/>
          <w:sz w:val="24"/>
          <w:szCs w:val="24"/>
          <w:lang w:val="kk-KZ"/>
        </w:rPr>
      </w:pPr>
      <w:r>
        <w:rPr>
          <w:rFonts w:ascii="Times New Roman" w:hAnsi="Times New Roman"/>
          <w:sz w:val="24"/>
          <w:szCs w:val="24"/>
          <w:lang w:val="kk-KZ"/>
        </w:rPr>
        <w:t>көркем-</w:t>
      </w:r>
      <w:r w:rsidR="00D0705B" w:rsidRPr="00AA146B">
        <w:rPr>
          <w:rFonts w:ascii="Times New Roman" w:hAnsi="Times New Roman"/>
          <w:sz w:val="24"/>
          <w:szCs w:val="24"/>
          <w:lang w:val="kk-KZ"/>
        </w:rPr>
        <w:t>эстетикалық;</w:t>
      </w:r>
    </w:p>
    <w:p w:rsidR="00D0705B" w:rsidRPr="00AA146B" w:rsidRDefault="00B90E22" w:rsidP="00850A02">
      <w:pPr>
        <w:pStyle w:val="a3"/>
        <w:numPr>
          <w:ilvl w:val="0"/>
          <w:numId w:val="12"/>
        </w:numPr>
        <w:tabs>
          <w:tab w:val="left" w:pos="851"/>
        </w:tabs>
        <w:ind w:left="0" w:right="283" w:firstLine="567"/>
        <w:rPr>
          <w:rFonts w:ascii="Times New Roman" w:hAnsi="Times New Roman"/>
          <w:sz w:val="24"/>
          <w:szCs w:val="24"/>
          <w:lang w:val="kk-KZ"/>
        </w:rPr>
      </w:pPr>
      <w:r>
        <w:rPr>
          <w:rFonts w:ascii="Times New Roman" w:hAnsi="Times New Roman"/>
          <w:sz w:val="24"/>
          <w:szCs w:val="24"/>
          <w:lang w:val="kk-KZ"/>
        </w:rPr>
        <w:t>ғ</w:t>
      </w:r>
      <w:r w:rsidR="00D0705B" w:rsidRPr="00AA146B">
        <w:rPr>
          <w:rFonts w:ascii="Times New Roman" w:hAnsi="Times New Roman"/>
          <w:sz w:val="24"/>
          <w:szCs w:val="24"/>
          <w:lang w:val="kk-KZ"/>
        </w:rPr>
        <w:t>ылыми</w:t>
      </w:r>
      <w:r>
        <w:rPr>
          <w:rFonts w:ascii="Times New Roman" w:hAnsi="Times New Roman"/>
          <w:sz w:val="24"/>
          <w:szCs w:val="24"/>
          <w:lang w:val="kk-KZ"/>
        </w:rPr>
        <w:t>-</w:t>
      </w:r>
      <w:r w:rsidR="00D0705B" w:rsidRPr="00AA146B">
        <w:rPr>
          <w:rFonts w:ascii="Times New Roman" w:hAnsi="Times New Roman"/>
          <w:sz w:val="24"/>
          <w:szCs w:val="24"/>
          <w:lang w:val="kk-KZ"/>
        </w:rPr>
        <w:t>техникалық;</w:t>
      </w:r>
    </w:p>
    <w:p w:rsidR="00D0705B" w:rsidRPr="00AA146B" w:rsidRDefault="00B90E22" w:rsidP="00850A02">
      <w:pPr>
        <w:pStyle w:val="a3"/>
        <w:numPr>
          <w:ilvl w:val="0"/>
          <w:numId w:val="12"/>
        </w:numPr>
        <w:tabs>
          <w:tab w:val="left" w:pos="851"/>
        </w:tabs>
        <w:ind w:left="0" w:right="283" w:firstLine="567"/>
        <w:rPr>
          <w:rFonts w:ascii="Times New Roman" w:hAnsi="Times New Roman"/>
          <w:sz w:val="24"/>
          <w:szCs w:val="24"/>
          <w:lang w:val="kk-KZ"/>
        </w:rPr>
      </w:pPr>
      <w:r>
        <w:rPr>
          <w:rFonts w:ascii="Times New Roman" w:hAnsi="Times New Roman"/>
          <w:sz w:val="24"/>
          <w:szCs w:val="24"/>
          <w:lang w:val="kk-KZ"/>
        </w:rPr>
        <w:t>туристік-</w:t>
      </w:r>
      <w:r w:rsidR="00D0705B" w:rsidRPr="00AA146B">
        <w:rPr>
          <w:rFonts w:ascii="Times New Roman" w:hAnsi="Times New Roman"/>
          <w:sz w:val="24"/>
          <w:szCs w:val="24"/>
          <w:lang w:val="kk-KZ"/>
        </w:rPr>
        <w:t>өлкетанушылық;</w:t>
      </w:r>
    </w:p>
    <w:p w:rsidR="00D0705B" w:rsidRPr="00AA146B" w:rsidRDefault="00B90E22" w:rsidP="00850A02">
      <w:pPr>
        <w:pStyle w:val="a3"/>
        <w:numPr>
          <w:ilvl w:val="0"/>
          <w:numId w:val="12"/>
        </w:numPr>
        <w:tabs>
          <w:tab w:val="left" w:pos="851"/>
        </w:tabs>
        <w:ind w:left="0" w:right="283" w:firstLine="567"/>
        <w:rPr>
          <w:rFonts w:ascii="Times New Roman" w:hAnsi="Times New Roman"/>
          <w:sz w:val="24"/>
          <w:szCs w:val="24"/>
          <w:lang w:val="kk-KZ"/>
        </w:rPr>
      </w:pPr>
      <w:r>
        <w:rPr>
          <w:rFonts w:ascii="Times New Roman" w:hAnsi="Times New Roman"/>
          <w:sz w:val="24"/>
          <w:szCs w:val="24"/>
          <w:lang w:val="kk-KZ"/>
        </w:rPr>
        <w:t>әскери-</w:t>
      </w:r>
      <w:r w:rsidR="00D0705B" w:rsidRPr="00AA146B">
        <w:rPr>
          <w:rFonts w:ascii="Times New Roman" w:hAnsi="Times New Roman"/>
          <w:sz w:val="24"/>
          <w:szCs w:val="24"/>
          <w:lang w:val="kk-KZ"/>
        </w:rPr>
        <w:t>патриоттық;</w:t>
      </w:r>
    </w:p>
    <w:p w:rsidR="00D0705B" w:rsidRPr="00AA146B" w:rsidRDefault="00B90E22" w:rsidP="00850A02">
      <w:pPr>
        <w:pStyle w:val="a3"/>
        <w:numPr>
          <w:ilvl w:val="0"/>
          <w:numId w:val="12"/>
        </w:numPr>
        <w:tabs>
          <w:tab w:val="left" w:pos="851"/>
        </w:tabs>
        <w:ind w:left="0" w:right="283" w:firstLine="567"/>
        <w:rPr>
          <w:rFonts w:ascii="Times New Roman" w:hAnsi="Times New Roman"/>
          <w:sz w:val="24"/>
          <w:szCs w:val="24"/>
          <w:lang w:val="kk-KZ"/>
        </w:rPr>
      </w:pPr>
      <w:r>
        <w:rPr>
          <w:rFonts w:ascii="Times New Roman" w:hAnsi="Times New Roman"/>
          <w:sz w:val="24"/>
          <w:szCs w:val="24"/>
          <w:lang w:val="kk-KZ"/>
        </w:rPr>
        <w:t>әлеуметтік-</w:t>
      </w:r>
      <w:r w:rsidR="00D0705B" w:rsidRPr="00AA146B">
        <w:rPr>
          <w:rFonts w:ascii="Times New Roman" w:hAnsi="Times New Roman"/>
          <w:sz w:val="24"/>
          <w:szCs w:val="24"/>
          <w:lang w:val="kk-KZ"/>
        </w:rPr>
        <w:t>педагогикалық;</w:t>
      </w:r>
    </w:p>
    <w:p w:rsidR="00D0705B" w:rsidRPr="00AA146B" w:rsidRDefault="00B90E22" w:rsidP="00850A02">
      <w:pPr>
        <w:pStyle w:val="a3"/>
        <w:numPr>
          <w:ilvl w:val="0"/>
          <w:numId w:val="12"/>
        </w:numPr>
        <w:tabs>
          <w:tab w:val="left" w:pos="851"/>
        </w:tabs>
        <w:ind w:left="0" w:right="283" w:firstLine="567"/>
        <w:rPr>
          <w:rFonts w:ascii="Times New Roman" w:hAnsi="Times New Roman"/>
          <w:sz w:val="24"/>
          <w:szCs w:val="24"/>
          <w:lang w:val="kk-KZ"/>
        </w:rPr>
      </w:pPr>
      <w:r>
        <w:rPr>
          <w:rFonts w:ascii="Times New Roman" w:hAnsi="Times New Roman"/>
          <w:sz w:val="24"/>
          <w:szCs w:val="24"/>
          <w:lang w:val="kk-KZ"/>
        </w:rPr>
        <w:t>музыкалық-</w:t>
      </w:r>
      <w:r w:rsidR="00D0705B" w:rsidRPr="00AA146B">
        <w:rPr>
          <w:rFonts w:ascii="Times New Roman" w:hAnsi="Times New Roman"/>
          <w:sz w:val="24"/>
          <w:szCs w:val="24"/>
          <w:lang w:val="kk-KZ"/>
        </w:rPr>
        <w:t>эстетикалық,</w:t>
      </w:r>
    </w:p>
    <w:p w:rsidR="00D0705B" w:rsidRPr="00AA146B" w:rsidRDefault="00B90E22" w:rsidP="00850A02">
      <w:pPr>
        <w:pStyle w:val="a3"/>
        <w:numPr>
          <w:ilvl w:val="0"/>
          <w:numId w:val="12"/>
        </w:numPr>
        <w:tabs>
          <w:tab w:val="left" w:pos="851"/>
        </w:tabs>
        <w:ind w:left="0" w:right="283" w:firstLine="567"/>
        <w:rPr>
          <w:rFonts w:ascii="Times New Roman" w:hAnsi="Times New Roman"/>
          <w:sz w:val="24"/>
          <w:szCs w:val="24"/>
          <w:lang w:val="kk-KZ"/>
        </w:rPr>
      </w:pPr>
      <w:r>
        <w:rPr>
          <w:rFonts w:ascii="Times New Roman" w:hAnsi="Times New Roman"/>
          <w:sz w:val="24"/>
          <w:szCs w:val="24"/>
          <w:lang w:val="kk-KZ"/>
        </w:rPr>
        <w:t>спорттық-</w:t>
      </w:r>
      <w:r w:rsidR="00D0705B" w:rsidRPr="00AA146B">
        <w:rPr>
          <w:rFonts w:ascii="Times New Roman" w:hAnsi="Times New Roman"/>
          <w:sz w:val="24"/>
          <w:szCs w:val="24"/>
          <w:lang w:val="kk-KZ"/>
        </w:rPr>
        <w:t>сауықтыру.</w:t>
      </w:r>
    </w:p>
    <w:p w:rsidR="00D0705B" w:rsidRPr="00AA146B" w:rsidRDefault="00D0705B" w:rsidP="00850A02">
      <w:pPr>
        <w:pStyle w:val="a8"/>
        <w:tabs>
          <w:tab w:val="left" w:pos="851"/>
        </w:tabs>
        <w:ind w:firstLine="567"/>
        <w:jc w:val="both"/>
        <w:rPr>
          <w:rFonts w:ascii="Times New Roman" w:hAnsi="Times New Roman"/>
          <w:sz w:val="24"/>
          <w:szCs w:val="24"/>
          <w:lang w:val="kk-KZ"/>
        </w:rPr>
      </w:pPr>
      <w:r w:rsidRPr="00AA146B">
        <w:rPr>
          <w:rFonts w:ascii="Times New Roman" w:hAnsi="Times New Roman"/>
          <w:sz w:val="24"/>
          <w:szCs w:val="24"/>
          <w:lang w:val="kk-KZ"/>
        </w:rPr>
        <w:t>Болашақтың бәсекесіне қабілетті XXI ғасыр шәкіртін тәрбиелеу бүгінгі білім саласының басты мақсаты. Соған орай ұстаз – ізденімпаз, тынымсыз еңбекқор, білімді, шебер, белсенді патриот болуы шарт, сонда ғана ұстаз қоғамның білікті де білімді, жоғары мәдениетті, жан-жақты дамыған, шығармашылық әлеуеті жоғары жеке тұлғаны қалыптастыра алады.</w:t>
      </w:r>
    </w:p>
    <w:p w:rsidR="00D0705B" w:rsidRPr="00AA146B" w:rsidRDefault="00D0705B" w:rsidP="00850A02">
      <w:pPr>
        <w:pStyle w:val="a8"/>
        <w:tabs>
          <w:tab w:val="left" w:pos="851"/>
        </w:tabs>
        <w:ind w:firstLine="567"/>
        <w:jc w:val="both"/>
        <w:rPr>
          <w:rFonts w:ascii="Times New Roman" w:hAnsi="Times New Roman"/>
          <w:sz w:val="24"/>
          <w:szCs w:val="24"/>
          <w:lang w:val="kk-KZ"/>
        </w:rPr>
      </w:pPr>
      <w:r w:rsidRPr="00AA146B">
        <w:rPr>
          <w:rFonts w:ascii="Times New Roman" w:hAnsi="Times New Roman"/>
          <w:sz w:val="24"/>
          <w:szCs w:val="24"/>
          <w:lang w:val="kk-KZ"/>
        </w:rPr>
        <w:t xml:space="preserve">Мектеп оқушыларының білім деңгейлері, қабілеттері, шығармашылық қабілеттері әркелкі. Қосымша білім беруді ұйымдастыру тұлғаның жеке дамуына, кәсіби шеберлігін анықтауға, шығармашылық еңбекке бейімделуіне, олардың қабілеттерін көрсете білуіне, қоғамдық өмірге бейімделуіне жағдай жасайды. Бұл салада әр бала өз бойындағы ерекше қабілеттерін көрсетуге, өздерін тұлға ретінде сезінуге мүмкіндік алады. </w:t>
      </w:r>
    </w:p>
    <w:p w:rsidR="00D0705B" w:rsidRPr="00AA146B" w:rsidRDefault="00D0705B" w:rsidP="00850A02">
      <w:pPr>
        <w:pStyle w:val="a8"/>
        <w:tabs>
          <w:tab w:val="left" w:pos="851"/>
        </w:tabs>
        <w:ind w:firstLine="567"/>
        <w:jc w:val="both"/>
        <w:rPr>
          <w:rFonts w:ascii="Times New Roman" w:hAnsi="Times New Roman"/>
          <w:sz w:val="24"/>
          <w:szCs w:val="24"/>
          <w:lang w:val="kk-KZ"/>
        </w:rPr>
      </w:pPr>
      <w:r w:rsidRPr="00AA146B">
        <w:rPr>
          <w:rFonts w:ascii="Times New Roman" w:hAnsi="Times New Roman"/>
          <w:sz w:val="24"/>
          <w:szCs w:val="24"/>
          <w:lang w:val="kk-KZ"/>
        </w:rPr>
        <w:t xml:space="preserve">Балаларға қосымша білім беру ұйымдарының басқа білім беру ұйымдарынан айырмашылығы мұнда балаға қосымша ақпарат беріп қана қойылмайды, ең бастысы бала шығармашылық жұмыс жасауға ұмтылады. </w:t>
      </w:r>
    </w:p>
    <w:p w:rsidR="00D0705B" w:rsidRPr="00AA146B" w:rsidRDefault="00D0705B" w:rsidP="00850A02">
      <w:pPr>
        <w:pStyle w:val="a8"/>
        <w:tabs>
          <w:tab w:val="left" w:pos="851"/>
        </w:tabs>
        <w:ind w:firstLine="567"/>
        <w:jc w:val="both"/>
        <w:rPr>
          <w:rFonts w:ascii="Times New Roman" w:hAnsi="Times New Roman"/>
          <w:sz w:val="24"/>
          <w:szCs w:val="24"/>
          <w:lang w:val="kk-KZ"/>
        </w:rPr>
      </w:pPr>
      <w:r w:rsidRPr="00AA146B">
        <w:rPr>
          <w:rFonts w:ascii="Times New Roman" w:hAnsi="Times New Roman"/>
          <w:sz w:val="24"/>
          <w:szCs w:val="24"/>
          <w:lang w:val="kk-KZ"/>
        </w:rPr>
        <w:t xml:space="preserve">Оқушылардың қабілетін ашып, дамытуға жан-жақты жағдай жасағанда мақсатқа қол жеткізуге болады. </w:t>
      </w:r>
    </w:p>
    <w:p w:rsidR="00D0705B" w:rsidRPr="00AA146B" w:rsidRDefault="00D0705B" w:rsidP="00850A02">
      <w:pPr>
        <w:pStyle w:val="a8"/>
        <w:tabs>
          <w:tab w:val="left" w:pos="851"/>
        </w:tabs>
        <w:ind w:firstLine="567"/>
        <w:jc w:val="both"/>
        <w:rPr>
          <w:rFonts w:ascii="Times New Roman" w:hAnsi="Times New Roman"/>
          <w:sz w:val="24"/>
          <w:szCs w:val="24"/>
          <w:lang w:val="kk-KZ"/>
        </w:rPr>
      </w:pPr>
      <w:r w:rsidRPr="00AA146B">
        <w:rPr>
          <w:rFonts w:ascii="Times New Roman" w:hAnsi="Times New Roman"/>
          <w:sz w:val="24"/>
          <w:szCs w:val="24"/>
          <w:lang w:val="kk-KZ"/>
        </w:rPr>
        <w:t>Қосымша білім беру ұйымдары мектеп білімі әлеуетін кеңейтуге, тереңдетуге, толығырақ пайдалануға мүмкіндік береді. В.А. Березина оның негізгі міндеттерін былайша анықтайды: «Қосымша білім беру ұйымдары өз ерекшелігімен балалардың бос уақытын ұйымдастырудың әр алуан түрлерін білім алудың алуан түрлі формаларымен органикалық түрде ұштастырып, сол арқылы девиантты мінез-құлыққа жол бермеуге ұмтылады».</w:t>
      </w:r>
    </w:p>
    <w:p w:rsidR="00D0705B" w:rsidRPr="00AA146B" w:rsidRDefault="00D0705B" w:rsidP="00850A02">
      <w:pPr>
        <w:pStyle w:val="a8"/>
        <w:tabs>
          <w:tab w:val="left" w:pos="851"/>
        </w:tabs>
        <w:ind w:firstLine="567"/>
        <w:jc w:val="both"/>
        <w:rPr>
          <w:rFonts w:ascii="Times New Roman" w:hAnsi="Times New Roman"/>
          <w:sz w:val="24"/>
          <w:szCs w:val="24"/>
          <w:lang w:val="kk-KZ"/>
        </w:rPr>
      </w:pPr>
      <w:r w:rsidRPr="00AA146B">
        <w:rPr>
          <w:rFonts w:ascii="Times New Roman" w:hAnsi="Times New Roman"/>
          <w:sz w:val="24"/>
          <w:szCs w:val="24"/>
          <w:lang w:val="kk-KZ"/>
        </w:rPr>
        <w:lastRenderedPageBreak/>
        <w:t xml:space="preserve">Әр адам бос уақытын өзінше бір нәрсеге арнайды. Бірақ бос уақытты ұтымды етіп өткізу әлдеқайда тиімді. Дұрыс тиімді ұйымдастырылған бос уақыт </w:t>
      </w:r>
      <w:r w:rsidR="000E5926">
        <w:rPr>
          <w:rFonts w:ascii="Times New Roman" w:hAnsi="Times New Roman"/>
          <w:sz w:val="24"/>
          <w:szCs w:val="24"/>
          <w:lang w:val="kk-KZ"/>
        </w:rPr>
        <w:t>–</w:t>
      </w:r>
      <w:r w:rsidRPr="00AA146B">
        <w:rPr>
          <w:rFonts w:ascii="Times New Roman" w:hAnsi="Times New Roman"/>
          <w:sz w:val="24"/>
          <w:szCs w:val="24"/>
          <w:lang w:val="kk-KZ"/>
        </w:rPr>
        <w:t xml:space="preserve"> олардың рухани өмірін, көзқарасын толықтырылуын қамтамасыз етеді. Бүгінгі таңда жаңа білімді адамды қалыптастыру қосымша білім беру мекемелеріндегі үйірме жұмыстары күннен - күнге ұлғая түсуде. Мектептерден тыс орталықтарда жүргізілген тәрбие жұмыстары сабақ үстінде жүзеге асатын тәрбие жұмысын толықтыра және тереңдете отырып, балалардың қабілеттерін толық ашудың, олардың қызығушылығын, ынтасын оятудың құралы ретінде қызмет атқарады. Қосымша білім беру жүйесі қазіргі білім саласының маңызды мәселелерінің біріне айналды. Ол мектептегі үйірме сабақтарынан басталып, арнайы мектептерде жалғасуда. Мектептердегі Жас техниктер, Жас натуралистер, Жас тілшілер үйірмелері жемісті жұмыс жасап, бұл үйірмеден тыс арнайы мектептерде білім ал</w:t>
      </w:r>
      <w:r w:rsidR="009D3C4F">
        <w:rPr>
          <w:rFonts w:ascii="Times New Roman" w:hAnsi="Times New Roman"/>
          <w:sz w:val="24"/>
          <w:szCs w:val="24"/>
          <w:lang w:val="kk-KZ"/>
        </w:rPr>
        <w:t>атын жеткіншектер де бар. Саз-</w:t>
      </w:r>
      <w:r w:rsidRPr="00AA146B">
        <w:rPr>
          <w:rFonts w:ascii="Times New Roman" w:hAnsi="Times New Roman"/>
          <w:sz w:val="24"/>
          <w:szCs w:val="24"/>
          <w:lang w:val="kk-KZ"/>
        </w:rPr>
        <w:t xml:space="preserve">өнер мектептері, спорт, бейнелеу өнері мектептері, Оқушылар сарайы үйірмелері қосымша білім беру қызметімен айналысып баланың бейімділігіне қарай олардың қабілетін ұштап, өмірден өз орнын табуға бағыттайды. </w:t>
      </w:r>
    </w:p>
    <w:p w:rsidR="00D0705B" w:rsidRPr="00AA146B" w:rsidRDefault="00D0705B" w:rsidP="00850A02">
      <w:pPr>
        <w:pStyle w:val="a8"/>
        <w:tabs>
          <w:tab w:val="left" w:pos="851"/>
        </w:tabs>
        <w:ind w:right="-1" w:firstLine="567"/>
        <w:jc w:val="both"/>
        <w:rPr>
          <w:rFonts w:ascii="Times New Roman" w:hAnsi="Times New Roman"/>
          <w:sz w:val="24"/>
          <w:szCs w:val="24"/>
          <w:lang w:val="kk-KZ"/>
        </w:rPr>
      </w:pPr>
      <w:r w:rsidRPr="00AA146B">
        <w:rPr>
          <w:rFonts w:ascii="Times New Roman" w:hAnsi="Times New Roman"/>
          <w:sz w:val="24"/>
          <w:szCs w:val="24"/>
          <w:lang w:val="kk-KZ"/>
        </w:rPr>
        <w:t xml:space="preserve">Алдағы уақытта 12 жылдық білім беру жүйесіне көшу сатысында, бүгінгі күндегі кәсіптік білімді игеру, білім мен кәсіпті ұштастыру сынды заман сұранысынан қосымша білімнің маңызы артып отыр. Оқушылардың болашақ мамандық таңдауына маңызы бар. </w:t>
      </w:r>
    </w:p>
    <w:p w:rsidR="00D0705B" w:rsidRPr="00AA146B" w:rsidRDefault="00D0705B" w:rsidP="00850A02">
      <w:pPr>
        <w:pStyle w:val="a8"/>
        <w:tabs>
          <w:tab w:val="left" w:pos="851"/>
        </w:tabs>
        <w:ind w:firstLine="567"/>
        <w:jc w:val="both"/>
        <w:rPr>
          <w:rFonts w:ascii="Times New Roman" w:hAnsi="Times New Roman"/>
          <w:sz w:val="24"/>
          <w:szCs w:val="24"/>
          <w:lang w:val="kk-KZ"/>
        </w:rPr>
      </w:pPr>
      <w:r w:rsidRPr="00AA146B">
        <w:rPr>
          <w:rFonts w:ascii="Times New Roman" w:hAnsi="Times New Roman"/>
          <w:sz w:val="24"/>
          <w:szCs w:val="24"/>
          <w:lang w:val="kk-KZ"/>
        </w:rPr>
        <w:t xml:space="preserve">Қосымша білімнің оқытуды ғана емес, тәрбие беруде баланың тұлғалық шығармашылық дамуын бірыңғай үрдіске біріктіру мүмкіндігі бар. Баланың шығармашылық қабілеттерін дамыту, шығармашыл тұлға қалыптастыру жөнінде көптеген ғалымдар еңбектерінде зерттеген. Бүгінгі күннің талабы – білімді адамды шығармашылық таныммен тікелей қатынас жасай алатын, жаңаша ойлай алатын шығармашылық адамға айналдыру. </w:t>
      </w:r>
    </w:p>
    <w:p w:rsidR="00D0705B" w:rsidRPr="00AA146B" w:rsidRDefault="00D0705B" w:rsidP="00850A02">
      <w:pPr>
        <w:pStyle w:val="a8"/>
        <w:tabs>
          <w:tab w:val="left" w:pos="851"/>
        </w:tabs>
        <w:ind w:firstLine="567"/>
        <w:jc w:val="both"/>
        <w:rPr>
          <w:rFonts w:ascii="Times New Roman" w:hAnsi="Times New Roman"/>
          <w:sz w:val="24"/>
          <w:szCs w:val="24"/>
          <w:lang w:val="kk-KZ"/>
        </w:rPr>
      </w:pPr>
      <w:r w:rsidRPr="00AA146B">
        <w:rPr>
          <w:rFonts w:ascii="Times New Roman" w:hAnsi="Times New Roman"/>
          <w:sz w:val="24"/>
          <w:szCs w:val="24"/>
          <w:lang w:val="kk-KZ"/>
        </w:rPr>
        <w:t>Шығармашыл тұлға қалыптастыру – қосымша білім берудің басты мақсаты. Шығармашылық – тіршілік көзі. Адам баласының сөйлей бастаған кезінен бастап, бүгінгі күнге дейін жеткен жетістіктері шығармашылықтың нәтижесі.</w:t>
      </w:r>
    </w:p>
    <w:p w:rsidR="00D0705B" w:rsidRPr="00AA146B" w:rsidRDefault="00D0705B" w:rsidP="00850A02">
      <w:pPr>
        <w:pStyle w:val="a8"/>
        <w:tabs>
          <w:tab w:val="left" w:pos="851"/>
        </w:tabs>
        <w:ind w:firstLine="567"/>
        <w:jc w:val="both"/>
        <w:rPr>
          <w:rFonts w:ascii="Times New Roman" w:hAnsi="Times New Roman"/>
          <w:sz w:val="24"/>
          <w:szCs w:val="24"/>
          <w:lang w:val="kk-KZ"/>
        </w:rPr>
      </w:pPr>
      <w:r w:rsidRPr="00AA146B">
        <w:rPr>
          <w:rFonts w:ascii="Times New Roman" w:hAnsi="Times New Roman"/>
          <w:sz w:val="24"/>
          <w:szCs w:val="24"/>
          <w:lang w:val="kk-KZ"/>
        </w:rPr>
        <w:t>Қосымша білім беру мекемесінде оқушылардың қабілеттерін арттыру, білім сапасын көтеру – негізгі мақсат. Қосымша білім беру мекемесі әр оқушыға еркін шығармашылық жолын таңдауға мүмкіндік береді. Қазіргі замандағы қосымша білім беру ұстаздар қауымының алдындағы үлкен мақсат: өмірдің барлық саласындағы белсенді, шығармашылық іс-әрекетіне қабілетті, еркін, жан-жақты жетілген тұлға тәрбиелеу.</w:t>
      </w:r>
    </w:p>
    <w:p w:rsidR="00D0705B" w:rsidRPr="00AA146B" w:rsidRDefault="00D0705B" w:rsidP="00850A02">
      <w:pPr>
        <w:pStyle w:val="a8"/>
        <w:tabs>
          <w:tab w:val="left" w:pos="851"/>
        </w:tabs>
        <w:ind w:firstLine="567"/>
        <w:jc w:val="both"/>
        <w:rPr>
          <w:rFonts w:ascii="Times New Roman" w:hAnsi="Times New Roman"/>
          <w:sz w:val="24"/>
          <w:szCs w:val="24"/>
          <w:lang w:val="kk-KZ"/>
        </w:rPr>
      </w:pPr>
      <w:r w:rsidRPr="00AA146B">
        <w:rPr>
          <w:rFonts w:ascii="Times New Roman" w:hAnsi="Times New Roman"/>
          <w:sz w:val="24"/>
          <w:szCs w:val="24"/>
          <w:lang w:val="kk-KZ"/>
        </w:rPr>
        <w:t xml:space="preserve">Оқушылардың шығармашылығын, танымдық белсенділігін арттыруда шығармашылық сабақтар өткізудің, оқушының өз бетімен ізденіп, шығармашыл ой-өрісін арттыруда алатын маңызы өте ерекше. Оқушының шығармашылық қабілеттері ашылу үшін белсенді формалар мен әдістерді қолдану керек: әңгімелесу, пікірталас, сайыстар, жобалар, дербес сабақтар. Оқушылардың қабілеттеріне қарай әрбір ойын оятып, ойландыруға, талдау жасауға, салыстыруға жетелейтін жеке шығармашылық тапсырма береміз. Осындай әдістерді жиі пайдалану оқушылардың шығармашылыққа баулуына, шәкірт бойындағы талант көзін ашуға, тілін байытып, қиялын ұштаумен өз бетінше ізденуге зор әсерін тигізеді. </w:t>
      </w:r>
    </w:p>
    <w:p w:rsidR="00D0705B" w:rsidRPr="00AA146B" w:rsidRDefault="00D0705B" w:rsidP="00850A02">
      <w:pPr>
        <w:pStyle w:val="a8"/>
        <w:tabs>
          <w:tab w:val="left" w:pos="851"/>
        </w:tabs>
        <w:ind w:firstLine="567"/>
        <w:jc w:val="both"/>
        <w:rPr>
          <w:rFonts w:ascii="Times New Roman" w:hAnsi="Times New Roman"/>
          <w:sz w:val="24"/>
          <w:szCs w:val="24"/>
          <w:lang w:val="kk-KZ"/>
        </w:rPr>
      </w:pPr>
      <w:r w:rsidRPr="00AA146B">
        <w:rPr>
          <w:rFonts w:ascii="Times New Roman" w:hAnsi="Times New Roman"/>
          <w:sz w:val="24"/>
          <w:szCs w:val="24"/>
          <w:lang w:val="kk-KZ"/>
        </w:rPr>
        <w:t>Шығармашыл тұлға бойында батылдық, еркіндік, сезімталдық сияқты қасиеттермен қатар ерекше ой қызметтері, қайшылықтарды түсіну, заңдылықтарды анықтау, шығармашылыққа деген құштарлық болуы керек.</w:t>
      </w:r>
    </w:p>
    <w:p w:rsidR="00D0705B" w:rsidRPr="00AA146B" w:rsidRDefault="00D0705B" w:rsidP="00850A02">
      <w:pPr>
        <w:pStyle w:val="a8"/>
        <w:tabs>
          <w:tab w:val="left" w:pos="851"/>
        </w:tabs>
        <w:ind w:firstLine="567"/>
        <w:jc w:val="both"/>
        <w:rPr>
          <w:rFonts w:ascii="Times New Roman" w:hAnsi="Times New Roman"/>
          <w:sz w:val="24"/>
          <w:szCs w:val="24"/>
          <w:lang w:val="kk-KZ"/>
        </w:rPr>
      </w:pPr>
      <w:r w:rsidRPr="00AA146B">
        <w:rPr>
          <w:rFonts w:ascii="Times New Roman" w:hAnsi="Times New Roman"/>
          <w:sz w:val="24"/>
          <w:szCs w:val="24"/>
          <w:lang w:val="kk-KZ"/>
        </w:rPr>
        <w:t xml:space="preserve">Оқушының шығармашылығына бағыт-бағдар беруді ең алғаш білім мазмұнына енгізген Мағжан Жұмабаев болатын. Ол балалардың ойларын дамыту туралы «Ойлау жанның өте бір терең ісі деп көрсете келіп, тәрбиеші баланың ойлап үйренуіне көп күш жұмсау керектігін ескертеді. Оқушының шығармашылық қабілеті тәжірибелік әрекеттері, ізденімпаздығы арқылы дамиды. Шығармашылыққа үйрететін сабақтар жаңа технологияларды қолдану болып табылады. </w:t>
      </w:r>
    </w:p>
    <w:p w:rsidR="00C92A3F" w:rsidRPr="00AA146B" w:rsidRDefault="00D0705B" w:rsidP="00850A02">
      <w:pPr>
        <w:pStyle w:val="a8"/>
        <w:tabs>
          <w:tab w:val="left" w:pos="851"/>
        </w:tabs>
        <w:ind w:firstLine="567"/>
        <w:jc w:val="both"/>
        <w:rPr>
          <w:rFonts w:ascii="Times New Roman" w:hAnsi="Times New Roman"/>
          <w:sz w:val="24"/>
          <w:szCs w:val="24"/>
          <w:lang w:val="kk-KZ"/>
        </w:rPr>
      </w:pPr>
      <w:r w:rsidRPr="00AA146B">
        <w:rPr>
          <w:rFonts w:ascii="Times New Roman" w:hAnsi="Times New Roman"/>
          <w:sz w:val="24"/>
          <w:szCs w:val="24"/>
          <w:lang w:val="kk-KZ"/>
        </w:rPr>
        <w:t>Қорыта айтқанда, оқушы бойындағы шығармашылықты дамытуда үздіксіз құлшыныс, оқуға, білім алуға деген ұмтылыс ұдайы өшпей, күннен-күнге дами түсуі қажет.</w:t>
      </w:r>
    </w:p>
    <w:p w:rsidR="00D0705B" w:rsidRPr="00AA146B" w:rsidRDefault="007F27E5" w:rsidP="00C92A3F">
      <w:pPr>
        <w:pStyle w:val="a8"/>
        <w:tabs>
          <w:tab w:val="left" w:pos="851"/>
        </w:tabs>
        <w:ind w:firstLine="567"/>
        <w:jc w:val="both"/>
        <w:rPr>
          <w:rFonts w:ascii="Times New Roman" w:hAnsi="Times New Roman"/>
          <w:b/>
          <w:sz w:val="24"/>
          <w:szCs w:val="24"/>
          <w:lang w:val="kk-KZ"/>
        </w:rPr>
      </w:pPr>
      <w:r w:rsidRPr="00AA146B">
        <w:rPr>
          <w:rFonts w:ascii="Times New Roman" w:hAnsi="Times New Roman"/>
          <w:b/>
          <w:sz w:val="24"/>
          <w:szCs w:val="24"/>
          <w:lang w:val="kk-KZ"/>
        </w:rPr>
        <w:lastRenderedPageBreak/>
        <w:t>Ә</w:t>
      </w:r>
      <w:r w:rsidR="00D0705B" w:rsidRPr="00AA146B">
        <w:rPr>
          <w:rFonts w:ascii="Times New Roman" w:hAnsi="Times New Roman"/>
          <w:b/>
          <w:sz w:val="24"/>
          <w:szCs w:val="24"/>
          <w:lang w:val="kk-KZ"/>
        </w:rPr>
        <w:t xml:space="preserve">дебиеттер: </w:t>
      </w:r>
    </w:p>
    <w:p w:rsidR="00D0705B" w:rsidRPr="00AA146B" w:rsidRDefault="00D0705B" w:rsidP="00850A02">
      <w:pPr>
        <w:pStyle w:val="a3"/>
        <w:numPr>
          <w:ilvl w:val="0"/>
          <w:numId w:val="13"/>
        </w:numPr>
        <w:tabs>
          <w:tab w:val="left" w:pos="851"/>
        </w:tabs>
        <w:ind w:left="0" w:right="283" w:firstLine="567"/>
        <w:rPr>
          <w:rFonts w:ascii="Times New Roman" w:hAnsi="Times New Roman"/>
          <w:sz w:val="24"/>
          <w:szCs w:val="24"/>
          <w:lang w:val="kk-KZ"/>
        </w:rPr>
      </w:pPr>
      <w:r w:rsidRPr="00AA146B">
        <w:rPr>
          <w:rFonts w:ascii="Times New Roman" w:hAnsi="Times New Roman"/>
          <w:sz w:val="24"/>
          <w:szCs w:val="24"/>
          <w:lang w:val="kk-KZ"/>
        </w:rPr>
        <w:t xml:space="preserve">Е.О.Омар. Қосымша білім беру ұйымдары тәрбие жұмысының негізі. Түркістан. 2004 ж. </w:t>
      </w:r>
    </w:p>
    <w:p w:rsidR="00D0705B" w:rsidRPr="00AA146B" w:rsidRDefault="00D0705B" w:rsidP="00850A02">
      <w:pPr>
        <w:pStyle w:val="a3"/>
        <w:numPr>
          <w:ilvl w:val="0"/>
          <w:numId w:val="13"/>
        </w:numPr>
        <w:tabs>
          <w:tab w:val="left" w:pos="851"/>
        </w:tabs>
        <w:ind w:left="0" w:right="283" w:firstLine="567"/>
        <w:rPr>
          <w:rFonts w:ascii="Times New Roman" w:hAnsi="Times New Roman"/>
          <w:sz w:val="24"/>
          <w:szCs w:val="24"/>
          <w:lang w:val="kk-KZ"/>
        </w:rPr>
      </w:pPr>
      <w:r w:rsidRPr="00AA146B">
        <w:rPr>
          <w:rFonts w:ascii="Times New Roman" w:hAnsi="Times New Roman"/>
          <w:sz w:val="24"/>
          <w:szCs w:val="24"/>
          <w:lang w:val="kk-KZ"/>
        </w:rPr>
        <w:t xml:space="preserve">Е.О.Омар. Қазақстандағы мектептен тыс мекемелердің қалыптасуы және дамуы. Алматы. 2002ж.                      </w:t>
      </w:r>
    </w:p>
    <w:p w:rsidR="009D3C4F" w:rsidRDefault="009D3C4F" w:rsidP="00850A02">
      <w:pPr>
        <w:pStyle w:val="a8"/>
        <w:tabs>
          <w:tab w:val="left" w:pos="851"/>
        </w:tabs>
        <w:ind w:firstLine="567"/>
        <w:jc w:val="center"/>
        <w:rPr>
          <w:rFonts w:ascii="Times New Roman" w:eastAsia="Times New Roman" w:hAnsi="Times New Roman"/>
          <w:b/>
          <w:kern w:val="36"/>
          <w:sz w:val="24"/>
          <w:szCs w:val="24"/>
          <w:lang w:val="kk-KZ"/>
        </w:rPr>
      </w:pPr>
    </w:p>
    <w:p w:rsidR="00DA79BA" w:rsidRPr="009D3C4F" w:rsidRDefault="00DA79BA" w:rsidP="00850A02">
      <w:pPr>
        <w:pStyle w:val="a8"/>
        <w:tabs>
          <w:tab w:val="left" w:pos="851"/>
        </w:tabs>
        <w:ind w:firstLine="567"/>
        <w:jc w:val="center"/>
        <w:rPr>
          <w:rFonts w:ascii="Times New Roman" w:eastAsia="Times New Roman" w:hAnsi="Times New Roman"/>
          <w:b/>
          <w:kern w:val="36"/>
          <w:sz w:val="24"/>
          <w:szCs w:val="24"/>
          <w:lang w:val="kk-KZ"/>
        </w:rPr>
      </w:pPr>
    </w:p>
    <w:p w:rsidR="00047D13" w:rsidRPr="00AA146B" w:rsidRDefault="009D3C4F" w:rsidP="007F27E5">
      <w:pPr>
        <w:pStyle w:val="afa"/>
      </w:pPr>
      <w:bookmarkStart w:id="41" w:name="_Toc3453050"/>
      <w:r>
        <w:t>РЕCУ</w:t>
      </w:r>
      <w:r w:rsidR="007F27E5" w:rsidRPr="00AA146B">
        <w:t>РCТЫҚ OРТAЛЫҚТAҒЫ</w:t>
      </w:r>
      <w:r>
        <w:t xml:space="preserve"> CЕCCИЯ ЖҰМЫCТAРЫН ҰЙЫМДACТЫРУ ТУ</w:t>
      </w:r>
      <w:r w:rsidR="007F27E5" w:rsidRPr="00AA146B">
        <w:t>РAЛЫ</w:t>
      </w:r>
      <w:bookmarkEnd w:id="41"/>
    </w:p>
    <w:p w:rsidR="007F27E5" w:rsidRPr="00AA146B" w:rsidRDefault="007F27E5" w:rsidP="00850A02">
      <w:pPr>
        <w:tabs>
          <w:tab w:val="left" w:pos="851"/>
        </w:tabs>
        <w:ind w:firstLine="567"/>
        <w:jc w:val="right"/>
        <w:rPr>
          <w:rFonts w:ascii="Times New Roman" w:hAnsi="Times New Roman"/>
          <w:color w:val="000000"/>
          <w:sz w:val="24"/>
          <w:szCs w:val="24"/>
          <w:lang w:val="kk-KZ"/>
        </w:rPr>
      </w:pPr>
    </w:p>
    <w:p w:rsidR="00047D13" w:rsidRPr="00AA146B" w:rsidRDefault="00047D13" w:rsidP="007F27E5">
      <w:pPr>
        <w:pStyle w:val="afc"/>
        <w:rPr>
          <w:b/>
        </w:rPr>
      </w:pPr>
      <w:bookmarkStart w:id="42" w:name="_Toc3453051"/>
      <w:r w:rsidRPr="00AA146B">
        <w:rPr>
          <w:b/>
        </w:rPr>
        <w:t>Кacенoвa Ш.Р.</w:t>
      </w:r>
      <w:bookmarkEnd w:id="42"/>
    </w:p>
    <w:p w:rsidR="00047D13" w:rsidRPr="00AA146B" w:rsidRDefault="00AF5001" w:rsidP="007F27E5">
      <w:pPr>
        <w:pStyle w:val="afe"/>
      </w:pPr>
      <w:r w:rsidRPr="00AA146B">
        <w:t>д</w:t>
      </w:r>
      <w:r w:rsidR="00047D13" w:rsidRPr="00AA146B">
        <w:t>иректoрдың oрынбacaры</w:t>
      </w:r>
    </w:p>
    <w:p w:rsidR="00047D13" w:rsidRPr="00AA146B" w:rsidRDefault="00047D13" w:rsidP="007F27E5">
      <w:pPr>
        <w:pStyle w:val="afe"/>
      </w:pPr>
      <w:r w:rsidRPr="00AA146B">
        <w:t>Қaрaғaнды oблыcы</w:t>
      </w:r>
      <w:r w:rsidR="007F27E5" w:rsidRPr="00AA146B">
        <w:t xml:space="preserve">,  </w:t>
      </w:r>
      <w:r w:rsidRPr="00AA146B">
        <w:t>Бұқaр жырay ayдaны</w:t>
      </w:r>
    </w:p>
    <w:p w:rsidR="00047D13" w:rsidRPr="00AA146B" w:rsidRDefault="00047D13" w:rsidP="007F27E5">
      <w:pPr>
        <w:pStyle w:val="afe"/>
      </w:pPr>
      <w:r w:rsidRPr="00AA146B">
        <w:t>"ЖОББ №1 қaзaқ тiрек мектебi (РO)"КММ</w:t>
      </w:r>
    </w:p>
    <w:p w:rsidR="00AF5001" w:rsidRPr="00AA146B" w:rsidRDefault="00AF5001" w:rsidP="00850A02">
      <w:pPr>
        <w:tabs>
          <w:tab w:val="left" w:pos="851"/>
        </w:tabs>
        <w:ind w:firstLine="567"/>
        <w:jc w:val="right"/>
        <w:rPr>
          <w:rFonts w:ascii="Times New Roman" w:hAnsi="Times New Roman"/>
          <w:color w:val="000000"/>
          <w:sz w:val="24"/>
          <w:szCs w:val="24"/>
          <w:lang w:val="kk-KZ"/>
        </w:rPr>
      </w:pPr>
    </w:p>
    <w:p w:rsidR="00047D13" w:rsidRPr="00AA146B" w:rsidRDefault="00047D13" w:rsidP="00850A02">
      <w:pPr>
        <w:tabs>
          <w:tab w:val="left" w:pos="851"/>
        </w:tabs>
        <w:ind w:firstLine="567"/>
        <w:rPr>
          <w:rFonts w:ascii="Times New Roman" w:hAnsi="Times New Roman"/>
          <w:color w:val="000000"/>
          <w:sz w:val="24"/>
          <w:szCs w:val="24"/>
          <w:lang w:val="kk-KZ"/>
        </w:rPr>
      </w:pPr>
      <w:r w:rsidRPr="00AA146B">
        <w:rPr>
          <w:rFonts w:ascii="Times New Roman" w:hAnsi="Times New Roman"/>
          <w:sz w:val="24"/>
          <w:szCs w:val="24"/>
          <w:lang w:val="kk-KZ"/>
        </w:rPr>
        <w:t xml:space="preserve">Бүгiнде ayылдық жерлердегi шaғын жинaқты мектептердi бiрiктiретiн тiрек мектептер (реcyрcтық oртaлықтaр) aшy–бұл үлгiдегi мектептердiң бiлiм caпacын aрттырy мәcелелерiнiң шешiмi бoлып oтыр. </w:t>
      </w:r>
      <w:r w:rsidRPr="00AA146B">
        <w:rPr>
          <w:rFonts w:ascii="Times New Roman" w:eastAsia="Times New Roman" w:hAnsi="Times New Roman"/>
          <w:sz w:val="24"/>
          <w:szCs w:val="24"/>
          <w:lang w:val="kk-KZ"/>
        </w:rPr>
        <w:t xml:space="preserve">Негiзгi мaқcaт – ayыл мектептерiндегi бiлiм caпacын көтерy бoлғaндықтaн, oқытyды тиiмдi ұйымдacтырyғa </w:t>
      </w:r>
      <w:r w:rsidR="00AF5001" w:rsidRPr="00AA146B">
        <w:rPr>
          <w:rFonts w:ascii="Times New Roman" w:eastAsia="Times New Roman" w:hAnsi="Times New Roman"/>
          <w:sz w:val="24"/>
          <w:szCs w:val="24"/>
          <w:lang w:val="kk-KZ"/>
        </w:rPr>
        <w:t>ерекше көң</w:t>
      </w:r>
      <w:r w:rsidRPr="00AA146B">
        <w:rPr>
          <w:rFonts w:ascii="Times New Roman" w:eastAsia="Times New Roman" w:hAnsi="Times New Roman"/>
          <w:sz w:val="24"/>
          <w:szCs w:val="24"/>
          <w:lang w:val="kk-KZ"/>
        </w:rPr>
        <w:t>iл бөлiнедi.</w:t>
      </w:r>
    </w:p>
    <w:p w:rsidR="00047D13" w:rsidRPr="00AA146B" w:rsidRDefault="00047D13" w:rsidP="00850A02">
      <w:pPr>
        <w:pStyle w:val="a8"/>
        <w:tabs>
          <w:tab w:val="left" w:pos="851"/>
        </w:tabs>
        <w:ind w:firstLine="567"/>
        <w:jc w:val="both"/>
        <w:rPr>
          <w:rFonts w:ascii="Times New Roman" w:hAnsi="Times New Roman"/>
          <w:sz w:val="24"/>
          <w:szCs w:val="24"/>
          <w:lang w:val="kk-KZ"/>
        </w:rPr>
      </w:pPr>
      <w:r w:rsidRPr="00AA146B">
        <w:rPr>
          <w:rFonts w:ascii="Times New Roman" w:hAnsi="Times New Roman"/>
          <w:sz w:val="24"/>
          <w:szCs w:val="24"/>
          <w:lang w:val="kk-KZ"/>
        </w:rPr>
        <w:t xml:space="preserve">Реcyрcтық мектеп – бұл шaғын жинaқты мектептер oқyшылaрының бейiмделген, әр деңгейлi, көп caлaлы, caрaлaй және терең бiлiм aлyынa жaғдaй жacaйтын, oқy –тәрбие үрдiciнiң әрекеттерiн бaғыттaп oтырaтын мектеп. </w:t>
      </w:r>
    </w:p>
    <w:p w:rsidR="00047D13" w:rsidRPr="00AA146B" w:rsidRDefault="00047D13" w:rsidP="00850A02">
      <w:pPr>
        <w:pStyle w:val="a8"/>
        <w:tabs>
          <w:tab w:val="left" w:pos="851"/>
        </w:tabs>
        <w:ind w:firstLine="567"/>
        <w:jc w:val="both"/>
        <w:rPr>
          <w:rFonts w:ascii="Times New Roman" w:hAnsi="Times New Roman"/>
          <w:sz w:val="24"/>
          <w:szCs w:val="24"/>
          <w:lang w:val="kk-KZ"/>
        </w:rPr>
      </w:pPr>
      <w:r w:rsidRPr="00AA146B">
        <w:rPr>
          <w:rFonts w:ascii="Times New Roman" w:hAnsi="Times New Roman"/>
          <w:sz w:val="24"/>
          <w:szCs w:val="24"/>
          <w:lang w:val="kk-KZ"/>
        </w:rPr>
        <w:t>Мaгниттiк мектеп – бұл oқyшы кoнтинентiмен aз қaмтылғaн, бiрiктiрiлген cыныптaры бaр және реcyрcтық oртaлықтың бiртұтac жүйеciне енетiн жaлпы бiлiм беретiн мектеп. А</w:t>
      </w:r>
      <w:r w:rsidRPr="00AA146B">
        <w:rPr>
          <w:rFonts w:ascii="Times New Roman" w:eastAsia="Times New Roman" w:hAnsi="Times New Roman"/>
          <w:sz w:val="24"/>
          <w:szCs w:val="24"/>
          <w:lang w:val="kk-KZ"/>
        </w:rPr>
        <w:t>yыл мектептерiндегi oқyшылaр кoнтингентi caнының aзaюынa бaйлaныcты бaлaны тoлық бiлiм берy реcyрcтaрымен қaмтaмacыз етyдiң мүмкiндiктерi шектелiп oтыр. Бұл бiлiм caпacынa ықпaл ететiн үлкен прoблемaлaрдың бiрi бoлып тaбылaды, coндықтaн oны шешyдiң жoлдaры үнемi қaрacтырылып келедi. Ayылдық жердегi мектеп oқyшылaрының бiлiм caпacын көтерy және жaңa бiлiм берy мaзмұнынa өтyге дaйындық ретiнде бейiндiк oқытyды енгiзy мәcелелерiн шешyдiң бiр жoлы ретiнде Реcyрcтық oртaлықтaр ұйымдacтырy қoлғa aлынып oтыр.</w:t>
      </w:r>
      <w:r w:rsidRPr="00AA146B">
        <w:rPr>
          <w:rFonts w:ascii="Times New Roman" w:hAnsi="Times New Roman"/>
          <w:sz w:val="24"/>
          <w:szCs w:val="24"/>
          <w:lang w:val="kk-KZ"/>
        </w:rPr>
        <w:t xml:space="preserve"> </w:t>
      </w:r>
    </w:p>
    <w:p w:rsidR="00047D13" w:rsidRPr="00AA146B" w:rsidRDefault="00BE3FB0" w:rsidP="00850A02">
      <w:pPr>
        <w:pStyle w:val="a8"/>
        <w:tabs>
          <w:tab w:val="left" w:pos="851"/>
        </w:tabs>
        <w:ind w:firstLine="567"/>
        <w:jc w:val="both"/>
        <w:rPr>
          <w:rFonts w:ascii="Times New Roman" w:hAnsi="Times New Roman"/>
          <w:sz w:val="24"/>
          <w:szCs w:val="24"/>
          <w:lang w:val="kk-KZ"/>
        </w:rPr>
      </w:pPr>
      <w:r w:rsidRPr="00AA146B">
        <w:rPr>
          <w:rFonts w:ascii="Times New Roman" w:hAnsi="Times New Roman"/>
          <w:sz w:val="24"/>
          <w:szCs w:val="24"/>
          <w:lang w:val="kk-KZ"/>
        </w:rPr>
        <w:t>Мектебімізде х</w:t>
      </w:r>
      <w:r w:rsidR="00047D13" w:rsidRPr="00AA146B">
        <w:rPr>
          <w:rFonts w:ascii="Times New Roman" w:hAnsi="Times New Roman"/>
          <w:sz w:val="24"/>
          <w:szCs w:val="24"/>
          <w:lang w:val="kk-KZ"/>
        </w:rPr>
        <w:t xml:space="preserve">имия, физика, биология, информатика, мультимедиа, бастауыш сыныптар компьютер кабинеті, математика кабинеттері жабдықталған. Интерактивті тақталармен, робот техникасы кабинеті, 10 ПИК кабинеті, 2 лингафон кабинеті және лингвистикалық зертхана, модельді кітапхана, жабдықталған асхана, кәсіптік бағдар беру зертханасы оның ішінде темір өңдеу, ағаш өңдеу және үй шаруашылығы шеберханалары, автожүргізушілер дайындауға автотренажер, мультимедиалық подиум және LCD панельмен жабдықталған әдістемелік кабинет, мектеп бойынша 6 телевизор бар. Мектеп ОтауТВ жерсеріктік телевидениеге қосылған. Радиоторап, бейнебақылау бөлмелері жұмыс істейді. Мектеп ішінде және сыртында 35 бейнекамера орнатылған. Мектепте 82 компьютер бар, </w:t>
      </w:r>
      <w:r w:rsidR="00047D13" w:rsidRPr="00AA146B">
        <w:rPr>
          <w:rFonts w:ascii="Times New Roman" w:hAnsi="Times New Roman"/>
          <w:noProof/>
          <w:sz w:val="24"/>
          <w:szCs w:val="24"/>
          <w:lang w:val="kk-KZ"/>
        </w:rPr>
        <w:t>оптикалық-талшықты интернетке қосылған, жылдамдығы – 8МБ.</w:t>
      </w:r>
    </w:p>
    <w:p w:rsidR="00047D13" w:rsidRPr="00AA146B" w:rsidRDefault="00047D13" w:rsidP="00850A02">
      <w:pPr>
        <w:pStyle w:val="a8"/>
        <w:tabs>
          <w:tab w:val="left" w:pos="851"/>
        </w:tabs>
        <w:ind w:firstLine="567"/>
        <w:jc w:val="both"/>
        <w:rPr>
          <w:rFonts w:ascii="Times New Roman" w:hAnsi="Times New Roman"/>
          <w:sz w:val="24"/>
          <w:szCs w:val="24"/>
          <w:lang w:val="kk-KZ"/>
        </w:rPr>
      </w:pPr>
      <w:r w:rsidRPr="00AA146B">
        <w:rPr>
          <w:rFonts w:ascii="Times New Roman" w:hAnsi="Times New Roman"/>
          <w:sz w:val="24"/>
          <w:szCs w:val="24"/>
          <w:lang w:val="kk-KZ"/>
        </w:rPr>
        <w:t>Мектебімізде шеберханалар ашылып, жетекшілер тағайындалды. «Педагогикалық шеберлік» шеберханасы, «Тарихи-өлкетану», «Сахналық-өнер студиясы» шеберханасы, «Лингвистикалық шеберхана», «Жасыл желек» шығармашылық зертханасы, «Әскери-патриоттық спорттық кешен» шеберханалар жұмыс жасайды.</w:t>
      </w:r>
    </w:p>
    <w:p w:rsidR="00047D13" w:rsidRPr="00AA146B" w:rsidRDefault="00047D13" w:rsidP="00850A02">
      <w:pPr>
        <w:pStyle w:val="a8"/>
        <w:tabs>
          <w:tab w:val="left" w:pos="851"/>
        </w:tabs>
        <w:ind w:firstLine="567"/>
        <w:jc w:val="both"/>
        <w:rPr>
          <w:rFonts w:ascii="Times New Roman" w:hAnsi="Times New Roman"/>
          <w:sz w:val="24"/>
          <w:szCs w:val="24"/>
          <w:lang w:val="kk-KZ"/>
        </w:rPr>
      </w:pPr>
      <w:r w:rsidRPr="00AA146B">
        <w:rPr>
          <w:rFonts w:ascii="Times New Roman" w:eastAsia="Times New Roman" w:hAnsi="Times New Roman"/>
          <w:sz w:val="24"/>
          <w:szCs w:val="24"/>
          <w:lang w:val="kk-KZ"/>
        </w:rPr>
        <w:t xml:space="preserve">«Жaлпы oртa бiлiм берy №1 қaзaқ тiрек мектебi (РO)» КММ 2016 жылдaн бacтaп Тiрек мектеп бoлып aшылды. </w:t>
      </w:r>
      <w:r w:rsidRPr="00AA146B">
        <w:rPr>
          <w:rFonts w:ascii="Times New Roman" w:hAnsi="Times New Roman"/>
          <w:sz w:val="24"/>
          <w:szCs w:val="24"/>
          <w:lang w:val="kk-KZ"/>
        </w:rPr>
        <w:t>Құрaм</w:t>
      </w:r>
      <w:r w:rsidR="009D3C4F">
        <w:rPr>
          <w:rFonts w:ascii="Times New Roman" w:hAnsi="Times New Roman"/>
          <w:sz w:val="24"/>
          <w:szCs w:val="24"/>
          <w:lang w:val="kk-KZ"/>
        </w:rPr>
        <w:t>ынa 6 шaғын мектеп кiредi: «Қ.Cәтб</w:t>
      </w:r>
      <w:r w:rsidRPr="00AA146B">
        <w:rPr>
          <w:rFonts w:ascii="Times New Roman" w:hAnsi="Times New Roman"/>
          <w:sz w:val="24"/>
          <w:szCs w:val="24"/>
          <w:lang w:val="kk-KZ"/>
        </w:rPr>
        <w:t xml:space="preserve">aев aтындaғы ЖOББМ» (30 км), Шешенқaрa ЖOББМ (28 км), Бoтaқaрa ЖOББМ (9 км), «Қ.Бoрaнбaев aтындaғы НМ» (22 км), Тacшoқы НМ (22 км), Aлғaбac НМ ( 30 км). ШЖМ оқушылардың жалпы саны – 527. </w:t>
      </w:r>
    </w:p>
    <w:p w:rsidR="00047D13" w:rsidRPr="00AA146B" w:rsidRDefault="00047D13" w:rsidP="00850A02">
      <w:pPr>
        <w:pStyle w:val="a8"/>
        <w:tabs>
          <w:tab w:val="left" w:pos="851"/>
        </w:tabs>
        <w:ind w:firstLine="567"/>
        <w:jc w:val="both"/>
        <w:rPr>
          <w:rFonts w:ascii="Times New Roman" w:hAnsi="Times New Roman"/>
          <w:sz w:val="24"/>
          <w:szCs w:val="24"/>
          <w:lang w:val="kk-KZ"/>
        </w:rPr>
      </w:pPr>
      <w:r w:rsidRPr="00AA146B">
        <w:rPr>
          <w:rFonts w:ascii="Times New Roman" w:hAnsi="Times New Roman"/>
          <w:sz w:val="24"/>
          <w:szCs w:val="24"/>
          <w:lang w:val="kk-KZ"/>
        </w:rPr>
        <w:t>№1</w:t>
      </w:r>
      <w:r w:rsidR="0051259B" w:rsidRPr="00AA146B">
        <w:rPr>
          <w:rFonts w:ascii="Times New Roman" w:hAnsi="Times New Roman"/>
          <w:sz w:val="24"/>
          <w:szCs w:val="24"/>
          <w:lang w:val="kk-KZ"/>
        </w:rPr>
        <w:t xml:space="preserve"> </w:t>
      </w:r>
      <w:r w:rsidRPr="00AA146B">
        <w:rPr>
          <w:rFonts w:ascii="Times New Roman" w:hAnsi="Times New Roman"/>
          <w:sz w:val="24"/>
          <w:szCs w:val="24"/>
          <w:lang w:val="kk-KZ"/>
        </w:rPr>
        <w:t xml:space="preserve">ҚТМ базасында жоғары сынып оқушыларына үш рет сессия өткізіледі. </w:t>
      </w:r>
    </w:p>
    <w:p w:rsidR="00047D13" w:rsidRPr="00AA146B" w:rsidRDefault="00047D13" w:rsidP="00850A02">
      <w:pPr>
        <w:pStyle w:val="a8"/>
        <w:tabs>
          <w:tab w:val="left" w:pos="851"/>
        </w:tabs>
        <w:ind w:firstLine="567"/>
        <w:jc w:val="both"/>
        <w:rPr>
          <w:rFonts w:ascii="Times New Roman" w:hAnsi="Times New Roman"/>
          <w:sz w:val="24"/>
          <w:szCs w:val="24"/>
          <w:lang w:val="kk-KZ"/>
        </w:rPr>
      </w:pPr>
      <w:r w:rsidRPr="00AA146B">
        <w:rPr>
          <w:rFonts w:ascii="Times New Roman" w:hAnsi="Times New Roman"/>
          <w:sz w:val="24"/>
          <w:szCs w:val="24"/>
          <w:lang w:val="kk-KZ"/>
        </w:rPr>
        <w:lastRenderedPageBreak/>
        <w:t xml:space="preserve">Шағын жинақ мектептерді көріп, жағдайларын анықтау үшін бірінші сессияны тірек мектебінің ұстаздары топ құрып, екі автокөлікпен бір апта бойы ШЖМ-ге барып сабақ берді. Химия, биология пәні мұғалімдері зертханалық жұмыс жасау үшін өзімен бірге құрал-жабдықтарды апарып отырды. </w:t>
      </w:r>
    </w:p>
    <w:p w:rsidR="00047D13" w:rsidRPr="00AA146B" w:rsidRDefault="00047D13" w:rsidP="00850A02">
      <w:pPr>
        <w:pStyle w:val="a8"/>
        <w:tabs>
          <w:tab w:val="left" w:pos="851"/>
        </w:tabs>
        <w:ind w:firstLine="567"/>
        <w:jc w:val="both"/>
        <w:rPr>
          <w:rFonts w:ascii="Times New Roman" w:hAnsi="Times New Roman"/>
          <w:sz w:val="24"/>
          <w:szCs w:val="24"/>
          <w:lang w:val="kk-KZ"/>
        </w:rPr>
      </w:pPr>
      <w:r w:rsidRPr="00AA146B">
        <w:rPr>
          <w:rFonts w:ascii="Times New Roman" w:eastAsia="Times New Roman" w:hAnsi="Times New Roman"/>
          <w:sz w:val="24"/>
          <w:szCs w:val="24"/>
          <w:lang w:val="kk-KZ"/>
        </w:rPr>
        <w:t>Бұрын шaғын мект</w:t>
      </w:r>
      <w:r w:rsidR="0051259B" w:rsidRPr="00AA146B">
        <w:rPr>
          <w:rFonts w:ascii="Times New Roman" w:eastAsia="Times New Roman" w:hAnsi="Times New Roman"/>
          <w:sz w:val="24"/>
          <w:szCs w:val="24"/>
          <w:lang w:val="kk-KZ"/>
        </w:rPr>
        <w:t>ептерде oқyшылaр бiр бaғытын тaң</w:t>
      </w:r>
      <w:r w:rsidRPr="00AA146B">
        <w:rPr>
          <w:rFonts w:ascii="Times New Roman" w:eastAsia="Times New Roman" w:hAnsi="Times New Roman"/>
          <w:sz w:val="24"/>
          <w:szCs w:val="24"/>
          <w:lang w:val="kk-KZ"/>
        </w:rPr>
        <w:t>дaйтын. Ocы екi жыл бoйы oқyшының тaлaп-тiлегiне cәйкеc қocымшa caбaқтaр қoйылды.</w:t>
      </w:r>
      <w:r w:rsidRPr="00AA146B">
        <w:rPr>
          <w:rFonts w:ascii="Times New Roman" w:hAnsi="Times New Roman"/>
          <w:sz w:val="24"/>
          <w:szCs w:val="24"/>
          <w:lang w:val="kk-KZ"/>
        </w:rPr>
        <w:t xml:space="preserve"> Шағын мектептердің 10-11 сынып оқушылары білімді бір бағытта ғана алатын болғандықтан, ТМ-інде оқушылардың таңдаған пән бойынша жаратылыстану-математикалық және қоғамдық-гуманитарлық бағытына бөлінді.</w:t>
      </w:r>
      <w:r w:rsidRPr="00AA146B">
        <w:rPr>
          <w:rFonts w:ascii="Times New Roman" w:eastAsia="Times New Roman" w:hAnsi="Times New Roman"/>
          <w:sz w:val="24"/>
          <w:szCs w:val="24"/>
          <w:lang w:val="kk-KZ"/>
        </w:rPr>
        <w:t xml:space="preserve"> Coңғы caбaқтaр бейiндiк пәндерге берiлдi.</w:t>
      </w:r>
    </w:p>
    <w:p w:rsidR="00047D13" w:rsidRPr="00AA146B" w:rsidRDefault="00047D13" w:rsidP="00850A02">
      <w:pPr>
        <w:pStyle w:val="a8"/>
        <w:tabs>
          <w:tab w:val="left" w:pos="851"/>
        </w:tabs>
        <w:ind w:firstLine="567"/>
        <w:jc w:val="both"/>
        <w:rPr>
          <w:rFonts w:ascii="Times New Roman" w:hAnsi="Times New Roman"/>
          <w:sz w:val="24"/>
          <w:szCs w:val="24"/>
          <w:lang w:val="kk-KZ"/>
        </w:rPr>
      </w:pPr>
      <w:r w:rsidRPr="00AA146B">
        <w:rPr>
          <w:rFonts w:ascii="Times New Roman" w:hAnsi="Times New Roman"/>
          <w:sz w:val="24"/>
          <w:szCs w:val="24"/>
          <w:lang w:val="kk-KZ"/>
        </w:rPr>
        <w:t>Сессия уақытында міндетті түрде 10-11 сынып оқушыларынан кіру тест, сессия аяқталған кезіңде – шығу тест алынады. Пән мұғалімдер тестті Kahoot бағдарлама бойынша алады. 10-11сыныптарындағы пәндер бойынша білім сапасының салыстырмалы көрсеткіші кестеде көрсетіліп тұр. Сессияға дейін, және сессиядан кейін:</w:t>
      </w:r>
    </w:p>
    <w:tbl>
      <w:tblPr>
        <w:tblW w:w="952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224"/>
        <w:gridCol w:w="3371"/>
        <w:gridCol w:w="2931"/>
      </w:tblGrid>
      <w:tr w:rsidR="00047D13" w:rsidRPr="00AA146B" w:rsidTr="00F539BC">
        <w:trPr>
          <w:jc w:val="center"/>
        </w:trPr>
        <w:tc>
          <w:tcPr>
            <w:tcW w:w="3118" w:type="dxa"/>
          </w:tcPr>
          <w:p w:rsidR="00047D13" w:rsidRPr="00AA146B" w:rsidRDefault="00047D13" w:rsidP="007F27E5">
            <w:pPr>
              <w:pStyle w:val="a8"/>
              <w:tabs>
                <w:tab w:val="left" w:pos="851"/>
              </w:tabs>
              <w:jc w:val="both"/>
              <w:rPr>
                <w:rFonts w:ascii="Times New Roman" w:hAnsi="Times New Roman"/>
                <w:sz w:val="24"/>
                <w:szCs w:val="24"/>
                <w:lang w:val="kk-KZ"/>
              </w:rPr>
            </w:pPr>
            <w:r w:rsidRPr="00AA146B">
              <w:rPr>
                <w:rFonts w:ascii="Times New Roman" w:hAnsi="Times New Roman"/>
                <w:sz w:val="24"/>
                <w:szCs w:val="24"/>
                <w:lang w:val="kk-KZ"/>
              </w:rPr>
              <w:t>пән</w:t>
            </w:r>
          </w:p>
        </w:tc>
        <w:tc>
          <w:tcPr>
            <w:tcW w:w="3261" w:type="dxa"/>
          </w:tcPr>
          <w:p w:rsidR="00047D13" w:rsidRPr="00AA146B" w:rsidRDefault="00047D13" w:rsidP="007F27E5">
            <w:pPr>
              <w:pStyle w:val="a8"/>
              <w:tabs>
                <w:tab w:val="left" w:pos="851"/>
              </w:tabs>
              <w:jc w:val="both"/>
              <w:rPr>
                <w:rFonts w:ascii="Times New Roman" w:hAnsi="Times New Roman"/>
                <w:sz w:val="24"/>
                <w:szCs w:val="24"/>
                <w:lang w:val="kk-KZ"/>
              </w:rPr>
            </w:pPr>
            <w:r w:rsidRPr="00AA146B">
              <w:rPr>
                <w:rFonts w:ascii="Times New Roman" w:hAnsi="Times New Roman"/>
                <w:sz w:val="24"/>
                <w:szCs w:val="24"/>
                <w:lang w:val="kk-KZ"/>
              </w:rPr>
              <w:t>2017-2018</w:t>
            </w:r>
          </w:p>
        </w:tc>
        <w:tc>
          <w:tcPr>
            <w:tcW w:w="2835" w:type="dxa"/>
          </w:tcPr>
          <w:p w:rsidR="00047D13" w:rsidRPr="00AA146B" w:rsidRDefault="00047D13" w:rsidP="007F27E5">
            <w:pPr>
              <w:pStyle w:val="a8"/>
              <w:tabs>
                <w:tab w:val="left" w:pos="851"/>
              </w:tabs>
              <w:jc w:val="both"/>
              <w:rPr>
                <w:rFonts w:ascii="Times New Roman" w:hAnsi="Times New Roman"/>
                <w:sz w:val="24"/>
                <w:szCs w:val="24"/>
                <w:lang w:val="kk-KZ"/>
              </w:rPr>
            </w:pPr>
            <w:r w:rsidRPr="00AA146B">
              <w:rPr>
                <w:rFonts w:ascii="Times New Roman" w:hAnsi="Times New Roman"/>
                <w:sz w:val="24"/>
                <w:szCs w:val="24"/>
                <w:lang w:val="kk-KZ"/>
              </w:rPr>
              <w:t>2018-2019</w:t>
            </w:r>
          </w:p>
        </w:tc>
      </w:tr>
      <w:tr w:rsidR="00047D13" w:rsidRPr="00AA146B" w:rsidTr="00F539BC">
        <w:trPr>
          <w:jc w:val="center"/>
        </w:trPr>
        <w:tc>
          <w:tcPr>
            <w:tcW w:w="3118" w:type="dxa"/>
          </w:tcPr>
          <w:p w:rsidR="00047D13" w:rsidRPr="00AA146B" w:rsidRDefault="00047D13" w:rsidP="007F27E5">
            <w:pPr>
              <w:pStyle w:val="a8"/>
              <w:tabs>
                <w:tab w:val="left" w:pos="851"/>
              </w:tabs>
              <w:jc w:val="both"/>
              <w:rPr>
                <w:rFonts w:ascii="Times New Roman" w:hAnsi="Times New Roman"/>
                <w:sz w:val="24"/>
                <w:szCs w:val="24"/>
                <w:lang w:val="kk-KZ"/>
              </w:rPr>
            </w:pPr>
            <w:r w:rsidRPr="00AA146B">
              <w:rPr>
                <w:rFonts w:ascii="Times New Roman" w:hAnsi="Times New Roman"/>
                <w:sz w:val="24"/>
                <w:szCs w:val="24"/>
                <w:lang w:val="kk-KZ"/>
              </w:rPr>
              <w:t>қазақ тілі</w:t>
            </w:r>
          </w:p>
        </w:tc>
        <w:tc>
          <w:tcPr>
            <w:tcW w:w="3261" w:type="dxa"/>
          </w:tcPr>
          <w:p w:rsidR="00047D13" w:rsidRPr="00AA146B" w:rsidRDefault="00047D13" w:rsidP="007F27E5">
            <w:pPr>
              <w:pStyle w:val="a8"/>
              <w:tabs>
                <w:tab w:val="left" w:pos="851"/>
              </w:tabs>
              <w:jc w:val="both"/>
              <w:rPr>
                <w:rFonts w:ascii="Times New Roman" w:hAnsi="Times New Roman"/>
                <w:sz w:val="24"/>
                <w:szCs w:val="24"/>
              </w:rPr>
            </w:pPr>
            <w:r w:rsidRPr="00AA146B">
              <w:rPr>
                <w:rFonts w:ascii="Times New Roman" w:hAnsi="Times New Roman"/>
                <w:sz w:val="24"/>
                <w:szCs w:val="24"/>
              </w:rPr>
              <w:t>7</w:t>
            </w:r>
            <w:r w:rsidRPr="00AA146B">
              <w:rPr>
                <w:rFonts w:ascii="Times New Roman" w:hAnsi="Times New Roman"/>
                <w:sz w:val="24"/>
                <w:szCs w:val="24"/>
                <w:lang w:val="kk-KZ"/>
              </w:rPr>
              <w:t>6</w:t>
            </w:r>
            <w:r w:rsidRPr="00AA146B">
              <w:rPr>
                <w:rFonts w:ascii="Times New Roman" w:hAnsi="Times New Roman"/>
                <w:sz w:val="24"/>
                <w:szCs w:val="24"/>
              </w:rPr>
              <w:t xml:space="preserve"> %</w:t>
            </w:r>
          </w:p>
        </w:tc>
        <w:tc>
          <w:tcPr>
            <w:tcW w:w="2835" w:type="dxa"/>
          </w:tcPr>
          <w:p w:rsidR="00047D13" w:rsidRPr="00AA146B" w:rsidRDefault="00047D13" w:rsidP="007F27E5">
            <w:pPr>
              <w:pStyle w:val="a8"/>
              <w:tabs>
                <w:tab w:val="left" w:pos="851"/>
              </w:tabs>
              <w:jc w:val="both"/>
              <w:rPr>
                <w:rFonts w:ascii="Times New Roman" w:hAnsi="Times New Roman"/>
                <w:sz w:val="24"/>
                <w:szCs w:val="24"/>
              </w:rPr>
            </w:pPr>
            <w:r w:rsidRPr="00AA146B">
              <w:rPr>
                <w:rFonts w:ascii="Times New Roman" w:hAnsi="Times New Roman"/>
                <w:sz w:val="24"/>
                <w:szCs w:val="24"/>
                <w:lang w:val="kk-KZ"/>
              </w:rPr>
              <w:t xml:space="preserve">79 </w:t>
            </w:r>
            <w:r w:rsidRPr="00AA146B">
              <w:rPr>
                <w:rFonts w:ascii="Times New Roman" w:hAnsi="Times New Roman"/>
                <w:sz w:val="24"/>
                <w:szCs w:val="24"/>
              </w:rPr>
              <w:t>%</w:t>
            </w:r>
          </w:p>
        </w:tc>
      </w:tr>
      <w:tr w:rsidR="00047D13" w:rsidRPr="00AA146B" w:rsidTr="00F539BC">
        <w:trPr>
          <w:jc w:val="center"/>
        </w:trPr>
        <w:tc>
          <w:tcPr>
            <w:tcW w:w="3118" w:type="dxa"/>
          </w:tcPr>
          <w:p w:rsidR="00047D13" w:rsidRPr="00AA146B" w:rsidRDefault="00047D13" w:rsidP="007F27E5">
            <w:pPr>
              <w:pStyle w:val="a8"/>
              <w:tabs>
                <w:tab w:val="left" w:pos="851"/>
              </w:tabs>
              <w:jc w:val="both"/>
              <w:rPr>
                <w:rFonts w:ascii="Times New Roman" w:hAnsi="Times New Roman"/>
                <w:sz w:val="24"/>
                <w:szCs w:val="24"/>
                <w:lang w:val="kk-KZ"/>
              </w:rPr>
            </w:pPr>
            <w:r w:rsidRPr="00AA146B">
              <w:rPr>
                <w:rFonts w:ascii="Times New Roman" w:hAnsi="Times New Roman"/>
                <w:sz w:val="24"/>
                <w:szCs w:val="24"/>
                <w:lang w:val="kk-KZ"/>
              </w:rPr>
              <w:t>қазақ әдебиеті</w:t>
            </w:r>
          </w:p>
        </w:tc>
        <w:tc>
          <w:tcPr>
            <w:tcW w:w="3261" w:type="dxa"/>
          </w:tcPr>
          <w:p w:rsidR="00047D13" w:rsidRPr="00AA146B" w:rsidRDefault="00047D13" w:rsidP="007F27E5">
            <w:pPr>
              <w:pStyle w:val="a8"/>
              <w:tabs>
                <w:tab w:val="left" w:pos="851"/>
              </w:tabs>
              <w:jc w:val="both"/>
              <w:rPr>
                <w:rFonts w:ascii="Times New Roman" w:hAnsi="Times New Roman"/>
                <w:sz w:val="24"/>
                <w:szCs w:val="24"/>
              </w:rPr>
            </w:pPr>
            <w:r w:rsidRPr="00AA146B">
              <w:rPr>
                <w:rFonts w:ascii="Times New Roman" w:hAnsi="Times New Roman"/>
                <w:sz w:val="24"/>
                <w:szCs w:val="24"/>
              </w:rPr>
              <w:t>79 %</w:t>
            </w:r>
          </w:p>
        </w:tc>
        <w:tc>
          <w:tcPr>
            <w:tcW w:w="2835" w:type="dxa"/>
          </w:tcPr>
          <w:p w:rsidR="00047D13" w:rsidRPr="00AA146B" w:rsidRDefault="00047D13" w:rsidP="007F27E5">
            <w:pPr>
              <w:pStyle w:val="a8"/>
              <w:tabs>
                <w:tab w:val="left" w:pos="851"/>
              </w:tabs>
              <w:jc w:val="both"/>
              <w:rPr>
                <w:rFonts w:ascii="Times New Roman" w:hAnsi="Times New Roman"/>
                <w:sz w:val="24"/>
                <w:szCs w:val="24"/>
              </w:rPr>
            </w:pPr>
            <w:r w:rsidRPr="00AA146B">
              <w:rPr>
                <w:rFonts w:ascii="Times New Roman" w:hAnsi="Times New Roman"/>
                <w:sz w:val="24"/>
                <w:szCs w:val="24"/>
              </w:rPr>
              <w:t>8</w:t>
            </w:r>
            <w:r w:rsidRPr="00AA146B">
              <w:rPr>
                <w:rFonts w:ascii="Times New Roman" w:hAnsi="Times New Roman"/>
                <w:sz w:val="24"/>
                <w:szCs w:val="24"/>
                <w:lang w:val="kk-KZ"/>
              </w:rPr>
              <w:t>0</w:t>
            </w:r>
            <w:r w:rsidRPr="00AA146B">
              <w:rPr>
                <w:rFonts w:ascii="Times New Roman" w:hAnsi="Times New Roman"/>
                <w:sz w:val="24"/>
                <w:szCs w:val="24"/>
              </w:rPr>
              <w:t xml:space="preserve"> %</w:t>
            </w:r>
          </w:p>
        </w:tc>
      </w:tr>
      <w:tr w:rsidR="00047D13" w:rsidRPr="00AA146B" w:rsidTr="00F539BC">
        <w:trPr>
          <w:jc w:val="center"/>
        </w:trPr>
        <w:tc>
          <w:tcPr>
            <w:tcW w:w="3118" w:type="dxa"/>
          </w:tcPr>
          <w:p w:rsidR="00047D13" w:rsidRPr="00AA146B" w:rsidRDefault="00047D13" w:rsidP="007F27E5">
            <w:pPr>
              <w:pStyle w:val="a8"/>
              <w:tabs>
                <w:tab w:val="left" w:pos="851"/>
              </w:tabs>
              <w:jc w:val="both"/>
              <w:rPr>
                <w:rFonts w:ascii="Times New Roman" w:hAnsi="Times New Roman"/>
                <w:sz w:val="24"/>
                <w:szCs w:val="24"/>
                <w:lang w:val="kk-KZ"/>
              </w:rPr>
            </w:pPr>
            <w:r w:rsidRPr="00AA146B">
              <w:rPr>
                <w:rFonts w:ascii="Times New Roman" w:hAnsi="Times New Roman"/>
                <w:sz w:val="24"/>
                <w:szCs w:val="24"/>
                <w:lang w:val="kk-KZ"/>
              </w:rPr>
              <w:t>орыс тілі</w:t>
            </w:r>
          </w:p>
        </w:tc>
        <w:tc>
          <w:tcPr>
            <w:tcW w:w="3261" w:type="dxa"/>
          </w:tcPr>
          <w:p w:rsidR="00047D13" w:rsidRPr="00AA146B" w:rsidRDefault="00047D13" w:rsidP="007F27E5">
            <w:pPr>
              <w:pStyle w:val="a8"/>
              <w:tabs>
                <w:tab w:val="left" w:pos="851"/>
              </w:tabs>
              <w:jc w:val="both"/>
              <w:rPr>
                <w:rFonts w:ascii="Times New Roman" w:hAnsi="Times New Roman"/>
                <w:sz w:val="24"/>
                <w:szCs w:val="24"/>
              </w:rPr>
            </w:pPr>
            <w:r w:rsidRPr="00AA146B">
              <w:rPr>
                <w:rFonts w:ascii="Times New Roman" w:hAnsi="Times New Roman"/>
                <w:sz w:val="24"/>
                <w:szCs w:val="24"/>
                <w:lang w:val="kk-KZ"/>
              </w:rPr>
              <w:t>62</w:t>
            </w:r>
            <w:r w:rsidRPr="00AA146B">
              <w:rPr>
                <w:rFonts w:ascii="Times New Roman" w:hAnsi="Times New Roman"/>
                <w:sz w:val="24"/>
                <w:szCs w:val="24"/>
              </w:rPr>
              <w:t xml:space="preserve"> %</w:t>
            </w:r>
          </w:p>
        </w:tc>
        <w:tc>
          <w:tcPr>
            <w:tcW w:w="2835" w:type="dxa"/>
          </w:tcPr>
          <w:p w:rsidR="00047D13" w:rsidRPr="00AA146B" w:rsidRDefault="00047D13" w:rsidP="007F27E5">
            <w:pPr>
              <w:pStyle w:val="a8"/>
              <w:tabs>
                <w:tab w:val="left" w:pos="851"/>
              </w:tabs>
              <w:jc w:val="both"/>
              <w:rPr>
                <w:rFonts w:ascii="Times New Roman" w:hAnsi="Times New Roman"/>
                <w:sz w:val="24"/>
                <w:szCs w:val="24"/>
              </w:rPr>
            </w:pPr>
            <w:r w:rsidRPr="00AA146B">
              <w:rPr>
                <w:rFonts w:ascii="Times New Roman" w:hAnsi="Times New Roman"/>
                <w:sz w:val="24"/>
                <w:szCs w:val="24"/>
              </w:rPr>
              <w:t>6</w:t>
            </w:r>
            <w:r w:rsidRPr="00AA146B">
              <w:rPr>
                <w:rFonts w:ascii="Times New Roman" w:hAnsi="Times New Roman"/>
                <w:sz w:val="24"/>
                <w:szCs w:val="24"/>
                <w:lang w:val="kk-KZ"/>
              </w:rPr>
              <w:t>4</w:t>
            </w:r>
            <w:r w:rsidRPr="00AA146B">
              <w:rPr>
                <w:rFonts w:ascii="Times New Roman" w:hAnsi="Times New Roman"/>
                <w:sz w:val="24"/>
                <w:szCs w:val="24"/>
              </w:rPr>
              <w:t xml:space="preserve"> %</w:t>
            </w:r>
          </w:p>
        </w:tc>
      </w:tr>
      <w:tr w:rsidR="00047D13" w:rsidRPr="00AA146B" w:rsidTr="00F539BC">
        <w:trPr>
          <w:jc w:val="center"/>
        </w:trPr>
        <w:tc>
          <w:tcPr>
            <w:tcW w:w="3118" w:type="dxa"/>
          </w:tcPr>
          <w:p w:rsidR="00047D13" w:rsidRPr="00AA146B" w:rsidRDefault="00047D13" w:rsidP="007F27E5">
            <w:pPr>
              <w:pStyle w:val="a8"/>
              <w:tabs>
                <w:tab w:val="left" w:pos="851"/>
              </w:tabs>
              <w:jc w:val="both"/>
              <w:rPr>
                <w:rFonts w:ascii="Times New Roman" w:hAnsi="Times New Roman"/>
                <w:sz w:val="24"/>
                <w:szCs w:val="24"/>
                <w:lang w:val="kk-KZ"/>
              </w:rPr>
            </w:pPr>
            <w:r w:rsidRPr="00AA146B">
              <w:rPr>
                <w:rFonts w:ascii="Times New Roman" w:hAnsi="Times New Roman"/>
                <w:sz w:val="24"/>
                <w:szCs w:val="24"/>
                <w:lang w:val="kk-KZ"/>
              </w:rPr>
              <w:t>орыс әдебиеті</w:t>
            </w:r>
          </w:p>
        </w:tc>
        <w:tc>
          <w:tcPr>
            <w:tcW w:w="3261" w:type="dxa"/>
          </w:tcPr>
          <w:p w:rsidR="00047D13" w:rsidRPr="00AA146B" w:rsidRDefault="00047D13" w:rsidP="007F27E5">
            <w:pPr>
              <w:pStyle w:val="a8"/>
              <w:tabs>
                <w:tab w:val="left" w:pos="851"/>
              </w:tabs>
              <w:jc w:val="both"/>
              <w:rPr>
                <w:rFonts w:ascii="Times New Roman" w:hAnsi="Times New Roman"/>
                <w:sz w:val="24"/>
                <w:szCs w:val="24"/>
              </w:rPr>
            </w:pPr>
            <w:r w:rsidRPr="00AA146B">
              <w:rPr>
                <w:rFonts w:ascii="Times New Roman" w:hAnsi="Times New Roman"/>
                <w:sz w:val="24"/>
                <w:szCs w:val="24"/>
                <w:lang w:val="kk-KZ"/>
              </w:rPr>
              <w:t>65</w:t>
            </w:r>
            <w:r w:rsidRPr="00AA146B">
              <w:rPr>
                <w:rFonts w:ascii="Times New Roman" w:hAnsi="Times New Roman"/>
                <w:sz w:val="24"/>
                <w:szCs w:val="24"/>
              </w:rPr>
              <w:t>%</w:t>
            </w:r>
          </w:p>
        </w:tc>
        <w:tc>
          <w:tcPr>
            <w:tcW w:w="2835" w:type="dxa"/>
          </w:tcPr>
          <w:p w:rsidR="00047D13" w:rsidRPr="00AA146B" w:rsidRDefault="00047D13" w:rsidP="007F27E5">
            <w:pPr>
              <w:pStyle w:val="a8"/>
              <w:tabs>
                <w:tab w:val="left" w:pos="851"/>
              </w:tabs>
              <w:jc w:val="both"/>
              <w:rPr>
                <w:rFonts w:ascii="Times New Roman" w:hAnsi="Times New Roman"/>
                <w:sz w:val="24"/>
                <w:szCs w:val="24"/>
              </w:rPr>
            </w:pPr>
            <w:r w:rsidRPr="00AA146B">
              <w:rPr>
                <w:rFonts w:ascii="Times New Roman" w:hAnsi="Times New Roman"/>
                <w:sz w:val="24"/>
                <w:szCs w:val="24"/>
                <w:lang w:val="kk-KZ"/>
              </w:rPr>
              <w:t xml:space="preserve">66 </w:t>
            </w:r>
            <w:r w:rsidRPr="00AA146B">
              <w:rPr>
                <w:rFonts w:ascii="Times New Roman" w:hAnsi="Times New Roman"/>
                <w:sz w:val="24"/>
                <w:szCs w:val="24"/>
              </w:rPr>
              <w:t>%</w:t>
            </w:r>
          </w:p>
        </w:tc>
      </w:tr>
      <w:tr w:rsidR="00047D13" w:rsidRPr="00AA146B" w:rsidTr="00F539BC">
        <w:trPr>
          <w:jc w:val="center"/>
        </w:trPr>
        <w:tc>
          <w:tcPr>
            <w:tcW w:w="3118" w:type="dxa"/>
          </w:tcPr>
          <w:p w:rsidR="00047D13" w:rsidRPr="00AA146B" w:rsidRDefault="00047D13" w:rsidP="007F27E5">
            <w:pPr>
              <w:pStyle w:val="a8"/>
              <w:tabs>
                <w:tab w:val="left" w:pos="851"/>
              </w:tabs>
              <w:jc w:val="both"/>
              <w:rPr>
                <w:rFonts w:ascii="Times New Roman" w:hAnsi="Times New Roman"/>
                <w:sz w:val="24"/>
                <w:szCs w:val="24"/>
                <w:lang w:val="kk-KZ"/>
              </w:rPr>
            </w:pPr>
            <w:r w:rsidRPr="00AA146B">
              <w:rPr>
                <w:rFonts w:ascii="Times New Roman" w:hAnsi="Times New Roman"/>
                <w:sz w:val="24"/>
                <w:szCs w:val="24"/>
                <w:lang w:val="kk-KZ"/>
              </w:rPr>
              <w:t>ағылшын тілі</w:t>
            </w:r>
          </w:p>
        </w:tc>
        <w:tc>
          <w:tcPr>
            <w:tcW w:w="3261" w:type="dxa"/>
          </w:tcPr>
          <w:p w:rsidR="00047D13" w:rsidRPr="00AA146B" w:rsidRDefault="00047D13" w:rsidP="007F27E5">
            <w:pPr>
              <w:pStyle w:val="a8"/>
              <w:tabs>
                <w:tab w:val="left" w:pos="851"/>
              </w:tabs>
              <w:jc w:val="both"/>
              <w:rPr>
                <w:rFonts w:ascii="Times New Roman" w:hAnsi="Times New Roman"/>
                <w:sz w:val="24"/>
                <w:szCs w:val="24"/>
              </w:rPr>
            </w:pPr>
            <w:r w:rsidRPr="00AA146B">
              <w:rPr>
                <w:rFonts w:ascii="Times New Roman" w:hAnsi="Times New Roman"/>
                <w:sz w:val="24"/>
                <w:szCs w:val="24"/>
                <w:lang w:val="kk-KZ"/>
              </w:rPr>
              <w:t xml:space="preserve">75 </w:t>
            </w:r>
            <w:r w:rsidRPr="00AA146B">
              <w:rPr>
                <w:rFonts w:ascii="Times New Roman" w:hAnsi="Times New Roman"/>
                <w:sz w:val="24"/>
                <w:szCs w:val="24"/>
              </w:rPr>
              <w:t>%</w:t>
            </w:r>
          </w:p>
        </w:tc>
        <w:tc>
          <w:tcPr>
            <w:tcW w:w="2835" w:type="dxa"/>
          </w:tcPr>
          <w:p w:rsidR="00047D13" w:rsidRPr="00AA146B" w:rsidRDefault="00047D13" w:rsidP="007F27E5">
            <w:pPr>
              <w:pStyle w:val="a8"/>
              <w:tabs>
                <w:tab w:val="left" w:pos="851"/>
              </w:tabs>
              <w:jc w:val="both"/>
              <w:rPr>
                <w:rFonts w:ascii="Times New Roman" w:hAnsi="Times New Roman"/>
                <w:sz w:val="24"/>
                <w:szCs w:val="24"/>
              </w:rPr>
            </w:pPr>
            <w:r w:rsidRPr="00AA146B">
              <w:rPr>
                <w:rFonts w:ascii="Times New Roman" w:hAnsi="Times New Roman"/>
                <w:sz w:val="24"/>
                <w:szCs w:val="24"/>
                <w:lang w:val="kk-KZ"/>
              </w:rPr>
              <w:t>78</w:t>
            </w:r>
            <w:r w:rsidRPr="00AA146B">
              <w:rPr>
                <w:rFonts w:ascii="Times New Roman" w:hAnsi="Times New Roman"/>
                <w:sz w:val="24"/>
                <w:szCs w:val="24"/>
              </w:rPr>
              <w:t xml:space="preserve"> %</w:t>
            </w:r>
          </w:p>
        </w:tc>
      </w:tr>
      <w:tr w:rsidR="00047D13" w:rsidRPr="00AA146B" w:rsidTr="00F539BC">
        <w:trPr>
          <w:jc w:val="center"/>
        </w:trPr>
        <w:tc>
          <w:tcPr>
            <w:tcW w:w="3118" w:type="dxa"/>
          </w:tcPr>
          <w:p w:rsidR="00047D13" w:rsidRPr="00AA146B" w:rsidRDefault="00047D13" w:rsidP="007F27E5">
            <w:pPr>
              <w:pStyle w:val="a8"/>
              <w:tabs>
                <w:tab w:val="left" w:pos="851"/>
              </w:tabs>
              <w:jc w:val="both"/>
              <w:rPr>
                <w:rFonts w:ascii="Times New Roman" w:hAnsi="Times New Roman"/>
                <w:sz w:val="24"/>
                <w:szCs w:val="24"/>
              </w:rPr>
            </w:pPr>
            <w:r w:rsidRPr="00AA146B">
              <w:rPr>
                <w:rFonts w:ascii="Times New Roman" w:hAnsi="Times New Roman"/>
                <w:sz w:val="24"/>
                <w:szCs w:val="24"/>
              </w:rPr>
              <w:t>алгебра</w:t>
            </w:r>
          </w:p>
        </w:tc>
        <w:tc>
          <w:tcPr>
            <w:tcW w:w="3261" w:type="dxa"/>
          </w:tcPr>
          <w:p w:rsidR="00047D13" w:rsidRPr="00AA146B" w:rsidRDefault="00047D13" w:rsidP="007F27E5">
            <w:pPr>
              <w:pStyle w:val="a8"/>
              <w:tabs>
                <w:tab w:val="left" w:pos="851"/>
              </w:tabs>
              <w:jc w:val="both"/>
              <w:rPr>
                <w:rFonts w:ascii="Times New Roman" w:hAnsi="Times New Roman"/>
                <w:sz w:val="24"/>
                <w:szCs w:val="24"/>
              </w:rPr>
            </w:pPr>
            <w:r w:rsidRPr="00AA146B">
              <w:rPr>
                <w:rFonts w:ascii="Times New Roman" w:hAnsi="Times New Roman"/>
                <w:sz w:val="24"/>
                <w:szCs w:val="24"/>
                <w:lang w:val="kk-KZ"/>
              </w:rPr>
              <w:t>59</w:t>
            </w:r>
            <w:r w:rsidRPr="00AA146B">
              <w:rPr>
                <w:rFonts w:ascii="Times New Roman" w:hAnsi="Times New Roman"/>
                <w:sz w:val="24"/>
                <w:szCs w:val="24"/>
              </w:rPr>
              <w:t xml:space="preserve"> %</w:t>
            </w:r>
          </w:p>
        </w:tc>
        <w:tc>
          <w:tcPr>
            <w:tcW w:w="2835" w:type="dxa"/>
          </w:tcPr>
          <w:p w:rsidR="00047D13" w:rsidRPr="00AA146B" w:rsidRDefault="00047D13" w:rsidP="007F27E5">
            <w:pPr>
              <w:pStyle w:val="a8"/>
              <w:tabs>
                <w:tab w:val="left" w:pos="851"/>
              </w:tabs>
              <w:jc w:val="both"/>
              <w:rPr>
                <w:rFonts w:ascii="Times New Roman" w:hAnsi="Times New Roman"/>
                <w:sz w:val="24"/>
                <w:szCs w:val="24"/>
              </w:rPr>
            </w:pPr>
            <w:r w:rsidRPr="00AA146B">
              <w:rPr>
                <w:rFonts w:ascii="Times New Roman" w:hAnsi="Times New Roman"/>
                <w:sz w:val="24"/>
                <w:szCs w:val="24"/>
                <w:lang w:val="kk-KZ"/>
              </w:rPr>
              <w:t>61</w:t>
            </w:r>
            <w:r w:rsidRPr="00AA146B">
              <w:rPr>
                <w:rFonts w:ascii="Times New Roman" w:hAnsi="Times New Roman"/>
                <w:sz w:val="24"/>
                <w:szCs w:val="24"/>
              </w:rPr>
              <w:t xml:space="preserve"> %</w:t>
            </w:r>
          </w:p>
        </w:tc>
      </w:tr>
      <w:tr w:rsidR="00047D13" w:rsidRPr="00AA146B" w:rsidTr="00F539BC">
        <w:trPr>
          <w:jc w:val="center"/>
        </w:trPr>
        <w:tc>
          <w:tcPr>
            <w:tcW w:w="3118" w:type="dxa"/>
          </w:tcPr>
          <w:p w:rsidR="00047D13" w:rsidRPr="00AA146B" w:rsidRDefault="00047D13" w:rsidP="007F27E5">
            <w:pPr>
              <w:pStyle w:val="a8"/>
              <w:tabs>
                <w:tab w:val="left" w:pos="851"/>
              </w:tabs>
              <w:jc w:val="both"/>
              <w:rPr>
                <w:rFonts w:ascii="Times New Roman" w:hAnsi="Times New Roman"/>
                <w:sz w:val="24"/>
                <w:szCs w:val="24"/>
              </w:rPr>
            </w:pPr>
            <w:r w:rsidRPr="00AA146B">
              <w:rPr>
                <w:rFonts w:ascii="Times New Roman" w:hAnsi="Times New Roman"/>
                <w:sz w:val="24"/>
                <w:szCs w:val="24"/>
              </w:rPr>
              <w:t>геометрия</w:t>
            </w:r>
          </w:p>
        </w:tc>
        <w:tc>
          <w:tcPr>
            <w:tcW w:w="3261" w:type="dxa"/>
          </w:tcPr>
          <w:p w:rsidR="00047D13" w:rsidRPr="00AA146B" w:rsidRDefault="00047D13" w:rsidP="007F27E5">
            <w:pPr>
              <w:pStyle w:val="a8"/>
              <w:tabs>
                <w:tab w:val="left" w:pos="851"/>
              </w:tabs>
              <w:jc w:val="both"/>
              <w:rPr>
                <w:rFonts w:ascii="Times New Roman" w:hAnsi="Times New Roman"/>
                <w:sz w:val="24"/>
                <w:szCs w:val="24"/>
              </w:rPr>
            </w:pPr>
            <w:r w:rsidRPr="00AA146B">
              <w:rPr>
                <w:rFonts w:ascii="Times New Roman" w:hAnsi="Times New Roman"/>
                <w:sz w:val="24"/>
                <w:szCs w:val="24"/>
              </w:rPr>
              <w:t>53 %</w:t>
            </w:r>
          </w:p>
        </w:tc>
        <w:tc>
          <w:tcPr>
            <w:tcW w:w="2835" w:type="dxa"/>
          </w:tcPr>
          <w:p w:rsidR="00047D13" w:rsidRPr="00AA146B" w:rsidRDefault="00047D13" w:rsidP="007F27E5">
            <w:pPr>
              <w:pStyle w:val="a8"/>
              <w:tabs>
                <w:tab w:val="left" w:pos="851"/>
              </w:tabs>
              <w:jc w:val="both"/>
              <w:rPr>
                <w:rFonts w:ascii="Times New Roman" w:hAnsi="Times New Roman"/>
                <w:sz w:val="24"/>
                <w:szCs w:val="24"/>
              </w:rPr>
            </w:pPr>
            <w:r w:rsidRPr="00AA146B">
              <w:rPr>
                <w:rFonts w:ascii="Times New Roman" w:hAnsi="Times New Roman"/>
                <w:sz w:val="24"/>
                <w:szCs w:val="24"/>
              </w:rPr>
              <w:t>56 %</w:t>
            </w:r>
          </w:p>
        </w:tc>
      </w:tr>
      <w:tr w:rsidR="00047D13" w:rsidRPr="00AA146B" w:rsidTr="00F539BC">
        <w:trPr>
          <w:jc w:val="center"/>
        </w:trPr>
        <w:tc>
          <w:tcPr>
            <w:tcW w:w="3118" w:type="dxa"/>
          </w:tcPr>
          <w:p w:rsidR="00047D13" w:rsidRPr="00AA146B" w:rsidRDefault="00047D13" w:rsidP="007F27E5">
            <w:pPr>
              <w:pStyle w:val="a8"/>
              <w:tabs>
                <w:tab w:val="left" w:pos="851"/>
              </w:tabs>
              <w:jc w:val="both"/>
              <w:rPr>
                <w:rFonts w:ascii="Times New Roman" w:hAnsi="Times New Roman"/>
                <w:sz w:val="24"/>
                <w:szCs w:val="24"/>
              </w:rPr>
            </w:pPr>
            <w:r w:rsidRPr="00AA146B">
              <w:rPr>
                <w:rFonts w:ascii="Times New Roman" w:hAnsi="Times New Roman"/>
                <w:sz w:val="24"/>
                <w:szCs w:val="24"/>
              </w:rPr>
              <w:t>физика</w:t>
            </w:r>
          </w:p>
        </w:tc>
        <w:tc>
          <w:tcPr>
            <w:tcW w:w="3261" w:type="dxa"/>
          </w:tcPr>
          <w:p w:rsidR="00047D13" w:rsidRPr="00AA146B" w:rsidRDefault="00047D13" w:rsidP="007F27E5">
            <w:pPr>
              <w:pStyle w:val="a8"/>
              <w:tabs>
                <w:tab w:val="left" w:pos="851"/>
              </w:tabs>
              <w:jc w:val="both"/>
              <w:rPr>
                <w:rFonts w:ascii="Times New Roman" w:hAnsi="Times New Roman"/>
                <w:sz w:val="24"/>
                <w:szCs w:val="24"/>
              </w:rPr>
            </w:pPr>
            <w:r w:rsidRPr="00AA146B">
              <w:rPr>
                <w:rFonts w:ascii="Times New Roman" w:hAnsi="Times New Roman"/>
                <w:sz w:val="24"/>
                <w:szCs w:val="24"/>
              </w:rPr>
              <w:t>56 %</w:t>
            </w:r>
          </w:p>
        </w:tc>
        <w:tc>
          <w:tcPr>
            <w:tcW w:w="2835" w:type="dxa"/>
          </w:tcPr>
          <w:p w:rsidR="00047D13" w:rsidRPr="00AA146B" w:rsidRDefault="00047D13" w:rsidP="007F27E5">
            <w:pPr>
              <w:pStyle w:val="a8"/>
              <w:tabs>
                <w:tab w:val="left" w:pos="851"/>
              </w:tabs>
              <w:jc w:val="both"/>
              <w:rPr>
                <w:rFonts w:ascii="Times New Roman" w:hAnsi="Times New Roman"/>
                <w:sz w:val="24"/>
                <w:szCs w:val="24"/>
              </w:rPr>
            </w:pPr>
            <w:r w:rsidRPr="00AA146B">
              <w:rPr>
                <w:rFonts w:ascii="Times New Roman" w:hAnsi="Times New Roman"/>
                <w:sz w:val="24"/>
                <w:szCs w:val="24"/>
              </w:rPr>
              <w:t>59 %</w:t>
            </w:r>
          </w:p>
        </w:tc>
      </w:tr>
      <w:tr w:rsidR="00047D13" w:rsidRPr="00AA146B" w:rsidTr="00F539BC">
        <w:trPr>
          <w:jc w:val="center"/>
        </w:trPr>
        <w:tc>
          <w:tcPr>
            <w:tcW w:w="3118" w:type="dxa"/>
          </w:tcPr>
          <w:p w:rsidR="00047D13" w:rsidRPr="00AA146B" w:rsidRDefault="00047D13" w:rsidP="007F27E5">
            <w:pPr>
              <w:pStyle w:val="a8"/>
              <w:tabs>
                <w:tab w:val="left" w:pos="851"/>
              </w:tabs>
              <w:jc w:val="both"/>
              <w:rPr>
                <w:rFonts w:ascii="Times New Roman" w:hAnsi="Times New Roman"/>
                <w:sz w:val="24"/>
                <w:szCs w:val="24"/>
              </w:rPr>
            </w:pPr>
            <w:r w:rsidRPr="00AA146B">
              <w:rPr>
                <w:rFonts w:ascii="Times New Roman" w:hAnsi="Times New Roman"/>
                <w:sz w:val="24"/>
                <w:szCs w:val="24"/>
              </w:rPr>
              <w:t>биология</w:t>
            </w:r>
          </w:p>
        </w:tc>
        <w:tc>
          <w:tcPr>
            <w:tcW w:w="3261" w:type="dxa"/>
          </w:tcPr>
          <w:p w:rsidR="00047D13" w:rsidRPr="00AA146B" w:rsidRDefault="00047D13" w:rsidP="007F27E5">
            <w:pPr>
              <w:pStyle w:val="a8"/>
              <w:tabs>
                <w:tab w:val="left" w:pos="851"/>
              </w:tabs>
              <w:jc w:val="both"/>
              <w:rPr>
                <w:rFonts w:ascii="Times New Roman" w:hAnsi="Times New Roman"/>
                <w:sz w:val="24"/>
                <w:szCs w:val="24"/>
              </w:rPr>
            </w:pPr>
            <w:r w:rsidRPr="00AA146B">
              <w:rPr>
                <w:rFonts w:ascii="Times New Roman" w:hAnsi="Times New Roman"/>
                <w:sz w:val="24"/>
                <w:szCs w:val="24"/>
              </w:rPr>
              <w:t>7</w:t>
            </w:r>
            <w:r w:rsidRPr="00AA146B">
              <w:rPr>
                <w:rFonts w:ascii="Times New Roman" w:hAnsi="Times New Roman"/>
                <w:sz w:val="24"/>
                <w:szCs w:val="24"/>
                <w:lang w:val="kk-KZ"/>
              </w:rPr>
              <w:t>4</w:t>
            </w:r>
            <w:r w:rsidRPr="00AA146B">
              <w:rPr>
                <w:rFonts w:ascii="Times New Roman" w:hAnsi="Times New Roman"/>
                <w:sz w:val="24"/>
                <w:szCs w:val="24"/>
              </w:rPr>
              <w:t xml:space="preserve"> %</w:t>
            </w:r>
          </w:p>
        </w:tc>
        <w:tc>
          <w:tcPr>
            <w:tcW w:w="2835" w:type="dxa"/>
          </w:tcPr>
          <w:p w:rsidR="00047D13" w:rsidRPr="00AA146B" w:rsidRDefault="00047D13" w:rsidP="007F27E5">
            <w:pPr>
              <w:pStyle w:val="a8"/>
              <w:tabs>
                <w:tab w:val="left" w:pos="851"/>
              </w:tabs>
              <w:jc w:val="both"/>
              <w:rPr>
                <w:rFonts w:ascii="Times New Roman" w:hAnsi="Times New Roman"/>
                <w:sz w:val="24"/>
                <w:szCs w:val="24"/>
              </w:rPr>
            </w:pPr>
            <w:r w:rsidRPr="00AA146B">
              <w:rPr>
                <w:rFonts w:ascii="Times New Roman" w:hAnsi="Times New Roman"/>
                <w:sz w:val="24"/>
                <w:szCs w:val="24"/>
                <w:lang w:val="kk-KZ"/>
              </w:rPr>
              <w:t>76</w:t>
            </w:r>
            <w:r w:rsidRPr="00AA146B">
              <w:rPr>
                <w:rFonts w:ascii="Times New Roman" w:hAnsi="Times New Roman"/>
                <w:sz w:val="24"/>
                <w:szCs w:val="24"/>
              </w:rPr>
              <w:t xml:space="preserve"> %</w:t>
            </w:r>
          </w:p>
        </w:tc>
      </w:tr>
      <w:tr w:rsidR="00047D13" w:rsidRPr="00AA146B" w:rsidTr="00F539BC">
        <w:trPr>
          <w:jc w:val="center"/>
        </w:trPr>
        <w:tc>
          <w:tcPr>
            <w:tcW w:w="3118" w:type="dxa"/>
          </w:tcPr>
          <w:p w:rsidR="00047D13" w:rsidRPr="00AA146B" w:rsidRDefault="00047D13" w:rsidP="007F27E5">
            <w:pPr>
              <w:pStyle w:val="a8"/>
              <w:tabs>
                <w:tab w:val="left" w:pos="851"/>
              </w:tabs>
              <w:jc w:val="both"/>
              <w:rPr>
                <w:rFonts w:ascii="Times New Roman" w:hAnsi="Times New Roman"/>
                <w:sz w:val="24"/>
                <w:szCs w:val="24"/>
                <w:lang w:val="kk-KZ"/>
              </w:rPr>
            </w:pPr>
            <w:r w:rsidRPr="00AA146B">
              <w:rPr>
                <w:rFonts w:ascii="Times New Roman" w:hAnsi="Times New Roman"/>
                <w:sz w:val="24"/>
                <w:szCs w:val="24"/>
                <w:lang w:val="kk-KZ"/>
              </w:rPr>
              <w:t>география</w:t>
            </w:r>
          </w:p>
        </w:tc>
        <w:tc>
          <w:tcPr>
            <w:tcW w:w="3261" w:type="dxa"/>
          </w:tcPr>
          <w:p w:rsidR="00047D13" w:rsidRPr="00AA146B" w:rsidRDefault="00047D13" w:rsidP="007F27E5">
            <w:pPr>
              <w:pStyle w:val="a8"/>
              <w:tabs>
                <w:tab w:val="left" w:pos="851"/>
              </w:tabs>
              <w:jc w:val="both"/>
              <w:rPr>
                <w:rFonts w:ascii="Times New Roman" w:hAnsi="Times New Roman"/>
                <w:sz w:val="24"/>
                <w:szCs w:val="24"/>
              </w:rPr>
            </w:pPr>
            <w:r w:rsidRPr="00AA146B">
              <w:rPr>
                <w:rFonts w:ascii="Times New Roman" w:hAnsi="Times New Roman"/>
                <w:sz w:val="24"/>
                <w:szCs w:val="24"/>
              </w:rPr>
              <w:t>65 %</w:t>
            </w:r>
          </w:p>
        </w:tc>
        <w:tc>
          <w:tcPr>
            <w:tcW w:w="2835" w:type="dxa"/>
          </w:tcPr>
          <w:p w:rsidR="00047D13" w:rsidRPr="00AA146B" w:rsidRDefault="00047D13" w:rsidP="007F27E5">
            <w:pPr>
              <w:pStyle w:val="a8"/>
              <w:tabs>
                <w:tab w:val="left" w:pos="851"/>
              </w:tabs>
              <w:jc w:val="both"/>
              <w:rPr>
                <w:rFonts w:ascii="Times New Roman" w:hAnsi="Times New Roman"/>
                <w:sz w:val="24"/>
                <w:szCs w:val="24"/>
              </w:rPr>
            </w:pPr>
            <w:r w:rsidRPr="00AA146B">
              <w:rPr>
                <w:rFonts w:ascii="Times New Roman" w:hAnsi="Times New Roman"/>
                <w:sz w:val="24"/>
                <w:szCs w:val="24"/>
              </w:rPr>
              <w:t>67 %</w:t>
            </w:r>
          </w:p>
        </w:tc>
      </w:tr>
      <w:tr w:rsidR="00047D13" w:rsidRPr="00AA146B" w:rsidTr="00F539BC">
        <w:trPr>
          <w:jc w:val="center"/>
        </w:trPr>
        <w:tc>
          <w:tcPr>
            <w:tcW w:w="3118" w:type="dxa"/>
          </w:tcPr>
          <w:p w:rsidR="00047D13" w:rsidRPr="00AA146B" w:rsidRDefault="00047D13" w:rsidP="007F27E5">
            <w:pPr>
              <w:pStyle w:val="a8"/>
              <w:tabs>
                <w:tab w:val="left" w:pos="851"/>
              </w:tabs>
              <w:jc w:val="both"/>
              <w:rPr>
                <w:rFonts w:ascii="Times New Roman" w:hAnsi="Times New Roman"/>
                <w:sz w:val="24"/>
                <w:szCs w:val="24"/>
              </w:rPr>
            </w:pPr>
            <w:r w:rsidRPr="00AA146B">
              <w:rPr>
                <w:rFonts w:ascii="Times New Roman" w:hAnsi="Times New Roman"/>
                <w:sz w:val="24"/>
                <w:szCs w:val="24"/>
              </w:rPr>
              <w:t>химия</w:t>
            </w:r>
          </w:p>
        </w:tc>
        <w:tc>
          <w:tcPr>
            <w:tcW w:w="3261" w:type="dxa"/>
          </w:tcPr>
          <w:p w:rsidR="00047D13" w:rsidRPr="00AA146B" w:rsidRDefault="00047D13" w:rsidP="007F27E5">
            <w:pPr>
              <w:pStyle w:val="a8"/>
              <w:tabs>
                <w:tab w:val="left" w:pos="851"/>
              </w:tabs>
              <w:jc w:val="both"/>
              <w:rPr>
                <w:rFonts w:ascii="Times New Roman" w:hAnsi="Times New Roman"/>
                <w:sz w:val="24"/>
                <w:szCs w:val="24"/>
              </w:rPr>
            </w:pPr>
            <w:r w:rsidRPr="00AA146B">
              <w:rPr>
                <w:rFonts w:ascii="Times New Roman" w:hAnsi="Times New Roman"/>
                <w:sz w:val="24"/>
                <w:szCs w:val="24"/>
              </w:rPr>
              <w:t>64 %</w:t>
            </w:r>
          </w:p>
        </w:tc>
        <w:tc>
          <w:tcPr>
            <w:tcW w:w="2835" w:type="dxa"/>
          </w:tcPr>
          <w:p w:rsidR="00047D13" w:rsidRPr="00AA146B" w:rsidRDefault="00047D13" w:rsidP="007F27E5">
            <w:pPr>
              <w:pStyle w:val="a8"/>
              <w:tabs>
                <w:tab w:val="left" w:pos="851"/>
              </w:tabs>
              <w:jc w:val="both"/>
              <w:rPr>
                <w:rFonts w:ascii="Times New Roman" w:hAnsi="Times New Roman"/>
                <w:sz w:val="24"/>
                <w:szCs w:val="24"/>
              </w:rPr>
            </w:pPr>
            <w:r w:rsidRPr="00AA146B">
              <w:rPr>
                <w:rFonts w:ascii="Times New Roman" w:hAnsi="Times New Roman"/>
                <w:sz w:val="24"/>
                <w:szCs w:val="24"/>
              </w:rPr>
              <w:t>67 %</w:t>
            </w:r>
          </w:p>
        </w:tc>
      </w:tr>
      <w:tr w:rsidR="00047D13" w:rsidRPr="00AA146B" w:rsidTr="00F539BC">
        <w:trPr>
          <w:jc w:val="center"/>
        </w:trPr>
        <w:tc>
          <w:tcPr>
            <w:tcW w:w="3118" w:type="dxa"/>
          </w:tcPr>
          <w:p w:rsidR="00047D13" w:rsidRPr="00AA146B" w:rsidRDefault="00047D13" w:rsidP="007F27E5">
            <w:pPr>
              <w:pStyle w:val="a8"/>
              <w:tabs>
                <w:tab w:val="left" w:pos="851"/>
              </w:tabs>
              <w:jc w:val="both"/>
              <w:rPr>
                <w:rFonts w:ascii="Times New Roman" w:hAnsi="Times New Roman"/>
                <w:sz w:val="24"/>
                <w:szCs w:val="24"/>
                <w:lang w:val="kk-KZ"/>
              </w:rPr>
            </w:pPr>
            <w:r w:rsidRPr="00AA146B">
              <w:rPr>
                <w:rFonts w:ascii="Times New Roman" w:hAnsi="Times New Roman"/>
                <w:sz w:val="24"/>
                <w:szCs w:val="24"/>
                <w:lang w:val="kk-KZ"/>
              </w:rPr>
              <w:t>дүниежүзі тарихы</w:t>
            </w:r>
          </w:p>
        </w:tc>
        <w:tc>
          <w:tcPr>
            <w:tcW w:w="3261" w:type="dxa"/>
          </w:tcPr>
          <w:p w:rsidR="00047D13" w:rsidRPr="00AA146B" w:rsidRDefault="00047D13" w:rsidP="007F27E5">
            <w:pPr>
              <w:pStyle w:val="a8"/>
              <w:tabs>
                <w:tab w:val="left" w:pos="851"/>
              </w:tabs>
              <w:jc w:val="both"/>
              <w:rPr>
                <w:rFonts w:ascii="Times New Roman" w:hAnsi="Times New Roman"/>
                <w:sz w:val="24"/>
                <w:szCs w:val="24"/>
              </w:rPr>
            </w:pPr>
            <w:r w:rsidRPr="00AA146B">
              <w:rPr>
                <w:rFonts w:ascii="Times New Roman" w:hAnsi="Times New Roman"/>
                <w:sz w:val="24"/>
                <w:szCs w:val="24"/>
              </w:rPr>
              <w:t>74 %</w:t>
            </w:r>
          </w:p>
        </w:tc>
        <w:tc>
          <w:tcPr>
            <w:tcW w:w="2835" w:type="dxa"/>
          </w:tcPr>
          <w:p w:rsidR="00047D13" w:rsidRPr="00AA146B" w:rsidRDefault="00047D13" w:rsidP="007F27E5">
            <w:pPr>
              <w:pStyle w:val="a8"/>
              <w:tabs>
                <w:tab w:val="left" w:pos="851"/>
              </w:tabs>
              <w:jc w:val="both"/>
              <w:rPr>
                <w:rFonts w:ascii="Times New Roman" w:hAnsi="Times New Roman"/>
                <w:sz w:val="24"/>
                <w:szCs w:val="24"/>
              </w:rPr>
            </w:pPr>
            <w:r w:rsidRPr="00AA146B">
              <w:rPr>
                <w:rFonts w:ascii="Times New Roman" w:hAnsi="Times New Roman"/>
                <w:sz w:val="24"/>
                <w:szCs w:val="24"/>
              </w:rPr>
              <w:t>76 %</w:t>
            </w:r>
          </w:p>
        </w:tc>
      </w:tr>
      <w:tr w:rsidR="00047D13" w:rsidRPr="00AA146B" w:rsidTr="00F539BC">
        <w:trPr>
          <w:trHeight w:val="70"/>
          <w:jc w:val="center"/>
        </w:trPr>
        <w:tc>
          <w:tcPr>
            <w:tcW w:w="3118" w:type="dxa"/>
          </w:tcPr>
          <w:p w:rsidR="00047D13" w:rsidRPr="00AA146B" w:rsidRDefault="00047D13" w:rsidP="007F27E5">
            <w:pPr>
              <w:pStyle w:val="a8"/>
              <w:tabs>
                <w:tab w:val="left" w:pos="851"/>
              </w:tabs>
              <w:jc w:val="both"/>
              <w:rPr>
                <w:rFonts w:ascii="Times New Roman" w:hAnsi="Times New Roman"/>
                <w:sz w:val="24"/>
                <w:szCs w:val="24"/>
                <w:lang w:val="kk-KZ"/>
              </w:rPr>
            </w:pPr>
            <w:r w:rsidRPr="00AA146B">
              <w:rPr>
                <w:rFonts w:ascii="Times New Roman" w:hAnsi="Times New Roman"/>
                <w:sz w:val="24"/>
                <w:szCs w:val="24"/>
                <w:lang w:val="kk-KZ"/>
              </w:rPr>
              <w:t>Қазақстан тарихы</w:t>
            </w:r>
          </w:p>
        </w:tc>
        <w:tc>
          <w:tcPr>
            <w:tcW w:w="3261" w:type="dxa"/>
          </w:tcPr>
          <w:p w:rsidR="00047D13" w:rsidRPr="00AA146B" w:rsidRDefault="00047D13" w:rsidP="007F27E5">
            <w:pPr>
              <w:pStyle w:val="a8"/>
              <w:tabs>
                <w:tab w:val="left" w:pos="851"/>
              </w:tabs>
              <w:jc w:val="both"/>
              <w:rPr>
                <w:rFonts w:ascii="Times New Roman" w:hAnsi="Times New Roman"/>
                <w:sz w:val="24"/>
                <w:szCs w:val="24"/>
              </w:rPr>
            </w:pPr>
            <w:r w:rsidRPr="00AA146B">
              <w:rPr>
                <w:rFonts w:ascii="Times New Roman" w:hAnsi="Times New Roman"/>
                <w:sz w:val="24"/>
                <w:szCs w:val="24"/>
              </w:rPr>
              <w:t>76 %</w:t>
            </w:r>
          </w:p>
        </w:tc>
        <w:tc>
          <w:tcPr>
            <w:tcW w:w="2835" w:type="dxa"/>
          </w:tcPr>
          <w:p w:rsidR="00047D13" w:rsidRPr="00AA146B" w:rsidRDefault="00047D13" w:rsidP="007F27E5">
            <w:pPr>
              <w:pStyle w:val="a8"/>
              <w:tabs>
                <w:tab w:val="left" w:pos="851"/>
              </w:tabs>
              <w:jc w:val="both"/>
              <w:rPr>
                <w:rFonts w:ascii="Times New Roman" w:hAnsi="Times New Roman"/>
                <w:sz w:val="24"/>
                <w:szCs w:val="24"/>
              </w:rPr>
            </w:pPr>
            <w:r w:rsidRPr="00AA146B">
              <w:rPr>
                <w:rFonts w:ascii="Times New Roman" w:hAnsi="Times New Roman"/>
                <w:sz w:val="24"/>
                <w:szCs w:val="24"/>
              </w:rPr>
              <w:t>78 %</w:t>
            </w:r>
          </w:p>
        </w:tc>
      </w:tr>
    </w:tbl>
    <w:p w:rsidR="007F27E5" w:rsidRPr="00AA146B" w:rsidRDefault="007F27E5" w:rsidP="00850A02">
      <w:pPr>
        <w:pStyle w:val="a8"/>
        <w:tabs>
          <w:tab w:val="left" w:pos="851"/>
        </w:tabs>
        <w:ind w:firstLine="567"/>
        <w:jc w:val="both"/>
        <w:rPr>
          <w:rFonts w:ascii="Times New Roman" w:hAnsi="Times New Roman"/>
          <w:noProof/>
          <w:sz w:val="24"/>
          <w:szCs w:val="24"/>
          <w:lang w:eastAsia="ru-RU"/>
        </w:rPr>
      </w:pPr>
    </w:p>
    <w:p w:rsidR="00047D13" w:rsidRPr="00AA146B" w:rsidRDefault="00C07393" w:rsidP="007F27E5">
      <w:pPr>
        <w:pStyle w:val="a8"/>
        <w:tabs>
          <w:tab w:val="left" w:pos="851"/>
        </w:tabs>
        <w:jc w:val="both"/>
        <w:rPr>
          <w:rFonts w:ascii="Times New Roman" w:hAnsi="Times New Roman"/>
          <w:sz w:val="24"/>
          <w:szCs w:val="24"/>
          <w:lang w:val="kk-KZ"/>
        </w:rPr>
      </w:pPr>
      <w:r>
        <w:rPr>
          <w:rFonts w:ascii="Times New Roman" w:hAnsi="Times New Roman"/>
          <w:noProof/>
          <w:sz w:val="24"/>
          <w:szCs w:val="24"/>
          <w:lang w:eastAsia="ru-RU"/>
        </w:rPr>
        <w:drawing>
          <wp:inline distT="0" distB="0" distL="0" distR="0">
            <wp:extent cx="1397635" cy="1492250"/>
            <wp:effectExtent l="0" t="0" r="0" b="0"/>
            <wp:docPr id="1140" name="Рисунок 1" descr="Описание: C:\Users\Администратор\Desktop\Новая папка\IMG-20181030-WA004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Описание: C:\Users\Администратор\Desktop\Новая папка\IMG-20181030-WA0040.jpg"/>
                    <pic:cNvPicPr>
                      <a:picLocks noChangeAspect="1" noChangeArrowheads="1"/>
                    </pic:cNvPicPr>
                  </pic:nvPicPr>
                  <pic:blipFill>
                    <a:blip r:embed="rId29" cstate="print">
                      <a:extLst>
                        <a:ext uri="{28A0092B-C50C-407E-A947-70E740481C1C}">
                          <a14:useLocalDpi xmlns:a14="http://schemas.microsoft.com/office/drawing/2010/main" val="0"/>
                        </a:ext>
                      </a:extLst>
                    </a:blip>
                    <a:srcRect t="17935" r="9843"/>
                    <a:stretch>
                      <a:fillRect/>
                    </a:stretch>
                  </pic:blipFill>
                  <pic:spPr bwMode="auto">
                    <a:xfrm>
                      <a:off x="0" y="0"/>
                      <a:ext cx="1397635" cy="1492250"/>
                    </a:xfrm>
                    <a:prstGeom prst="rect">
                      <a:avLst/>
                    </a:prstGeom>
                    <a:noFill/>
                    <a:ln>
                      <a:noFill/>
                    </a:ln>
                  </pic:spPr>
                </pic:pic>
              </a:graphicData>
            </a:graphic>
          </wp:inline>
        </w:drawing>
      </w:r>
      <w:r w:rsidR="007F27E5" w:rsidRPr="00AA146B">
        <w:rPr>
          <w:rFonts w:ascii="Times New Roman" w:hAnsi="Times New Roman"/>
          <w:noProof/>
          <w:sz w:val="24"/>
          <w:szCs w:val="24"/>
          <w:lang w:eastAsia="ru-RU"/>
        </w:rPr>
        <w:t xml:space="preserve">     </w:t>
      </w:r>
      <w:r>
        <w:rPr>
          <w:rFonts w:ascii="Times New Roman" w:hAnsi="Times New Roman"/>
          <w:noProof/>
          <w:sz w:val="24"/>
          <w:szCs w:val="24"/>
          <w:lang w:eastAsia="ru-RU"/>
        </w:rPr>
        <w:drawing>
          <wp:inline distT="0" distB="0" distL="0" distR="0">
            <wp:extent cx="1173480" cy="1492250"/>
            <wp:effectExtent l="0" t="0" r="7620" b="0"/>
            <wp:docPr id="1139" name="Рисунок 2" descr="Описание: C:\Users\Администратор\Desktop\Новая папка\IMG-20181030-WA004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Описание: C:\Users\Администратор\Desktop\Новая папка\IMG-20181030-WA0048.jpg"/>
                    <pic:cNvPicPr>
                      <a:picLocks noChangeAspect="1" noChangeArrowheads="1"/>
                    </pic:cNvPicPr>
                  </pic:nvPicPr>
                  <pic:blipFill>
                    <a:blip r:embed="rId30" cstate="print">
                      <a:extLst>
                        <a:ext uri="{28A0092B-C50C-407E-A947-70E740481C1C}">
                          <a14:useLocalDpi xmlns:a14="http://schemas.microsoft.com/office/drawing/2010/main" val="0"/>
                        </a:ext>
                      </a:extLst>
                    </a:blip>
                    <a:srcRect t="21326"/>
                    <a:stretch>
                      <a:fillRect/>
                    </a:stretch>
                  </pic:blipFill>
                  <pic:spPr bwMode="auto">
                    <a:xfrm>
                      <a:off x="0" y="0"/>
                      <a:ext cx="1173480" cy="1492250"/>
                    </a:xfrm>
                    <a:prstGeom prst="rect">
                      <a:avLst/>
                    </a:prstGeom>
                    <a:noFill/>
                    <a:ln>
                      <a:noFill/>
                    </a:ln>
                  </pic:spPr>
                </pic:pic>
              </a:graphicData>
            </a:graphic>
          </wp:inline>
        </w:drawing>
      </w:r>
      <w:r w:rsidR="007F27E5" w:rsidRPr="00AA146B">
        <w:rPr>
          <w:rFonts w:ascii="Times New Roman" w:hAnsi="Times New Roman"/>
          <w:noProof/>
          <w:sz w:val="24"/>
          <w:szCs w:val="24"/>
          <w:lang w:eastAsia="ru-RU"/>
        </w:rPr>
        <w:t xml:space="preserve">     </w:t>
      </w:r>
      <w:r>
        <w:rPr>
          <w:rFonts w:ascii="Times New Roman" w:hAnsi="Times New Roman"/>
          <w:noProof/>
          <w:sz w:val="24"/>
          <w:szCs w:val="24"/>
          <w:lang w:eastAsia="ru-RU"/>
        </w:rPr>
        <w:drawing>
          <wp:inline distT="0" distB="0" distL="0" distR="0">
            <wp:extent cx="1181735" cy="1492250"/>
            <wp:effectExtent l="19050" t="0" r="0" b="0"/>
            <wp:docPr id="1131" name="Рисунок 3" descr="Описание: C:\Users\Администратор\Desktop\Новая папка\IMG-20181030-WA004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Описание: C:\Users\Администратор\Desktop\Новая папка\IMG-20181030-WA0047.jpg"/>
                    <pic:cNvPicPr>
                      <a:picLocks noChangeAspect="1" noChangeArrowheads="1"/>
                    </pic:cNvPicPr>
                  </pic:nvPicPr>
                  <pic:blipFill>
                    <a:blip r:embed="rId31" cstate="print">
                      <a:lum bright="10000"/>
                      <a:extLst>
                        <a:ext uri="{28A0092B-C50C-407E-A947-70E740481C1C}">
                          <a14:useLocalDpi xmlns:a14="http://schemas.microsoft.com/office/drawing/2010/main" val="0"/>
                        </a:ext>
                      </a:extLst>
                    </a:blip>
                    <a:srcRect t="14108"/>
                    <a:stretch>
                      <a:fillRect/>
                    </a:stretch>
                  </pic:blipFill>
                  <pic:spPr bwMode="auto">
                    <a:xfrm>
                      <a:off x="0" y="0"/>
                      <a:ext cx="1181735" cy="1492250"/>
                    </a:xfrm>
                    <a:prstGeom prst="rect">
                      <a:avLst/>
                    </a:prstGeom>
                    <a:noFill/>
                    <a:ln>
                      <a:noFill/>
                    </a:ln>
                  </pic:spPr>
                </pic:pic>
              </a:graphicData>
            </a:graphic>
          </wp:inline>
        </w:drawing>
      </w:r>
      <w:r w:rsidR="007F27E5" w:rsidRPr="00AA146B">
        <w:rPr>
          <w:rFonts w:ascii="Times New Roman" w:hAnsi="Times New Roman"/>
          <w:noProof/>
          <w:sz w:val="24"/>
          <w:szCs w:val="24"/>
          <w:lang w:eastAsia="ru-RU"/>
        </w:rPr>
        <w:t xml:space="preserve">     </w:t>
      </w:r>
      <w:r>
        <w:rPr>
          <w:rFonts w:ascii="Times New Roman" w:hAnsi="Times New Roman"/>
          <w:noProof/>
          <w:sz w:val="24"/>
          <w:szCs w:val="24"/>
          <w:lang w:eastAsia="ru-RU"/>
        </w:rPr>
        <w:drawing>
          <wp:inline distT="0" distB="0" distL="0" distR="0">
            <wp:extent cx="1612900" cy="1492250"/>
            <wp:effectExtent l="19050" t="0" r="6350" b="0"/>
            <wp:docPr id="28" name="Рисунок 13" descr="Описание: C:\Users\Администратор\AppData\Local\Microsoft\Windows\Temporary Internet Files\Content.Word\20181016_1409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descr="Описание: C:\Users\Администратор\AppData\Local\Microsoft\Windows\Temporary Internet Files\Content.Word\20181016_140912.jpg"/>
                    <pic:cNvPicPr>
                      <a:picLocks noChangeAspect="1" noChangeArrowheads="1"/>
                    </pic:cNvPicPr>
                  </pic:nvPicPr>
                  <pic:blipFill>
                    <a:blip r:embed="rId32" cstate="print">
                      <a:lum bright="10000"/>
                      <a:extLst>
                        <a:ext uri="{28A0092B-C50C-407E-A947-70E740481C1C}">
                          <a14:useLocalDpi xmlns:a14="http://schemas.microsoft.com/office/drawing/2010/main" val="0"/>
                        </a:ext>
                      </a:extLst>
                    </a:blip>
                    <a:srcRect r="24934" b="20833"/>
                    <a:stretch>
                      <a:fillRect/>
                    </a:stretch>
                  </pic:blipFill>
                  <pic:spPr bwMode="auto">
                    <a:xfrm>
                      <a:off x="0" y="0"/>
                      <a:ext cx="1612900" cy="1492250"/>
                    </a:xfrm>
                    <a:prstGeom prst="rect">
                      <a:avLst/>
                    </a:prstGeom>
                    <a:noFill/>
                    <a:ln>
                      <a:noFill/>
                    </a:ln>
                  </pic:spPr>
                </pic:pic>
              </a:graphicData>
            </a:graphic>
          </wp:inline>
        </w:drawing>
      </w:r>
    </w:p>
    <w:p w:rsidR="00047D13" w:rsidRPr="00AA146B" w:rsidRDefault="0062473F" w:rsidP="00850A02">
      <w:pPr>
        <w:pStyle w:val="a8"/>
        <w:tabs>
          <w:tab w:val="left" w:pos="851"/>
        </w:tabs>
        <w:ind w:firstLine="567"/>
        <w:jc w:val="both"/>
        <w:rPr>
          <w:rFonts w:ascii="Times New Roman" w:hAnsi="Times New Roman"/>
          <w:sz w:val="24"/>
          <w:szCs w:val="24"/>
          <w:lang w:val="kk-KZ"/>
        </w:rPr>
      </w:pPr>
      <w:r>
        <w:rPr>
          <w:rFonts w:ascii="Times New Roman" w:hAnsi="Times New Roman"/>
          <w:noProof/>
          <w:sz w:val="24"/>
          <w:szCs w:val="24"/>
          <w:lang w:eastAsia="ru-RU"/>
        </w:rPr>
        <w:pict>
          <v:rect id="Rectangle 3" o:spid="_x0000_s1045" style="position:absolute;left:0;text-align:left;margin-left:27.2pt;margin-top:-.45pt;width:442.5pt;height:37.85pt;z-index:25162240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" stroked="f">
            <v:textbox style="mso-next-textbox:#Rectangle 3">
              <w:txbxContent>
                <w:p w:rsidR="00981DC5" w:rsidRPr="00962FE1" w:rsidRDefault="00981DC5" w:rsidP="00047D13">
                  <w:pPr>
                    <w:jc w:val="center"/>
                    <w:rPr>
                      <w:sz w:val="20"/>
                      <w:szCs w:val="20"/>
                    </w:rPr>
                  </w:pPr>
                  <w:r>
                    <w:rPr>
                      <w:rFonts w:ascii="Times New Roman" w:hAnsi="Times New Roman"/>
                      <w:sz w:val="20"/>
                      <w:szCs w:val="20"/>
                      <w:lang w:val="kk-KZ"/>
                    </w:rPr>
                    <w:t>Ботақара ОМ., Шешенқара ОМ., «Қ.Сәтбаев» ОМ. келген оқушыларына</w:t>
                  </w:r>
                  <w:r w:rsidRPr="00962FE1">
                    <w:rPr>
                      <w:rFonts w:ascii="Times New Roman" w:hAnsi="Times New Roman"/>
                      <w:sz w:val="20"/>
                      <w:szCs w:val="20"/>
                      <w:lang w:val="kk-KZ"/>
                    </w:rPr>
                    <w:t>н</w:t>
                  </w:r>
                  <w:r>
                    <w:rPr>
                      <w:rFonts w:ascii="Times New Roman" w:hAnsi="Times New Roman"/>
                      <w:sz w:val="20"/>
                      <w:szCs w:val="20"/>
                      <w:lang w:val="kk-KZ"/>
                    </w:rPr>
                    <w:t xml:space="preserve"> ТМ-ін </w:t>
                  </w:r>
                  <w:r w:rsidRPr="00962FE1">
                    <w:rPr>
                      <w:rFonts w:ascii="Times New Roman" w:hAnsi="Times New Roman"/>
                      <w:sz w:val="20"/>
                      <w:szCs w:val="20"/>
                      <w:lang w:val="kk-KZ"/>
                    </w:rPr>
                    <w:t xml:space="preserve">пән мұғалімдері Kahoot бағдарлама бойынша </w:t>
                  </w:r>
                  <w:r>
                    <w:rPr>
                      <w:rFonts w:ascii="Times New Roman" w:hAnsi="Times New Roman"/>
                      <w:sz w:val="20"/>
                      <w:szCs w:val="20"/>
                      <w:lang w:val="kk-KZ"/>
                    </w:rPr>
                    <w:t>физика, химия, тарих, биология тест алуда</w:t>
                  </w:r>
                </w:p>
              </w:txbxContent>
            </v:textbox>
          </v:rect>
        </w:pict>
      </w:r>
    </w:p>
    <w:p w:rsidR="00047D13" w:rsidRDefault="00047D13" w:rsidP="009D3C4F">
      <w:pPr>
        <w:pStyle w:val="a8"/>
        <w:tabs>
          <w:tab w:val="left" w:pos="851"/>
        </w:tabs>
        <w:jc w:val="both"/>
        <w:rPr>
          <w:rFonts w:ascii="Times New Roman" w:hAnsi="Times New Roman"/>
          <w:noProof/>
          <w:sz w:val="24"/>
          <w:szCs w:val="24"/>
          <w:lang w:val="kk-KZ"/>
        </w:rPr>
      </w:pPr>
    </w:p>
    <w:p w:rsidR="009D3C4F" w:rsidRPr="00AA146B" w:rsidRDefault="009D3C4F" w:rsidP="009D3C4F">
      <w:pPr>
        <w:pStyle w:val="a8"/>
        <w:tabs>
          <w:tab w:val="left" w:pos="851"/>
        </w:tabs>
        <w:jc w:val="both"/>
        <w:rPr>
          <w:rFonts w:ascii="Times New Roman" w:hAnsi="Times New Roman"/>
          <w:noProof/>
          <w:sz w:val="24"/>
          <w:szCs w:val="24"/>
          <w:lang w:val="kk-KZ"/>
        </w:rPr>
      </w:pPr>
    </w:p>
    <w:p w:rsidR="00A63285" w:rsidRPr="00AA146B" w:rsidRDefault="00A63285" w:rsidP="00A63285">
      <w:pPr>
        <w:pStyle w:val="a8"/>
        <w:tabs>
          <w:tab w:val="left" w:pos="851"/>
        </w:tabs>
        <w:ind w:firstLine="567"/>
        <w:jc w:val="both"/>
        <w:rPr>
          <w:rFonts w:ascii="Times New Roman" w:eastAsia="Times New Roman" w:hAnsi="Times New Roman"/>
          <w:sz w:val="24"/>
          <w:szCs w:val="24"/>
          <w:lang w:val="kk-KZ"/>
        </w:rPr>
      </w:pPr>
      <w:r w:rsidRPr="00AA146B">
        <w:rPr>
          <w:rFonts w:ascii="Times New Roman" w:hAnsi="Times New Roman"/>
          <w:sz w:val="24"/>
          <w:szCs w:val="24"/>
          <w:lang w:val="kk-KZ"/>
        </w:rPr>
        <w:t xml:space="preserve">Сессия уақыты қызықты және оқушыларға сапалы өту үшін, ТМ мұғалімдері өз сабақтарында түрлі әдістерді қолданады. </w:t>
      </w:r>
      <w:r w:rsidRPr="00AA146B">
        <w:rPr>
          <w:rFonts w:ascii="Times New Roman" w:eastAsia="Times New Roman" w:hAnsi="Times New Roman"/>
          <w:sz w:val="24"/>
          <w:szCs w:val="24"/>
          <w:lang w:val="kk-KZ"/>
        </w:rPr>
        <w:t xml:space="preserve">Зертхaнaлық жұмыcтaр </w:t>
      </w:r>
      <w:r w:rsidRPr="00AA146B">
        <w:rPr>
          <w:rFonts w:ascii="Times New Roman" w:hAnsi="Times New Roman"/>
          <w:sz w:val="24"/>
          <w:szCs w:val="24"/>
          <w:lang w:val="kk-KZ"/>
        </w:rPr>
        <w:t xml:space="preserve">оқушылардың қызығушылығын арттырады. </w:t>
      </w:r>
      <w:r w:rsidRPr="00AA146B">
        <w:rPr>
          <w:rFonts w:ascii="Times New Roman" w:eastAsia="Times New Roman" w:hAnsi="Times New Roman"/>
          <w:sz w:val="24"/>
          <w:szCs w:val="24"/>
          <w:lang w:val="kk-KZ"/>
        </w:rPr>
        <w:t>Оқyшылaр тoпқа бөлініп, жaңa oртaғa бейiмделедi, бiрлеcе жocпaрлay, пiкiр aлмacy жұмыcтaры жүредi. Бaлa мұғaлiмнiң бacшылығымен тек тәжiрибе жacaп қaнa қoймaй, өз бетiмен жұмыc жacayынa, дaғдыcын қaлыптacтырyғa тырыcaды.</w:t>
      </w:r>
    </w:p>
    <w:p w:rsidR="00047D13" w:rsidRPr="00AA146B" w:rsidRDefault="00C07393" w:rsidP="00F539BC">
      <w:pPr>
        <w:pStyle w:val="a8"/>
        <w:tabs>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 w:val="left" w:pos="4253"/>
          <w:tab w:val="left" w:pos="4536"/>
          <w:tab w:val="left" w:pos="4678"/>
          <w:tab w:val="left" w:pos="4820"/>
          <w:tab w:val="left" w:pos="5103"/>
        </w:tabs>
        <w:jc w:val="center"/>
        <w:rPr>
          <w:rFonts w:ascii="Times New Roman" w:hAnsi="Times New Roman"/>
          <w:sz w:val="24"/>
          <w:szCs w:val="24"/>
          <w:lang w:val="kk-KZ"/>
        </w:rPr>
      </w:pPr>
      <w:r>
        <w:rPr>
          <w:rFonts w:ascii="Times New Roman" w:hAnsi="Times New Roman"/>
          <w:noProof/>
          <w:sz w:val="24"/>
          <w:szCs w:val="24"/>
          <w:lang w:eastAsia="ru-RU"/>
        </w:rPr>
        <w:lastRenderedPageBreak/>
        <w:drawing>
          <wp:inline distT="0" distB="0" distL="0" distR="0">
            <wp:extent cx="1940625" cy="1800000"/>
            <wp:effectExtent l="19050" t="0" r="2475" b="0"/>
            <wp:docPr id="481" name="Рисунок 4" descr="Описание: C:\Users\Администратор\AppData\Local\Microsoft\Windows\Temporary Internet Files\Content.Word\20181016_1233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descr="Описание: C:\Users\Администратор\AppData\Local\Microsoft\Windows\Temporary Internet Files\Content.Word\20181016_123304.jpg"/>
                    <pic:cNvPicPr>
                      <a:picLocks noChangeAspect="1" noChangeArrowheads="1"/>
                    </pic:cNvPicPr>
                  </pic:nvPicPr>
                  <pic:blipFill>
                    <a:blip r:embed="rId33" cstate="print">
                      <a:extLst>
                        <a:ext uri="{28A0092B-C50C-407E-A947-70E740481C1C}">
                          <a14:useLocalDpi xmlns:a14="http://schemas.microsoft.com/office/drawing/2010/main" val="0"/>
                        </a:ext>
                      </a:extLst>
                    </a:blip>
                    <a:srcRect l="10924" t="14954"/>
                    <a:stretch>
                      <a:fillRect/>
                    </a:stretch>
                  </pic:blipFill>
                  <pic:spPr bwMode="auto">
                    <a:xfrm>
                      <a:off x="0" y="0"/>
                      <a:ext cx="1940625" cy="1800000"/>
                    </a:xfrm>
                    <a:prstGeom prst="rect">
                      <a:avLst/>
                    </a:prstGeom>
                    <a:noFill/>
                    <a:ln>
                      <a:noFill/>
                    </a:ln>
                  </pic:spPr>
                </pic:pic>
              </a:graphicData>
            </a:graphic>
          </wp:inline>
        </w:drawing>
      </w:r>
      <w:r>
        <w:rPr>
          <w:rFonts w:ascii="Times New Roman" w:hAnsi="Times New Roman"/>
          <w:noProof/>
          <w:sz w:val="24"/>
          <w:szCs w:val="24"/>
          <w:lang w:eastAsia="ru-RU"/>
        </w:rPr>
        <w:drawing>
          <wp:inline distT="0" distB="0" distL="0" distR="0">
            <wp:extent cx="1796250" cy="1800000"/>
            <wp:effectExtent l="19050" t="0" r="0" b="0"/>
            <wp:docPr id="18" name="Рисунок 5" descr="Описание: C:\Users\Администратор\AppData\Local\Microsoft\Windows\Temporary Internet Files\Content.Word\20181016_12443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descr="Описание: C:\Users\Администратор\AppData\Local\Microsoft\Windows\Temporary Internet Files\Content.Word\20181016_124438.jpg"/>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796250" cy="1800000"/>
                    </a:xfrm>
                    <a:prstGeom prst="rect">
                      <a:avLst/>
                    </a:prstGeom>
                    <a:noFill/>
                    <a:ln>
                      <a:noFill/>
                    </a:ln>
                  </pic:spPr>
                </pic:pic>
              </a:graphicData>
            </a:graphic>
          </wp:inline>
        </w:drawing>
      </w:r>
      <w:r>
        <w:rPr>
          <w:rFonts w:ascii="Times New Roman" w:hAnsi="Times New Roman"/>
          <w:noProof/>
          <w:sz w:val="24"/>
          <w:szCs w:val="24"/>
          <w:lang w:eastAsia="ru-RU"/>
        </w:rPr>
        <w:drawing>
          <wp:inline distT="0" distB="0" distL="0" distR="0">
            <wp:extent cx="1951728" cy="1798320"/>
            <wp:effectExtent l="19050" t="0" r="0" b="0"/>
            <wp:docPr id="17" name="Рисунок 6" descr="Описание: C:\Users\Администратор\AppData\Local\Microsoft\Windows\Temporary Internet Files\Content.Word\20181016_1224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descr="Описание: C:\Users\Администратор\AppData\Local\Microsoft\Windows\Temporary Internet Files\Content.Word\20181016_122400.jpg"/>
                    <pic:cNvPicPr>
                      <a:picLocks noChangeAspect="1" noChangeArrowheads="1"/>
                    </pic:cNvPicPr>
                  </pic:nvPicPr>
                  <pic:blipFill>
                    <a:blip r:embed="rId35" cstate="print">
                      <a:lum bright="10000"/>
                      <a:extLst>
                        <a:ext uri="{28A0092B-C50C-407E-A947-70E740481C1C}">
                          <a14:useLocalDpi xmlns:a14="http://schemas.microsoft.com/office/drawing/2010/main" val="0"/>
                        </a:ext>
                      </a:extLst>
                    </a:blip>
                    <a:srcRect t="26163"/>
                    <a:stretch>
                      <a:fillRect/>
                    </a:stretch>
                  </pic:blipFill>
                  <pic:spPr bwMode="auto">
                    <a:xfrm>
                      <a:off x="0" y="0"/>
                      <a:ext cx="1958340" cy="1804412"/>
                    </a:xfrm>
                    <a:prstGeom prst="rect">
                      <a:avLst/>
                    </a:prstGeom>
                    <a:noFill/>
                    <a:ln>
                      <a:noFill/>
                    </a:ln>
                  </pic:spPr>
                </pic:pic>
              </a:graphicData>
            </a:graphic>
          </wp:inline>
        </w:drawing>
      </w:r>
    </w:p>
    <w:p w:rsidR="00047D13" w:rsidRPr="00AA146B" w:rsidRDefault="0062473F" w:rsidP="00850A02">
      <w:pPr>
        <w:pStyle w:val="a8"/>
        <w:tabs>
          <w:tab w:val="left" w:pos="851"/>
        </w:tabs>
        <w:ind w:firstLine="567"/>
        <w:jc w:val="both"/>
        <w:rPr>
          <w:rFonts w:ascii="Times New Roman" w:hAnsi="Times New Roman"/>
          <w:sz w:val="24"/>
          <w:szCs w:val="24"/>
          <w:lang w:val="kk-KZ"/>
        </w:rPr>
      </w:pPr>
      <w:r>
        <w:rPr>
          <w:rFonts w:ascii="Times New Roman" w:hAnsi="Times New Roman"/>
          <w:noProof/>
          <w:sz w:val="24"/>
          <w:szCs w:val="24"/>
          <w:lang w:eastAsia="ru-RU"/>
        </w:rPr>
        <w:pict>
          <v:rect id="Rectangle 4" o:spid="_x0000_s1046" style="position:absolute;left:0;text-align:left;margin-left:-.45pt;margin-top:-2pt;width:471pt;height:17.95pt;z-index:25162444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" stroked="f">
            <v:textbox style="mso-next-textbox:#Rectangle 4">
              <w:txbxContent>
                <w:p w:rsidR="00981DC5" w:rsidRPr="00962FE1" w:rsidRDefault="00981DC5" w:rsidP="00047D13">
                  <w:pPr>
                    <w:jc w:val="center"/>
                    <w:rPr>
                      <w:sz w:val="20"/>
                      <w:szCs w:val="20"/>
                    </w:rPr>
                  </w:pPr>
                  <w:r>
                    <w:rPr>
                      <w:rFonts w:ascii="Times New Roman" w:hAnsi="Times New Roman"/>
                      <w:sz w:val="20"/>
                      <w:szCs w:val="20"/>
                      <w:lang w:val="kk-KZ"/>
                    </w:rPr>
                    <w:t>ШЖМ-тен келген оқушыларда</w:t>
                  </w:r>
                  <w:r w:rsidRPr="00962FE1">
                    <w:rPr>
                      <w:rFonts w:ascii="Times New Roman" w:hAnsi="Times New Roman"/>
                      <w:sz w:val="20"/>
                      <w:szCs w:val="20"/>
                      <w:lang w:val="kk-KZ"/>
                    </w:rPr>
                    <w:t>н</w:t>
                  </w:r>
                  <w:r>
                    <w:rPr>
                      <w:rFonts w:ascii="Times New Roman" w:hAnsi="Times New Roman"/>
                      <w:sz w:val="20"/>
                      <w:szCs w:val="20"/>
                      <w:lang w:val="kk-KZ"/>
                    </w:rPr>
                    <w:t xml:space="preserve"> ТМ-ін қазақ тілі </w:t>
                  </w:r>
                  <w:r w:rsidRPr="00962FE1">
                    <w:rPr>
                      <w:rFonts w:ascii="Times New Roman" w:hAnsi="Times New Roman"/>
                      <w:sz w:val="20"/>
                      <w:szCs w:val="20"/>
                      <w:lang w:val="kk-KZ"/>
                    </w:rPr>
                    <w:t>пән</w:t>
                  </w:r>
                  <w:r>
                    <w:rPr>
                      <w:rFonts w:ascii="Times New Roman" w:hAnsi="Times New Roman"/>
                      <w:sz w:val="20"/>
                      <w:szCs w:val="20"/>
                      <w:lang w:val="kk-KZ"/>
                    </w:rPr>
                    <w:t xml:space="preserve"> мұғалім</w:t>
                  </w:r>
                  <w:r w:rsidRPr="00962FE1">
                    <w:rPr>
                      <w:rFonts w:ascii="Times New Roman" w:hAnsi="Times New Roman"/>
                      <w:sz w:val="20"/>
                      <w:szCs w:val="20"/>
                      <w:lang w:val="kk-KZ"/>
                    </w:rPr>
                    <w:t>і</w:t>
                  </w:r>
                  <w:r>
                    <w:rPr>
                      <w:rFonts w:ascii="Times New Roman" w:hAnsi="Times New Roman"/>
                      <w:sz w:val="20"/>
                      <w:szCs w:val="20"/>
                      <w:lang w:val="kk-KZ"/>
                    </w:rPr>
                    <w:t xml:space="preserve"> Кужакова А.С. сабақ үстінде</w:t>
                  </w:r>
                </w:p>
              </w:txbxContent>
            </v:textbox>
          </v:rect>
        </w:pict>
      </w:r>
    </w:p>
    <w:p w:rsidR="00A63285" w:rsidRPr="00AA146B" w:rsidRDefault="00047D13" w:rsidP="00A63285">
      <w:pPr>
        <w:pStyle w:val="a8"/>
        <w:tabs>
          <w:tab w:val="left" w:pos="851"/>
        </w:tabs>
        <w:ind w:firstLine="567"/>
        <w:jc w:val="both"/>
        <w:rPr>
          <w:rFonts w:ascii="Times New Roman" w:hAnsi="Times New Roman"/>
          <w:sz w:val="24"/>
          <w:szCs w:val="24"/>
          <w:lang w:val="kk-KZ"/>
        </w:rPr>
      </w:pPr>
      <w:r w:rsidRPr="00AA146B">
        <w:rPr>
          <w:rFonts w:ascii="Times New Roman" w:hAnsi="Times New Roman"/>
          <w:sz w:val="24"/>
          <w:szCs w:val="24"/>
          <w:lang w:val="kk-KZ"/>
        </w:rPr>
        <w:t xml:space="preserve"> </w:t>
      </w:r>
      <w:r w:rsidR="00A63285" w:rsidRPr="00AA146B">
        <w:rPr>
          <w:rFonts w:ascii="Times New Roman" w:hAnsi="Times New Roman"/>
          <w:sz w:val="24"/>
          <w:szCs w:val="24"/>
          <w:lang w:val="kk-KZ"/>
        </w:rPr>
        <w:t xml:space="preserve">Түске дейін сабақтар жоспарланса, түскі уақыттан бастап тәрбие блогы сабақтан тыс іс-шара ұйымдастырады. Мектеп психологы күн сайын сессия кезіңде оқушылармен рефлексия, сауалнама, тренингтер өткізеді. </w:t>
      </w:r>
    </w:p>
    <w:p w:rsidR="00047D13" w:rsidRPr="00AA146B" w:rsidRDefault="00047D13" w:rsidP="00850A02">
      <w:pPr>
        <w:pStyle w:val="a8"/>
        <w:tabs>
          <w:tab w:val="left" w:pos="851"/>
        </w:tabs>
        <w:ind w:firstLine="567"/>
        <w:jc w:val="both"/>
        <w:rPr>
          <w:rFonts w:ascii="Times New Roman" w:hAnsi="Times New Roman"/>
          <w:sz w:val="24"/>
          <w:szCs w:val="24"/>
          <w:lang w:val="kk-KZ"/>
        </w:rPr>
      </w:pPr>
      <w:r w:rsidRPr="00AA146B">
        <w:rPr>
          <w:rFonts w:ascii="Times New Roman" w:hAnsi="Times New Roman"/>
          <w:sz w:val="24"/>
          <w:szCs w:val="24"/>
          <w:lang w:val="kk-KZ"/>
        </w:rPr>
        <w:t xml:space="preserve"> </w:t>
      </w:r>
      <w:r w:rsidR="00C07393">
        <w:rPr>
          <w:rFonts w:ascii="Times New Roman" w:hAnsi="Times New Roman"/>
          <w:noProof/>
          <w:sz w:val="24"/>
          <w:szCs w:val="24"/>
          <w:lang w:eastAsia="ru-RU"/>
        </w:rPr>
        <w:drawing>
          <wp:inline distT="0" distB="0" distL="0" distR="0">
            <wp:extent cx="1271270" cy="1548000"/>
            <wp:effectExtent l="19050" t="0" r="5080" b="0"/>
            <wp:docPr id="16" name="Рисунок 9" descr="Описание: C:\Users\Администратор\AppData\Local\Microsoft\Windows\Temporary Internet Files\Content.Word\IMG-20190116-WA0012.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9" descr="Описание: C:\Users\Администратор\AppData\Local\Microsoft\Windows\Temporary Internet Files\Content.Word\IMG-20190116-WA0012.jpg"/>
                    <pic:cNvPicPr>
                      <a:picLocks noChangeArrowheads="1"/>
                    </pic:cNvPicPr>
                  </pic:nvPicPr>
                  <pic:blipFill>
                    <a:blip r:embed="rId36" cstate="print">
                      <a:extLst>
                        <a:ext uri="{28A0092B-C50C-407E-A947-70E740481C1C}">
                          <a14:useLocalDpi xmlns:a14="http://schemas.microsoft.com/office/drawing/2010/main" val="0"/>
                        </a:ext>
                      </a:extLst>
                    </a:blip>
                    <a:srcRect l="6285" t="5820" r="9714" b="7408"/>
                    <a:stretch>
                      <a:fillRect/>
                    </a:stretch>
                  </pic:blipFill>
                  <pic:spPr bwMode="auto">
                    <a:xfrm>
                      <a:off x="0" y="0"/>
                      <a:ext cx="1271270" cy="1548000"/>
                    </a:xfrm>
                    <a:prstGeom prst="rect">
                      <a:avLst/>
                    </a:prstGeom>
                    <a:noFill/>
                    <a:ln>
                      <a:noFill/>
                    </a:ln>
                  </pic:spPr>
                </pic:pic>
              </a:graphicData>
            </a:graphic>
          </wp:inline>
        </w:drawing>
      </w:r>
      <w:r w:rsidRPr="00AA146B">
        <w:rPr>
          <w:rFonts w:ascii="Times New Roman" w:hAnsi="Times New Roman"/>
          <w:sz w:val="24"/>
          <w:szCs w:val="24"/>
          <w:lang w:val="kk-KZ"/>
        </w:rPr>
        <w:t xml:space="preserve"> </w:t>
      </w:r>
      <w:r w:rsidR="00A63285" w:rsidRPr="00AA146B">
        <w:rPr>
          <w:rFonts w:ascii="Times New Roman" w:hAnsi="Times New Roman"/>
          <w:sz w:val="24"/>
          <w:szCs w:val="24"/>
          <w:lang w:val="kk-KZ"/>
        </w:rPr>
        <w:t xml:space="preserve">   </w:t>
      </w:r>
      <w:r w:rsidR="00C07393">
        <w:rPr>
          <w:rFonts w:ascii="Times New Roman" w:hAnsi="Times New Roman"/>
          <w:noProof/>
          <w:sz w:val="24"/>
          <w:szCs w:val="24"/>
          <w:lang w:eastAsia="ru-RU"/>
        </w:rPr>
        <w:drawing>
          <wp:inline distT="0" distB="0" distL="0" distR="0">
            <wp:extent cx="1515465" cy="1548384"/>
            <wp:effectExtent l="0" t="0" r="8890" b="0"/>
            <wp:docPr id="14" name="Рисунок 7" descr="Описание: C:\Users\Администратор\Desktop\теплица\IMG-20190116-WA00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descr="Описание: C:\Users\Администратор\Desktop\теплица\IMG-20190116-WA0010.jpg"/>
                    <pic:cNvPicPr>
                      <a:picLocks noChangeAspect="1" noChangeArrowheads="1"/>
                    </pic:cNvPicPr>
                  </pic:nvPicPr>
                  <pic:blipFill>
                    <a:blip r:embed="rId37" cstate="print">
                      <a:extLst>
                        <a:ext uri="{28A0092B-C50C-407E-A947-70E740481C1C}">
                          <a14:useLocalDpi xmlns:a14="http://schemas.microsoft.com/office/drawing/2010/main" val="0"/>
                        </a:ext>
                      </a:extLst>
                    </a:blip>
                    <a:srcRect l="11728"/>
                    <a:stretch>
                      <a:fillRect/>
                    </a:stretch>
                  </pic:blipFill>
                  <pic:spPr bwMode="auto">
                    <a:xfrm>
                      <a:off x="0" y="0"/>
                      <a:ext cx="1515221" cy="1548135"/>
                    </a:xfrm>
                    <a:prstGeom prst="rect">
                      <a:avLst/>
                    </a:prstGeom>
                    <a:noFill/>
                    <a:ln>
                      <a:noFill/>
                    </a:ln>
                  </pic:spPr>
                </pic:pic>
              </a:graphicData>
            </a:graphic>
          </wp:inline>
        </w:drawing>
      </w:r>
      <w:r w:rsidRPr="00AA146B">
        <w:rPr>
          <w:rFonts w:ascii="Times New Roman" w:hAnsi="Times New Roman"/>
          <w:sz w:val="24"/>
          <w:szCs w:val="24"/>
          <w:lang w:val="kk-KZ"/>
        </w:rPr>
        <w:t xml:space="preserve"> </w:t>
      </w:r>
      <w:r w:rsidR="00A63285" w:rsidRPr="00AA146B">
        <w:rPr>
          <w:rFonts w:ascii="Times New Roman" w:hAnsi="Times New Roman"/>
          <w:sz w:val="24"/>
          <w:szCs w:val="24"/>
          <w:lang w:val="kk-KZ"/>
        </w:rPr>
        <w:t xml:space="preserve">   </w:t>
      </w:r>
      <w:r w:rsidR="00C07393">
        <w:rPr>
          <w:rFonts w:ascii="Times New Roman" w:hAnsi="Times New Roman"/>
          <w:noProof/>
          <w:sz w:val="24"/>
          <w:szCs w:val="24"/>
          <w:lang w:eastAsia="ru-RU"/>
        </w:rPr>
        <w:drawing>
          <wp:inline distT="0" distB="0" distL="0" distR="0">
            <wp:extent cx="1767840" cy="1508215"/>
            <wp:effectExtent l="0" t="0" r="3810" b="0"/>
            <wp:docPr id="15" name="Рисунок 8" descr="Описание: C:\Users\Администратор\Desktop\теплица\IMG-20190116-WA00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Описание: C:\Users\Администратор\Desktop\теплица\IMG-20190116-WA0011.jpg"/>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770949" cy="1510867"/>
                    </a:xfrm>
                    <a:prstGeom prst="rect">
                      <a:avLst/>
                    </a:prstGeom>
                    <a:noFill/>
                    <a:ln>
                      <a:noFill/>
                    </a:ln>
                  </pic:spPr>
                </pic:pic>
              </a:graphicData>
            </a:graphic>
          </wp:inline>
        </w:drawing>
      </w:r>
    </w:p>
    <w:p w:rsidR="00047D13" w:rsidRPr="00AA146B" w:rsidRDefault="0062473F" w:rsidP="00850A02">
      <w:pPr>
        <w:pStyle w:val="a8"/>
        <w:tabs>
          <w:tab w:val="left" w:pos="851"/>
        </w:tabs>
        <w:ind w:firstLine="567"/>
        <w:jc w:val="both"/>
        <w:rPr>
          <w:rFonts w:ascii="Times New Roman" w:hAnsi="Times New Roman"/>
          <w:sz w:val="24"/>
          <w:szCs w:val="24"/>
          <w:lang w:val="kk-KZ"/>
        </w:rPr>
      </w:pPr>
      <w:r>
        <w:rPr>
          <w:rFonts w:ascii="Times New Roman" w:hAnsi="Times New Roman"/>
          <w:noProof/>
          <w:sz w:val="24"/>
          <w:szCs w:val="24"/>
          <w:lang w:eastAsia="ru-RU"/>
        </w:rPr>
        <w:pict>
          <v:rect id="Rectangle 5" o:spid="_x0000_s1047" style="position:absolute;left:0;text-align:left;margin-left:25.9pt;margin-top:.6pt;width:439.5pt;height:19.2pt;z-index:25162649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" filled="f" stroked="f">
            <v:textbox style="mso-next-textbox:#Rectangle 5">
              <w:txbxContent>
                <w:p w:rsidR="00981DC5" w:rsidRPr="00C26A18" w:rsidRDefault="00981DC5" w:rsidP="00047D13">
                  <w:pPr>
                    <w:jc w:val="center"/>
                    <w:rPr>
                      <w:rFonts w:ascii="Times New Roman" w:hAnsi="Times New Roman"/>
                      <w:sz w:val="20"/>
                      <w:szCs w:val="20"/>
                    </w:rPr>
                  </w:pPr>
                  <w:r w:rsidRPr="00C26A18">
                    <w:rPr>
                      <w:rFonts w:ascii="Times New Roman" w:hAnsi="Times New Roman"/>
                      <w:sz w:val="20"/>
                      <w:szCs w:val="20"/>
                      <w:lang w:val="kk-KZ"/>
                    </w:rPr>
                    <w:t>“Жасыл желек” шеберханасы</w:t>
                  </w:r>
                  <w:r>
                    <w:rPr>
                      <w:rFonts w:ascii="Times New Roman" w:hAnsi="Times New Roman"/>
                      <w:sz w:val="20"/>
                      <w:szCs w:val="20"/>
                      <w:lang w:val="kk-KZ"/>
                    </w:rPr>
                    <w:t>. «Қияр тұқымын себу» сәтінде</w:t>
                  </w:r>
                </w:p>
              </w:txbxContent>
            </v:textbox>
          </v:rect>
        </w:pict>
      </w:r>
    </w:p>
    <w:p w:rsidR="00A63285" w:rsidRPr="00AA146B" w:rsidRDefault="00A63285" w:rsidP="00850A02">
      <w:pPr>
        <w:pStyle w:val="a8"/>
        <w:tabs>
          <w:tab w:val="left" w:pos="851"/>
        </w:tabs>
        <w:ind w:firstLine="567"/>
        <w:jc w:val="both"/>
        <w:rPr>
          <w:rFonts w:ascii="Times New Roman" w:hAnsi="Times New Roman"/>
          <w:sz w:val="24"/>
          <w:szCs w:val="24"/>
          <w:lang w:val="kk-KZ"/>
        </w:rPr>
      </w:pPr>
    </w:p>
    <w:p w:rsidR="00A63285" w:rsidRPr="00AA146B" w:rsidRDefault="00C07393" w:rsidP="00A63285">
      <w:pPr>
        <w:pStyle w:val="a8"/>
        <w:tabs>
          <w:tab w:val="left" w:pos="851"/>
        </w:tabs>
        <w:jc w:val="both"/>
        <w:rPr>
          <w:rFonts w:ascii="Times New Roman" w:hAnsi="Times New Roman"/>
          <w:sz w:val="24"/>
          <w:szCs w:val="24"/>
          <w:lang w:val="kk-KZ"/>
        </w:rPr>
      </w:pPr>
      <w:r>
        <w:rPr>
          <w:rFonts w:ascii="Times New Roman" w:hAnsi="Times New Roman"/>
          <w:noProof/>
          <w:sz w:val="24"/>
          <w:szCs w:val="24"/>
          <w:lang w:eastAsia="ru-RU"/>
        </w:rPr>
        <w:drawing>
          <wp:inline distT="0" distB="0" distL="0" distR="0">
            <wp:extent cx="2182495" cy="1198880"/>
            <wp:effectExtent l="0" t="0" r="8255" b="1270"/>
            <wp:docPr id="492" name="Рисунок 12" descr="Описание: C:\Users\Администратор\Desktop\Новая папка\IMG-20181030-WA002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 descr="Описание: C:\Users\Администратор\Desktop\Новая папка\IMG-20181030-WA0028.jpg"/>
                    <pic:cNvPicPr>
                      <a:picLocks noChangeAspect="1" noChangeArrowheads="1"/>
                    </pic:cNvPicPr>
                  </pic:nvPicPr>
                  <pic:blipFill>
                    <a:blip r:embed="rId39" cstate="print">
                      <a:extLst>
                        <a:ext uri="{28A0092B-C50C-407E-A947-70E740481C1C}">
                          <a14:useLocalDpi xmlns:a14="http://schemas.microsoft.com/office/drawing/2010/main" val="0"/>
                        </a:ext>
                      </a:extLst>
                    </a:blip>
                    <a:srcRect t="23622" r="11810" b="31818"/>
                    <a:stretch>
                      <a:fillRect/>
                    </a:stretch>
                  </pic:blipFill>
                  <pic:spPr bwMode="auto">
                    <a:xfrm>
                      <a:off x="0" y="0"/>
                      <a:ext cx="2182495" cy="1198880"/>
                    </a:xfrm>
                    <a:prstGeom prst="rect">
                      <a:avLst/>
                    </a:prstGeom>
                    <a:noFill/>
                    <a:ln>
                      <a:noFill/>
                    </a:ln>
                  </pic:spPr>
                </pic:pic>
              </a:graphicData>
            </a:graphic>
          </wp:inline>
        </w:drawing>
      </w:r>
      <w:r w:rsidR="00A63285" w:rsidRPr="00AA146B">
        <w:rPr>
          <w:rFonts w:ascii="Times New Roman" w:hAnsi="Times New Roman"/>
          <w:noProof/>
          <w:sz w:val="24"/>
          <w:szCs w:val="24"/>
          <w:lang w:val="kk-KZ" w:eastAsia="ru-RU"/>
        </w:rPr>
        <w:t xml:space="preserve">  </w:t>
      </w:r>
      <w:r>
        <w:rPr>
          <w:rFonts w:ascii="Times New Roman" w:hAnsi="Times New Roman"/>
          <w:noProof/>
          <w:sz w:val="24"/>
          <w:szCs w:val="24"/>
          <w:lang w:eastAsia="ru-RU"/>
        </w:rPr>
        <w:drawing>
          <wp:inline distT="0" distB="0" distL="0" distR="0">
            <wp:extent cx="1802765" cy="1198880"/>
            <wp:effectExtent l="0" t="0" r="6985" b="1270"/>
            <wp:docPr id="494" name="Рисунок 10" descr="Описание: C:\Users\Администратор\Desktop\Новая папка\IMG-20181030-WA00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descr="Описание: C:\Users\Администратор\Desktop\Новая папка\IMG-20181030-WA0026.jpg"/>
                    <pic:cNvPicPr>
                      <a:picLocks noChangeAspect="1" noChangeArrowheads="1"/>
                    </pic:cNvPicPr>
                  </pic:nvPicPr>
                  <pic:blipFill>
                    <a:blip r:embed="rId40" cstate="print">
                      <a:extLst>
                        <a:ext uri="{28A0092B-C50C-407E-A947-70E740481C1C}">
                          <a14:useLocalDpi xmlns:a14="http://schemas.microsoft.com/office/drawing/2010/main" val="0"/>
                        </a:ext>
                      </a:extLst>
                    </a:blip>
                    <a:srcRect l="874" t="23859" r="19809" b="40800"/>
                    <a:stretch>
                      <a:fillRect/>
                    </a:stretch>
                  </pic:blipFill>
                  <pic:spPr bwMode="auto">
                    <a:xfrm>
                      <a:off x="0" y="0"/>
                      <a:ext cx="1802765" cy="1198880"/>
                    </a:xfrm>
                    <a:prstGeom prst="rect">
                      <a:avLst/>
                    </a:prstGeom>
                    <a:noFill/>
                    <a:ln>
                      <a:noFill/>
                    </a:ln>
                  </pic:spPr>
                </pic:pic>
              </a:graphicData>
            </a:graphic>
          </wp:inline>
        </w:drawing>
      </w:r>
      <w:r w:rsidR="00A63285" w:rsidRPr="00AA146B">
        <w:rPr>
          <w:rFonts w:ascii="Times New Roman" w:hAnsi="Times New Roman"/>
          <w:noProof/>
          <w:sz w:val="24"/>
          <w:szCs w:val="24"/>
          <w:lang w:val="kk-KZ" w:eastAsia="ru-RU"/>
        </w:rPr>
        <w:t xml:space="preserve">  </w:t>
      </w:r>
      <w:r>
        <w:rPr>
          <w:rFonts w:ascii="Times New Roman" w:hAnsi="Times New Roman"/>
          <w:noProof/>
          <w:sz w:val="24"/>
          <w:szCs w:val="24"/>
          <w:lang w:eastAsia="ru-RU"/>
        </w:rPr>
        <w:drawing>
          <wp:inline distT="0" distB="0" distL="0" distR="0">
            <wp:extent cx="1845945" cy="1233805"/>
            <wp:effectExtent l="0" t="0" r="1905" b="4445"/>
            <wp:docPr id="496" name="Рисунок 1" descr="Описание: C:\Users\Администратор\Desktop\2019 қысқы сессия\Фото сессия\20190226_0848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Описание: C:\Users\Администратор\Desktop\2019 қысқы сессия\Фото сессия\20190226_084853.jpg"/>
                    <pic:cNvPicPr>
                      <a:picLocks noChangeAspect="1" noChangeArrowheads="1"/>
                    </pic:cNvPicPr>
                  </pic:nvPicPr>
                  <pic:blipFill>
                    <a:blip r:embed="rId41" cstate="print">
                      <a:extLst>
                        <a:ext uri="{28A0092B-C50C-407E-A947-70E740481C1C}">
                          <a14:useLocalDpi xmlns:a14="http://schemas.microsoft.com/office/drawing/2010/main" val="0"/>
                        </a:ext>
                      </a:extLst>
                    </a:blip>
                    <a:srcRect l="36066" t="9808" r="5775" b="40594"/>
                    <a:stretch>
                      <a:fillRect/>
                    </a:stretch>
                  </pic:blipFill>
                  <pic:spPr bwMode="auto">
                    <a:xfrm>
                      <a:off x="0" y="0"/>
                      <a:ext cx="1845945" cy="1233805"/>
                    </a:xfrm>
                    <a:prstGeom prst="rect">
                      <a:avLst/>
                    </a:prstGeom>
                    <a:noFill/>
                    <a:ln>
                      <a:noFill/>
                    </a:ln>
                  </pic:spPr>
                </pic:pic>
              </a:graphicData>
            </a:graphic>
          </wp:inline>
        </w:drawing>
      </w:r>
    </w:p>
    <w:p w:rsidR="00047D13" w:rsidRPr="009D3C4F" w:rsidRDefault="0062473F" w:rsidP="009D3C4F">
      <w:pPr>
        <w:pStyle w:val="a8"/>
        <w:tabs>
          <w:tab w:val="left" w:pos="851"/>
        </w:tabs>
        <w:ind w:firstLine="567"/>
        <w:jc w:val="both"/>
        <w:rPr>
          <w:rFonts w:ascii="Times New Roman" w:hAnsi="Times New Roman"/>
          <w:sz w:val="24"/>
          <w:szCs w:val="24"/>
          <w:lang w:val="kk-KZ"/>
        </w:rPr>
      </w:pPr>
      <w:r>
        <w:rPr>
          <w:rFonts w:ascii="Times New Roman" w:hAnsi="Times New Roman"/>
          <w:noProof/>
          <w:sz w:val="24"/>
          <w:szCs w:val="24"/>
          <w:lang w:eastAsia="ru-RU"/>
        </w:rPr>
        <w:pict>
          <v:rect id="Rectangle 6" o:spid="_x0000_s1048" style="position:absolute;left:0;text-align:left;margin-left:25.8pt;margin-top:-.3pt;width:444.75pt;height:30.75pt;z-index:25162854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" filled="f" stroked="f">
            <v:textbox style="mso-next-textbox:#Rectangle 6">
              <w:txbxContent>
                <w:p w:rsidR="00981DC5" w:rsidRPr="00FE612D" w:rsidRDefault="00981DC5" w:rsidP="00047D13">
                  <w:pPr>
                    <w:pStyle w:val="a8"/>
                    <w:jc w:val="center"/>
                    <w:rPr>
                      <w:rFonts w:ascii="Times New Roman" w:hAnsi="Times New Roman"/>
                      <w:lang w:val="kk-KZ"/>
                    </w:rPr>
                  </w:pPr>
                  <w:r w:rsidRPr="00FE612D">
                    <w:rPr>
                      <w:rFonts w:ascii="Times New Roman" w:hAnsi="Times New Roman"/>
                      <w:lang w:val="kk-KZ"/>
                    </w:rPr>
                    <w:t>11 «А» сынып оқушылары биология сабағында:</w:t>
                  </w:r>
                  <w:r>
                    <w:rPr>
                      <w:rFonts w:ascii="Times New Roman" w:hAnsi="Times New Roman"/>
                      <w:lang w:val="kk-KZ"/>
                    </w:rPr>
                    <w:t xml:space="preserve"> </w:t>
                  </w:r>
                  <w:r w:rsidRPr="00FE612D">
                    <w:rPr>
                      <w:rFonts w:ascii="Times New Roman" w:hAnsi="Times New Roman"/>
                      <w:lang w:val="kk-KZ"/>
                    </w:rPr>
                    <w:t>«Түр - эволюциялық бірлік. Түрдің критерийлері»</w:t>
                  </w:r>
                </w:p>
                <w:p w:rsidR="00981DC5" w:rsidRPr="00FE612D" w:rsidRDefault="00981DC5" w:rsidP="00047D13">
                  <w:pPr>
                    <w:pStyle w:val="a8"/>
                    <w:jc w:val="center"/>
                    <w:rPr>
                      <w:rFonts w:ascii="Times New Roman" w:hAnsi="Times New Roman"/>
                      <w:lang w:val="kk-KZ"/>
                    </w:rPr>
                  </w:pPr>
                  <w:r>
                    <w:rPr>
                      <w:rFonts w:ascii="Times New Roman" w:hAnsi="Times New Roman"/>
                      <w:lang w:val="kk-KZ"/>
                    </w:rPr>
                    <w:t>Пән мұғалімі: Сү</w:t>
                  </w:r>
                  <w:r w:rsidRPr="00FE612D">
                    <w:rPr>
                      <w:rFonts w:ascii="Times New Roman" w:hAnsi="Times New Roman"/>
                      <w:lang w:val="kk-KZ"/>
                    </w:rPr>
                    <w:t>леймен Т.М.</w:t>
                  </w:r>
                </w:p>
              </w:txbxContent>
            </v:textbox>
          </v:rect>
        </w:pict>
      </w:r>
    </w:p>
    <w:p w:rsidR="00A63285" w:rsidRPr="00AA146B" w:rsidRDefault="00A63285" w:rsidP="00A63285">
      <w:pPr>
        <w:pStyle w:val="a8"/>
        <w:tabs>
          <w:tab w:val="left" w:pos="851"/>
        </w:tabs>
        <w:ind w:firstLine="567"/>
        <w:jc w:val="both"/>
        <w:rPr>
          <w:rFonts w:ascii="Times New Roman" w:hAnsi="Times New Roman"/>
          <w:sz w:val="24"/>
          <w:szCs w:val="24"/>
          <w:lang w:val="kk-KZ"/>
        </w:rPr>
      </w:pPr>
      <w:r w:rsidRPr="00AA146B">
        <w:rPr>
          <w:rFonts w:ascii="Times New Roman" w:hAnsi="Times New Roman"/>
          <w:sz w:val="24"/>
          <w:szCs w:val="24"/>
          <w:lang w:val="kk-KZ"/>
        </w:rPr>
        <w:t xml:space="preserve">«Педагогикалық шеберлік» шеберханасында магнитті мектептерден келген ұстаздармен коучингтер, шебер сабақтар, тренингтер өткізіледі. </w:t>
      </w:r>
    </w:p>
    <w:p w:rsidR="00A63285" w:rsidRPr="00AA146B" w:rsidRDefault="00A63285" w:rsidP="00A63285">
      <w:pPr>
        <w:tabs>
          <w:tab w:val="left" w:pos="851"/>
        </w:tabs>
        <w:ind w:firstLine="567"/>
        <w:rPr>
          <w:rFonts w:ascii="Times New Roman" w:hAnsi="Times New Roman"/>
          <w:sz w:val="24"/>
          <w:szCs w:val="24"/>
          <w:lang w:val="kk-KZ" w:eastAsia="ar-SA"/>
        </w:rPr>
      </w:pPr>
      <w:r w:rsidRPr="00AA146B">
        <w:rPr>
          <w:rFonts w:ascii="Times New Roman" w:hAnsi="Times New Roman"/>
          <w:sz w:val="24"/>
          <w:szCs w:val="24"/>
          <w:lang w:val="kk-KZ" w:eastAsia="ar-SA"/>
        </w:rPr>
        <w:t xml:space="preserve">«Әскери-спорттық-патриоттық кешен» кезінде ұлдармен әскери дайындықты нығайту, пневматикалық мылтықтан көздеп ату жұмыстары, қыздармен бірінші медициналық көмек көрсету жұмыстары жүргізіледі. </w:t>
      </w:r>
    </w:p>
    <w:p w:rsidR="00A63285" w:rsidRPr="00AA146B" w:rsidRDefault="00A63285" w:rsidP="00850A02">
      <w:pPr>
        <w:pStyle w:val="a8"/>
        <w:tabs>
          <w:tab w:val="left" w:pos="851"/>
        </w:tabs>
        <w:ind w:firstLine="567"/>
        <w:jc w:val="both"/>
        <w:rPr>
          <w:rFonts w:ascii="Times New Roman" w:eastAsia="Times New Roman" w:hAnsi="Times New Roman"/>
          <w:sz w:val="24"/>
          <w:szCs w:val="24"/>
          <w:lang w:val="kk-KZ"/>
        </w:rPr>
      </w:pPr>
    </w:p>
    <w:p w:rsidR="00047D13" w:rsidRPr="00AA146B" w:rsidRDefault="00047D13" w:rsidP="00850A02">
      <w:pPr>
        <w:pStyle w:val="a8"/>
        <w:tabs>
          <w:tab w:val="left" w:pos="851"/>
        </w:tabs>
        <w:ind w:firstLine="567"/>
        <w:jc w:val="both"/>
        <w:rPr>
          <w:rFonts w:ascii="Times New Roman" w:eastAsia="Times New Roman" w:hAnsi="Times New Roman"/>
          <w:sz w:val="24"/>
          <w:szCs w:val="24"/>
          <w:lang w:val="kk-KZ"/>
        </w:rPr>
      </w:pPr>
      <w:r w:rsidRPr="00AA146B">
        <w:rPr>
          <w:rFonts w:ascii="Times New Roman" w:eastAsia="Times New Roman" w:hAnsi="Times New Roman"/>
          <w:sz w:val="24"/>
          <w:szCs w:val="24"/>
          <w:lang w:val="kk-KZ"/>
        </w:rPr>
        <w:t xml:space="preserve"> </w:t>
      </w:r>
      <w:r w:rsidR="0062473F">
        <w:rPr>
          <w:rFonts w:ascii="Times New Roman" w:hAnsi="Times New Roman"/>
          <w:noProof/>
          <w:sz w:val="24"/>
          <w:szCs w:val="24"/>
          <w:lang w:eastAsia="ru-RU"/>
        </w:rPr>
        <w:pict>
          <v:rect id="Rectangle 12" o:spid="_x0000_s1049" style="position:absolute;left:0;text-align:left;margin-left:25.8pt;margin-top:103.85pt;width:435.65pt;height:19.5pt;z-index:251636736;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" filled="f" stroked="f">
            <v:textbox style="mso-next-textbox:#Rectangle 12">
              <w:txbxContent>
                <w:p w:rsidR="00981DC5" w:rsidRPr="00087D51" w:rsidRDefault="00981DC5" w:rsidP="00047D13">
                  <w:pPr>
                    <w:jc w:val="center"/>
                    <w:rPr>
                      <w:rFonts w:ascii="Times New Roman" w:hAnsi="Times New Roman"/>
                      <w:sz w:val="18"/>
                      <w:szCs w:val="18"/>
                      <w:lang w:val="kk-KZ"/>
                    </w:rPr>
                  </w:pPr>
                  <w:r w:rsidRPr="00087D51">
                    <w:rPr>
                      <w:rFonts w:ascii="Times New Roman" w:hAnsi="Times New Roman"/>
                      <w:sz w:val="18"/>
                      <w:szCs w:val="18"/>
                      <w:lang w:val="kk-KZ"/>
                    </w:rPr>
                    <w:t>Физика сабағы: №</w:t>
                  </w:r>
                  <w:r>
                    <w:rPr>
                      <w:rFonts w:ascii="Times New Roman" w:hAnsi="Times New Roman"/>
                      <w:sz w:val="18"/>
                      <w:szCs w:val="18"/>
                      <w:lang w:val="kk-KZ"/>
                    </w:rPr>
                    <w:t xml:space="preserve"> </w:t>
                  </w:r>
                  <w:r w:rsidRPr="00087D51">
                    <w:rPr>
                      <w:rFonts w:ascii="Times New Roman" w:hAnsi="Times New Roman"/>
                      <w:sz w:val="18"/>
                      <w:szCs w:val="18"/>
                      <w:lang w:val="kk-KZ"/>
                    </w:rPr>
                    <w:t>2 зерханалық жұмыс</w:t>
                  </w:r>
                  <w:r>
                    <w:rPr>
                      <w:rFonts w:ascii="Times New Roman" w:hAnsi="Times New Roman"/>
                      <w:sz w:val="18"/>
                      <w:szCs w:val="18"/>
                      <w:lang w:val="kk-KZ"/>
                    </w:rPr>
                    <w:t>. Пән мұғалімі – Темірбекова Н.Б.</w:t>
                  </w:r>
                </w:p>
              </w:txbxContent>
            </v:textbox>
          </v:rect>
        </w:pict>
      </w:r>
      <w:r w:rsidR="00C07393">
        <w:rPr>
          <w:rFonts w:ascii="Times New Roman" w:eastAsia="Times New Roman" w:hAnsi="Times New Roman"/>
          <w:noProof/>
          <w:sz w:val="24"/>
          <w:szCs w:val="24"/>
          <w:lang w:eastAsia="ru-RU"/>
        </w:rPr>
        <w:drawing>
          <wp:inline distT="0" distB="0" distL="0" distR="0">
            <wp:extent cx="2829560" cy="1276985"/>
            <wp:effectExtent l="0" t="0" r="8890" b="0"/>
            <wp:docPr id="19" name="Рисунок 1" descr="Описание: C:\Users\Администратор\Desktop\2019 қысқы сессия\Фото сессия\20190226_11284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Описание: C:\Users\Администратор\Desktop\2019 қысқы сессия\Фото сессия\20190226_112846.jpg"/>
                    <pic:cNvPicPr>
                      <a:picLocks noChangeAspect="1" noChangeArrowheads="1"/>
                    </pic:cNvPicPr>
                  </pic:nvPicPr>
                  <pic:blipFill>
                    <a:blip r:embed="rId42" cstate="print">
                      <a:extLst>
                        <a:ext uri="{28A0092B-C50C-407E-A947-70E740481C1C}">
                          <a14:useLocalDpi xmlns:a14="http://schemas.microsoft.com/office/drawing/2010/main" val="0"/>
                        </a:ext>
                      </a:extLst>
                    </a:blip>
                    <a:srcRect l="2084" t="10684" b="30342"/>
                    <a:stretch>
                      <a:fillRect/>
                    </a:stretch>
                  </pic:blipFill>
                  <pic:spPr bwMode="auto">
                    <a:xfrm>
                      <a:off x="0" y="0"/>
                      <a:ext cx="2829560" cy="1276985"/>
                    </a:xfrm>
                    <a:prstGeom prst="rect">
                      <a:avLst/>
                    </a:prstGeom>
                    <a:noFill/>
                    <a:ln>
                      <a:noFill/>
                    </a:ln>
                  </pic:spPr>
                </pic:pic>
              </a:graphicData>
            </a:graphic>
          </wp:inline>
        </w:drawing>
      </w:r>
      <w:r w:rsidRPr="00AA146B">
        <w:rPr>
          <w:rFonts w:ascii="Times New Roman" w:eastAsia="Times New Roman" w:hAnsi="Times New Roman"/>
          <w:sz w:val="24"/>
          <w:szCs w:val="24"/>
          <w:lang w:val="kk-KZ"/>
        </w:rPr>
        <w:t xml:space="preserve"> </w:t>
      </w:r>
      <w:r w:rsidR="00A63285" w:rsidRPr="00AA146B">
        <w:rPr>
          <w:rFonts w:ascii="Times New Roman" w:eastAsia="Times New Roman" w:hAnsi="Times New Roman"/>
          <w:sz w:val="24"/>
          <w:szCs w:val="24"/>
          <w:lang w:val="kk-KZ"/>
        </w:rPr>
        <w:t xml:space="preserve">  </w:t>
      </w:r>
      <w:r w:rsidR="00C07393">
        <w:rPr>
          <w:rFonts w:ascii="Times New Roman" w:eastAsia="Times New Roman" w:hAnsi="Times New Roman"/>
          <w:noProof/>
          <w:sz w:val="24"/>
          <w:szCs w:val="24"/>
          <w:lang w:eastAsia="ru-RU"/>
        </w:rPr>
        <w:drawing>
          <wp:inline distT="0" distB="0" distL="0" distR="0">
            <wp:extent cx="2458720" cy="1276985"/>
            <wp:effectExtent l="0" t="0" r="0" b="0"/>
            <wp:docPr id="20" name="Рисунок 6" descr="Описание: C:\Users\Администратор\AppData\Local\Microsoft\Windows\Temporary Internet Files\Content.Word\20190226_1129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descr="Описание: C:\Users\Администратор\AppData\Local\Microsoft\Windows\Temporary Internet Files\Content.Word\20190226_112901.jpg"/>
                    <pic:cNvPicPr>
                      <a:picLocks noChangeAspect="1" noChangeArrowheads="1"/>
                    </pic:cNvPicPr>
                  </pic:nvPicPr>
                  <pic:blipFill>
                    <a:blip r:embed="rId43" cstate="print">
                      <a:extLst>
                        <a:ext uri="{28A0092B-C50C-407E-A947-70E740481C1C}">
                          <a14:useLocalDpi xmlns:a14="http://schemas.microsoft.com/office/drawing/2010/main" val="0"/>
                        </a:ext>
                      </a:extLst>
                    </a:blip>
                    <a:srcRect t="15178" r="14024" b="25270"/>
                    <a:stretch>
                      <a:fillRect/>
                    </a:stretch>
                  </pic:blipFill>
                  <pic:spPr bwMode="auto">
                    <a:xfrm>
                      <a:off x="0" y="0"/>
                      <a:ext cx="2458720" cy="1276985"/>
                    </a:xfrm>
                    <a:prstGeom prst="rect">
                      <a:avLst/>
                    </a:prstGeom>
                    <a:noFill/>
                    <a:ln>
                      <a:noFill/>
                    </a:ln>
                  </pic:spPr>
                </pic:pic>
              </a:graphicData>
            </a:graphic>
          </wp:inline>
        </w:drawing>
      </w:r>
    </w:p>
    <w:p w:rsidR="00047D13" w:rsidRPr="00AA146B" w:rsidRDefault="00047D13" w:rsidP="00850A02">
      <w:pPr>
        <w:pStyle w:val="a8"/>
        <w:tabs>
          <w:tab w:val="left" w:pos="851"/>
        </w:tabs>
        <w:ind w:firstLine="567"/>
        <w:jc w:val="both"/>
        <w:rPr>
          <w:rFonts w:ascii="Times New Roman" w:eastAsia="Times New Roman" w:hAnsi="Times New Roman"/>
          <w:sz w:val="24"/>
          <w:szCs w:val="24"/>
          <w:lang w:val="kk-KZ"/>
        </w:rPr>
      </w:pPr>
    </w:p>
    <w:p w:rsidR="00047D13" w:rsidRPr="00AA146B" w:rsidRDefault="00047D13" w:rsidP="00850A02">
      <w:pPr>
        <w:pStyle w:val="a8"/>
        <w:tabs>
          <w:tab w:val="left" w:pos="851"/>
        </w:tabs>
        <w:ind w:firstLine="567"/>
        <w:jc w:val="both"/>
        <w:rPr>
          <w:rFonts w:ascii="Times New Roman" w:eastAsia="Times New Roman" w:hAnsi="Times New Roman"/>
          <w:sz w:val="24"/>
          <w:szCs w:val="24"/>
          <w:lang w:val="kk-KZ"/>
        </w:rPr>
      </w:pPr>
    </w:p>
    <w:p w:rsidR="00047D13" w:rsidRPr="00AA146B" w:rsidRDefault="0062473F" w:rsidP="00A63285">
      <w:pPr>
        <w:pStyle w:val="a8"/>
        <w:tabs>
          <w:tab w:val="left" w:pos="851"/>
        </w:tabs>
        <w:jc w:val="both"/>
        <w:rPr>
          <w:rFonts w:ascii="Times New Roman" w:eastAsia="Times New Roman" w:hAnsi="Times New Roman"/>
          <w:sz w:val="24"/>
          <w:szCs w:val="24"/>
          <w:lang w:val="kk-KZ"/>
        </w:rPr>
      </w:pPr>
      <w:r>
        <w:rPr>
          <w:rFonts w:ascii="Times New Roman" w:hAnsi="Times New Roman"/>
          <w:noProof/>
          <w:sz w:val="24"/>
          <w:szCs w:val="24"/>
          <w:lang w:eastAsia="ru-RU"/>
        </w:rPr>
        <w:lastRenderedPageBreak/>
        <w:pict>
          <v:rect id="Rectangle 13" o:spid="_x0000_s1050" style="position:absolute;left:0;text-align:left;margin-left:3.95pt;margin-top:92.45pt;width:474.85pt;height:23.25pt;z-index:25163878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" filled="f" stroked="f">
            <v:textbox style="mso-next-textbox:#Rectangle 13">
              <w:txbxContent>
                <w:p w:rsidR="00981DC5" w:rsidRPr="00087D51" w:rsidRDefault="00981DC5" w:rsidP="00047D13">
                  <w:pPr>
                    <w:jc w:val="center"/>
                    <w:rPr>
                      <w:rFonts w:ascii="Times New Roman" w:hAnsi="Times New Roman"/>
                      <w:sz w:val="18"/>
                      <w:szCs w:val="18"/>
                      <w:lang w:val="kk-KZ"/>
                    </w:rPr>
                  </w:pPr>
                  <w:r w:rsidRPr="00087D51">
                    <w:rPr>
                      <w:rFonts w:ascii="Times New Roman" w:hAnsi="Times New Roman"/>
                      <w:sz w:val="18"/>
                      <w:szCs w:val="18"/>
                      <w:lang w:val="kk-KZ"/>
                    </w:rPr>
                    <w:t>Тир: «Автомат Калашников қаруымен көздеп ату»</w:t>
                  </w:r>
                  <w:r>
                    <w:rPr>
                      <w:rFonts w:ascii="Times New Roman" w:hAnsi="Times New Roman"/>
                      <w:sz w:val="18"/>
                      <w:szCs w:val="18"/>
                      <w:lang w:val="kk-KZ"/>
                    </w:rPr>
                    <w:t xml:space="preserve">. </w:t>
                  </w:r>
                  <w:r w:rsidRPr="00087D51">
                    <w:rPr>
                      <w:rFonts w:ascii="Times New Roman" w:hAnsi="Times New Roman"/>
                      <w:sz w:val="18"/>
                      <w:szCs w:val="18"/>
                      <w:lang w:val="kk-KZ"/>
                    </w:rPr>
                    <w:t>Пән мұғалімі – Абдрахманов Г.К. Шешенқара ОМ. оқушылары</w:t>
                  </w:r>
                </w:p>
              </w:txbxContent>
            </v:textbox>
          </v:rect>
        </w:pict>
      </w:r>
      <w:r w:rsidR="00C07393">
        <w:rPr>
          <w:rFonts w:ascii="Times New Roman" w:eastAsia="Times New Roman" w:hAnsi="Times New Roman"/>
          <w:noProof/>
          <w:sz w:val="24"/>
          <w:szCs w:val="24"/>
          <w:lang w:eastAsia="ru-RU"/>
        </w:rPr>
        <w:drawing>
          <wp:inline distT="0" distB="0" distL="0" distR="0">
            <wp:extent cx="2018665" cy="1181735"/>
            <wp:effectExtent l="0" t="0" r="635" b="0"/>
            <wp:docPr id="21" name="Рисунок 1" descr="Описание: C:\Users\Администратор\AppData\Local\Microsoft\Windows\Temporary Internet Files\Content.Word\20190226_0827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Описание: C:\Users\Администратор\AppData\Local\Microsoft\Windows\Temporary Internet Files\Content.Word\20190226_082702.jpg"/>
                    <pic:cNvPicPr>
                      <a:picLocks noChangeAspect="1" noChangeArrowheads="1"/>
                    </pic:cNvPicPr>
                  </pic:nvPicPr>
                  <pic:blipFill>
                    <a:blip r:embed="rId44" cstate="print">
                      <a:extLst>
                        <a:ext uri="{28A0092B-C50C-407E-A947-70E740481C1C}">
                          <a14:useLocalDpi xmlns:a14="http://schemas.microsoft.com/office/drawing/2010/main" val="0"/>
                        </a:ext>
                      </a:extLst>
                    </a:blip>
                    <a:srcRect t="34000" r="22556" b="5618"/>
                    <a:stretch>
                      <a:fillRect/>
                    </a:stretch>
                  </pic:blipFill>
                  <pic:spPr bwMode="auto">
                    <a:xfrm>
                      <a:off x="0" y="0"/>
                      <a:ext cx="2018665" cy="1181735"/>
                    </a:xfrm>
                    <a:prstGeom prst="rect">
                      <a:avLst/>
                    </a:prstGeom>
                    <a:noFill/>
                    <a:ln>
                      <a:noFill/>
                    </a:ln>
                  </pic:spPr>
                </pic:pic>
              </a:graphicData>
            </a:graphic>
          </wp:inline>
        </w:drawing>
      </w:r>
      <w:r w:rsidR="00C07393">
        <w:rPr>
          <w:rFonts w:ascii="Times New Roman" w:eastAsia="Times New Roman" w:hAnsi="Times New Roman"/>
          <w:noProof/>
          <w:sz w:val="24"/>
          <w:szCs w:val="24"/>
          <w:lang w:eastAsia="ru-RU"/>
        </w:rPr>
        <w:drawing>
          <wp:inline distT="0" distB="0" distL="0" distR="0">
            <wp:extent cx="2130425" cy="1181735"/>
            <wp:effectExtent l="0" t="0" r="3175" b="0"/>
            <wp:docPr id="22" name="Рисунок 10" descr="Описание: C:\Users\Администратор\AppData\Local\Microsoft\Windows\Temporary Internet Files\Content.Word\20190226_0827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descr="Описание: C:\Users\Администратор\AppData\Local\Microsoft\Windows\Temporary Internet Files\Content.Word\20190226_082716.jpg"/>
                    <pic:cNvPicPr>
                      <a:picLocks noChangeAspect="1" noChangeArrowheads="1"/>
                    </pic:cNvPicPr>
                  </pic:nvPicPr>
                  <pic:blipFill>
                    <a:blip r:embed="rId45" cstate="print">
                      <a:extLst>
                        <a:ext uri="{28A0092B-C50C-407E-A947-70E740481C1C}">
                          <a14:useLocalDpi xmlns:a14="http://schemas.microsoft.com/office/drawing/2010/main" val="0"/>
                        </a:ext>
                      </a:extLst>
                    </a:blip>
                    <a:srcRect t="21796" b="10323"/>
                    <a:stretch>
                      <a:fillRect/>
                    </a:stretch>
                  </pic:blipFill>
                  <pic:spPr bwMode="auto">
                    <a:xfrm>
                      <a:off x="0" y="0"/>
                      <a:ext cx="2130425" cy="1181735"/>
                    </a:xfrm>
                    <a:prstGeom prst="rect">
                      <a:avLst/>
                    </a:prstGeom>
                    <a:noFill/>
                    <a:ln>
                      <a:noFill/>
                    </a:ln>
                  </pic:spPr>
                </pic:pic>
              </a:graphicData>
            </a:graphic>
          </wp:inline>
        </w:drawing>
      </w:r>
      <w:r w:rsidR="00C07393">
        <w:rPr>
          <w:rFonts w:ascii="Times New Roman" w:eastAsia="Times New Roman" w:hAnsi="Times New Roman"/>
          <w:noProof/>
          <w:sz w:val="24"/>
          <w:szCs w:val="24"/>
          <w:lang w:eastAsia="ru-RU"/>
        </w:rPr>
        <w:drawing>
          <wp:inline distT="0" distB="0" distL="0" distR="0">
            <wp:extent cx="1845945" cy="1181735"/>
            <wp:effectExtent l="0" t="0" r="1905" b="0"/>
            <wp:docPr id="23" name="Рисунок 4" descr="Описание: C:\Users\Администратор\AppData\Local\Microsoft\Windows\Temporary Internet Files\Content.Word\20190226_0827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descr="Описание: C:\Users\Администратор\AppData\Local\Microsoft\Windows\Temporary Internet Files\Content.Word\20190226_082705.jpg"/>
                    <pic:cNvPicPr>
                      <a:picLocks noChangeAspect="1" noChangeArrowheads="1"/>
                    </pic:cNvPicPr>
                  </pic:nvPicPr>
                  <pic:blipFill>
                    <a:blip r:embed="rId46" cstate="print">
                      <a:extLst>
                        <a:ext uri="{28A0092B-C50C-407E-A947-70E740481C1C}">
                          <a14:useLocalDpi xmlns:a14="http://schemas.microsoft.com/office/drawing/2010/main" val="0"/>
                        </a:ext>
                      </a:extLst>
                    </a:blip>
                    <a:srcRect l="5612" t="41164" r="32014" b="9785"/>
                    <a:stretch>
                      <a:fillRect/>
                    </a:stretch>
                  </pic:blipFill>
                  <pic:spPr bwMode="auto">
                    <a:xfrm>
                      <a:off x="0" y="0"/>
                      <a:ext cx="1845945" cy="1181735"/>
                    </a:xfrm>
                    <a:prstGeom prst="rect">
                      <a:avLst/>
                    </a:prstGeom>
                    <a:noFill/>
                    <a:ln>
                      <a:noFill/>
                    </a:ln>
                  </pic:spPr>
                </pic:pic>
              </a:graphicData>
            </a:graphic>
          </wp:inline>
        </w:drawing>
      </w:r>
    </w:p>
    <w:p w:rsidR="00047D13" w:rsidRPr="00AA146B" w:rsidRDefault="00047D13" w:rsidP="00850A02">
      <w:pPr>
        <w:pStyle w:val="a8"/>
        <w:tabs>
          <w:tab w:val="left" w:pos="851"/>
        </w:tabs>
        <w:ind w:firstLine="567"/>
        <w:jc w:val="both"/>
        <w:rPr>
          <w:rFonts w:ascii="Times New Roman" w:eastAsia="Times New Roman" w:hAnsi="Times New Roman"/>
          <w:sz w:val="24"/>
          <w:szCs w:val="24"/>
          <w:lang w:val="kk-KZ"/>
        </w:rPr>
      </w:pPr>
    </w:p>
    <w:p w:rsidR="00047D13" w:rsidRPr="00AA146B" w:rsidRDefault="00047D13" w:rsidP="00850A02">
      <w:pPr>
        <w:tabs>
          <w:tab w:val="left" w:pos="851"/>
        </w:tabs>
        <w:ind w:firstLine="567"/>
        <w:rPr>
          <w:rFonts w:ascii="Times New Roman" w:hAnsi="Times New Roman"/>
          <w:sz w:val="24"/>
          <w:szCs w:val="24"/>
          <w:lang w:val="kk-KZ" w:eastAsia="ar-SA"/>
        </w:rPr>
      </w:pPr>
      <w:r w:rsidRPr="00AA146B">
        <w:rPr>
          <w:rFonts w:ascii="Times New Roman" w:hAnsi="Times New Roman"/>
          <w:sz w:val="24"/>
          <w:szCs w:val="24"/>
          <w:lang w:val="kk-KZ" w:eastAsia="ar-SA"/>
        </w:rPr>
        <w:t xml:space="preserve">Тарихи өлкетану бағытында оқушылар дүниетанымын кеңейту, тез ойлана білуге үйрету, географиядан, тарихтан алған білімдерін ортаға салу бойынша зияткерліқ ойындар өткізіледі. </w:t>
      </w:r>
    </w:p>
    <w:p w:rsidR="00047D13" w:rsidRPr="00AA146B" w:rsidRDefault="00047D13" w:rsidP="00850A02">
      <w:pPr>
        <w:tabs>
          <w:tab w:val="left" w:pos="851"/>
        </w:tabs>
        <w:ind w:firstLine="567"/>
        <w:rPr>
          <w:rFonts w:ascii="Times New Roman" w:hAnsi="Times New Roman"/>
          <w:sz w:val="24"/>
          <w:szCs w:val="24"/>
          <w:lang w:val="kk-KZ" w:eastAsia="ar-SA"/>
        </w:rPr>
      </w:pPr>
      <w:r w:rsidRPr="00AA146B">
        <w:rPr>
          <w:rFonts w:ascii="Times New Roman" w:hAnsi="Times New Roman"/>
          <w:sz w:val="24"/>
          <w:szCs w:val="24"/>
          <w:lang w:val="kk-KZ" w:eastAsia="ar-SA"/>
        </w:rPr>
        <w:t>Әдебиет әлемінде тақырыбында кітапханада өткізілген «Кітапхана және бос уақытым» тәрбие сағатының мақсаты оқушылардың кітап оқуға деген қызығушылықтарын дамыту, тіл байлығын, сөйлеу мәдениетін қалыптастыру, өз пікірлерін айтуға дағдыландыру.</w:t>
      </w:r>
    </w:p>
    <w:p w:rsidR="00047D13" w:rsidRPr="00AA146B" w:rsidRDefault="00047D13" w:rsidP="00850A02">
      <w:pPr>
        <w:tabs>
          <w:tab w:val="left" w:pos="851"/>
          <w:tab w:val="left" w:pos="6630"/>
        </w:tabs>
        <w:ind w:firstLine="567"/>
        <w:rPr>
          <w:rFonts w:ascii="Times New Roman" w:hAnsi="Times New Roman"/>
          <w:sz w:val="24"/>
          <w:szCs w:val="24"/>
          <w:lang w:val="kk-KZ"/>
        </w:rPr>
      </w:pPr>
      <w:r w:rsidRPr="00AA146B">
        <w:rPr>
          <w:rFonts w:ascii="Times New Roman" w:hAnsi="Times New Roman"/>
          <w:sz w:val="24"/>
          <w:szCs w:val="24"/>
          <w:lang w:val="kk-KZ"/>
        </w:rPr>
        <w:t xml:space="preserve">«Рухани жаңғыру» </w:t>
      </w:r>
      <w:r w:rsidRPr="00AA146B">
        <w:rPr>
          <w:rFonts w:ascii="Times New Roman" w:hAnsi="Times New Roman"/>
          <w:sz w:val="24"/>
          <w:szCs w:val="24"/>
          <w:lang w:val="kk-KZ" w:eastAsia="ar-SA"/>
        </w:rPr>
        <w:t xml:space="preserve">тарихи тағылымы бойынша </w:t>
      </w:r>
      <w:r w:rsidRPr="00AA146B">
        <w:rPr>
          <w:rFonts w:ascii="Times New Roman" w:hAnsi="Times New Roman"/>
          <w:sz w:val="24"/>
          <w:szCs w:val="24"/>
          <w:lang w:val="kk-KZ"/>
        </w:rPr>
        <w:t xml:space="preserve">патриоттық тәрбие беру үшін оқушыларды өлке тарихымен, туған жерімізден шыққан белгілі тұлғалардың өмірбаянымен таныстыру, Отанды, туған жерді сүюге тәрбиелеу мақсатында </w:t>
      </w:r>
      <w:r w:rsidRPr="00AA146B">
        <w:rPr>
          <w:rFonts w:ascii="Times New Roman" w:hAnsi="Times New Roman"/>
          <w:sz w:val="24"/>
          <w:szCs w:val="24"/>
          <w:lang w:val="kk-KZ" w:eastAsia="ar-SA"/>
        </w:rPr>
        <w:t xml:space="preserve">мұражайға саяхат жасалды. </w:t>
      </w:r>
    </w:p>
    <w:p w:rsidR="00047D13" w:rsidRPr="009D3C4F" w:rsidRDefault="00047D13" w:rsidP="00850A02">
      <w:pPr>
        <w:tabs>
          <w:tab w:val="left" w:pos="851"/>
          <w:tab w:val="left" w:pos="6630"/>
        </w:tabs>
        <w:ind w:firstLine="567"/>
        <w:rPr>
          <w:rFonts w:ascii="Times New Roman" w:hAnsi="Times New Roman"/>
          <w:b/>
          <w:sz w:val="24"/>
          <w:szCs w:val="24"/>
          <w:lang w:val="kk-KZ"/>
        </w:rPr>
      </w:pPr>
      <w:r w:rsidRPr="00AA146B">
        <w:rPr>
          <w:rStyle w:val="fontstyle01"/>
          <w:rFonts w:ascii="Times New Roman" w:hAnsi="Times New Roman"/>
          <w:sz w:val="24"/>
          <w:szCs w:val="24"/>
        </w:rPr>
        <w:t xml:space="preserve">«Ескерткіштер </w:t>
      </w:r>
      <w:r w:rsidR="009D3C4F">
        <w:rPr>
          <w:rStyle w:val="fontstyle01"/>
          <w:rFonts w:ascii="Times New Roman" w:hAnsi="Times New Roman"/>
          <w:sz w:val="24"/>
          <w:szCs w:val="24"/>
        </w:rPr>
        <w:t>–</w:t>
      </w:r>
      <w:r w:rsidRPr="00AA146B">
        <w:rPr>
          <w:rStyle w:val="fontstyle01"/>
          <w:rFonts w:ascii="Times New Roman" w:hAnsi="Times New Roman"/>
          <w:sz w:val="24"/>
          <w:szCs w:val="24"/>
        </w:rPr>
        <w:t xml:space="preserve"> ел тарихы»</w:t>
      </w:r>
      <w:r w:rsidRPr="00AA146B">
        <w:rPr>
          <w:rFonts w:ascii="Times New Roman" w:hAnsi="Times New Roman"/>
          <w:color w:val="000000"/>
          <w:sz w:val="24"/>
          <w:szCs w:val="24"/>
          <w:shd w:val="clear" w:color="auto" w:fill="FFFFFF"/>
          <w:lang w:val="kk-KZ"/>
        </w:rPr>
        <w:t xml:space="preserve"> тақырыбында еліміздегі тарихи нысандар мен ескерткіштерді өскелең жас ұрпаққа дәріптеу, сананы жаңғырту жолында жас буынды өз елінің тарихын білуге шақыру. Қазақ халқының рухани және материалдық, тарихи-мәдени құндылықтарын насихаттау. Сонымен қатар, </w:t>
      </w:r>
      <w:r w:rsidRPr="00AA146B">
        <w:rPr>
          <w:rFonts w:ascii="Times New Roman" w:hAnsi="Times New Roman"/>
          <w:sz w:val="24"/>
          <w:szCs w:val="24"/>
          <w:shd w:val="clear" w:color="auto" w:fill="FFFFFF"/>
          <w:lang w:val="kk-KZ"/>
        </w:rPr>
        <w:t xml:space="preserve">әрбір тарихи ескерткіштің қандай оқиғаларға байланысты салынғандығын ұғындыру үшін </w:t>
      </w:r>
      <w:r w:rsidRPr="009D3C4F">
        <w:rPr>
          <w:rStyle w:val="fontstyle01"/>
          <w:rFonts w:ascii="Times New Roman" w:hAnsi="Times New Roman"/>
          <w:b w:val="0"/>
          <w:sz w:val="24"/>
          <w:szCs w:val="24"/>
        </w:rPr>
        <w:t>ескерткіштер орнына саяхат жасалды.</w:t>
      </w:r>
    </w:p>
    <w:p w:rsidR="00047D13" w:rsidRPr="00AA146B" w:rsidRDefault="00047D13" w:rsidP="00850A02">
      <w:pPr>
        <w:tabs>
          <w:tab w:val="left" w:pos="851"/>
          <w:tab w:val="left" w:pos="6630"/>
        </w:tabs>
        <w:ind w:firstLine="567"/>
        <w:rPr>
          <w:rFonts w:ascii="Times New Roman" w:hAnsi="Times New Roman"/>
          <w:sz w:val="24"/>
          <w:szCs w:val="24"/>
          <w:lang w:val="kk-KZ"/>
        </w:rPr>
      </w:pPr>
      <w:r w:rsidRPr="00AA146B">
        <w:rPr>
          <w:rFonts w:ascii="Times New Roman" w:hAnsi="Times New Roman"/>
          <w:sz w:val="24"/>
          <w:szCs w:val="24"/>
          <w:lang w:val="kk-KZ"/>
        </w:rPr>
        <w:t xml:space="preserve">Робот техникасының негіздері, пайдалану салалары, түрлері туралы жалпы мәлімет беру және түсінік қалыптастыру үшін түрлі макеттерді құрастырды. </w:t>
      </w:r>
      <w:r w:rsidRPr="00AA146B">
        <w:rPr>
          <w:rFonts w:ascii="Times New Roman" w:hAnsi="Times New Roman"/>
          <w:sz w:val="24"/>
          <w:szCs w:val="24"/>
          <w:lang w:val="kk-KZ" w:eastAsia="ar-SA"/>
        </w:rPr>
        <w:t xml:space="preserve">Лингвистикалық шеберханада </w:t>
      </w:r>
      <w:r w:rsidRPr="00AA146B">
        <w:rPr>
          <w:rFonts w:ascii="Times New Roman" w:hAnsi="Times New Roman"/>
          <w:sz w:val="24"/>
          <w:szCs w:val="24"/>
          <w:lang w:val="kk-KZ"/>
        </w:rPr>
        <w:t>ағылшын және орыс тілдерінде сөйлейтін мемлекеттердің географиялық орналасуы, саяси жағдайы, білім жүйесі, мәдениеті, көрнекі жерлері туралы мәліметтерді іздене отырып, оқушылардың білімін жан-жақты дамуын қалыптастырады.</w:t>
      </w:r>
    </w:p>
    <w:p w:rsidR="00047D13" w:rsidRPr="00AA146B" w:rsidRDefault="00047D13" w:rsidP="00850A02">
      <w:pPr>
        <w:tabs>
          <w:tab w:val="left" w:pos="851"/>
        </w:tabs>
        <w:ind w:firstLine="567"/>
        <w:rPr>
          <w:rFonts w:ascii="Times New Roman" w:hAnsi="Times New Roman"/>
          <w:sz w:val="24"/>
          <w:szCs w:val="24"/>
          <w:lang w:val="kk-KZ"/>
        </w:rPr>
      </w:pPr>
      <w:r w:rsidRPr="00AA146B">
        <w:rPr>
          <w:rFonts w:ascii="Times New Roman" w:eastAsia="Times New Roman" w:hAnsi="Times New Roman"/>
          <w:sz w:val="24"/>
          <w:szCs w:val="24"/>
          <w:lang w:val="kk-KZ"/>
        </w:rPr>
        <w:t>Интеллектуалды ойын</w:t>
      </w:r>
      <w:r w:rsidRPr="00AA146B">
        <w:rPr>
          <w:rFonts w:ascii="Times New Roman" w:hAnsi="Times New Roman"/>
          <w:sz w:val="24"/>
          <w:szCs w:val="24"/>
          <w:lang w:val="kk-KZ"/>
        </w:rPr>
        <w:t>дар кезінде оқушылардың ойлауын, шапшаңдығын, шығармашылық қабілеттерін, қарым-қатынас жасау құзырлығын дамыту,өз елінің, өзге елдің әдет-ғұрпын, салт-дәстүрін, мәдениетін құрметтеуге, жан-жақты дамыған, өмірлік ұстанымы бар жеке тұлғаны қалыптастыруға тәрбиелейді.</w:t>
      </w:r>
    </w:p>
    <w:p w:rsidR="00047D13" w:rsidRPr="00AA146B" w:rsidRDefault="00047D13" w:rsidP="00850A02">
      <w:pPr>
        <w:pStyle w:val="a8"/>
        <w:tabs>
          <w:tab w:val="left" w:pos="851"/>
        </w:tabs>
        <w:ind w:firstLine="567"/>
        <w:jc w:val="both"/>
        <w:rPr>
          <w:rFonts w:ascii="Times New Roman" w:eastAsia="Times New Roman" w:hAnsi="Times New Roman"/>
          <w:sz w:val="24"/>
          <w:szCs w:val="24"/>
          <w:lang w:val="kk-KZ"/>
        </w:rPr>
      </w:pPr>
      <w:r w:rsidRPr="00AA146B">
        <w:rPr>
          <w:rFonts w:ascii="Times New Roman" w:eastAsia="Times New Roman" w:hAnsi="Times New Roman"/>
          <w:sz w:val="24"/>
          <w:szCs w:val="24"/>
          <w:lang w:val="kk-KZ"/>
        </w:rPr>
        <w:t>Шағын жинақты мектептен келген оқушыларға белгілі тұлғалармен арнайы кездесулер ұйымдастырамыз:</w:t>
      </w:r>
    </w:p>
    <w:p w:rsidR="00047D13" w:rsidRPr="00AA146B" w:rsidRDefault="00047D13" w:rsidP="00602B86">
      <w:pPr>
        <w:pStyle w:val="a8"/>
        <w:tabs>
          <w:tab w:val="left" w:pos="0"/>
          <w:tab w:val="left" w:pos="851"/>
        </w:tabs>
        <w:jc w:val="both"/>
        <w:rPr>
          <w:rFonts w:ascii="Times New Roman" w:eastAsia="Times New Roman" w:hAnsi="Times New Roman"/>
          <w:sz w:val="24"/>
          <w:szCs w:val="24"/>
          <w:lang w:val="kk-KZ"/>
        </w:rPr>
      </w:pPr>
      <w:r w:rsidRPr="00AA146B">
        <w:rPr>
          <w:rFonts w:ascii="Times New Roman" w:eastAsia="Times New Roman" w:hAnsi="Times New Roman"/>
          <w:sz w:val="24"/>
          <w:szCs w:val="24"/>
          <w:lang w:val="kk-KZ"/>
        </w:rPr>
        <w:t xml:space="preserve"> </w:t>
      </w:r>
      <w:r w:rsidR="00C07393">
        <w:rPr>
          <w:rFonts w:ascii="Times New Roman" w:eastAsia="Times New Roman" w:hAnsi="Times New Roman"/>
          <w:noProof/>
          <w:sz w:val="24"/>
          <w:szCs w:val="24"/>
          <w:lang w:eastAsia="ru-RU"/>
        </w:rPr>
        <w:drawing>
          <wp:inline distT="0" distB="0" distL="0" distR="0">
            <wp:extent cx="3062378" cy="1216313"/>
            <wp:effectExtent l="0" t="0" r="5080" b="3175"/>
            <wp:docPr id="24" name="Рисунок 2" descr="Описание: D:\123\Сессия 18 фото\20181016_15065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Описание: D:\123\Сессия 18 фото\20181016_150657.jpg"/>
                    <pic:cNvPicPr>
                      <a:picLocks noChangeAspect="1" noChangeArrowheads="1"/>
                    </pic:cNvPicPr>
                  </pic:nvPicPr>
                  <pic:blipFill>
                    <a:blip r:embed="rId47" cstate="print">
                      <a:extLst>
                        <a:ext uri="{28A0092B-C50C-407E-A947-70E740481C1C}">
                          <a14:useLocalDpi xmlns:a14="http://schemas.microsoft.com/office/drawing/2010/main" val="0"/>
                        </a:ext>
                      </a:extLst>
                    </a:blip>
                    <a:srcRect t="27802" r="4820" b="21783"/>
                    <a:stretch>
                      <a:fillRect/>
                    </a:stretch>
                  </pic:blipFill>
                  <pic:spPr bwMode="auto">
                    <a:xfrm>
                      <a:off x="0" y="0"/>
                      <a:ext cx="3062605" cy="1216403"/>
                    </a:xfrm>
                    <a:prstGeom prst="rect">
                      <a:avLst/>
                    </a:prstGeom>
                    <a:noFill/>
                    <a:ln>
                      <a:noFill/>
                    </a:ln>
                  </pic:spPr>
                </pic:pic>
              </a:graphicData>
            </a:graphic>
          </wp:inline>
        </w:drawing>
      </w:r>
      <w:r w:rsidR="00C07393">
        <w:rPr>
          <w:rFonts w:ascii="Times New Roman" w:eastAsia="Times New Roman" w:hAnsi="Times New Roman"/>
          <w:noProof/>
          <w:sz w:val="24"/>
          <w:szCs w:val="24"/>
          <w:lang w:eastAsia="ru-RU"/>
        </w:rPr>
        <w:drawing>
          <wp:inline distT="0" distB="0" distL="0" distR="0">
            <wp:extent cx="2906839" cy="1224951"/>
            <wp:effectExtent l="0" t="0" r="8255" b="0"/>
            <wp:docPr id="25" name="Рисунок 1" descr="Описание: C:\Users\Администратор\Desktop\Новая папка\20181016_16163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Описание: C:\Users\Администратор\Desktop\Новая папка\20181016_161635.jpg"/>
                    <pic:cNvPicPr>
                      <a:picLocks noChangeAspect="1" noChangeArrowheads="1"/>
                    </pic:cNvPicPr>
                  </pic:nvPicPr>
                  <pic:blipFill>
                    <a:blip r:embed="rId48" cstate="print">
                      <a:extLst>
                        <a:ext uri="{28A0092B-C50C-407E-A947-70E740481C1C}">
                          <a14:useLocalDpi xmlns:a14="http://schemas.microsoft.com/office/drawing/2010/main" val="0"/>
                        </a:ext>
                      </a:extLst>
                    </a:blip>
                    <a:srcRect l="2528" t="17738" r="14034" b="42863"/>
                    <a:stretch>
                      <a:fillRect/>
                    </a:stretch>
                  </pic:blipFill>
                  <pic:spPr bwMode="auto">
                    <a:xfrm>
                      <a:off x="0" y="0"/>
                      <a:ext cx="2907030" cy="1225032"/>
                    </a:xfrm>
                    <a:prstGeom prst="rect">
                      <a:avLst/>
                    </a:prstGeom>
                    <a:noFill/>
                    <a:ln>
                      <a:noFill/>
                    </a:ln>
                  </pic:spPr>
                </pic:pic>
              </a:graphicData>
            </a:graphic>
          </wp:inline>
        </w:drawing>
      </w:r>
      <w:r w:rsidRPr="00AA146B">
        <w:rPr>
          <w:rFonts w:ascii="Times New Roman" w:eastAsia="Times New Roman" w:hAnsi="Times New Roman"/>
          <w:sz w:val="24"/>
          <w:szCs w:val="24"/>
          <w:lang w:val="kk-KZ"/>
        </w:rPr>
        <w:t xml:space="preserve"> </w:t>
      </w:r>
    </w:p>
    <w:p w:rsidR="00047D13" w:rsidRPr="00AA146B" w:rsidRDefault="0062473F" w:rsidP="00850A02">
      <w:pPr>
        <w:pStyle w:val="a8"/>
        <w:tabs>
          <w:tab w:val="left" w:pos="0"/>
          <w:tab w:val="left" w:pos="851"/>
        </w:tabs>
        <w:ind w:firstLine="567"/>
        <w:jc w:val="both"/>
        <w:rPr>
          <w:rFonts w:ascii="Times New Roman" w:eastAsia="Times New Roman" w:hAnsi="Times New Roman"/>
          <w:sz w:val="24"/>
          <w:szCs w:val="24"/>
          <w:lang w:val="kk-KZ"/>
        </w:rPr>
      </w:pPr>
      <w:r>
        <w:rPr>
          <w:rFonts w:ascii="Times New Roman" w:hAnsi="Times New Roman"/>
          <w:noProof/>
          <w:sz w:val="24"/>
          <w:szCs w:val="24"/>
          <w:lang w:eastAsia="ru-RU"/>
        </w:rPr>
        <w:pict>
          <v:rect id="Rectangle 8" o:spid="_x0000_s1051" style="position:absolute;left:0;text-align:left;margin-left:241.8pt;margin-top:-.35pt;width:237.75pt;height:28.5pt;z-index:25163059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" filled="f" stroked="f">
            <v:textbox style="mso-next-textbox:#Rectangle 8">
              <w:txbxContent>
                <w:p w:rsidR="00981DC5" w:rsidRDefault="00981DC5" w:rsidP="00047D13">
                  <w:pPr>
                    <w:pStyle w:val="a8"/>
                    <w:jc w:val="center"/>
                    <w:rPr>
                      <w:rFonts w:ascii="Times New Roman" w:hAnsi="Times New Roman"/>
                      <w:sz w:val="18"/>
                      <w:szCs w:val="18"/>
                      <w:lang w:val="kk-KZ"/>
                    </w:rPr>
                  </w:pPr>
                  <w:r w:rsidRPr="004F0B64">
                    <w:rPr>
                      <w:rFonts w:ascii="Times New Roman" w:hAnsi="Times New Roman"/>
                      <w:sz w:val="18"/>
                      <w:szCs w:val="18"/>
                      <w:lang w:val="kk-KZ"/>
                    </w:rPr>
                    <w:t>Шешенқара ОМ.</w:t>
                  </w:r>
                  <w:r>
                    <w:rPr>
                      <w:rFonts w:ascii="Times New Roman" w:hAnsi="Times New Roman"/>
                      <w:sz w:val="18"/>
                      <w:szCs w:val="18"/>
                      <w:lang w:val="kk-KZ"/>
                    </w:rPr>
                    <w:t xml:space="preserve"> </w:t>
                  </w:r>
                  <w:r w:rsidRPr="004F0B64">
                    <w:rPr>
                      <w:rFonts w:ascii="Times New Roman" w:hAnsi="Times New Roman"/>
                      <w:sz w:val="18"/>
                      <w:szCs w:val="18"/>
                      <w:lang w:val="kk-KZ"/>
                    </w:rPr>
                    <w:t>оқушылары композитор Бақытқали Мұсабековпен естелік фотода:</w:t>
                  </w:r>
                </w:p>
                <w:p w:rsidR="00981DC5" w:rsidRPr="004F0B64" w:rsidRDefault="00981DC5" w:rsidP="00047D13">
                  <w:pPr>
                    <w:pStyle w:val="a8"/>
                    <w:jc w:val="center"/>
                    <w:rPr>
                      <w:rFonts w:ascii="Times New Roman" w:hAnsi="Times New Roman"/>
                      <w:sz w:val="18"/>
                      <w:szCs w:val="18"/>
                    </w:rPr>
                  </w:pPr>
                </w:p>
                <w:p w:rsidR="00981DC5" w:rsidRDefault="00981DC5" w:rsidP="00047D13"/>
              </w:txbxContent>
            </v:textbox>
          </v:rect>
        </w:pict>
      </w:r>
      <w:r>
        <w:rPr>
          <w:rFonts w:ascii="Times New Roman" w:hAnsi="Times New Roman"/>
          <w:noProof/>
          <w:sz w:val="24"/>
          <w:szCs w:val="24"/>
          <w:lang w:eastAsia="ru-RU"/>
        </w:rPr>
        <w:pict>
          <v:rect id="Rectangle 14" o:spid="_x0000_s1052" style="position:absolute;left:0;text-align:left;margin-left:6.3pt;margin-top:-.35pt;width:235.5pt;height:28.5pt;z-index:25164083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" filled="f" stroked="f">
            <v:textbox style="mso-next-textbox:#Rectangle 14">
              <w:txbxContent>
                <w:p w:rsidR="00981DC5" w:rsidRDefault="00981DC5" w:rsidP="00047D13">
                  <w:pPr>
                    <w:jc w:val="center"/>
                  </w:pPr>
                  <w:r>
                    <w:rPr>
                      <w:rFonts w:ascii="Times New Roman" w:hAnsi="Times New Roman"/>
                      <w:sz w:val="18"/>
                      <w:szCs w:val="18"/>
                      <w:lang w:val="kk-KZ"/>
                    </w:rPr>
                    <w:t xml:space="preserve">ШЖМ </w:t>
                  </w:r>
                  <w:r w:rsidRPr="004F0B64">
                    <w:rPr>
                      <w:rFonts w:ascii="Times New Roman" w:hAnsi="Times New Roman"/>
                      <w:sz w:val="18"/>
                      <w:szCs w:val="18"/>
                      <w:lang w:val="kk-KZ"/>
                    </w:rPr>
                    <w:t>оқушылары</w:t>
                  </w:r>
                  <w:r>
                    <w:rPr>
                      <w:rFonts w:ascii="Times New Roman" w:hAnsi="Times New Roman"/>
                      <w:sz w:val="18"/>
                      <w:szCs w:val="18"/>
                      <w:lang w:val="kk-KZ"/>
                    </w:rPr>
                    <w:t xml:space="preserve">мен </w:t>
                  </w:r>
                  <w:r w:rsidRPr="004F0B64">
                    <w:rPr>
                      <w:rFonts w:ascii="Times New Roman" w:hAnsi="Times New Roman"/>
                      <w:sz w:val="18"/>
                      <w:szCs w:val="18"/>
                      <w:lang w:val="kk-KZ"/>
                    </w:rPr>
                    <w:t>композитор Бақытқали Мұсабековпен</w:t>
                  </w:r>
                  <w:r>
                    <w:rPr>
                      <w:rFonts w:ascii="Times New Roman" w:hAnsi="Times New Roman"/>
                      <w:sz w:val="18"/>
                      <w:szCs w:val="18"/>
                      <w:lang w:val="kk-KZ"/>
                    </w:rPr>
                    <w:t xml:space="preserve"> кездесу сәті</w:t>
                  </w:r>
                </w:p>
              </w:txbxContent>
            </v:textbox>
          </v:rect>
        </w:pict>
      </w:r>
    </w:p>
    <w:p w:rsidR="00047D13" w:rsidRPr="00AA146B" w:rsidRDefault="00047D13" w:rsidP="00850A02">
      <w:pPr>
        <w:pStyle w:val="a8"/>
        <w:tabs>
          <w:tab w:val="left" w:pos="0"/>
          <w:tab w:val="left" w:pos="851"/>
        </w:tabs>
        <w:ind w:firstLine="567"/>
        <w:jc w:val="both"/>
        <w:rPr>
          <w:rFonts w:ascii="Times New Roman" w:eastAsia="Times New Roman" w:hAnsi="Times New Roman"/>
          <w:sz w:val="24"/>
          <w:szCs w:val="24"/>
          <w:lang w:val="kk-KZ"/>
        </w:rPr>
      </w:pPr>
    </w:p>
    <w:p w:rsidR="00047D13" w:rsidRPr="00AA146B" w:rsidRDefault="00C07393" w:rsidP="00A63285">
      <w:pPr>
        <w:pStyle w:val="a8"/>
        <w:tabs>
          <w:tab w:val="left" w:pos="0"/>
          <w:tab w:val="left" w:pos="851"/>
        </w:tabs>
        <w:jc w:val="both"/>
        <w:rPr>
          <w:rFonts w:ascii="Times New Roman" w:eastAsia="Times New Roman" w:hAnsi="Times New Roman"/>
          <w:sz w:val="24"/>
          <w:szCs w:val="24"/>
          <w:lang w:val="kk-KZ"/>
        </w:rPr>
      </w:pPr>
      <w:r>
        <w:rPr>
          <w:rFonts w:ascii="Times New Roman" w:eastAsia="Times New Roman" w:hAnsi="Times New Roman"/>
          <w:noProof/>
          <w:sz w:val="24"/>
          <w:szCs w:val="24"/>
          <w:lang w:eastAsia="ru-RU"/>
        </w:rPr>
        <w:drawing>
          <wp:inline distT="0" distB="0" distL="0" distR="0">
            <wp:extent cx="2786260" cy="1449237"/>
            <wp:effectExtent l="0" t="0" r="0" b="0"/>
            <wp:docPr id="26" name="Рисунок 1" descr="Описание: C:\Users\Администратор\Desktop\2019 қысқы сессия\Фото сессия\20190228_11303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Описание: C:\Users\Администратор\Desktop\2019 қысқы сессия\Фото сессия\20190228_113035.jpg"/>
                    <pic:cNvPicPr>
                      <a:picLocks noChangeAspect="1" noChangeArrowheads="1"/>
                    </pic:cNvPicPr>
                  </pic:nvPicPr>
                  <pic:blipFill>
                    <a:blip r:embed="rId49" cstate="print">
                      <a:extLst>
                        <a:ext uri="{28A0092B-C50C-407E-A947-70E740481C1C}">
                          <a14:useLocalDpi xmlns:a14="http://schemas.microsoft.com/office/drawing/2010/main" val="0"/>
                        </a:ext>
                      </a:extLst>
                    </a:blip>
                    <a:srcRect t="20654" r="3825" b="13496"/>
                    <a:stretch>
                      <a:fillRect/>
                    </a:stretch>
                  </pic:blipFill>
                  <pic:spPr bwMode="auto">
                    <a:xfrm>
                      <a:off x="0" y="0"/>
                      <a:ext cx="2786380" cy="1449300"/>
                    </a:xfrm>
                    <a:prstGeom prst="rect">
                      <a:avLst/>
                    </a:prstGeom>
                    <a:noFill/>
                    <a:ln>
                      <a:noFill/>
                    </a:ln>
                  </pic:spPr>
                </pic:pic>
              </a:graphicData>
            </a:graphic>
          </wp:inline>
        </w:drawing>
      </w:r>
      <w:r>
        <w:rPr>
          <w:rFonts w:ascii="Times New Roman" w:eastAsia="Times New Roman" w:hAnsi="Times New Roman"/>
          <w:noProof/>
          <w:sz w:val="24"/>
          <w:szCs w:val="24"/>
          <w:lang w:eastAsia="ru-RU"/>
        </w:rPr>
        <w:drawing>
          <wp:inline distT="0" distB="0" distL="0" distR="0">
            <wp:extent cx="3234550" cy="1449237"/>
            <wp:effectExtent l="0" t="0" r="4445" b="0"/>
            <wp:docPr id="27" name="Рисунок 1" descr="Описание: D:\123\Сессия 18 фото\20181018_1208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Описание: D:\123\Сессия 18 фото\20181018_120814.jpg"/>
                    <pic:cNvPicPr>
                      <a:picLocks noChangeAspect="1" noChangeArrowheads="1"/>
                    </pic:cNvPicPr>
                  </pic:nvPicPr>
                  <pic:blipFill>
                    <a:blip r:embed="rId50" cstate="print">
                      <a:extLst>
                        <a:ext uri="{28A0092B-C50C-407E-A947-70E740481C1C}">
                          <a14:useLocalDpi xmlns:a14="http://schemas.microsoft.com/office/drawing/2010/main" val="0"/>
                        </a:ext>
                      </a:extLst>
                    </a:blip>
                    <a:srcRect l="3012" t="20123" r="14252" b="32365"/>
                    <a:stretch>
                      <a:fillRect/>
                    </a:stretch>
                  </pic:blipFill>
                  <pic:spPr bwMode="auto">
                    <a:xfrm>
                      <a:off x="0" y="0"/>
                      <a:ext cx="3234690" cy="1449300"/>
                    </a:xfrm>
                    <a:prstGeom prst="rect">
                      <a:avLst/>
                    </a:prstGeom>
                    <a:noFill/>
                    <a:ln>
                      <a:noFill/>
                    </a:ln>
                  </pic:spPr>
                </pic:pic>
              </a:graphicData>
            </a:graphic>
          </wp:inline>
        </w:drawing>
      </w:r>
    </w:p>
    <w:p w:rsidR="00047D13" w:rsidRPr="00AA146B" w:rsidRDefault="0062473F" w:rsidP="00850A02">
      <w:pPr>
        <w:pStyle w:val="a8"/>
        <w:tabs>
          <w:tab w:val="left" w:pos="0"/>
          <w:tab w:val="left" w:pos="851"/>
        </w:tabs>
        <w:ind w:firstLine="567"/>
        <w:jc w:val="both"/>
        <w:rPr>
          <w:rFonts w:ascii="Times New Roman" w:eastAsia="Times New Roman" w:hAnsi="Times New Roman"/>
          <w:sz w:val="24"/>
          <w:szCs w:val="24"/>
          <w:lang w:val="kk-KZ"/>
        </w:rPr>
      </w:pPr>
      <w:r>
        <w:rPr>
          <w:rFonts w:ascii="Times New Roman" w:hAnsi="Times New Roman"/>
          <w:noProof/>
          <w:sz w:val="24"/>
          <w:szCs w:val="24"/>
          <w:lang w:eastAsia="ru-RU"/>
        </w:rPr>
        <w:pict>
          <v:rect id="Rectangle 9" o:spid="_x0000_s1053" style="position:absolute;left:0;text-align:left;margin-left:2.55pt;margin-top:0;width:471pt;height:27pt;z-index:2516326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" filled="f" stroked="f">
            <v:textbox style="mso-next-textbox:#Rectangle 9">
              <w:txbxContent>
                <w:p w:rsidR="00981DC5" w:rsidRPr="00E71929" w:rsidRDefault="00981DC5" w:rsidP="00047D13">
                  <w:pPr>
                    <w:pStyle w:val="a8"/>
                    <w:jc w:val="center"/>
                    <w:rPr>
                      <w:rFonts w:ascii="Times New Roman" w:hAnsi="Times New Roman"/>
                      <w:sz w:val="18"/>
                      <w:szCs w:val="18"/>
                      <w:lang w:val="kk-KZ"/>
                    </w:rPr>
                  </w:pPr>
                  <w:r w:rsidRPr="0043364A">
                    <w:rPr>
                      <w:rFonts w:ascii="Times New Roman" w:hAnsi="Times New Roman"/>
                      <w:sz w:val="18"/>
                      <w:szCs w:val="18"/>
                      <w:lang w:val="kk-KZ"/>
                    </w:rPr>
                    <w:t>Қазтұтынуодағы Қарағанды экономикалық университеті</w:t>
                  </w:r>
                  <w:r>
                    <w:rPr>
                      <w:rFonts w:ascii="Times New Roman" w:hAnsi="Times New Roman"/>
                      <w:sz w:val="18"/>
                      <w:szCs w:val="18"/>
                      <w:lang w:val="kk-KZ"/>
                    </w:rPr>
                    <w:t>, қаржы кафедрасының орынбасары, магистр, преподаватель Хұсайын Фархат кәсіптік бағдар беру жұмысы үстінде</w:t>
                  </w:r>
                </w:p>
                <w:p w:rsidR="00981DC5" w:rsidRPr="0043364A" w:rsidRDefault="00981DC5" w:rsidP="00047D13">
                  <w:pPr>
                    <w:jc w:val="center"/>
                    <w:rPr>
                      <w:rFonts w:ascii="Times New Roman" w:hAnsi="Times New Roman"/>
                      <w:sz w:val="18"/>
                      <w:szCs w:val="18"/>
                      <w:lang w:val="kk-KZ"/>
                    </w:rPr>
                  </w:pPr>
                </w:p>
              </w:txbxContent>
            </v:textbox>
          </v:rect>
        </w:pict>
      </w:r>
    </w:p>
    <w:p w:rsidR="00047D13" w:rsidRPr="00AA146B" w:rsidRDefault="00C07393" w:rsidP="00A63285">
      <w:pPr>
        <w:pStyle w:val="a8"/>
        <w:tabs>
          <w:tab w:val="left" w:pos="851"/>
        </w:tabs>
        <w:jc w:val="both"/>
        <w:rPr>
          <w:rFonts w:ascii="Times New Roman" w:eastAsia="Times New Roman" w:hAnsi="Times New Roman"/>
          <w:sz w:val="24"/>
          <w:szCs w:val="24"/>
          <w:lang w:val="kk-KZ"/>
        </w:rPr>
      </w:pPr>
      <w:r>
        <w:rPr>
          <w:rFonts w:ascii="Times New Roman" w:eastAsia="Times New Roman" w:hAnsi="Times New Roman"/>
          <w:noProof/>
          <w:sz w:val="24"/>
          <w:szCs w:val="24"/>
          <w:lang w:eastAsia="ru-RU"/>
        </w:rPr>
        <w:lastRenderedPageBreak/>
        <w:drawing>
          <wp:inline distT="0" distB="0" distL="0" distR="0">
            <wp:extent cx="2078990" cy="1294130"/>
            <wp:effectExtent l="0" t="0" r="0" b="1270"/>
            <wp:docPr id="29" name="Рисунок 2" descr="Описание: C:\Users\Администратор\Desktop\2019 қысқы сессия\Фото сессия\20190226_09305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Описание: C:\Users\Администратор\Desktop\2019 қысқы сессия\Фото сессия\20190226_093050.jpg"/>
                    <pic:cNvPicPr>
                      <a:picLocks noChangeAspect="1" noChangeArrowheads="1"/>
                    </pic:cNvPicPr>
                  </pic:nvPicPr>
                  <pic:blipFill>
                    <a:blip r:embed="rId51" cstate="print">
                      <a:extLst>
                        <a:ext uri="{28A0092B-C50C-407E-A947-70E740481C1C}">
                          <a14:useLocalDpi xmlns:a14="http://schemas.microsoft.com/office/drawing/2010/main" val="0"/>
                        </a:ext>
                      </a:extLst>
                    </a:blip>
                    <a:srcRect t="18163"/>
                    <a:stretch>
                      <a:fillRect/>
                    </a:stretch>
                  </pic:blipFill>
                  <pic:spPr bwMode="auto">
                    <a:xfrm>
                      <a:off x="0" y="0"/>
                      <a:ext cx="2078990" cy="1294130"/>
                    </a:xfrm>
                    <a:prstGeom prst="rect">
                      <a:avLst/>
                    </a:prstGeom>
                    <a:noFill/>
                    <a:ln>
                      <a:noFill/>
                    </a:ln>
                  </pic:spPr>
                </pic:pic>
              </a:graphicData>
            </a:graphic>
          </wp:inline>
        </w:drawing>
      </w:r>
      <w:r>
        <w:rPr>
          <w:rFonts w:ascii="Times New Roman" w:eastAsia="Times New Roman" w:hAnsi="Times New Roman"/>
          <w:noProof/>
          <w:sz w:val="24"/>
          <w:szCs w:val="24"/>
          <w:lang w:eastAsia="ru-RU"/>
        </w:rPr>
        <w:drawing>
          <wp:inline distT="0" distB="0" distL="0" distR="0">
            <wp:extent cx="2156460" cy="948690"/>
            <wp:effectExtent l="0" t="0" r="0" b="3810"/>
            <wp:docPr id="509" name="Рисунок 1" descr="Описание: C:\Users\Администратор\Desktop\2019 қысқы сессия\Фото сессия\20190226_0931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Описание: C:\Users\Администратор\Desktop\2019 қысқы сессия\Фото сессия\20190226_093104.jpg"/>
                    <pic:cNvPicPr>
                      <a:picLocks noChangeAspect="1" noChangeArrowheads="1"/>
                    </pic:cNvPicPr>
                  </pic:nvPicPr>
                  <pic:blipFill>
                    <a:blip r:embed="rId52" cstate="print">
                      <a:extLst>
                        <a:ext uri="{28A0092B-C50C-407E-A947-70E740481C1C}">
                          <a14:useLocalDpi xmlns:a14="http://schemas.microsoft.com/office/drawing/2010/main" val="0"/>
                        </a:ext>
                      </a:extLst>
                    </a:blip>
                    <a:srcRect l="4681" t="15598" b="35471"/>
                    <a:stretch>
                      <a:fillRect/>
                    </a:stretch>
                  </pic:blipFill>
                  <pic:spPr bwMode="auto">
                    <a:xfrm>
                      <a:off x="0" y="0"/>
                      <a:ext cx="2156460" cy="948690"/>
                    </a:xfrm>
                    <a:prstGeom prst="rect">
                      <a:avLst/>
                    </a:prstGeom>
                    <a:noFill/>
                    <a:ln>
                      <a:noFill/>
                    </a:ln>
                  </pic:spPr>
                </pic:pic>
              </a:graphicData>
            </a:graphic>
          </wp:inline>
        </w:drawing>
      </w:r>
      <w:r>
        <w:rPr>
          <w:rFonts w:ascii="Times New Roman" w:eastAsia="Times New Roman" w:hAnsi="Times New Roman"/>
          <w:noProof/>
          <w:sz w:val="24"/>
          <w:szCs w:val="24"/>
          <w:lang w:eastAsia="ru-RU"/>
        </w:rPr>
        <w:drawing>
          <wp:inline distT="0" distB="0" distL="0" distR="0">
            <wp:extent cx="1768475" cy="1276985"/>
            <wp:effectExtent l="0" t="0" r="3175" b="0"/>
            <wp:docPr id="30" name="Рисунок 3" descr="Описание: C:\Users\Администратор\AppData\Local\Microsoft\Windows\Temporary Internet Files\Content.Word\20190226_0932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Описание: C:\Users\Администратор\AppData\Local\Microsoft\Windows\Temporary Internet Files\Content.Word\20190226_093230.jpg"/>
                    <pic:cNvPicPr>
                      <a:picLocks noChangeAspect="1" noChangeArrowheads="1"/>
                    </pic:cNvPicPr>
                  </pic:nvPicPr>
                  <pic:blipFill>
                    <a:blip r:embed="rId53" cstate="print">
                      <a:extLst>
                        <a:ext uri="{28A0092B-C50C-407E-A947-70E740481C1C}">
                          <a14:useLocalDpi xmlns:a14="http://schemas.microsoft.com/office/drawing/2010/main" val="0"/>
                        </a:ext>
                      </a:extLst>
                    </a:blip>
                    <a:srcRect t="14729" r="3732"/>
                    <a:stretch>
                      <a:fillRect/>
                    </a:stretch>
                  </pic:blipFill>
                  <pic:spPr bwMode="auto">
                    <a:xfrm>
                      <a:off x="0" y="0"/>
                      <a:ext cx="1768475" cy="1276985"/>
                    </a:xfrm>
                    <a:prstGeom prst="rect">
                      <a:avLst/>
                    </a:prstGeom>
                    <a:noFill/>
                    <a:ln>
                      <a:noFill/>
                    </a:ln>
                  </pic:spPr>
                </pic:pic>
              </a:graphicData>
            </a:graphic>
          </wp:inline>
        </w:drawing>
      </w:r>
    </w:p>
    <w:p w:rsidR="00047D13" w:rsidRPr="00AA146B" w:rsidRDefault="0062473F" w:rsidP="00850A02">
      <w:pPr>
        <w:pStyle w:val="a8"/>
        <w:tabs>
          <w:tab w:val="left" w:pos="851"/>
        </w:tabs>
        <w:ind w:firstLine="567"/>
        <w:jc w:val="both"/>
        <w:rPr>
          <w:rFonts w:ascii="Times New Roman" w:eastAsia="Times New Roman" w:hAnsi="Times New Roman"/>
          <w:sz w:val="24"/>
          <w:szCs w:val="24"/>
          <w:lang w:val="kk-KZ"/>
        </w:rPr>
      </w:pPr>
      <w:r>
        <w:rPr>
          <w:rFonts w:ascii="Times New Roman" w:hAnsi="Times New Roman"/>
          <w:noProof/>
          <w:sz w:val="24"/>
          <w:szCs w:val="24"/>
          <w:lang w:eastAsia="ru-RU"/>
        </w:rPr>
        <w:pict>
          <v:rect id="Rectangle 10" o:spid="_x0000_s1054" style="position:absolute;left:0;text-align:left;margin-left:3.3pt;margin-top:-.4pt;width:471pt;height:29.25pt;z-index:2516346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" filled="f" stroked="f">
            <v:textbox style="mso-next-textbox:#Rectangle 10">
              <w:txbxContent>
                <w:p w:rsidR="00981DC5" w:rsidRPr="00E71929" w:rsidRDefault="00981DC5" w:rsidP="00047D13">
                  <w:pPr>
                    <w:pStyle w:val="a8"/>
                    <w:jc w:val="center"/>
                    <w:rPr>
                      <w:rFonts w:ascii="Times New Roman" w:hAnsi="Times New Roman"/>
                      <w:sz w:val="18"/>
                      <w:szCs w:val="18"/>
                      <w:lang w:val="kk-KZ"/>
                    </w:rPr>
                  </w:pPr>
                  <w:r w:rsidRPr="00E71929">
                    <w:rPr>
                      <w:rFonts w:ascii="Times New Roman" w:hAnsi="Times New Roman"/>
                      <w:sz w:val="18"/>
                      <w:szCs w:val="18"/>
                      <w:lang w:val="kk-KZ"/>
                    </w:rPr>
                    <w:t>Қарағанды ме</w:t>
                  </w:r>
                  <w:r>
                    <w:rPr>
                      <w:rFonts w:ascii="Times New Roman" w:hAnsi="Times New Roman"/>
                      <w:sz w:val="18"/>
                      <w:szCs w:val="18"/>
                      <w:lang w:val="kk-KZ"/>
                    </w:rPr>
                    <w:t>м</w:t>
                  </w:r>
                  <w:r w:rsidRPr="00E71929">
                    <w:rPr>
                      <w:rFonts w:ascii="Times New Roman" w:hAnsi="Times New Roman"/>
                      <w:sz w:val="18"/>
                      <w:szCs w:val="18"/>
                      <w:lang w:val="kk-KZ"/>
                    </w:rPr>
                    <w:t>лекеттік Техникалық Университеті, Инновациялық технология факультеті, Ақпараттық</w:t>
                  </w:r>
                  <w:r>
                    <w:rPr>
                      <w:rFonts w:ascii="Times New Roman" w:hAnsi="Times New Roman"/>
                      <w:sz w:val="18"/>
                      <w:szCs w:val="18"/>
                      <w:lang w:val="kk-KZ"/>
                    </w:rPr>
                    <w:t xml:space="preserve"> Есептеу жүйесі кафедрасынң ассистенті Тау Ардақ Ғалымжанқызы кәсіби бағдар беру жұмысы үстінде</w:t>
                  </w:r>
                </w:p>
              </w:txbxContent>
            </v:textbox>
          </v:rect>
        </w:pict>
      </w:r>
    </w:p>
    <w:p w:rsidR="00047D13" w:rsidRPr="00AA146B" w:rsidRDefault="00047D13" w:rsidP="00850A02">
      <w:pPr>
        <w:pStyle w:val="a8"/>
        <w:tabs>
          <w:tab w:val="left" w:pos="851"/>
        </w:tabs>
        <w:ind w:firstLine="567"/>
        <w:jc w:val="both"/>
        <w:rPr>
          <w:rFonts w:ascii="Times New Roman" w:eastAsia="Times New Roman" w:hAnsi="Times New Roman"/>
          <w:sz w:val="24"/>
          <w:szCs w:val="24"/>
          <w:lang w:val="kk-KZ"/>
        </w:rPr>
      </w:pPr>
    </w:p>
    <w:p w:rsidR="00047D13" w:rsidRPr="00AA146B" w:rsidRDefault="00047D13" w:rsidP="00850A02">
      <w:pPr>
        <w:pStyle w:val="a8"/>
        <w:tabs>
          <w:tab w:val="left" w:pos="851"/>
        </w:tabs>
        <w:ind w:firstLine="567"/>
        <w:jc w:val="both"/>
        <w:rPr>
          <w:rFonts w:ascii="Times New Roman" w:eastAsia="Times New Roman" w:hAnsi="Times New Roman"/>
          <w:sz w:val="24"/>
          <w:szCs w:val="24"/>
          <w:lang w:val="kk-KZ"/>
        </w:rPr>
      </w:pPr>
      <w:r w:rsidRPr="00AA146B">
        <w:rPr>
          <w:rFonts w:ascii="Times New Roman" w:eastAsia="Times New Roman" w:hAnsi="Times New Roman"/>
          <w:sz w:val="24"/>
          <w:szCs w:val="24"/>
          <w:lang w:val="kk-KZ"/>
        </w:rPr>
        <w:t xml:space="preserve">Мұғaлiмнiң кәciби ic-қызметiн жетiлдiрyде реcyрcтық oртaлық әдicтемелiк қызметiнiң мaңызы зoр. Бүгiнгi тaңдa бiлiм берy үрдiciнде aқпaрaттық-кoммyникaтивтiк құзыреттiлiк cияқты мәcелелер мұғaлiмнiң кәciби құзыреттiлiк негiзiн құрaп oтыр. Кең жoлaқты жоғaры жылдaмдықты интернетi бaр мектептерде қaшықтықтaн oқытy кyрcтaры, oн-лaйн cеминaрлaр aрқылы бiлiмдерiн жетiлдiрyде және oлaрдың интернет-oлимпиaдa, интернет-бaйқay мен педaгoгикaлық бaйқayлaрғa қaтыcyынa мүмкiндiк тyды. </w:t>
      </w:r>
    </w:p>
    <w:p w:rsidR="00047D13" w:rsidRPr="00AA146B" w:rsidRDefault="00047D13" w:rsidP="00850A02">
      <w:pPr>
        <w:pStyle w:val="a8"/>
        <w:tabs>
          <w:tab w:val="left" w:pos="851"/>
        </w:tabs>
        <w:ind w:firstLine="567"/>
        <w:jc w:val="both"/>
        <w:rPr>
          <w:rFonts w:ascii="Times New Roman" w:eastAsia="Times New Roman" w:hAnsi="Times New Roman"/>
          <w:sz w:val="24"/>
          <w:szCs w:val="24"/>
          <w:lang w:val="kk-KZ"/>
        </w:rPr>
      </w:pPr>
      <w:r w:rsidRPr="00AA146B">
        <w:rPr>
          <w:rFonts w:ascii="Times New Roman" w:eastAsia="Times New Roman" w:hAnsi="Times New Roman"/>
          <w:sz w:val="24"/>
          <w:szCs w:val="24"/>
          <w:lang w:val="kk-KZ"/>
        </w:rPr>
        <w:t>Биылғы oқy жылының бacты мaқcaты – oқытyдың түбегейлi жaңa caпacынa қoл жеткiзy мәcелеciне бaca нaзaр ayдaрy. Oйлaй бiлyдi және бiлiм aлa бiлyдi дaмытy – бүгiнгi тaңдa әр aдaмғa белcендi өмiрiнiң әр күнiне ayaдaй қaжет.</w:t>
      </w:r>
    </w:p>
    <w:p w:rsidR="00047D13" w:rsidRPr="00AA146B" w:rsidRDefault="00047D13" w:rsidP="00850A02">
      <w:pPr>
        <w:pStyle w:val="a8"/>
        <w:tabs>
          <w:tab w:val="left" w:pos="851"/>
        </w:tabs>
        <w:ind w:firstLine="567"/>
        <w:jc w:val="both"/>
        <w:rPr>
          <w:rFonts w:ascii="Times New Roman" w:eastAsia="Times New Roman" w:hAnsi="Times New Roman"/>
          <w:sz w:val="24"/>
          <w:szCs w:val="24"/>
          <w:lang w:val="kk-KZ"/>
        </w:rPr>
      </w:pPr>
      <w:r w:rsidRPr="00AA146B">
        <w:rPr>
          <w:rFonts w:ascii="Times New Roman" w:eastAsia="Times New Roman" w:hAnsi="Times New Roman"/>
          <w:sz w:val="24"/>
          <w:szCs w:val="24"/>
          <w:lang w:val="kk-KZ"/>
        </w:rPr>
        <w:t>Жoғaрыдa aтaлғaн прoблемaлaрды шешy жoлындa Реcyрcтық oртaлық бiлiм берy жүйеci қaзiргi кездегi нәтижеге бaғыттaлғaн бiлiм берy бaғытындa жүзеге acырылып oтырғaн aнaғұрлым үнемдi мехaнизм бoлып тaбылaды.</w:t>
      </w:r>
    </w:p>
    <w:p w:rsidR="00984B57" w:rsidRPr="00AA146B" w:rsidRDefault="00984B57" w:rsidP="00850A02">
      <w:pPr>
        <w:pStyle w:val="a8"/>
        <w:tabs>
          <w:tab w:val="left" w:pos="851"/>
        </w:tabs>
        <w:ind w:firstLine="567"/>
        <w:jc w:val="both"/>
        <w:rPr>
          <w:rFonts w:ascii="Times New Roman" w:eastAsia="Times New Roman" w:hAnsi="Times New Roman"/>
          <w:b/>
          <w:sz w:val="24"/>
          <w:szCs w:val="24"/>
          <w:lang w:val="kk-KZ"/>
        </w:rPr>
      </w:pPr>
    </w:p>
    <w:p w:rsidR="00047D13" w:rsidRPr="00AA146B" w:rsidRDefault="00047D13" w:rsidP="00850A02">
      <w:pPr>
        <w:pStyle w:val="a8"/>
        <w:tabs>
          <w:tab w:val="left" w:pos="851"/>
        </w:tabs>
        <w:ind w:firstLine="567"/>
        <w:jc w:val="both"/>
        <w:rPr>
          <w:rFonts w:ascii="Times New Roman" w:eastAsia="Times New Roman" w:hAnsi="Times New Roman"/>
          <w:b/>
          <w:sz w:val="24"/>
          <w:szCs w:val="24"/>
          <w:lang w:val="kk-KZ"/>
        </w:rPr>
      </w:pPr>
      <w:r w:rsidRPr="00AA146B">
        <w:rPr>
          <w:rFonts w:ascii="Times New Roman" w:eastAsia="Times New Roman" w:hAnsi="Times New Roman"/>
          <w:b/>
          <w:sz w:val="24"/>
          <w:szCs w:val="24"/>
          <w:lang w:val="kk-KZ"/>
        </w:rPr>
        <w:t>Әдебиеттер:</w:t>
      </w:r>
    </w:p>
    <w:p w:rsidR="00047D13" w:rsidRPr="00AA146B" w:rsidRDefault="00047D13" w:rsidP="00850A02">
      <w:pPr>
        <w:pStyle w:val="a8"/>
        <w:numPr>
          <w:ilvl w:val="0"/>
          <w:numId w:val="14"/>
        </w:numPr>
        <w:tabs>
          <w:tab w:val="left" w:pos="851"/>
        </w:tabs>
        <w:ind w:left="0" w:firstLine="567"/>
        <w:jc w:val="both"/>
        <w:rPr>
          <w:rFonts w:ascii="Times New Roman" w:eastAsia="Times New Roman" w:hAnsi="Times New Roman"/>
          <w:sz w:val="24"/>
          <w:szCs w:val="24"/>
          <w:lang w:val="kk-KZ"/>
        </w:rPr>
      </w:pPr>
      <w:r w:rsidRPr="00AA146B">
        <w:rPr>
          <w:rFonts w:ascii="Times New Roman" w:eastAsia="Times New Roman" w:hAnsi="Times New Roman"/>
          <w:sz w:val="24"/>
          <w:szCs w:val="24"/>
          <w:lang w:val="kk-KZ"/>
        </w:rPr>
        <w:t>ҚР бiлiм берyдi дaмытyдың 2020 жылғa дейiнгi мемлекеттiк Бaғдaр</w:t>
      </w:r>
      <w:r w:rsidR="00B24881" w:rsidRPr="00AA146B">
        <w:rPr>
          <w:rFonts w:ascii="Times New Roman" w:eastAsia="Times New Roman" w:hAnsi="Times New Roman"/>
          <w:sz w:val="24"/>
          <w:szCs w:val="24"/>
          <w:lang w:val="kk-KZ"/>
        </w:rPr>
        <w:t>ламacы</w:t>
      </w:r>
      <w:r w:rsidRPr="00AA146B">
        <w:rPr>
          <w:rFonts w:ascii="Times New Roman" w:eastAsia="Times New Roman" w:hAnsi="Times New Roman"/>
          <w:sz w:val="24"/>
          <w:szCs w:val="24"/>
          <w:lang w:val="kk-KZ"/>
        </w:rPr>
        <w:t>, 2010 ж.</w:t>
      </w:r>
    </w:p>
    <w:p w:rsidR="00047D13" w:rsidRPr="00AA146B" w:rsidRDefault="00047D13" w:rsidP="00850A02">
      <w:pPr>
        <w:pStyle w:val="a8"/>
        <w:numPr>
          <w:ilvl w:val="0"/>
          <w:numId w:val="14"/>
        </w:numPr>
        <w:tabs>
          <w:tab w:val="left" w:pos="851"/>
        </w:tabs>
        <w:ind w:left="0" w:firstLine="567"/>
        <w:jc w:val="both"/>
        <w:rPr>
          <w:rFonts w:ascii="Times New Roman" w:eastAsia="Times New Roman" w:hAnsi="Times New Roman"/>
          <w:sz w:val="24"/>
          <w:szCs w:val="24"/>
          <w:lang w:val="kk-KZ"/>
        </w:rPr>
      </w:pPr>
      <w:r w:rsidRPr="00AA146B">
        <w:rPr>
          <w:rFonts w:ascii="Times New Roman" w:eastAsia="Times New Roman" w:hAnsi="Times New Roman"/>
          <w:sz w:val="24"/>
          <w:szCs w:val="24"/>
          <w:lang w:val="kk-KZ"/>
        </w:rPr>
        <w:t>Реcyрcтық oртaлықты дaмытyдың Бaғдaрлaмacы, 2010 ж.</w:t>
      </w:r>
    </w:p>
    <w:p w:rsidR="00047D13" w:rsidRDefault="00047D13" w:rsidP="00850A02">
      <w:pPr>
        <w:tabs>
          <w:tab w:val="left" w:pos="851"/>
        </w:tabs>
        <w:ind w:firstLine="567"/>
        <w:rPr>
          <w:rFonts w:ascii="Times New Roman" w:hAnsi="Times New Roman"/>
          <w:sz w:val="24"/>
          <w:szCs w:val="24"/>
          <w:lang w:val="kk-KZ"/>
        </w:rPr>
      </w:pPr>
    </w:p>
    <w:p w:rsidR="00850FEF" w:rsidRDefault="00850FEF" w:rsidP="00850A02">
      <w:pPr>
        <w:tabs>
          <w:tab w:val="left" w:pos="851"/>
        </w:tabs>
        <w:ind w:firstLine="567"/>
        <w:rPr>
          <w:rFonts w:ascii="Times New Roman" w:hAnsi="Times New Roman"/>
          <w:sz w:val="24"/>
          <w:szCs w:val="24"/>
          <w:lang w:val="kk-KZ"/>
        </w:rPr>
      </w:pPr>
    </w:p>
    <w:p w:rsidR="00850FEF" w:rsidRPr="00325B0A" w:rsidRDefault="00850FEF" w:rsidP="00850FEF">
      <w:pPr>
        <w:pStyle w:val="afa"/>
      </w:pPr>
      <w:bookmarkStart w:id="43" w:name="_Toc3453052"/>
      <w:r w:rsidRPr="00850FEF">
        <w:t>ЖАҢҒЫРУ МЕН ЖАҢАРУ – КЕМЕЛ КЕЛЕШЕК КЕПІЛІ</w:t>
      </w:r>
      <w:bookmarkEnd w:id="43"/>
    </w:p>
    <w:p w:rsidR="00850FEF" w:rsidRPr="00325B0A" w:rsidRDefault="00850FEF" w:rsidP="00850FEF">
      <w:pPr>
        <w:ind w:firstLine="567"/>
        <w:jc w:val="center"/>
        <w:rPr>
          <w:rFonts w:ascii="Times New Roman" w:hAnsi="Times New Roman"/>
          <w:b/>
          <w:bCs/>
          <w:i/>
          <w:sz w:val="24"/>
          <w:szCs w:val="24"/>
          <w:lang w:val="kk-KZ"/>
        </w:rPr>
      </w:pPr>
    </w:p>
    <w:p w:rsidR="00850FEF" w:rsidRPr="00850FEF" w:rsidRDefault="00850FEF" w:rsidP="00850FEF">
      <w:pPr>
        <w:pStyle w:val="afc"/>
        <w:rPr>
          <w:b/>
        </w:rPr>
      </w:pPr>
      <w:bookmarkStart w:id="44" w:name="_Toc3453053"/>
      <w:r w:rsidRPr="00850FEF">
        <w:rPr>
          <w:b/>
        </w:rPr>
        <w:t>Ныгметуллина Ш.К.</w:t>
      </w:r>
      <w:bookmarkEnd w:id="44"/>
    </w:p>
    <w:p w:rsidR="00850FEF" w:rsidRPr="00325B0A" w:rsidRDefault="00850FEF" w:rsidP="00850FEF">
      <w:pPr>
        <w:pStyle w:val="afe"/>
      </w:pPr>
      <w:r w:rsidRPr="00325B0A">
        <w:t xml:space="preserve">Директордың ғылыми- инновациялық </w:t>
      </w:r>
    </w:p>
    <w:p w:rsidR="00850FEF" w:rsidRPr="00325B0A" w:rsidRDefault="00850FEF" w:rsidP="00850FEF">
      <w:pPr>
        <w:pStyle w:val="afe"/>
      </w:pPr>
      <w:r w:rsidRPr="00325B0A">
        <w:t>жұмыстар жөніндегі орынбасары</w:t>
      </w:r>
    </w:p>
    <w:p w:rsidR="00850FEF" w:rsidRPr="00325B0A" w:rsidRDefault="00850FEF" w:rsidP="00850FEF">
      <w:pPr>
        <w:pStyle w:val="afe"/>
      </w:pPr>
      <w:r w:rsidRPr="00325B0A">
        <w:t>Қарағанды облысы Ақтоғай ауданы</w:t>
      </w:r>
    </w:p>
    <w:p w:rsidR="00850FEF" w:rsidRPr="00325B0A" w:rsidRDefault="00850FEF" w:rsidP="00850FEF">
      <w:pPr>
        <w:pStyle w:val="afe"/>
      </w:pPr>
      <w:r w:rsidRPr="00325B0A">
        <w:t xml:space="preserve">Шашубай кентіндегі ТМ (РО )«Мектеп – балабақша кешені» </w:t>
      </w:r>
    </w:p>
    <w:p w:rsidR="00850FEF" w:rsidRPr="00325B0A" w:rsidRDefault="00850FEF" w:rsidP="00850FEF">
      <w:pPr>
        <w:pStyle w:val="afe"/>
      </w:pPr>
      <w:r w:rsidRPr="00325B0A">
        <w:t>(мектеп жанындағы интернатымен) КММ</w:t>
      </w:r>
    </w:p>
    <w:p w:rsidR="00850FEF" w:rsidRPr="00325B0A" w:rsidRDefault="00850FEF" w:rsidP="00850FEF">
      <w:pPr>
        <w:ind w:firstLine="567"/>
        <w:jc w:val="center"/>
        <w:rPr>
          <w:rFonts w:ascii="Times New Roman" w:hAnsi="Times New Roman"/>
          <w:b/>
          <w:bCs/>
          <w:sz w:val="24"/>
          <w:szCs w:val="24"/>
          <w:lang w:val="kk-KZ"/>
        </w:rPr>
      </w:pPr>
    </w:p>
    <w:p w:rsidR="00850FEF" w:rsidRPr="00325B0A" w:rsidRDefault="00850FEF" w:rsidP="00850FEF">
      <w:pPr>
        <w:ind w:firstLine="567"/>
        <w:rPr>
          <w:rFonts w:ascii="Times New Roman" w:eastAsia="Times New Roman" w:hAnsi="Times New Roman"/>
          <w:sz w:val="24"/>
          <w:szCs w:val="24"/>
          <w:lang w:val="kk-KZ" w:eastAsia="ru-RU"/>
        </w:rPr>
      </w:pPr>
      <w:r w:rsidRPr="00325B0A">
        <w:rPr>
          <w:rFonts w:ascii="Times New Roman" w:eastAsia="Times New Roman" w:hAnsi="Times New Roman"/>
          <w:b/>
          <w:sz w:val="24"/>
          <w:szCs w:val="24"/>
          <w:lang w:val="kk-KZ" w:eastAsia="ru-RU"/>
        </w:rPr>
        <w:t>Аннотация:</w:t>
      </w:r>
      <w:r w:rsidRPr="00325B0A">
        <w:rPr>
          <w:rFonts w:ascii="Times New Roman" w:eastAsia="Times New Roman" w:hAnsi="Times New Roman"/>
          <w:sz w:val="24"/>
          <w:szCs w:val="24"/>
          <w:lang w:val="kk-KZ" w:eastAsia="ru-RU"/>
        </w:rPr>
        <w:t xml:space="preserve"> Ресурстық орталық қазіргі кездегі өзекті мәселе мемлекеттік білім беру стандартының деңгейлерін орындау, оның ішінде ауылдық жердегі мектеп оқушыларының білім сапасын көтеру және 12 жылдық білім беруге өту барысында бейіндік оқытуға көшуді қамтамасыз етудің бірден-бір мүмкіндігі болып табылады. Ауыл мұғалімдерінің оқу-тәрбие жұмысын жаңа әдіс-тәсілдермен ұйымдастыру, білімін көтеру және кәсіби шеберлігін арттыру, үздіксіз оқып білу арқылы білім саласындағы инновацияларды көштен қалмай жүзеге асыру мәселелерін қамтиды. </w:t>
      </w:r>
    </w:p>
    <w:p w:rsidR="00850FEF" w:rsidRPr="00325B0A" w:rsidRDefault="00850FEF" w:rsidP="00850FEF">
      <w:pPr>
        <w:ind w:firstLine="567"/>
        <w:rPr>
          <w:rFonts w:ascii="Times New Roman" w:hAnsi="Times New Roman"/>
          <w:b/>
          <w:bCs/>
          <w:sz w:val="24"/>
          <w:szCs w:val="24"/>
          <w:lang w:val="kk-KZ"/>
        </w:rPr>
      </w:pPr>
    </w:p>
    <w:p w:rsidR="00850FEF" w:rsidRPr="00325B0A" w:rsidRDefault="00850FEF" w:rsidP="00850FEF">
      <w:pPr>
        <w:ind w:firstLine="567"/>
        <w:rPr>
          <w:rFonts w:ascii="Times New Roman" w:eastAsia="Times New Roman" w:hAnsi="Times New Roman"/>
          <w:sz w:val="24"/>
          <w:szCs w:val="24"/>
          <w:lang w:val="kk-KZ" w:eastAsia="ru-RU"/>
        </w:rPr>
      </w:pPr>
      <w:r w:rsidRPr="00325B0A">
        <w:rPr>
          <w:rFonts w:ascii="Times New Roman" w:hAnsi="Times New Roman"/>
          <w:bCs/>
          <w:sz w:val="24"/>
          <w:szCs w:val="24"/>
          <w:lang w:val="kk-KZ"/>
        </w:rPr>
        <w:t xml:space="preserve">Тәуелсіздіктің алғашқы күндерінен бастап-ақ білім саласын дамыту, адамзаттық құндылықтарды жетілдіру Елбасының мемлекеттік саясатының бұлжымас басымдығы болып табылады. Өйткені қоғамның қазіргі даму кезеңінде, жаһандық бәсекелестік пен серпінді инновацияларды енгізу дәуірінде білім беру ісі еліміздің болашақ гүлденуінің негізгі іргетасын қалайды. </w:t>
      </w:r>
      <w:r w:rsidRPr="00325B0A">
        <w:rPr>
          <w:rFonts w:ascii="Times New Roman" w:eastAsia="Times New Roman" w:hAnsi="Times New Roman"/>
          <w:sz w:val="24"/>
          <w:szCs w:val="24"/>
          <w:lang w:val="kk-KZ" w:eastAsia="ru-RU"/>
        </w:rPr>
        <w:t xml:space="preserve">Шашубай қонысындағы орта мектебінің базасында 2001-2002 оқу жылынан бастап инновациялық білім беру кеңістігі «Ресурстық Орталық» эксперименттік жобасы ашылған болатын. Алғашғы 5 жыл ішінде Ресурстық орталық білім </w:t>
      </w:r>
      <w:r w:rsidRPr="00325B0A">
        <w:rPr>
          <w:rFonts w:ascii="Times New Roman" w:eastAsia="Times New Roman" w:hAnsi="Times New Roman"/>
          <w:sz w:val="24"/>
          <w:szCs w:val="24"/>
          <w:lang w:val="kk-KZ" w:eastAsia="ru-RU"/>
        </w:rPr>
        <w:lastRenderedPageBreak/>
        <w:t>беру жүйесі біраз табыстарға қол жеткізді. Оның басты себебінің бірі-жоба енгізілместен бұрын 2000-2001 оқу жылында магниттік мектептерде (Ортадересін, Торанғылық, Тасарал) алдын ала жан-жақты мониторинг жүргізілді. Кешенді оқу-тәрбие бағдарламасы мен бірыңғай оқу-тәрбие жұмыс жоспарлары мониторинг көрсеткіштеріне негізделді. Осындай бір жүйемен нақты жүргізілген жұмыстар арқасында прогресстивтік көрсеткіштерге жету мүмкін болды.</w:t>
      </w:r>
      <w:r w:rsidRPr="00325B0A">
        <w:rPr>
          <w:rFonts w:ascii="Times New Roman" w:hAnsi="Times New Roman"/>
          <w:sz w:val="24"/>
          <w:szCs w:val="24"/>
          <w:lang w:val="kk-KZ"/>
        </w:rPr>
        <w:t xml:space="preserve"> </w:t>
      </w:r>
      <w:r w:rsidRPr="00325B0A">
        <w:rPr>
          <w:rFonts w:ascii="Times New Roman" w:eastAsia="Times New Roman" w:hAnsi="Times New Roman"/>
          <w:sz w:val="24"/>
          <w:szCs w:val="24"/>
          <w:lang w:val="kk-KZ" w:eastAsia="ru-RU"/>
        </w:rPr>
        <w:t>2001-2002 оқу жылында РО білім беру жобасының Тұжырымдамасы, оны іске асырудың тәжірибелік-эксперименттік жұмыс бағдарламасы, жобаны іске асыруды қамтамасыз етудің жан-жақты мониторинг бағдарламасы, «Альянс» Ресурстық орталығының жан-жақты негізделген Ережесі дайындалды. Жобаны іс асыру нәтижесінің мониторингтік бағдарламасы материалды-техникалық жағдай, мұғалімнің кәсіптік іс-қызметінің өлшемдері мен көрсеткіштері, оқушы тұлғасының қлыптасуын зерттеу өлшемдері, оқу-әдістемелік кешендер көрсеткіштері мен өлшемдері атты 4 бөлімнен құралған. Әр бөлім бойынша көрсеткіштерге сәйкес келетін өлшемдер таңдалып оның нәтижесіне жеке-жеке талдау жасалған. Жобаны іске асыру нормативтік құжаттарын дайындауда облыстық білім көтеру институтының ректоры Қонтаев С.С. және ғылыми қызметкерлер – Қудайбердиев Т.Х., Бучина И.С. басшылық жасады.</w:t>
      </w:r>
    </w:p>
    <w:p w:rsidR="00850FEF" w:rsidRPr="00325B0A" w:rsidRDefault="00850FEF" w:rsidP="00850FEF">
      <w:pPr>
        <w:ind w:firstLine="567"/>
        <w:rPr>
          <w:rFonts w:ascii="Times New Roman" w:eastAsia="Times New Roman" w:hAnsi="Times New Roman"/>
          <w:sz w:val="24"/>
          <w:szCs w:val="24"/>
          <w:lang w:val="kk-KZ" w:eastAsia="ru-RU"/>
        </w:rPr>
      </w:pPr>
      <w:r w:rsidRPr="00325B0A">
        <w:rPr>
          <w:rFonts w:ascii="Times New Roman" w:eastAsia="Times New Roman" w:hAnsi="Times New Roman"/>
          <w:sz w:val="24"/>
          <w:szCs w:val="24"/>
          <w:lang w:val="kk-KZ" w:eastAsia="ru-RU"/>
        </w:rPr>
        <w:t>2000 жылдан бастап облыстық МБҚББА және ҚД институтының ғылыми басшылығымен жобаны теориялық тұрғыдан түсіне бағытында оқыту семинарлары, семинар тренингтер, ғылыми-практикалық конференциялар жүргізілді және осының негізінде алғашқы сессия, сессияаралық іс-қызмет құрлымы анықталып, өткізу механизмдері жасалды. 2005 жылдан бері 12 жылдық білім беруге көшу барысында және жаңа мемлекеттік білім беру стандартын орындауға байланысты нақты практикалық іс-шаралар өткізілді.</w:t>
      </w:r>
    </w:p>
    <w:p w:rsidR="00850FEF" w:rsidRPr="00325B0A" w:rsidRDefault="00850FEF" w:rsidP="00850FEF">
      <w:pPr>
        <w:ind w:firstLine="567"/>
        <w:rPr>
          <w:rFonts w:ascii="Times New Roman" w:eastAsia="Times New Roman" w:hAnsi="Times New Roman"/>
          <w:sz w:val="24"/>
          <w:szCs w:val="24"/>
          <w:lang w:val="kk-KZ" w:eastAsia="ru-RU"/>
        </w:rPr>
      </w:pPr>
      <w:r w:rsidRPr="00325B0A">
        <w:rPr>
          <w:rFonts w:ascii="Times New Roman" w:eastAsia="Times New Roman" w:hAnsi="Times New Roman"/>
          <w:sz w:val="24"/>
          <w:szCs w:val="24"/>
          <w:lang w:val="kk-KZ" w:eastAsia="ru-RU"/>
        </w:rPr>
        <w:t>•</w:t>
      </w:r>
      <w:r w:rsidRPr="00325B0A">
        <w:rPr>
          <w:rFonts w:ascii="Times New Roman" w:eastAsia="Times New Roman" w:hAnsi="Times New Roman"/>
          <w:sz w:val="24"/>
          <w:szCs w:val="24"/>
          <w:lang w:val="kk-KZ" w:eastAsia="ru-RU"/>
        </w:rPr>
        <w:tab/>
        <w:t>2005 жыл, желтоқсан және 2006 жыл, қаңтар. Ресурстық Орталық білім беру жобасын іске асыру тәжірибесі Қазақстан Республикасы білім және ғылым министрлігінің коллегиясында қаралып, оның іс-қызметі алдығы қатарлы тәжірибе ретінде қортындыланды.</w:t>
      </w:r>
    </w:p>
    <w:p w:rsidR="00850FEF" w:rsidRPr="00325B0A" w:rsidRDefault="00850FEF" w:rsidP="00850FEF">
      <w:pPr>
        <w:ind w:firstLine="567"/>
        <w:rPr>
          <w:rFonts w:ascii="Times New Roman" w:eastAsia="Times New Roman" w:hAnsi="Times New Roman"/>
          <w:sz w:val="24"/>
          <w:szCs w:val="24"/>
          <w:lang w:val="kk-KZ" w:eastAsia="ru-RU"/>
        </w:rPr>
      </w:pPr>
      <w:r w:rsidRPr="00325B0A">
        <w:rPr>
          <w:rFonts w:ascii="Times New Roman" w:eastAsia="Times New Roman" w:hAnsi="Times New Roman"/>
          <w:sz w:val="24"/>
          <w:szCs w:val="24"/>
          <w:lang w:val="kk-KZ" w:eastAsia="ru-RU"/>
        </w:rPr>
        <w:t>•</w:t>
      </w:r>
      <w:r w:rsidRPr="00325B0A">
        <w:rPr>
          <w:rFonts w:ascii="Times New Roman" w:eastAsia="Times New Roman" w:hAnsi="Times New Roman"/>
          <w:sz w:val="24"/>
          <w:szCs w:val="24"/>
          <w:lang w:val="kk-KZ" w:eastAsia="ru-RU"/>
        </w:rPr>
        <w:tab/>
        <w:t>2006 жыл, мамыр. Облыстық ғылыми-практикалық конференция: «Ресурстық орталықтағы жобалау және ғылыми зерттеу іс-қызметін ұйымдастыру бағыттары».</w:t>
      </w:r>
    </w:p>
    <w:p w:rsidR="00850FEF" w:rsidRPr="00325B0A" w:rsidRDefault="00850FEF" w:rsidP="00850FEF">
      <w:pPr>
        <w:ind w:firstLine="567"/>
        <w:rPr>
          <w:rFonts w:ascii="Times New Roman" w:eastAsia="Times New Roman" w:hAnsi="Times New Roman"/>
          <w:sz w:val="24"/>
          <w:szCs w:val="24"/>
          <w:lang w:val="kk-KZ" w:eastAsia="ru-RU"/>
        </w:rPr>
      </w:pPr>
      <w:r w:rsidRPr="00325B0A">
        <w:rPr>
          <w:rFonts w:ascii="Times New Roman" w:eastAsia="Times New Roman" w:hAnsi="Times New Roman"/>
          <w:sz w:val="24"/>
          <w:szCs w:val="24"/>
          <w:lang w:val="kk-KZ" w:eastAsia="ru-RU"/>
        </w:rPr>
        <w:t>Қатысқандар: облыстық білім көтеру институтының қызметкерлері және Ресурстық Орталықтардың педагогикалық қызметкерлері.</w:t>
      </w:r>
    </w:p>
    <w:p w:rsidR="00850FEF" w:rsidRPr="00325B0A" w:rsidRDefault="00850FEF" w:rsidP="00850FEF">
      <w:pPr>
        <w:ind w:firstLine="567"/>
        <w:rPr>
          <w:rFonts w:ascii="Times New Roman" w:eastAsia="Times New Roman" w:hAnsi="Times New Roman"/>
          <w:sz w:val="24"/>
          <w:szCs w:val="24"/>
          <w:lang w:val="kk-KZ" w:eastAsia="ru-RU"/>
        </w:rPr>
      </w:pPr>
      <w:r w:rsidRPr="00325B0A">
        <w:rPr>
          <w:rFonts w:ascii="Times New Roman" w:eastAsia="Times New Roman" w:hAnsi="Times New Roman"/>
          <w:sz w:val="24"/>
          <w:szCs w:val="24"/>
          <w:lang w:val="kk-KZ" w:eastAsia="ru-RU"/>
        </w:rPr>
        <w:t>•</w:t>
      </w:r>
      <w:r w:rsidRPr="00325B0A">
        <w:rPr>
          <w:rFonts w:ascii="Times New Roman" w:eastAsia="Times New Roman" w:hAnsi="Times New Roman"/>
          <w:sz w:val="24"/>
          <w:szCs w:val="24"/>
          <w:lang w:val="kk-KZ" w:eastAsia="ru-RU"/>
        </w:rPr>
        <w:tab/>
        <w:t>2006 жыл, қараша. «12 жылдық білім беруге көшу барысындағы профиль алды және профильдік оқыту технологиялары» тақырыбы бойынша жобалау семинар тренингі.</w:t>
      </w:r>
    </w:p>
    <w:p w:rsidR="00850FEF" w:rsidRPr="00325B0A" w:rsidRDefault="00850FEF" w:rsidP="00850FEF">
      <w:pPr>
        <w:ind w:firstLine="567"/>
        <w:rPr>
          <w:rFonts w:ascii="Times New Roman" w:eastAsia="Times New Roman" w:hAnsi="Times New Roman"/>
          <w:sz w:val="24"/>
          <w:szCs w:val="24"/>
          <w:lang w:val="kk-KZ" w:eastAsia="ru-RU"/>
        </w:rPr>
      </w:pPr>
      <w:r w:rsidRPr="00325B0A">
        <w:rPr>
          <w:rFonts w:ascii="Times New Roman" w:eastAsia="Times New Roman" w:hAnsi="Times New Roman"/>
          <w:sz w:val="24"/>
          <w:szCs w:val="24"/>
          <w:lang w:val="kk-KZ" w:eastAsia="ru-RU"/>
        </w:rPr>
        <w:t xml:space="preserve">  Қатысқандар: облыстық білім көтеру институтының қызметкерлері және Тоқырауын аймағындағы РО мұғалімдері.</w:t>
      </w:r>
    </w:p>
    <w:p w:rsidR="00850FEF" w:rsidRPr="00325B0A" w:rsidRDefault="00850FEF" w:rsidP="00850FEF">
      <w:pPr>
        <w:ind w:firstLine="567"/>
        <w:rPr>
          <w:rFonts w:ascii="Times New Roman" w:eastAsia="Times New Roman" w:hAnsi="Times New Roman"/>
          <w:sz w:val="24"/>
          <w:szCs w:val="24"/>
          <w:lang w:val="kk-KZ" w:eastAsia="ru-RU"/>
        </w:rPr>
      </w:pPr>
      <w:r w:rsidRPr="00325B0A">
        <w:rPr>
          <w:rFonts w:ascii="Times New Roman" w:eastAsia="Times New Roman" w:hAnsi="Times New Roman"/>
          <w:sz w:val="24"/>
          <w:szCs w:val="24"/>
          <w:lang w:val="kk-KZ" w:eastAsia="ru-RU"/>
        </w:rPr>
        <w:t>•</w:t>
      </w:r>
      <w:r w:rsidRPr="00325B0A">
        <w:rPr>
          <w:rFonts w:ascii="Times New Roman" w:eastAsia="Times New Roman" w:hAnsi="Times New Roman"/>
          <w:sz w:val="24"/>
          <w:szCs w:val="24"/>
          <w:lang w:val="kk-KZ" w:eastAsia="ru-RU"/>
        </w:rPr>
        <w:tab/>
        <w:t>2007 жыл, мамыр. «Қарағанды облыстық білім бөлімдерінде 2002 жылғы мемлекеттік білім беру стандарттарын жүзеге асырудың шарттары мен механизмдері».</w:t>
      </w:r>
    </w:p>
    <w:p w:rsidR="00850FEF" w:rsidRPr="00325B0A" w:rsidRDefault="00850FEF" w:rsidP="00850FEF">
      <w:pPr>
        <w:ind w:firstLine="567"/>
        <w:rPr>
          <w:rFonts w:ascii="Times New Roman" w:eastAsia="Times New Roman" w:hAnsi="Times New Roman"/>
          <w:sz w:val="24"/>
          <w:szCs w:val="24"/>
          <w:lang w:val="kk-KZ" w:eastAsia="ru-RU"/>
        </w:rPr>
      </w:pPr>
      <w:r w:rsidRPr="00325B0A">
        <w:rPr>
          <w:rFonts w:ascii="Times New Roman" w:eastAsia="Times New Roman" w:hAnsi="Times New Roman"/>
          <w:sz w:val="24"/>
          <w:szCs w:val="24"/>
          <w:lang w:val="kk-KZ" w:eastAsia="ru-RU"/>
        </w:rPr>
        <w:t>Қат</w:t>
      </w:r>
      <w:r w:rsidR="00A12E91">
        <w:rPr>
          <w:rFonts w:ascii="Times New Roman" w:eastAsia="Times New Roman" w:hAnsi="Times New Roman"/>
          <w:sz w:val="24"/>
          <w:szCs w:val="24"/>
          <w:lang w:val="kk-KZ" w:eastAsia="ru-RU"/>
        </w:rPr>
        <w:t>ысқандар: Ы.Алтынсарин атындағы</w:t>
      </w:r>
      <w:r w:rsidRPr="00325B0A">
        <w:rPr>
          <w:rFonts w:ascii="Times New Roman" w:eastAsia="Times New Roman" w:hAnsi="Times New Roman"/>
          <w:sz w:val="24"/>
          <w:szCs w:val="24"/>
          <w:lang w:val="kk-KZ" w:eastAsia="ru-RU"/>
        </w:rPr>
        <w:t xml:space="preserve"> Қазақ білім беру академиясының вице-президенті Дюсебек А.Т., облыстық білім көтеру институтының ректоры Қонтаев С.С., ғылыми қызметкерлер, облыстағы РО басшылары мен педагогикалық қызметкерлері.</w:t>
      </w:r>
    </w:p>
    <w:p w:rsidR="00850FEF" w:rsidRPr="00325B0A" w:rsidRDefault="00850FEF" w:rsidP="00850FEF">
      <w:pPr>
        <w:ind w:firstLine="567"/>
        <w:rPr>
          <w:rFonts w:ascii="Times New Roman" w:eastAsia="Times New Roman" w:hAnsi="Times New Roman"/>
          <w:sz w:val="24"/>
          <w:szCs w:val="24"/>
          <w:lang w:val="kk-KZ" w:eastAsia="ru-RU"/>
        </w:rPr>
      </w:pPr>
      <w:r w:rsidRPr="00325B0A">
        <w:rPr>
          <w:rFonts w:ascii="Times New Roman" w:eastAsia="Times New Roman" w:hAnsi="Times New Roman"/>
          <w:sz w:val="24"/>
          <w:szCs w:val="24"/>
          <w:lang w:val="kk-KZ" w:eastAsia="ru-RU"/>
        </w:rPr>
        <w:t>•</w:t>
      </w:r>
      <w:r w:rsidRPr="00325B0A">
        <w:rPr>
          <w:rFonts w:ascii="Times New Roman" w:eastAsia="Times New Roman" w:hAnsi="Times New Roman"/>
          <w:sz w:val="24"/>
          <w:szCs w:val="24"/>
          <w:lang w:val="kk-KZ" w:eastAsia="ru-RU"/>
        </w:rPr>
        <w:tab/>
        <w:t>2007 жыл, қараша. «Балалық шақ досы» атты білім беру мекемелерінің І Ұлттық сайысына қатысып, жоба жайлы жасалған материалдар лауреат атанды және осы сайыс бойынша құрастырылған кешенді жинаққа енді.</w:t>
      </w:r>
    </w:p>
    <w:p w:rsidR="00850FEF" w:rsidRPr="00325B0A" w:rsidRDefault="00850FEF" w:rsidP="00850FEF">
      <w:pPr>
        <w:ind w:firstLine="567"/>
        <w:rPr>
          <w:rFonts w:ascii="Times New Roman" w:eastAsia="Times New Roman" w:hAnsi="Times New Roman"/>
          <w:sz w:val="24"/>
          <w:szCs w:val="24"/>
          <w:lang w:val="kk-KZ" w:eastAsia="ru-RU"/>
        </w:rPr>
      </w:pPr>
      <w:r w:rsidRPr="00325B0A">
        <w:rPr>
          <w:rFonts w:ascii="Times New Roman" w:eastAsia="Times New Roman" w:hAnsi="Times New Roman"/>
          <w:sz w:val="24"/>
          <w:szCs w:val="24"/>
          <w:lang w:val="kk-KZ" w:eastAsia="ru-RU"/>
        </w:rPr>
        <w:t>2003 жылдан бастап РО кеңістігінде базалық және профильдік пәндер бойынша оқу-әдістемелік кешендер дайындалды:</w:t>
      </w:r>
    </w:p>
    <w:p w:rsidR="00850FEF" w:rsidRPr="00325B0A" w:rsidRDefault="00850FEF" w:rsidP="00850FEF">
      <w:pPr>
        <w:ind w:firstLine="567"/>
        <w:rPr>
          <w:rFonts w:ascii="Times New Roman" w:eastAsia="Times New Roman" w:hAnsi="Times New Roman"/>
          <w:sz w:val="24"/>
          <w:szCs w:val="24"/>
          <w:lang w:val="kk-KZ" w:eastAsia="ru-RU"/>
        </w:rPr>
      </w:pPr>
      <w:r w:rsidRPr="00325B0A">
        <w:rPr>
          <w:rFonts w:ascii="Times New Roman" w:eastAsia="Times New Roman" w:hAnsi="Times New Roman"/>
          <w:sz w:val="24"/>
          <w:szCs w:val="24"/>
          <w:lang w:val="kk-KZ" w:eastAsia="ru-RU"/>
        </w:rPr>
        <w:t>- қазақ тілінен оқу дәптері (5-9 сынпытар);</w:t>
      </w:r>
    </w:p>
    <w:p w:rsidR="00850FEF" w:rsidRPr="00325B0A" w:rsidRDefault="00850FEF" w:rsidP="00850FEF">
      <w:pPr>
        <w:ind w:firstLine="567"/>
        <w:rPr>
          <w:rFonts w:ascii="Times New Roman" w:eastAsia="Times New Roman" w:hAnsi="Times New Roman"/>
          <w:sz w:val="24"/>
          <w:szCs w:val="24"/>
          <w:lang w:val="kk-KZ" w:eastAsia="ru-RU"/>
        </w:rPr>
      </w:pPr>
      <w:r w:rsidRPr="00325B0A">
        <w:rPr>
          <w:rFonts w:ascii="Times New Roman" w:eastAsia="Times New Roman" w:hAnsi="Times New Roman"/>
          <w:sz w:val="24"/>
          <w:szCs w:val="24"/>
          <w:lang w:val="kk-KZ" w:eastAsia="ru-RU"/>
        </w:rPr>
        <w:t>- орыс тілінен оқу дәптері және сынақхаттар жинағы (5-9 сынпытар);</w:t>
      </w:r>
    </w:p>
    <w:p w:rsidR="00850FEF" w:rsidRPr="00325B0A" w:rsidRDefault="00850FEF" w:rsidP="00850FEF">
      <w:pPr>
        <w:ind w:firstLine="567"/>
        <w:rPr>
          <w:rFonts w:ascii="Times New Roman" w:eastAsia="Times New Roman" w:hAnsi="Times New Roman"/>
          <w:sz w:val="24"/>
          <w:szCs w:val="24"/>
          <w:lang w:val="kk-KZ" w:eastAsia="ru-RU"/>
        </w:rPr>
      </w:pPr>
      <w:r w:rsidRPr="00325B0A">
        <w:rPr>
          <w:rFonts w:ascii="Times New Roman" w:eastAsia="Times New Roman" w:hAnsi="Times New Roman"/>
          <w:sz w:val="24"/>
          <w:szCs w:val="24"/>
          <w:lang w:val="kk-KZ" w:eastAsia="ru-RU"/>
        </w:rPr>
        <w:t>- математикадан оқу дәптері және есептер жинағы (5-11 сынпытар);</w:t>
      </w:r>
    </w:p>
    <w:p w:rsidR="00850FEF" w:rsidRPr="00325B0A" w:rsidRDefault="00850FEF" w:rsidP="00850FEF">
      <w:pPr>
        <w:ind w:firstLine="567"/>
        <w:rPr>
          <w:rFonts w:ascii="Times New Roman" w:eastAsia="Times New Roman" w:hAnsi="Times New Roman"/>
          <w:sz w:val="24"/>
          <w:szCs w:val="24"/>
          <w:lang w:val="kk-KZ" w:eastAsia="ru-RU"/>
        </w:rPr>
      </w:pPr>
      <w:r w:rsidRPr="00325B0A">
        <w:rPr>
          <w:rFonts w:ascii="Times New Roman" w:eastAsia="Times New Roman" w:hAnsi="Times New Roman"/>
          <w:sz w:val="24"/>
          <w:szCs w:val="24"/>
          <w:lang w:val="kk-KZ" w:eastAsia="ru-RU"/>
        </w:rPr>
        <w:t>- тарихтан оқиғаны оқып-зерттеу алгоритмі (9-11 сыныптар);</w:t>
      </w:r>
    </w:p>
    <w:p w:rsidR="00850FEF" w:rsidRPr="00325B0A" w:rsidRDefault="00850FEF" w:rsidP="00850FEF">
      <w:pPr>
        <w:ind w:firstLine="567"/>
        <w:rPr>
          <w:rFonts w:ascii="Times New Roman" w:eastAsia="Times New Roman" w:hAnsi="Times New Roman"/>
          <w:sz w:val="24"/>
          <w:szCs w:val="24"/>
          <w:lang w:val="kk-KZ" w:eastAsia="ru-RU"/>
        </w:rPr>
      </w:pPr>
      <w:r w:rsidRPr="00325B0A">
        <w:rPr>
          <w:rFonts w:ascii="Times New Roman" w:eastAsia="Times New Roman" w:hAnsi="Times New Roman"/>
          <w:sz w:val="24"/>
          <w:szCs w:val="24"/>
          <w:lang w:val="kk-KZ" w:eastAsia="ru-RU"/>
        </w:rPr>
        <w:t>- психологиядан тұлғаны зерттеу және жұмыс дәптері кешені;</w:t>
      </w:r>
    </w:p>
    <w:p w:rsidR="00850FEF" w:rsidRDefault="00850FEF" w:rsidP="00850FEF">
      <w:pPr>
        <w:ind w:firstLine="567"/>
        <w:rPr>
          <w:rFonts w:ascii="Times New Roman" w:eastAsia="Times New Roman" w:hAnsi="Times New Roman"/>
          <w:sz w:val="24"/>
          <w:szCs w:val="24"/>
          <w:lang w:val="kk-KZ" w:eastAsia="ru-RU"/>
        </w:rPr>
      </w:pPr>
      <w:r w:rsidRPr="00325B0A">
        <w:rPr>
          <w:rFonts w:ascii="Times New Roman" w:eastAsia="Times New Roman" w:hAnsi="Times New Roman"/>
          <w:sz w:val="24"/>
          <w:szCs w:val="24"/>
          <w:lang w:val="kk-KZ" w:eastAsia="ru-RU"/>
        </w:rPr>
        <w:lastRenderedPageBreak/>
        <w:t>- профильдік пәндерге курстар дайындалды: «Қолданбалы экономика», «Стилистика», «Жас тілші», «Риторика», «Аймақтық экология».</w:t>
      </w:r>
    </w:p>
    <w:p w:rsidR="00A12E91" w:rsidRPr="00325B0A" w:rsidRDefault="00A12E91" w:rsidP="00850FEF">
      <w:pPr>
        <w:ind w:firstLine="567"/>
        <w:rPr>
          <w:rFonts w:ascii="Times New Roman" w:eastAsia="Times New Roman" w:hAnsi="Times New Roman"/>
          <w:sz w:val="24"/>
          <w:szCs w:val="24"/>
          <w:lang w:val="kk-KZ" w:eastAsia="ru-RU"/>
        </w:rPr>
      </w:pPr>
    </w:p>
    <w:p w:rsidR="00850FEF" w:rsidRPr="00325B0A" w:rsidRDefault="00850FEF" w:rsidP="00850FEF">
      <w:pPr>
        <w:ind w:firstLine="567"/>
        <w:jc w:val="center"/>
        <w:rPr>
          <w:rFonts w:ascii="Times New Roman" w:eastAsia="Times New Roman" w:hAnsi="Times New Roman"/>
          <w:b/>
          <w:sz w:val="24"/>
          <w:szCs w:val="24"/>
          <w:lang w:val="kk-KZ" w:eastAsia="ru-RU"/>
        </w:rPr>
      </w:pPr>
      <w:r w:rsidRPr="00325B0A">
        <w:rPr>
          <w:rFonts w:ascii="Times New Roman" w:eastAsia="Times New Roman" w:hAnsi="Times New Roman"/>
          <w:b/>
          <w:sz w:val="24"/>
          <w:szCs w:val="24"/>
          <w:lang w:val="kk-KZ" w:eastAsia="ru-RU"/>
        </w:rPr>
        <w:t>РО тәрбие жұмысының құрылымы</w:t>
      </w:r>
    </w:p>
    <w:p w:rsidR="00850FEF" w:rsidRPr="00325B0A" w:rsidRDefault="00C07393" w:rsidP="00850FEF">
      <w:pPr>
        <w:ind w:firstLine="567"/>
        <w:jc w:val="center"/>
        <w:rPr>
          <w:rFonts w:ascii="Times New Roman" w:eastAsia="Times New Roman" w:hAnsi="Times New Roman"/>
          <w:sz w:val="24"/>
          <w:szCs w:val="24"/>
          <w:lang w:val="kk-KZ" w:eastAsia="ru-RU"/>
        </w:rPr>
      </w:pPr>
      <w:r>
        <w:rPr>
          <w:noProof/>
          <w:lang w:eastAsia="ru-RU"/>
        </w:rPr>
        <w:drawing>
          <wp:inline distT="0" distB="0" distL="0" distR="0">
            <wp:extent cx="3924935" cy="1440815"/>
            <wp:effectExtent l="0" t="0" r="0" b="0"/>
            <wp:docPr id="2035" name="Рисунок 2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5"/>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3924935" cy="1440815"/>
                    </a:xfrm>
                    <a:prstGeom prst="rect">
                      <a:avLst/>
                    </a:prstGeom>
                    <a:noFill/>
                    <a:ln>
                      <a:noFill/>
                    </a:ln>
                  </pic:spPr>
                </pic:pic>
              </a:graphicData>
            </a:graphic>
          </wp:inline>
        </w:drawing>
      </w:r>
    </w:p>
    <w:p w:rsidR="00850FEF" w:rsidRPr="00325B0A" w:rsidRDefault="00850FEF" w:rsidP="00850FEF">
      <w:pPr>
        <w:ind w:firstLine="567"/>
        <w:rPr>
          <w:rFonts w:ascii="Times New Roman" w:eastAsia="Times New Roman" w:hAnsi="Times New Roman"/>
          <w:sz w:val="24"/>
          <w:szCs w:val="24"/>
          <w:lang w:val="kk-KZ" w:eastAsia="ru-RU"/>
        </w:rPr>
      </w:pPr>
      <w:r w:rsidRPr="00325B0A">
        <w:rPr>
          <w:rFonts w:ascii="Times New Roman" w:eastAsia="Times New Roman" w:hAnsi="Times New Roman"/>
          <w:sz w:val="24"/>
          <w:szCs w:val="24"/>
          <w:lang w:val="kk-KZ" w:eastAsia="ru-RU"/>
        </w:rPr>
        <w:t xml:space="preserve">Тілдер орталығы оқушыларда мәнерлеп сөйлеу дағдыларын қалыптастыруда, шешендік дәстүрді жаңғырту, әдеби көркем сөйлеуге, қазақ тілі-мемлекеттік тіл мәртебесін көтеруде іс-шаралар атқарды. Тіл орталығының қолдауымен мектепте “Ақжелкен” баспасөз орталығы жұмыс жасайды. Балалардың шығармашылығын ұштауда, тіл өнеріне жетелеуде бұл орталықтың еңбегі өте зор. Балалар мектеп мәселелерімен бірге өз қонысының да мәселелерін баспасөз бетінде жариялайды. Бұл әрекет оқушыларды туған өлкені сүюге, елжандылыққа тәрбиелейді. Оқушылар шығармашылығы бірінші мектеп газетінде жарияланып, үздік шығармалар аудандық, облыстық басылымдарға жіберіледі.  </w:t>
      </w:r>
    </w:p>
    <w:p w:rsidR="00850FEF" w:rsidRPr="00325B0A" w:rsidRDefault="00850FEF" w:rsidP="00850FEF">
      <w:pPr>
        <w:ind w:firstLine="567"/>
        <w:rPr>
          <w:rFonts w:ascii="Times New Roman" w:eastAsia="Times New Roman" w:hAnsi="Times New Roman"/>
          <w:sz w:val="24"/>
          <w:szCs w:val="24"/>
          <w:lang w:val="kk-KZ" w:eastAsia="ru-RU"/>
        </w:rPr>
      </w:pPr>
      <w:r w:rsidRPr="00325B0A">
        <w:rPr>
          <w:rFonts w:ascii="Times New Roman" w:eastAsia="Times New Roman" w:hAnsi="Times New Roman"/>
          <w:sz w:val="24"/>
          <w:szCs w:val="24"/>
          <w:lang w:val="kk-KZ" w:eastAsia="ru-RU"/>
        </w:rPr>
        <w:t xml:space="preserve">Тілдер орталығының басшылығымен “Көптілділік” интелектуалдық ойын өткізді. </w:t>
      </w:r>
    </w:p>
    <w:p w:rsidR="00850FEF" w:rsidRPr="00325B0A" w:rsidRDefault="00850FEF" w:rsidP="00850FEF">
      <w:pPr>
        <w:ind w:firstLine="567"/>
        <w:rPr>
          <w:rFonts w:ascii="Times New Roman" w:eastAsia="Times New Roman" w:hAnsi="Times New Roman"/>
          <w:sz w:val="24"/>
          <w:szCs w:val="24"/>
          <w:lang w:val="kk-KZ" w:eastAsia="ru-RU"/>
        </w:rPr>
      </w:pPr>
      <w:r w:rsidRPr="00325B0A">
        <w:rPr>
          <w:rFonts w:ascii="Times New Roman" w:eastAsia="Times New Roman" w:hAnsi="Times New Roman"/>
          <w:sz w:val="24"/>
          <w:szCs w:val="24"/>
          <w:lang w:val="kk-KZ" w:eastAsia="ru-RU"/>
        </w:rPr>
        <w:t>Заң және құқық меңгеру орталығы оқ</w:t>
      </w:r>
      <w:r w:rsidR="009D3C4F">
        <w:rPr>
          <w:rFonts w:ascii="Times New Roman" w:eastAsia="Times New Roman" w:hAnsi="Times New Roman"/>
          <w:sz w:val="24"/>
          <w:szCs w:val="24"/>
          <w:lang w:val="kk-KZ" w:eastAsia="ru-RU"/>
        </w:rPr>
        <w:t>ушылар мен педагоггтар арасында</w:t>
      </w:r>
      <w:r w:rsidRPr="00325B0A">
        <w:rPr>
          <w:rFonts w:ascii="Times New Roman" w:eastAsia="Times New Roman" w:hAnsi="Times New Roman"/>
          <w:sz w:val="24"/>
          <w:szCs w:val="24"/>
          <w:lang w:val="kk-KZ" w:eastAsia="ru-RU"/>
        </w:rPr>
        <w:t xml:space="preserve"> нормативтік құжа</w:t>
      </w:r>
      <w:r w:rsidR="00A12E91">
        <w:rPr>
          <w:rFonts w:ascii="Times New Roman" w:eastAsia="Times New Roman" w:hAnsi="Times New Roman"/>
          <w:sz w:val="24"/>
          <w:szCs w:val="24"/>
          <w:lang w:val="kk-KZ" w:eastAsia="ru-RU"/>
        </w:rPr>
        <w:t xml:space="preserve">ттар арқылы білімді жетілдіру, </w:t>
      </w:r>
      <w:r w:rsidRPr="00325B0A">
        <w:rPr>
          <w:rFonts w:ascii="Times New Roman" w:eastAsia="Times New Roman" w:hAnsi="Times New Roman"/>
          <w:sz w:val="24"/>
          <w:szCs w:val="24"/>
          <w:lang w:val="kk-KZ" w:eastAsia="ru-RU"/>
        </w:rPr>
        <w:t>оқушыларды құқықты</w:t>
      </w:r>
      <w:r w:rsidR="009D3C4F">
        <w:rPr>
          <w:rFonts w:ascii="Times New Roman" w:eastAsia="Times New Roman" w:hAnsi="Times New Roman"/>
          <w:sz w:val="24"/>
          <w:szCs w:val="24"/>
          <w:lang w:val="kk-KZ" w:eastAsia="ru-RU"/>
        </w:rPr>
        <w:t xml:space="preserve">қ білімнің алғашқы сатыларымен </w:t>
      </w:r>
      <w:r w:rsidRPr="00325B0A">
        <w:rPr>
          <w:rFonts w:ascii="Times New Roman" w:eastAsia="Times New Roman" w:hAnsi="Times New Roman"/>
          <w:sz w:val="24"/>
          <w:szCs w:val="24"/>
          <w:lang w:val="kk-KZ" w:eastAsia="ru-RU"/>
        </w:rPr>
        <w:t>“адам және адам факторлары”, “азаматтық қоғам”, “мінез-құлық</w:t>
      </w:r>
      <w:r w:rsidR="009D3C4F">
        <w:rPr>
          <w:rFonts w:ascii="Times New Roman" w:eastAsia="Times New Roman" w:hAnsi="Times New Roman"/>
          <w:sz w:val="24"/>
          <w:szCs w:val="24"/>
          <w:lang w:val="kk-KZ" w:eastAsia="ru-RU"/>
        </w:rPr>
        <w:t xml:space="preserve"> ережелері”, “құқық нормалары”,</w:t>
      </w:r>
      <w:r w:rsidRPr="00325B0A">
        <w:rPr>
          <w:rFonts w:ascii="Times New Roman" w:eastAsia="Times New Roman" w:hAnsi="Times New Roman"/>
          <w:sz w:val="24"/>
          <w:szCs w:val="24"/>
          <w:lang w:val="kk-KZ" w:eastAsia="ru-RU"/>
        </w:rPr>
        <w:t xml:space="preserve"> “жауапкершілік” ұғымдарын қамтитын білім негіздерімен таныстыруға бағытталған.</w:t>
      </w:r>
    </w:p>
    <w:p w:rsidR="00850FEF" w:rsidRPr="00325B0A" w:rsidRDefault="009D3C4F" w:rsidP="00850FEF">
      <w:pPr>
        <w:ind w:firstLine="567"/>
        <w:rPr>
          <w:rFonts w:ascii="Times New Roman" w:eastAsia="Times New Roman" w:hAnsi="Times New Roman"/>
          <w:sz w:val="24"/>
          <w:szCs w:val="24"/>
          <w:lang w:val="kk-KZ" w:eastAsia="ru-RU"/>
        </w:rPr>
      </w:pPr>
      <w:r>
        <w:rPr>
          <w:rFonts w:ascii="Times New Roman" w:eastAsia="Times New Roman" w:hAnsi="Times New Roman"/>
          <w:sz w:val="24"/>
          <w:szCs w:val="24"/>
          <w:lang w:val="kk-KZ" w:eastAsia="ru-RU"/>
        </w:rPr>
        <w:t xml:space="preserve">Саяси және құқықтық мәдениет бағыты бойынша сынып жетекшілер семинары “Болашағымызға байыпты тәрбие берейік” </w:t>
      </w:r>
      <w:r w:rsidR="00850FEF" w:rsidRPr="00325B0A">
        <w:rPr>
          <w:rFonts w:ascii="Times New Roman" w:eastAsia="Times New Roman" w:hAnsi="Times New Roman"/>
          <w:sz w:val="24"/>
          <w:szCs w:val="24"/>
          <w:lang w:val="kk-KZ" w:eastAsia="ru-RU"/>
        </w:rPr>
        <w:t>тақырыбында өткен</w:t>
      </w:r>
      <w:r>
        <w:rPr>
          <w:rFonts w:ascii="Times New Roman" w:eastAsia="Times New Roman" w:hAnsi="Times New Roman"/>
          <w:sz w:val="24"/>
          <w:szCs w:val="24"/>
          <w:lang w:val="kk-KZ" w:eastAsia="ru-RU"/>
        </w:rPr>
        <w:t xml:space="preserve">. Ондағы кеңестер жас сынып жетекшілеріне әдістемелік көмек ретінде ұсынылды. Мемлекеттік </w:t>
      </w:r>
      <w:r w:rsidR="00850FEF" w:rsidRPr="00325B0A">
        <w:rPr>
          <w:rFonts w:ascii="Times New Roman" w:eastAsia="Times New Roman" w:hAnsi="Times New Roman"/>
          <w:sz w:val="24"/>
          <w:szCs w:val="24"/>
          <w:lang w:val="kk-KZ" w:eastAsia="ru-RU"/>
        </w:rPr>
        <w:t xml:space="preserve">құқық </w:t>
      </w:r>
      <w:r>
        <w:rPr>
          <w:rFonts w:ascii="Times New Roman" w:eastAsia="Times New Roman" w:hAnsi="Times New Roman"/>
          <w:sz w:val="24"/>
          <w:szCs w:val="24"/>
          <w:lang w:val="kk-KZ" w:eastAsia="ru-RU"/>
        </w:rPr>
        <w:t xml:space="preserve">негіздерін білуге үйретуде қоғамдық пәндер мұғалімі Махмутова А. жетекшілік етеді. Жасөспірімдердің қылмысының алдын-алу үшін </w:t>
      </w:r>
      <w:r w:rsidR="00850FEF" w:rsidRPr="00325B0A">
        <w:rPr>
          <w:rFonts w:ascii="Times New Roman" w:eastAsia="Times New Roman" w:hAnsi="Times New Roman"/>
          <w:sz w:val="24"/>
          <w:szCs w:val="24"/>
          <w:lang w:val="kk-KZ" w:eastAsia="ru-RU"/>
        </w:rPr>
        <w:t>учаскелік</w:t>
      </w:r>
      <w:r>
        <w:rPr>
          <w:rFonts w:ascii="Times New Roman" w:eastAsia="Times New Roman" w:hAnsi="Times New Roman"/>
          <w:sz w:val="24"/>
          <w:szCs w:val="24"/>
          <w:lang w:val="kk-KZ" w:eastAsia="ru-RU"/>
        </w:rPr>
        <w:t xml:space="preserve"> инспектормен, ГДН инспекторымен кездесулер, кеңестер, шаралар ай сайын өткізіледі. Әр бейсенбі құқық күні деп</w:t>
      </w:r>
      <w:r w:rsidR="00850FEF" w:rsidRPr="00325B0A">
        <w:rPr>
          <w:rFonts w:ascii="Times New Roman" w:eastAsia="Times New Roman" w:hAnsi="Times New Roman"/>
          <w:sz w:val="24"/>
          <w:szCs w:val="24"/>
          <w:lang w:val="kk-KZ" w:eastAsia="ru-RU"/>
        </w:rPr>
        <w:t xml:space="preserve"> белгіленген.</w:t>
      </w:r>
    </w:p>
    <w:p w:rsidR="00A12E91" w:rsidRDefault="009D3C4F" w:rsidP="00850FEF">
      <w:pPr>
        <w:ind w:firstLine="567"/>
        <w:rPr>
          <w:rFonts w:ascii="Times New Roman" w:eastAsia="Times New Roman" w:hAnsi="Times New Roman"/>
          <w:sz w:val="24"/>
          <w:szCs w:val="24"/>
          <w:lang w:val="kk-KZ" w:eastAsia="ru-RU"/>
        </w:rPr>
      </w:pPr>
      <w:r>
        <w:rPr>
          <w:rFonts w:ascii="Times New Roman" w:eastAsia="Times New Roman" w:hAnsi="Times New Roman"/>
          <w:sz w:val="24"/>
          <w:szCs w:val="24"/>
          <w:lang w:val="kk-KZ" w:eastAsia="ru-RU"/>
        </w:rPr>
        <w:t xml:space="preserve">Әскери-спорттық орталықтың мақсаты: Отанға және Қарулы күштерге деген сүйіспеншілігін, елін шексіз сүюге, қазақстандық патриотизмге және интернационализмге, </w:t>
      </w:r>
      <w:r w:rsidR="00A12E91">
        <w:rPr>
          <w:rFonts w:ascii="Times New Roman" w:eastAsia="Times New Roman" w:hAnsi="Times New Roman"/>
          <w:sz w:val="24"/>
          <w:szCs w:val="24"/>
          <w:lang w:val="kk-KZ" w:eastAsia="ru-RU"/>
        </w:rPr>
        <w:t>аға</w:t>
      </w:r>
      <w:r w:rsidR="00850FEF" w:rsidRPr="00325B0A">
        <w:rPr>
          <w:rFonts w:ascii="Times New Roman" w:eastAsia="Times New Roman" w:hAnsi="Times New Roman"/>
          <w:sz w:val="24"/>
          <w:szCs w:val="24"/>
          <w:lang w:val="kk-KZ" w:eastAsia="ru-RU"/>
        </w:rPr>
        <w:t xml:space="preserve"> ұрп</w:t>
      </w:r>
      <w:r w:rsidR="00A12E91">
        <w:rPr>
          <w:rFonts w:ascii="Times New Roman" w:eastAsia="Times New Roman" w:hAnsi="Times New Roman"/>
          <w:sz w:val="24"/>
          <w:szCs w:val="24"/>
          <w:lang w:val="kk-KZ" w:eastAsia="ru-RU"/>
        </w:rPr>
        <w:t xml:space="preserve">ақ өкілдерінің ерлік істерін насихаттап, үлгі алып, мақтан тұтуға баулу, салауатты өмір салтын насихаттау, спорттың пайдасын білу, </w:t>
      </w:r>
      <w:r w:rsidR="00850FEF" w:rsidRPr="00325B0A">
        <w:rPr>
          <w:rFonts w:ascii="Times New Roman" w:eastAsia="Times New Roman" w:hAnsi="Times New Roman"/>
          <w:sz w:val="24"/>
          <w:szCs w:val="24"/>
          <w:lang w:val="kk-KZ" w:eastAsia="ru-RU"/>
        </w:rPr>
        <w:t>айналысу</w:t>
      </w:r>
      <w:r w:rsidR="00A12E91">
        <w:rPr>
          <w:rFonts w:ascii="Times New Roman" w:eastAsia="Times New Roman" w:hAnsi="Times New Roman"/>
          <w:sz w:val="24"/>
          <w:szCs w:val="24"/>
          <w:lang w:val="kk-KZ" w:eastAsia="ru-RU"/>
        </w:rPr>
        <w:t xml:space="preserve">ға тәрбиелеу деп белгіленген. Осы </w:t>
      </w:r>
      <w:r w:rsidR="00850FEF" w:rsidRPr="00325B0A">
        <w:rPr>
          <w:rFonts w:ascii="Times New Roman" w:eastAsia="Times New Roman" w:hAnsi="Times New Roman"/>
          <w:sz w:val="24"/>
          <w:szCs w:val="24"/>
          <w:lang w:val="kk-KZ" w:eastAsia="ru-RU"/>
        </w:rPr>
        <w:t>ма</w:t>
      </w:r>
      <w:r w:rsidR="00A12E91">
        <w:rPr>
          <w:rFonts w:ascii="Times New Roman" w:eastAsia="Times New Roman" w:hAnsi="Times New Roman"/>
          <w:sz w:val="24"/>
          <w:szCs w:val="24"/>
          <w:lang w:val="kk-KZ" w:eastAsia="ru-RU"/>
        </w:rPr>
        <w:t xml:space="preserve">қсатты жүзеге асыру үшін оқу жылы басында жоспар жасалып, бекітілген Қазақстандық патриотизм мен азаматтықты қалыптастыруда, мемлекеттік нышандарды құрметтеуге баулуда ҚР мемлекеттік </w:t>
      </w:r>
      <w:r w:rsidR="00850FEF" w:rsidRPr="00325B0A">
        <w:rPr>
          <w:rFonts w:ascii="Times New Roman" w:eastAsia="Times New Roman" w:hAnsi="Times New Roman"/>
          <w:sz w:val="24"/>
          <w:szCs w:val="24"/>
          <w:lang w:val="kk-KZ" w:eastAsia="ru-RU"/>
        </w:rPr>
        <w:t xml:space="preserve">нышандар </w:t>
      </w:r>
      <w:r w:rsidR="00A12E91">
        <w:rPr>
          <w:rFonts w:ascii="Times New Roman" w:eastAsia="Times New Roman" w:hAnsi="Times New Roman"/>
          <w:sz w:val="24"/>
          <w:szCs w:val="24"/>
          <w:lang w:val="kk-KZ" w:eastAsia="ru-RU"/>
        </w:rPr>
        <w:t xml:space="preserve">тарихын оқып-үйрену, халықтық </w:t>
      </w:r>
      <w:r w:rsidR="00850FEF" w:rsidRPr="00325B0A">
        <w:rPr>
          <w:rFonts w:ascii="Times New Roman" w:eastAsia="Times New Roman" w:hAnsi="Times New Roman"/>
          <w:sz w:val="24"/>
          <w:szCs w:val="24"/>
          <w:lang w:val="kk-KZ" w:eastAsia="ru-RU"/>
        </w:rPr>
        <w:t>салт-дәстү</w:t>
      </w:r>
      <w:r w:rsidR="00A12E91">
        <w:rPr>
          <w:rFonts w:ascii="Times New Roman" w:eastAsia="Times New Roman" w:hAnsi="Times New Roman"/>
          <w:sz w:val="24"/>
          <w:szCs w:val="24"/>
          <w:lang w:val="kk-KZ" w:eastAsia="ru-RU"/>
        </w:rPr>
        <w:t>рлерді білу жөнінде ашық тәрбие сағаттары өткізілген. “Мен</w:t>
      </w:r>
      <w:r w:rsidR="00850FEF" w:rsidRPr="00325B0A">
        <w:rPr>
          <w:rFonts w:ascii="Times New Roman" w:eastAsia="Times New Roman" w:hAnsi="Times New Roman"/>
          <w:sz w:val="24"/>
          <w:szCs w:val="24"/>
          <w:lang w:val="kk-KZ" w:eastAsia="ru-RU"/>
        </w:rPr>
        <w:t xml:space="preserve"> </w:t>
      </w:r>
      <w:r w:rsidR="00A12E91">
        <w:rPr>
          <w:rFonts w:ascii="Times New Roman" w:eastAsia="Times New Roman" w:hAnsi="Times New Roman"/>
          <w:sz w:val="24"/>
          <w:szCs w:val="24"/>
          <w:lang w:val="kk-KZ" w:eastAsia="ru-RU"/>
        </w:rPr>
        <w:t xml:space="preserve">– Қазақстан Республикасының азаматымын” атты мемлекеттік нышандар тарихы жөнінде байқау тәуелсіздік күні қарсаңында өткен. </w:t>
      </w:r>
    </w:p>
    <w:p w:rsidR="00850FEF" w:rsidRPr="00325B0A" w:rsidRDefault="00A12E91" w:rsidP="00850FEF">
      <w:pPr>
        <w:ind w:firstLine="567"/>
        <w:rPr>
          <w:rFonts w:ascii="Times New Roman" w:eastAsia="Times New Roman" w:hAnsi="Times New Roman"/>
          <w:sz w:val="24"/>
          <w:szCs w:val="24"/>
          <w:lang w:val="kk-KZ" w:eastAsia="ru-RU"/>
        </w:rPr>
      </w:pPr>
      <w:r>
        <w:rPr>
          <w:rFonts w:ascii="Times New Roman" w:eastAsia="Times New Roman" w:hAnsi="Times New Roman"/>
          <w:sz w:val="24"/>
          <w:szCs w:val="24"/>
          <w:lang w:val="kk-KZ" w:eastAsia="ru-RU"/>
        </w:rPr>
        <w:t xml:space="preserve">Әскери-спорттық орталық аясында “Ұлан” патриот </w:t>
      </w:r>
      <w:r w:rsidR="00850FEF" w:rsidRPr="00325B0A">
        <w:rPr>
          <w:rFonts w:ascii="Times New Roman" w:eastAsia="Times New Roman" w:hAnsi="Times New Roman"/>
          <w:sz w:val="24"/>
          <w:szCs w:val="24"/>
          <w:lang w:val="kk-KZ" w:eastAsia="ru-RU"/>
        </w:rPr>
        <w:t>кл</w:t>
      </w:r>
      <w:r>
        <w:rPr>
          <w:rFonts w:ascii="Times New Roman" w:eastAsia="Times New Roman" w:hAnsi="Times New Roman"/>
          <w:sz w:val="24"/>
          <w:szCs w:val="24"/>
          <w:lang w:val="kk-KZ" w:eastAsia="ru-RU"/>
        </w:rPr>
        <w:t xml:space="preserve">убы осы бағыт бойынша жұмыс </w:t>
      </w:r>
      <w:r w:rsidR="00850FEF" w:rsidRPr="00325B0A">
        <w:rPr>
          <w:rFonts w:ascii="Times New Roman" w:eastAsia="Times New Roman" w:hAnsi="Times New Roman"/>
          <w:sz w:val="24"/>
          <w:szCs w:val="24"/>
          <w:lang w:val="kk-KZ" w:eastAsia="ru-RU"/>
        </w:rPr>
        <w:t>жасайды.  Сала</w:t>
      </w:r>
      <w:r>
        <w:rPr>
          <w:rFonts w:ascii="Times New Roman" w:eastAsia="Times New Roman" w:hAnsi="Times New Roman"/>
          <w:sz w:val="24"/>
          <w:szCs w:val="24"/>
          <w:lang w:val="kk-KZ" w:eastAsia="ru-RU"/>
        </w:rPr>
        <w:t xml:space="preserve">уатты   өмір  салты  бағытында әскери-спорттық орталықтың </w:t>
      </w:r>
      <w:r w:rsidR="00850FEF" w:rsidRPr="00325B0A">
        <w:rPr>
          <w:rFonts w:ascii="Times New Roman" w:eastAsia="Times New Roman" w:hAnsi="Times New Roman"/>
          <w:sz w:val="24"/>
          <w:szCs w:val="24"/>
          <w:lang w:val="kk-KZ" w:eastAsia="ru-RU"/>
        </w:rPr>
        <w:t>басшылығымен</w:t>
      </w:r>
      <w:r>
        <w:rPr>
          <w:rFonts w:ascii="Times New Roman" w:eastAsia="Times New Roman" w:hAnsi="Times New Roman"/>
          <w:sz w:val="24"/>
          <w:szCs w:val="24"/>
          <w:lang w:val="kk-KZ" w:eastAsia="ru-RU"/>
        </w:rPr>
        <w:t xml:space="preserve"> жалпымектептік  5-11 сыныптар арасында, мұғалімдер</w:t>
      </w:r>
      <w:r w:rsidR="00850FEF" w:rsidRPr="00325B0A">
        <w:rPr>
          <w:rFonts w:ascii="Times New Roman" w:eastAsia="Times New Roman" w:hAnsi="Times New Roman"/>
          <w:sz w:val="24"/>
          <w:szCs w:val="24"/>
          <w:lang w:val="kk-KZ" w:eastAsia="ru-RU"/>
        </w:rPr>
        <w:t xml:space="preserve"> арасын</w:t>
      </w:r>
      <w:r>
        <w:rPr>
          <w:rFonts w:ascii="Times New Roman" w:eastAsia="Times New Roman" w:hAnsi="Times New Roman"/>
          <w:sz w:val="24"/>
          <w:szCs w:val="24"/>
          <w:lang w:val="kk-KZ" w:eastAsia="ru-RU"/>
        </w:rPr>
        <w:t>да спорт-шоу, “Мама, папа және</w:t>
      </w:r>
      <w:r w:rsidR="00850FEF" w:rsidRPr="00325B0A">
        <w:rPr>
          <w:rFonts w:ascii="Times New Roman" w:eastAsia="Times New Roman" w:hAnsi="Times New Roman"/>
          <w:sz w:val="24"/>
          <w:szCs w:val="24"/>
          <w:lang w:val="kk-KZ" w:eastAsia="ru-RU"/>
        </w:rPr>
        <w:t xml:space="preserve"> мен”</w:t>
      </w:r>
      <w:r>
        <w:rPr>
          <w:rFonts w:ascii="Times New Roman" w:eastAsia="Times New Roman" w:hAnsi="Times New Roman"/>
          <w:sz w:val="24"/>
          <w:szCs w:val="24"/>
          <w:lang w:val="kk-KZ" w:eastAsia="ru-RU"/>
        </w:rPr>
        <w:t xml:space="preserve"> эстафеталық ойыны, “Көңілді </w:t>
      </w:r>
      <w:r w:rsidR="00850FEF" w:rsidRPr="00325B0A">
        <w:rPr>
          <w:rFonts w:ascii="Times New Roman" w:eastAsia="Times New Roman" w:hAnsi="Times New Roman"/>
          <w:sz w:val="24"/>
          <w:szCs w:val="24"/>
          <w:lang w:val="kk-KZ" w:eastAsia="ru-RU"/>
        </w:rPr>
        <w:t>старт</w:t>
      </w:r>
      <w:r>
        <w:rPr>
          <w:rFonts w:ascii="Times New Roman" w:eastAsia="Times New Roman" w:hAnsi="Times New Roman"/>
          <w:sz w:val="24"/>
          <w:szCs w:val="24"/>
          <w:lang w:val="kk-KZ" w:eastAsia="ru-RU"/>
        </w:rPr>
        <w:t>” ойыны жоғары сыныптар арасында “Арақ – о арыңа нұқсан, темекі тегіңе нұқсан.”атты пікірсайыс, “Жігіт сұлтаны” байқауы</w:t>
      </w:r>
      <w:r w:rsidR="00850FEF" w:rsidRPr="00325B0A">
        <w:rPr>
          <w:rFonts w:ascii="Times New Roman" w:eastAsia="Times New Roman" w:hAnsi="Times New Roman"/>
          <w:sz w:val="24"/>
          <w:szCs w:val="24"/>
          <w:lang w:val="kk-KZ" w:eastAsia="ru-RU"/>
        </w:rPr>
        <w:t xml:space="preserve"> өтті. Оқушылар   сарбаздық өмірге  бейімделу  үшін  оқу-жаттығу  жиындарына  қатысады.</w:t>
      </w:r>
    </w:p>
    <w:p w:rsidR="00850FEF" w:rsidRPr="00325B0A" w:rsidRDefault="00850FEF" w:rsidP="00850FEF">
      <w:pPr>
        <w:ind w:firstLine="567"/>
        <w:rPr>
          <w:rFonts w:ascii="Times New Roman" w:eastAsia="Times New Roman" w:hAnsi="Times New Roman"/>
          <w:sz w:val="24"/>
          <w:szCs w:val="24"/>
          <w:lang w:val="kk-KZ" w:eastAsia="ru-RU"/>
        </w:rPr>
      </w:pPr>
      <w:r w:rsidRPr="00325B0A">
        <w:rPr>
          <w:rFonts w:ascii="Times New Roman" w:eastAsia="Times New Roman" w:hAnsi="Times New Roman"/>
          <w:sz w:val="24"/>
          <w:szCs w:val="24"/>
          <w:lang w:val="kk-KZ" w:eastAsia="ru-RU"/>
        </w:rPr>
        <w:lastRenderedPageBreak/>
        <w:t>Эк</w:t>
      </w:r>
      <w:r w:rsidR="00A12E91">
        <w:rPr>
          <w:rFonts w:ascii="Times New Roman" w:eastAsia="Times New Roman" w:hAnsi="Times New Roman"/>
          <w:sz w:val="24"/>
          <w:szCs w:val="24"/>
          <w:lang w:val="kk-KZ" w:eastAsia="ru-RU"/>
        </w:rPr>
        <w:t>ологиялық орталық экономика мен</w:t>
      </w:r>
      <w:r w:rsidRPr="00325B0A">
        <w:rPr>
          <w:rFonts w:ascii="Times New Roman" w:eastAsia="Times New Roman" w:hAnsi="Times New Roman"/>
          <w:sz w:val="24"/>
          <w:szCs w:val="24"/>
          <w:lang w:val="kk-KZ" w:eastAsia="ru-RU"/>
        </w:rPr>
        <w:t xml:space="preserve"> </w:t>
      </w:r>
      <w:r w:rsidR="00A12E91">
        <w:rPr>
          <w:rFonts w:ascii="Times New Roman" w:eastAsia="Times New Roman" w:hAnsi="Times New Roman"/>
          <w:sz w:val="24"/>
          <w:szCs w:val="24"/>
          <w:lang w:val="kk-KZ" w:eastAsia="ru-RU"/>
        </w:rPr>
        <w:t xml:space="preserve">экологиялық білім беру бойынша өз жоспарлары мен іс-шаралар атқаруда. “Жасыл ел” бағдарламасын іске асыруда көп жұмыстар </w:t>
      </w:r>
      <w:r w:rsidRPr="00325B0A">
        <w:rPr>
          <w:rFonts w:ascii="Times New Roman" w:eastAsia="Times New Roman" w:hAnsi="Times New Roman"/>
          <w:sz w:val="24"/>
          <w:szCs w:val="24"/>
          <w:lang w:val="kk-KZ" w:eastAsia="ru-RU"/>
        </w:rPr>
        <w:t xml:space="preserve">атқарды.  </w:t>
      </w:r>
    </w:p>
    <w:p w:rsidR="00850FEF" w:rsidRPr="00325B0A" w:rsidRDefault="00A12E91" w:rsidP="00850FEF">
      <w:pPr>
        <w:ind w:firstLine="567"/>
        <w:rPr>
          <w:rFonts w:ascii="Times New Roman" w:eastAsia="Times New Roman" w:hAnsi="Times New Roman"/>
          <w:sz w:val="24"/>
          <w:szCs w:val="24"/>
          <w:lang w:val="kk-KZ" w:eastAsia="ru-RU"/>
        </w:rPr>
      </w:pPr>
      <w:r>
        <w:rPr>
          <w:rFonts w:ascii="Times New Roman" w:eastAsia="Times New Roman" w:hAnsi="Times New Roman"/>
          <w:sz w:val="24"/>
          <w:szCs w:val="24"/>
          <w:lang w:val="kk-KZ" w:eastAsia="ru-RU"/>
        </w:rPr>
        <w:t xml:space="preserve">Таза су” жобасы, “Балқаш – менің тағдырым” жобасы экологияны зерттеп қана қоймай </w:t>
      </w:r>
      <w:r w:rsidR="00850FEF" w:rsidRPr="00325B0A">
        <w:rPr>
          <w:rFonts w:ascii="Times New Roman" w:eastAsia="Times New Roman" w:hAnsi="Times New Roman"/>
          <w:sz w:val="24"/>
          <w:szCs w:val="24"/>
          <w:lang w:val="kk-KZ" w:eastAsia="ru-RU"/>
        </w:rPr>
        <w:t xml:space="preserve">ұсыныстар, болжамдар </w:t>
      </w:r>
      <w:r>
        <w:rPr>
          <w:rFonts w:ascii="Times New Roman" w:eastAsia="Times New Roman" w:hAnsi="Times New Roman"/>
          <w:sz w:val="24"/>
          <w:szCs w:val="24"/>
          <w:lang w:val="kk-KZ" w:eastAsia="ru-RU"/>
        </w:rPr>
        <w:t xml:space="preserve">жасауы оқушылардың бойында патриоттық, елжандылық </w:t>
      </w:r>
      <w:r w:rsidR="00850FEF" w:rsidRPr="00325B0A">
        <w:rPr>
          <w:rFonts w:ascii="Times New Roman" w:eastAsia="Times New Roman" w:hAnsi="Times New Roman"/>
          <w:sz w:val="24"/>
          <w:szCs w:val="24"/>
          <w:lang w:val="kk-KZ" w:eastAsia="ru-RU"/>
        </w:rPr>
        <w:t>қасиеттерді  қалыптастырады.</w:t>
      </w:r>
    </w:p>
    <w:p w:rsidR="00850FEF" w:rsidRPr="00325B0A" w:rsidRDefault="00850FEF" w:rsidP="00850FEF">
      <w:pPr>
        <w:ind w:firstLine="567"/>
        <w:rPr>
          <w:rFonts w:ascii="Times New Roman" w:eastAsia="Times New Roman" w:hAnsi="Times New Roman"/>
          <w:sz w:val="24"/>
          <w:szCs w:val="24"/>
          <w:lang w:val="kk-KZ" w:eastAsia="ru-RU"/>
        </w:rPr>
      </w:pPr>
      <w:r w:rsidRPr="00325B0A">
        <w:rPr>
          <w:rFonts w:ascii="Times New Roman" w:eastAsia="Times New Roman" w:hAnsi="Times New Roman"/>
          <w:sz w:val="24"/>
          <w:szCs w:val="24"/>
          <w:lang w:val="kk-KZ" w:eastAsia="ru-RU"/>
        </w:rPr>
        <w:t>Мектепте  “Іскер”  мектеп  компан</w:t>
      </w:r>
      <w:r w:rsidR="00A12E91">
        <w:rPr>
          <w:rFonts w:ascii="Times New Roman" w:eastAsia="Times New Roman" w:hAnsi="Times New Roman"/>
          <w:sz w:val="24"/>
          <w:szCs w:val="24"/>
          <w:lang w:val="kk-KZ" w:eastAsia="ru-RU"/>
        </w:rPr>
        <w:t xml:space="preserve">иясы  акционерлік  ұйымы жұмыс жасайды. Онда </w:t>
      </w:r>
      <w:r w:rsidRPr="00325B0A">
        <w:rPr>
          <w:rFonts w:ascii="Times New Roman" w:eastAsia="Times New Roman" w:hAnsi="Times New Roman"/>
          <w:sz w:val="24"/>
          <w:szCs w:val="24"/>
          <w:lang w:val="kk-KZ" w:eastAsia="ru-RU"/>
        </w:rPr>
        <w:t>оқушылар  кәсіпк</w:t>
      </w:r>
      <w:r w:rsidR="00A12E91">
        <w:rPr>
          <w:rFonts w:ascii="Times New Roman" w:eastAsia="Times New Roman" w:hAnsi="Times New Roman"/>
          <w:sz w:val="24"/>
          <w:szCs w:val="24"/>
          <w:lang w:val="kk-KZ" w:eastAsia="ru-RU"/>
        </w:rPr>
        <w:t>ерлік проблемалармен  танысып, одан шығу жолдарын</w:t>
      </w:r>
      <w:r w:rsidRPr="00325B0A">
        <w:rPr>
          <w:rFonts w:ascii="Times New Roman" w:eastAsia="Times New Roman" w:hAnsi="Times New Roman"/>
          <w:sz w:val="24"/>
          <w:szCs w:val="24"/>
          <w:lang w:val="kk-KZ" w:eastAsia="ru-RU"/>
        </w:rPr>
        <w:t xml:space="preserve"> үйренеді. Компанияның  мақсаты оқушыл</w:t>
      </w:r>
      <w:r w:rsidR="00A12E91">
        <w:rPr>
          <w:rFonts w:ascii="Times New Roman" w:eastAsia="Times New Roman" w:hAnsi="Times New Roman"/>
          <w:sz w:val="24"/>
          <w:szCs w:val="24"/>
          <w:lang w:val="kk-KZ" w:eastAsia="ru-RU"/>
        </w:rPr>
        <w:t xml:space="preserve">арды экономикалық  ұғымдармен таныстыру және оны </w:t>
      </w:r>
      <w:r w:rsidRPr="00325B0A">
        <w:rPr>
          <w:rFonts w:ascii="Times New Roman" w:eastAsia="Times New Roman" w:hAnsi="Times New Roman"/>
          <w:sz w:val="24"/>
          <w:szCs w:val="24"/>
          <w:lang w:val="kk-KZ" w:eastAsia="ru-RU"/>
        </w:rPr>
        <w:t>өмірде  пай</w:t>
      </w:r>
      <w:r w:rsidR="00A12E91">
        <w:rPr>
          <w:rFonts w:ascii="Times New Roman" w:eastAsia="Times New Roman" w:hAnsi="Times New Roman"/>
          <w:sz w:val="24"/>
          <w:szCs w:val="24"/>
          <w:lang w:val="kk-KZ" w:eastAsia="ru-RU"/>
        </w:rPr>
        <w:t xml:space="preserve">далана білуге  үйрету. Мектеп компаниясының  жетістіктері </w:t>
      </w:r>
      <w:r w:rsidRPr="00325B0A">
        <w:rPr>
          <w:rFonts w:ascii="Times New Roman" w:eastAsia="Times New Roman" w:hAnsi="Times New Roman"/>
          <w:sz w:val="24"/>
          <w:szCs w:val="24"/>
          <w:lang w:val="kk-KZ" w:eastAsia="ru-RU"/>
        </w:rPr>
        <w:t>жөнінде  облысты</w:t>
      </w:r>
      <w:r w:rsidR="00A12E91">
        <w:rPr>
          <w:rFonts w:ascii="Times New Roman" w:eastAsia="Times New Roman" w:hAnsi="Times New Roman"/>
          <w:sz w:val="24"/>
          <w:szCs w:val="24"/>
          <w:lang w:val="kk-KZ" w:eastAsia="ru-RU"/>
        </w:rPr>
        <w:t xml:space="preserve">қ басылымдар “Индустриальная Караганда”, Орталық Қазақстан” газеттерінде жарияланды. </w:t>
      </w:r>
      <w:r w:rsidRPr="00325B0A">
        <w:rPr>
          <w:rFonts w:ascii="Times New Roman" w:eastAsia="Times New Roman" w:hAnsi="Times New Roman"/>
          <w:sz w:val="24"/>
          <w:szCs w:val="24"/>
          <w:lang w:val="kk-KZ" w:eastAsia="ru-RU"/>
        </w:rPr>
        <w:t>Ү</w:t>
      </w:r>
      <w:r w:rsidR="00A12E91">
        <w:rPr>
          <w:rFonts w:ascii="Times New Roman" w:eastAsia="Times New Roman" w:hAnsi="Times New Roman"/>
          <w:sz w:val="24"/>
          <w:szCs w:val="24"/>
          <w:lang w:val="kk-KZ" w:eastAsia="ru-RU"/>
        </w:rPr>
        <w:t xml:space="preserve">йірме жұмысына қатысу арқылы оқушылар тауарға калькуляция жасауды, нарықты зерттеуді, баға тағайындауды, жарнама дайындауды, өнімдерді сатуды, түскен пайданы </w:t>
      </w:r>
      <w:r w:rsidRPr="00325B0A">
        <w:rPr>
          <w:rFonts w:ascii="Times New Roman" w:eastAsia="Times New Roman" w:hAnsi="Times New Roman"/>
          <w:sz w:val="24"/>
          <w:szCs w:val="24"/>
          <w:lang w:val="kk-KZ" w:eastAsia="ru-RU"/>
        </w:rPr>
        <w:t>есептеуді  үйренеді.</w:t>
      </w:r>
    </w:p>
    <w:p w:rsidR="00850FEF" w:rsidRPr="00325B0A" w:rsidRDefault="00A12E91" w:rsidP="00850FEF">
      <w:pPr>
        <w:ind w:firstLine="567"/>
        <w:rPr>
          <w:rFonts w:ascii="Times New Roman" w:eastAsia="Times New Roman" w:hAnsi="Times New Roman"/>
          <w:sz w:val="24"/>
          <w:szCs w:val="24"/>
          <w:lang w:val="kk-KZ" w:eastAsia="ru-RU"/>
        </w:rPr>
      </w:pPr>
      <w:r>
        <w:rPr>
          <w:rFonts w:ascii="Times New Roman" w:eastAsia="Times New Roman" w:hAnsi="Times New Roman"/>
          <w:b/>
          <w:i/>
          <w:sz w:val="24"/>
          <w:szCs w:val="24"/>
          <w:lang w:val="kk-KZ" w:eastAsia="ru-RU"/>
        </w:rPr>
        <w:t>Тәрбие жұмысының кешенді бағдарламасының</w:t>
      </w:r>
      <w:r>
        <w:rPr>
          <w:rFonts w:ascii="Times New Roman" w:eastAsia="Times New Roman" w:hAnsi="Times New Roman"/>
          <w:sz w:val="24"/>
          <w:szCs w:val="24"/>
          <w:lang w:val="kk-KZ" w:eastAsia="ru-RU"/>
        </w:rPr>
        <w:t xml:space="preserve"> мақсаты </w:t>
      </w:r>
      <w:r w:rsidR="00850FEF" w:rsidRPr="00325B0A">
        <w:rPr>
          <w:rFonts w:ascii="Times New Roman" w:eastAsia="Times New Roman" w:hAnsi="Times New Roman"/>
          <w:sz w:val="24"/>
          <w:szCs w:val="24"/>
          <w:lang w:val="kk-KZ" w:eastAsia="ru-RU"/>
        </w:rPr>
        <w:t>тә</w:t>
      </w:r>
      <w:r>
        <w:rPr>
          <w:rFonts w:ascii="Times New Roman" w:eastAsia="Times New Roman" w:hAnsi="Times New Roman"/>
          <w:sz w:val="24"/>
          <w:szCs w:val="24"/>
          <w:lang w:val="kk-KZ" w:eastAsia="ru-RU"/>
        </w:rPr>
        <w:t xml:space="preserve">рбие жүйесінің жаңа </w:t>
      </w:r>
      <w:r w:rsidR="00850FEF" w:rsidRPr="00325B0A">
        <w:rPr>
          <w:rFonts w:ascii="Times New Roman" w:eastAsia="Times New Roman" w:hAnsi="Times New Roman"/>
          <w:sz w:val="24"/>
          <w:szCs w:val="24"/>
          <w:lang w:val="kk-KZ" w:eastAsia="ru-RU"/>
        </w:rPr>
        <w:t>моделін жасау, патриотизм, азаматтық,  төзімділ</w:t>
      </w:r>
      <w:r>
        <w:rPr>
          <w:rFonts w:ascii="Times New Roman" w:eastAsia="Times New Roman" w:hAnsi="Times New Roman"/>
          <w:sz w:val="24"/>
          <w:szCs w:val="24"/>
          <w:lang w:val="kk-KZ" w:eastAsia="ru-RU"/>
        </w:rPr>
        <w:t>ік,  рухани-өнегелілік, шымыр да  белсенді тұлғаны</w:t>
      </w:r>
      <w:r w:rsidR="00850FEF" w:rsidRPr="00325B0A">
        <w:rPr>
          <w:rFonts w:ascii="Times New Roman" w:eastAsia="Times New Roman" w:hAnsi="Times New Roman"/>
          <w:sz w:val="24"/>
          <w:szCs w:val="24"/>
          <w:lang w:val="kk-KZ" w:eastAsia="ru-RU"/>
        </w:rPr>
        <w:t xml:space="preserve"> қалыптаст</w:t>
      </w:r>
      <w:r>
        <w:rPr>
          <w:rFonts w:ascii="Times New Roman" w:eastAsia="Times New Roman" w:hAnsi="Times New Roman"/>
          <w:sz w:val="24"/>
          <w:szCs w:val="24"/>
          <w:lang w:val="kk-KZ" w:eastAsia="ru-RU"/>
        </w:rPr>
        <w:t xml:space="preserve">ыруға әлеуметтік-экономикалық, саяси-құқықтық </w:t>
      </w:r>
      <w:r w:rsidR="00850FEF" w:rsidRPr="00325B0A">
        <w:rPr>
          <w:rFonts w:ascii="Times New Roman" w:eastAsia="Times New Roman" w:hAnsi="Times New Roman"/>
          <w:sz w:val="24"/>
          <w:szCs w:val="24"/>
          <w:lang w:val="kk-KZ" w:eastAsia="ru-RU"/>
        </w:rPr>
        <w:t>жағдайл</w:t>
      </w:r>
      <w:r>
        <w:rPr>
          <w:rFonts w:ascii="Times New Roman" w:eastAsia="Times New Roman" w:hAnsi="Times New Roman"/>
          <w:sz w:val="24"/>
          <w:szCs w:val="24"/>
          <w:lang w:val="kk-KZ" w:eastAsia="ru-RU"/>
        </w:rPr>
        <w:t xml:space="preserve">арды жасау және балалар мен оқушы жастардың  шығармашылық </w:t>
      </w:r>
      <w:r w:rsidR="00850FEF" w:rsidRPr="00325B0A">
        <w:rPr>
          <w:rFonts w:ascii="Times New Roman" w:eastAsia="Times New Roman" w:hAnsi="Times New Roman"/>
          <w:sz w:val="24"/>
          <w:szCs w:val="24"/>
          <w:lang w:val="kk-KZ" w:eastAsia="ru-RU"/>
        </w:rPr>
        <w:t>жә</w:t>
      </w:r>
      <w:r>
        <w:rPr>
          <w:rFonts w:ascii="Times New Roman" w:eastAsia="Times New Roman" w:hAnsi="Times New Roman"/>
          <w:sz w:val="24"/>
          <w:szCs w:val="24"/>
          <w:lang w:val="kk-KZ" w:eastAsia="ru-RU"/>
        </w:rPr>
        <w:t>не танымдық</w:t>
      </w:r>
      <w:r w:rsidR="00850FEF" w:rsidRPr="00325B0A">
        <w:rPr>
          <w:rFonts w:ascii="Times New Roman" w:eastAsia="Times New Roman" w:hAnsi="Times New Roman"/>
          <w:sz w:val="24"/>
          <w:szCs w:val="24"/>
          <w:lang w:val="kk-KZ" w:eastAsia="ru-RU"/>
        </w:rPr>
        <w:t xml:space="preserve"> </w:t>
      </w:r>
      <w:r>
        <w:rPr>
          <w:rFonts w:ascii="Times New Roman" w:eastAsia="Times New Roman" w:hAnsi="Times New Roman"/>
          <w:sz w:val="24"/>
          <w:szCs w:val="24"/>
          <w:lang w:val="kk-KZ" w:eastAsia="ru-RU"/>
        </w:rPr>
        <w:t xml:space="preserve">істерге араласуға дайындығын, өзін-өзі көрсете білуі үшін білімділік пен социалды кеңістікпен қамтамасыз </w:t>
      </w:r>
      <w:r w:rsidR="00850FEF" w:rsidRPr="00325B0A">
        <w:rPr>
          <w:rFonts w:ascii="Times New Roman" w:eastAsia="Times New Roman" w:hAnsi="Times New Roman"/>
          <w:sz w:val="24"/>
          <w:szCs w:val="24"/>
          <w:lang w:val="kk-KZ" w:eastAsia="ru-RU"/>
        </w:rPr>
        <w:t xml:space="preserve">ету деп көрсетілген.  </w:t>
      </w:r>
    </w:p>
    <w:p w:rsidR="009D3C4F" w:rsidRDefault="00850FEF" w:rsidP="00850FEF">
      <w:pPr>
        <w:ind w:firstLine="567"/>
        <w:rPr>
          <w:rFonts w:ascii="Times New Roman" w:eastAsia="Times New Roman" w:hAnsi="Times New Roman"/>
          <w:sz w:val="24"/>
          <w:szCs w:val="24"/>
          <w:lang w:val="kk-KZ" w:eastAsia="ru-RU"/>
        </w:rPr>
      </w:pPr>
      <w:r w:rsidRPr="00325B0A">
        <w:rPr>
          <w:rFonts w:ascii="Times New Roman" w:eastAsia="Times New Roman" w:hAnsi="Times New Roman"/>
          <w:b/>
          <w:i/>
          <w:sz w:val="24"/>
          <w:szCs w:val="24"/>
          <w:lang w:val="kk-KZ" w:eastAsia="ru-RU"/>
        </w:rPr>
        <w:t>Психо-педагогикалық қызметті барысында с</w:t>
      </w:r>
      <w:r w:rsidR="009D3C4F">
        <w:rPr>
          <w:rFonts w:ascii="Times New Roman" w:eastAsia="Times New Roman" w:hAnsi="Times New Roman"/>
          <w:sz w:val="24"/>
          <w:szCs w:val="24"/>
          <w:lang w:val="kk-KZ" w:eastAsia="ru-RU"/>
        </w:rPr>
        <w:t>ынып</w:t>
      </w:r>
      <w:r w:rsidRPr="00325B0A">
        <w:rPr>
          <w:rFonts w:ascii="Times New Roman" w:eastAsia="Times New Roman" w:hAnsi="Times New Roman"/>
          <w:sz w:val="24"/>
          <w:szCs w:val="24"/>
          <w:lang w:val="kk-KZ" w:eastAsia="ru-RU"/>
        </w:rPr>
        <w:t xml:space="preserve"> жетекш</w:t>
      </w:r>
      <w:r w:rsidR="009D3C4F">
        <w:rPr>
          <w:rFonts w:ascii="Times New Roman" w:eastAsia="Times New Roman" w:hAnsi="Times New Roman"/>
          <w:sz w:val="24"/>
          <w:szCs w:val="24"/>
          <w:lang w:val="kk-KZ" w:eastAsia="ru-RU"/>
        </w:rPr>
        <w:t>ілер бірлестігі әдістемелік кеңесте қаралып</w:t>
      </w:r>
      <w:r w:rsidRPr="00325B0A">
        <w:rPr>
          <w:rFonts w:ascii="Times New Roman" w:eastAsia="Times New Roman" w:hAnsi="Times New Roman"/>
          <w:sz w:val="24"/>
          <w:szCs w:val="24"/>
          <w:lang w:val="kk-KZ" w:eastAsia="ru-RU"/>
        </w:rPr>
        <w:t xml:space="preserve"> б</w:t>
      </w:r>
      <w:r w:rsidR="009D3C4F">
        <w:rPr>
          <w:rFonts w:ascii="Times New Roman" w:eastAsia="Times New Roman" w:hAnsi="Times New Roman"/>
          <w:sz w:val="24"/>
          <w:szCs w:val="24"/>
          <w:lang w:val="kk-KZ" w:eastAsia="ru-RU"/>
        </w:rPr>
        <w:t>екіткен жоспар бойынша жұмыс жасайды. Сынып жетекшілер бірлестігі жоспарды сынып жетекшілерінің қажеттіліктеріне қарай жоспарлайды. Сынып жетекшілер жұмыстың семинар-практикум, тренинг, баяндама,</w:t>
      </w:r>
      <w:r w:rsidRPr="00325B0A">
        <w:rPr>
          <w:rFonts w:ascii="Times New Roman" w:eastAsia="Times New Roman" w:hAnsi="Times New Roman"/>
          <w:sz w:val="24"/>
          <w:szCs w:val="24"/>
          <w:lang w:val="kk-KZ" w:eastAsia="ru-RU"/>
        </w:rPr>
        <w:t xml:space="preserve"> кеңес,</w:t>
      </w:r>
      <w:r w:rsidR="009D3C4F">
        <w:rPr>
          <w:rFonts w:ascii="Times New Roman" w:eastAsia="Times New Roman" w:hAnsi="Times New Roman"/>
          <w:sz w:val="24"/>
          <w:szCs w:val="24"/>
          <w:lang w:val="kk-KZ" w:eastAsia="ru-RU"/>
        </w:rPr>
        <w:t xml:space="preserve"> дискуссия, дөңгелек </w:t>
      </w:r>
      <w:r w:rsidRPr="00325B0A">
        <w:rPr>
          <w:rFonts w:ascii="Times New Roman" w:eastAsia="Times New Roman" w:hAnsi="Times New Roman"/>
          <w:sz w:val="24"/>
          <w:szCs w:val="24"/>
          <w:lang w:val="kk-KZ" w:eastAsia="ru-RU"/>
        </w:rPr>
        <w:t>стол әдіс-тәсілдерін қолданады.</w:t>
      </w:r>
      <w:r w:rsidR="009D3C4F">
        <w:rPr>
          <w:rFonts w:ascii="Times New Roman" w:eastAsia="Times New Roman" w:hAnsi="Times New Roman"/>
          <w:sz w:val="24"/>
          <w:szCs w:val="24"/>
          <w:lang w:val="kk-KZ" w:eastAsia="ru-RU"/>
        </w:rPr>
        <w:t xml:space="preserve"> </w:t>
      </w:r>
    </w:p>
    <w:p w:rsidR="00850FEF" w:rsidRPr="00325B0A" w:rsidRDefault="009D3C4F" w:rsidP="00850FEF">
      <w:pPr>
        <w:ind w:firstLine="567"/>
        <w:rPr>
          <w:rFonts w:ascii="Times New Roman" w:eastAsia="Times New Roman" w:hAnsi="Times New Roman"/>
          <w:sz w:val="24"/>
          <w:szCs w:val="24"/>
          <w:lang w:val="kk-KZ" w:eastAsia="ru-RU"/>
        </w:rPr>
      </w:pPr>
      <w:r>
        <w:rPr>
          <w:rFonts w:ascii="Times New Roman" w:eastAsia="Times New Roman" w:hAnsi="Times New Roman"/>
          <w:sz w:val="24"/>
          <w:szCs w:val="24"/>
          <w:lang w:val="kk-KZ" w:eastAsia="ru-RU"/>
        </w:rPr>
        <w:t>Сыны</w:t>
      </w:r>
      <w:r w:rsidR="00A12E91">
        <w:rPr>
          <w:rFonts w:ascii="Times New Roman" w:eastAsia="Times New Roman" w:hAnsi="Times New Roman"/>
          <w:sz w:val="24"/>
          <w:szCs w:val="24"/>
          <w:lang w:val="kk-KZ" w:eastAsia="ru-RU"/>
        </w:rPr>
        <w:t>п жетекшілері жұмысының, тәрбие</w:t>
      </w:r>
      <w:r>
        <w:rPr>
          <w:rFonts w:ascii="Times New Roman" w:eastAsia="Times New Roman" w:hAnsi="Times New Roman"/>
          <w:sz w:val="24"/>
          <w:szCs w:val="24"/>
          <w:lang w:val="kk-KZ" w:eastAsia="ru-RU"/>
        </w:rPr>
        <w:t xml:space="preserve"> сағаттарының, тәрбиенің нәтижелілігін бақылау, салыстыру үшін сынып ұжымын диагностикалық зерттеу, оқушылардың тәрбие деңгейін сараптау, сынып жетекшісінің жұмысын диагностикалық </w:t>
      </w:r>
      <w:r w:rsidR="00850FEF" w:rsidRPr="00325B0A">
        <w:rPr>
          <w:rFonts w:ascii="Times New Roman" w:eastAsia="Times New Roman" w:hAnsi="Times New Roman"/>
          <w:sz w:val="24"/>
          <w:szCs w:val="24"/>
          <w:lang w:val="kk-KZ" w:eastAsia="ru-RU"/>
        </w:rPr>
        <w:t>сараптау жүргізіледі.</w:t>
      </w:r>
    </w:p>
    <w:p w:rsidR="00850FEF" w:rsidRPr="00325B0A" w:rsidRDefault="009D3C4F" w:rsidP="00850FEF">
      <w:pPr>
        <w:ind w:firstLine="567"/>
        <w:rPr>
          <w:rFonts w:ascii="Times New Roman" w:eastAsia="Times New Roman" w:hAnsi="Times New Roman"/>
          <w:sz w:val="24"/>
          <w:szCs w:val="24"/>
          <w:lang w:val="kk-KZ" w:eastAsia="ru-RU"/>
        </w:rPr>
      </w:pPr>
      <w:r>
        <w:rPr>
          <w:rFonts w:ascii="Times New Roman" w:eastAsia="Times New Roman" w:hAnsi="Times New Roman"/>
          <w:sz w:val="24"/>
          <w:szCs w:val="24"/>
          <w:lang w:val="kk-KZ" w:eastAsia="ru-RU"/>
        </w:rPr>
        <w:t xml:space="preserve">Сынып жетекшілерінің тәрбие сағаттарын сараптауда мына өлшемдер үш түрлі бағалаумен (өте жақсы, жақсы, қанағаттанарлық) </w:t>
      </w:r>
      <w:r w:rsidR="00850FEF" w:rsidRPr="00325B0A">
        <w:rPr>
          <w:rFonts w:ascii="Times New Roman" w:eastAsia="Times New Roman" w:hAnsi="Times New Roman"/>
          <w:sz w:val="24"/>
          <w:szCs w:val="24"/>
          <w:lang w:val="kk-KZ" w:eastAsia="ru-RU"/>
        </w:rPr>
        <w:t xml:space="preserve">қолданылды: </w:t>
      </w:r>
    </w:p>
    <w:p w:rsidR="00850FEF" w:rsidRPr="00325B0A" w:rsidRDefault="00A12E91" w:rsidP="00850FEF">
      <w:pPr>
        <w:ind w:firstLine="567"/>
        <w:rPr>
          <w:rFonts w:ascii="Times New Roman" w:eastAsia="Times New Roman" w:hAnsi="Times New Roman"/>
          <w:sz w:val="24"/>
          <w:szCs w:val="24"/>
          <w:lang w:val="kk-KZ" w:eastAsia="ru-RU"/>
        </w:rPr>
      </w:pPr>
      <w:r>
        <w:rPr>
          <w:rFonts w:ascii="Times New Roman" w:eastAsia="Times New Roman" w:hAnsi="Times New Roman"/>
          <w:sz w:val="24"/>
          <w:szCs w:val="24"/>
          <w:lang w:val="kk-KZ" w:eastAsia="ru-RU"/>
        </w:rPr>
        <w:t xml:space="preserve">– тәрбие сағатының тақырыбы мен мақсатының бірізділігі - </w:t>
      </w:r>
      <w:r w:rsidR="00850FEF" w:rsidRPr="00325B0A">
        <w:rPr>
          <w:rFonts w:ascii="Times New Roman" w:eastAsia="Times New Roman" w:hAnsi="Times New Roman"/>
          <w:sz w:val="24"/>
          <w:szCs w:val="24"/>
          <w:lang w:val="kk-KZ" w:eastAsia="ru-RU"/>
        </w:rPr>
        <w:t>жақсы</w:t>
      </w:r>
    </w:p>
    <w:p w:rsidR="00850FEF" w:rsidRPr="00325B0A" w:rsidRDefault="00A12E91" w:rsidP="00850FEF">
      <w:pPr>
        <w:ind w:firstLine="567"/>
        <w:rPr>
          <w:rFonts w:ascii="Times New Roman" w:eastAsia="Times New Roman" w:hAnsi="Times New Roman"/>
          <w:sz w:val="24"/>
          <w:szCs w:val="24"/>
          <w:lang w:val="kk-KZ" w:eastAsia="ru-RU"/>
        </w:rPr>
      </w:pPr>
      <w:r>
        <w:rPr>
          <w:rFonts w:ascii="Times New Roman" w:eastAsia="Times New Roman" w:hAnsi="Times New Roman"/>
          <w:sz w:val="24"/>
          <w:szCs w:val="24"/>
          <w:lang w:val="kk-KZ" w:eastAsia="ru-RU"/>
        </w:rPr>
        <w:t xml:space="preserve">– сыныпты </w:t>
      </w:r>
      <w:r w:rsidR="00850FEF" w:rsidRPr="00325B0A">
        <w:rPr>
          <w:rFonts w:ascii="Times New Roman" w:eastAsia="Times New Roman" w:hAnsi="Times New Roman"/>
          <w:sz w:val="24"/>
          <w:szCs w:val="24"/>
          <w:lang w:val="kk-KZ" w:eastAsia="ru-RU"/>
        </w:rPr>
        <w:t>ұйымдастыр</w:t>
      </w:r>
      <w:r>
        <w:rPr>
          <w:rFonts w:ascii="Times New Roman" w:eastAsia="Times New Roman" w:hAnsi="Times New Roman"/>
          <w:sz w:val="24"/>
          <w:szCs w:val="24"/>
          <w:lang w:val="kk-KZ" w:eastAsia="ru-RU"/>
        </w:rPr>
        <w:t>у</w:t>
      </w:r>
      <w:r w:rsidR="00850FEF" w:rsidRPr="00325B0A">
        <w:rPr>
          <w:rFonts w:ascii="Times New Roman" w:eastAsia="Times New Roman" w:hAnsi="Times New Roman"/>
          <w:sz w:val="24"/>
          <w:szCs w:val="24"/>
          <w:lang w:val="kk-KZ" w:eastAsia="ru-RU"/>
        </w:rPr>
        <w:t xml:space="preserve"> қабілеті- жақсы</w:t>
      </w:r>
    </w:p>
    <w:p w:rsidR="00850FEF" w:rsidRPr="00325B0A" w:rsidRDefault="00850FEF" w:rsidP="00850FEF">
      <w:pPr>
        <w:ind w:firstLine="567"/>
        <w:rPr>
          <w:rFonts w:ascii="Times New Roman" w:eastAsia="Times New Roman" w:hAnsi="Times New Roman"/>
          <w:sz w:val="24"/>
          <w:szCs w:val="24"/>
          <w:lang w:val="kk-KZ" w:eastAsia="ru-RU"/>
        </w:rPr>
      </w:pPr>
      <w:r w:rsidRPr="00325B0A">
        <w:rPr>
          <w:rFonts w:ascii="Times New Roman" w:eastAsia="Times New Roman" w:hAnsi="Times New Roman"/>
          <w:sz w:val="24"/>
          <w:szCs w:val="24"/>
          <w:lang w:val="kk-KZ" w:eastAsia="ru-RU"/>
        </w:rPr>
        <w:t>– мұғалімнің  тәрбие  сағатын  теориялық  тұрғысынан  аша  білуі- жақсы</w:t>
      </w:r>
    </w:p>
    <w:p w:rsidR="00850FEF" w:rsidRPr="00325B0A" w:rsidRDefault="00850FEF" w:rsidP="00850FEF">
      <w:pPr>
        <w:ind w:firstLine="567"/>
        <w:rPr>
          <w:rFonts w:ascii="Times New Roman" w:eastAsia="Times New Roman" w:hAnsi="Times New Roman"/>
          <w:sz w:val="24"/>
          <w:szCs w:val="24"/>
          <w:lang w:val="kk-KZ" w:eastAsia="ru-RU"/>
        </w:rPr>
      </w:pPr>
      <w:r w:rsidRPr="00325B0A">
        <w:rPr>
          <w:rFonts w:ascii="Times New Roman" w:eastAsia="Times New Roman" w:hAnsi="Times New Roman"/>
          <w:sz w:val="24"/>
          <w:szCs w:val="24"/>
          <w:lang w:val="kk-KZ" w:eastAsia="ru-RU"/>
        </w:rPr>
        <w:t>–</w:t>
      </w:r>
      <w:r w:rsidR="00A12E91">
        <w:rPr>
          <w:rFonts w:ascii="Times New Roman" w:eastAsia="Times New Roman" w:hAnsi="Times New Roman"/>
          <w:sz w:val="24"/>
          <w:szCs w:val="24"/>
          <w:lang w:val="kk-KZ" w:eastAsia="ru-RU"/>
        </w:rPr>
        <w:t xml:space="preserve"> халық  педагогикасын қолдану </w:t>
      </w:r>
      <w:r w:rsidRPr="00325B0A">
        <w:rPr>
          <w:rFonts w:ascii="Times New Roman" w:eastAsia="Times New Roman" w:hAnsi="Times New Roman"/>
          <w:sz w:val="24"/>
          <w:szCs w:val="24"/>
          <w:lang w:val="kk-KZ" w:eastAsia="ru-RU"/>
        </w:rPr>
        <w:t>мүмкіндігі -қанағаттанарлық</w:t>
      </w:r>
    </w:p>
    <w:p w:rsidR="00850FEF" w:rsidRPr="00325B0A" w:rsidRDefault="00A12E91" w:rsidP="00850FEF">
      <w:pPr>
        <w:ind w:firstLine="567"/>
        <w:rPr>
          <w:rFonts w:ascii="Times New Roman" w:eastAsia="Times New Roman" w:hAnsi="Times New Roman"/>
          <w:sz w:val="24"/>
          <w:szCs w:val="24"/>
          <w:lang w:val="kk-KZ" w:eastAsia="ru-RU"/>
        </w:rPr>
      </w:pPr>
      <w:r>
        <w:rPr>
          <w:rFonts w:ascii="Times New Roman" w:eastAsia="Times New Roman" w:hAnsi="Times New Roman"/>
          <w:sz w:val="24"/>
          <w:szCs w:val="24"/>
          <w:lang w:val="kk-KZ" w:eastAsia="ru-RU"/>
        </w:rPr>
        <w:t xml:space="preserve">– мұғалім  мен оқушының қарым-қатынасы, педагогикалық мәдениеті-өте </w:t>
      </w:r>
      <w:r w:rsidR="00850FEF" w:rsidRPr="00325B0A">
        <w:rPr>
          <w:rFonts w:ascii="Times New Roman" w:eastAsia="Times New Roman" w:hAnsi="Times New Roman"/>
          <w:sz w:val="24"/>
          <w:szCs w:val="24"/>
          <w:lang w:val="kk-KZ" w:eastAsia="ru-RU"/>
        </w:rPr>
        <w:t>жақсы</w:t>
      </w:r>
    </w:p>
    <w:p w:rsidR="00850FEF" w:rsidRPr="00325B0A" w:rsidRDefault="00850FEF" w:rsidP="00850FEF">
      <w:pPr>
        <w:ind w:firstLine="567"/>
        <w:rPr>
          <w:rFonts w:ascii="Times New Roman" w:eastAsia="Times New Roman" w:hAnsi="Times New Roman"/>
          <w:sz w:val="24"/>
          <w:szCs w:val="24"/>
          <w:lang w:val="kk-KZ" w:eastAsia="ru-RU"/>
        </w:rPr>
      </w:pPr>
      <w:r w:rsidRPr="00325B0A">
        <w:rPr>
          <w:rFonts w:ascii="Times New Roman" w:eastAsia="Times New Roman" w:hAnsi="Times New Roman"/>
          <w:sz w:val="24"/>
          <w:szCs w:val="24"/>
          <w:lang w:val="kk-KZ" w:eastAsia="ru-RU"/>
        </w:rPr>
        <w:t>– оқушының  тәрбие  сағаты</w:t>
      </w:r>
      <w:r w:rsidR="00A12E91">
        <w:rPr>
          <w:rFonts w:ascii="Times New Roman" w:eastAsia="Times New Roman" w:hAnsi="Times New Roman"/>
          <w:sz w:val="24"/>
          <w:szCs w:val="24"/>
          <w:lang w:val="kk-KZ" w:eastAsia="ru-RU"/>
        </w:rPr>
        <w:t xml:space="preserve">на  деген  ынтасы, </w:t>
      </w:r>
      <w:r w:rsidRPr="00325B0A">
        <w:rPr>
          <w:rFonts w:ascii="Times New Roman" w:eastAsia="Times New Roman" w:hAnsi="Times New Roman"/>
          <w:sz w:val="24"/>
          <w:szCs w:val="24"/>
          <w:lang w:val="kk-KZ" w:eastAsia="ru-RU"/>
        </w:rPr>
        <w:t>қызығушылығы -</w:t>
      </w:r>
      <w:r w:rsidR="00A12E91">
        <w:rPr>
          <w:rFonts w:ascii="Times New Roman" w:eastAsia="Times New Roman" w:hAnsi="Times New Roman"/>
          <w:sz w:val="24"/>
          <w:szCs w:val="24"/>
          <w:lang w:val="kk-KZ" w:eastAsia="ru-RU"/>
        </w:rPr>
        <w:t xml:space="preserve"> </w:t>
      </w:r>
      <w:r w:rsidRPr="00325B0A">
        <w:rPr>
          <w:rFonts w:ascii="Times New Roman" w:eastAsia="Times New Roman" w:hAnsi="Times New Roman"/>
          <w:sz w:val="24"/>
          <w:szCs w:val="24"/>
          <w:lang w:val="kk-KZ" w:eastAsia="ru-RU"/>
        </w:rPr>
        <w:t>жақсы</w:t>
      </w:r>
    </w:p>
    <w:p w:rsidR="00850FEF" w:rsidRPr="00325B0A" w:rsidRDefault="00850FEF" w:rsidP="00850FEF">
      <w:pPr>
        <w:ind w:firstLine="567"/>
        <w:rPr>
          <w:rFonts w:ascii="Times New Roman" w:eastAsia="Times New Roman" w:hAnsi="Times New Roman"/>
          <w:sz w:val="24"/>
          <w:szCs w:val="24"/>
          <w:lang w:val="kk-KZ" w:eastAsia="ru-RU"/>
        </w:rPr>
      </w:pPr>
      <w:r w:rsidRPr="00325B0A">
        <w:rPr>
          <w:rFonts w:ascii="Times New Roman" w:eastAsia="Times New Roman" w:hAnsi="Times New Roman"/>
          <w:sz w:val="24"/>
          <w:szCs w:val="24"/>
          <w:lang w:val="kk-KZ" w:eastAsia="ru-RU"/>
        </w:rPr>
        <w:t>– уақытты  тиімді  қолдануы- қанағаттанарлық</w:t>
      </w:r>
    </w:p>
    <w:p w:rsidR="00850FEF" w:rsidRPr="00325B0A" w:rsidRDefault="00850FEF" w:rsidP="00850FEF">
      <w:pPr>
        <w:ind w:firstLine="567"/>
        <w:rPr>
          <w:rFonts w:ascii="Times New Roman" w:eastAsia="Times New Roman" w:hAnsi="Times New Roman"/>
          <w:sz w:val="24"/>
          <w:szCs w:val="24"/>
          <w:lang w:val="kk-KZ" w:eastAsia="ru-RU"/>
        </w:rPr>
      </w:pPr>
      <w:r w:rsidRPr="00325B0A">
        <w:rPr>
          <w:rFonts w:ascii="Times New Roman" w:eastAsia="Times New Roman" w:hAnsi="Times New Roman"/>
          <w:sz w:val="24"/>
          <w:szCs w:val="24"/>
          <w:lang w:val="kk-KZ" w:eastAsia="ru-RU"/>
        </w:rPr>
        <w:t>Қазақстан  Республикасының  білім  беру  мекемелерінің  тәрбие  жұмыстарының   мақсаттарына  сәйкес  жеке  тұлғаның  тәрбие  деңгейін сипаттайтын  көрсеткіштер  маңызды  үш: танымдық,  мінезқұлықтық,  мотивациялық   сфераға бөлініп ,үш деңгейде анықталады:</w:t>
      </w:r>
    </w:p>
    <w:p w:rsidR="00850FEF" w:rsidRPr="00325B0A" w:rsidRDefault="00850FEF" w:rsidP="00850FEF">
      <w:pPr>
        <w:ind w:firstLine="567"/>
        <w:rPr>
          <w:rFonts w:ascii="Times New Roman" w:eastAsia="Times New Roman" w:hAnsi="Times New Roman"/>
          <w:i/>
          <w:sz w:val="24"/>
          <w:szCs w:val="24"/>
          <w:lang w:val="kk-KZ" w:eastAsia="ru-RU"/>
        </w:rPr>
      </w:pPr>
      <w:r w:rsidRPr="00325B0A">
        <w:rPr>
          <w:rFonts w:ascii="Times New Roman" w:eastAsia="Times New Roman" w:hAnsi="Times New Roman"/>
          <w:i/>
          <w:sz w:val="24"/>
          <w:szCs w:val="24"/>
          <w:lang w:val="kk-KZ" w:eastAsia="ru-RU"/>
        </w:rPr>
        <w:t xml:space="preserve">қазақстандық патриотизм  мен  азаматтылық: </w:t>
      </w:r>
    </w:p>
    <w:p w:rsidR="00850FEF" w:rsidRPr="00325B0A" w:rsidRDefault="00850FEF" w:rsidP="00850FEF">
      <w:pPr>
        <w:ind w:firstLine="567"/>
        <w:rPr>
          <w:rFonts w:ascii="Times New Roman" w:eastAsia="Times New Roman" w:hAnsi="Times New Roman"/>
          <w:sz w:val="24"/>
          <w:szCs w:val="24"/>
          <w:lang w:val="kk-KZ" w:eastAsia="ru-RU"/>
        </w:rPr>
      </w:pPr>
      <w:r w:rsidRPr="00325B0A">
        <w:rPr>
          <w:rFonts w:ascii="Times New Roman" w:eastAsia="Times New Roman" w:hAnsi="Times New Roman"/>
          <w:sz w:val="24"/>
          <w:szCs w:val="24"/>
          <w:lang w:val="kk-KZ" w:eastAsia="ru-RU"/>
        </w:rPr>
        <w:t>-оқушы  өз отанының  тарихын  танып-білуге  ұмтылуы (танымдық</w:t>
      </w:r>
      <w:r>
        <w:rPr>
          <w:rFonts w:ascii="Times New Roman" w:eastAsia="Times New Roman" w:hAnsi="Times New Roman"/>
          <w:sz w:val="24"/>
          <w:szCs w:val="24"/>
          <w:lang w:val="kk-KZ" w:eastAsia="ru-RU"/>
        </w:rPr>
        <w:t xml:space="preserve"> </w:t>
      </w:r>
      <w:r w:rsidRPr="00325B0A">
        <w:rPr>
          <w:rFonts w:ascii="Times New Roman" w:eastAsia="Times New Roman" w:hAnsi="Times New Roman"/>
          <w:sz w:val="24"/>
          <w:szCs w:val="24"/>
          <w:lang w:val="kk-KZ" w:eastAsia="ru-RU"/>
        </w:rPr>
        <w:t>сфера)- ортаңғы  деңгей</w:t>
      </w:r>
    </w:p>
    <w:p w:rsidR="00850FEF" w:rsidRPr="00325B0A" w:rsidRDefault="00850FEF" w:rsidP="00850FEF">
      <w:pPr>
        <w:ind w:firstLine="567"/>
        <w:rPr>
          <w:rFonts w:ascii="Times New Roman" w:eastAsia="Times New Roman" w:hAnsi="Times New Roman"/>
          <w:sz w:val="24"/>
          <w:szCs w:val="24"/>
          <w:lang w:val="kk-KZ" w:eastAsia="ru-RU"/>
        </w:rPr>
      </w:pPr>
      <w:r w:rsidRPr="00325B0A">
        <w:rPr>
          <w:rFonts w:ascii="Times New Roman" w:eastAsia="Times New Roman" w:hAnsi="Times New Roman"/>
          <w:sz w:val="24"/>
          <w:szCs w:val="24"/>
          <w:lang w:val="kk-KZ" w:eastAsia="ru-RU"/>
        </w:rPr>
        <w:t>-елінің  тарихын  білумен  бірге  өз ойын  еркін  талдай  алуы -ортаңғы</w:t>
      </w:r>
      <w:r>
        <w:rPr>
          <w:rFonts w:ascii="Times New Roman" w:eastAsia="Times New Roman" w:hAnsi="Times New Roman"/>
          <w:sz w:val="24"/>
          <w:szCs w:val="24"/>
          <w:lang w:val="kk-KZ" w:eastAsia="ru-RU"/>
        </w:rPr>
        <w:t xml:space="preserve"> </w:t>
      </w:r>
      <w:r w:rsidRPr="00325B0A">
        <w:rPr>
          <w:rFonts w:ascii="Times New Roman" w:eastAsia="Times New Roman" w:hAnsi="Times New Roman"/>
          <w:sz w:val="24"/>
          <w:szCs w:val="24"/>
          <w:lang w:val="kk-KZ" w:eastAsia="ru-RU"/>
        </w:rPr>
        <w:t>деңгей</w:t>
      </w:r>
    </w:p>
    <w:p w:rsidR="00850FEF" w:rsidRPr="00325B0A" w:rsidRDefault="00850FEF" w:rsidP="00850FEF">
      <w:pPr>
        <w:ind w:firstLine="567"/>
        <w:rPr>
          <w:rFonts w:ascii="Times New Roman" w:eastAsia="Times New Roman" w:hAnsi="Times New Roman"/>
          <w:sz w:val="24"/>
          <w:szCs w:val="24"/>
          <w:lang w:val="kk-KZ" w:eastAsia="ru-RU"/>
        </w:rPr>
      </w:pPr>
      <w:r w:rsidRPr="00325B0A">
        <w:rPr>
          <w:rFonts w:ascii="Times New Roman" w:eastAsia="Times New Roman" w:hAnsi="Times New Roman"/>
          <w:sz w:val="24"/>
          <w:szCs w:val="24"/>
          <w:lang w:val="kk-KZ" w:eastAsia="ru-RU"/>
        </w:rPr>
        <w:t>- құқықтық  сауаттылық - төменгі  деңгей</w:t>
      </w:r>
    </w:p>
    <w:p w:rsidR="00850FEF" w:rsidRPr="00325B0A" w:rsidRDefault="00850FEF" w:rsidP="00850FEF">
      <w:pPr>
        <w:ind w:firstLine="567"/>
        <w:rPr>
          <w:rFonts w:ascii="Times New Roman" w:eastAsia="Times New Roman" w:hAnsi="Times New Roman"/>
          <w:sz w:val="24"/>
          <w:szCs w:val="24"/>
          <w:lang w:val="kk-KZ" w:eastAsia="ru-RU"/>
        </w:rPr>
      </w:pPr>
      <w:r w:rsidRPr="00325B0A">
        <w:rPr>
          <w:rFonts w:ascii="Times New Roman" w:eastAsia="Times New Roman" w:hAnsi="Times New Roman"/>
          <w:sz w:val="24"/>
          <w:szCs w:val="24"/>
          <w:lang w:val="kk-KZ" w:eastAsia="ru-RU"/>
        </w:rPr>
        <w:t>- адам  құқығын  қорғауға  бағытталған  адамгершілік-құқықтық   іс-әрекеті -ортаңғы  деңгей</w:t>
      </w:r>
    </w:p>
    <w:p w:rsidR="00850FEF" w:rsidRPr="00325B0A" w:rsidRDefault="00850FEF" w:rsidP="00850FEF">
      <w:pPr>
        <w:ind w:firstLine="567"/>
        <w:rPr>
          <w:rFonts w:ascii="Times New Roman" w:eastAsia="Times New Roman" w:hAnsi="Times New Roman"/>
          <w:sz w:val="24"/>
          <w:szCs w:val="24"/>
          <w:lang w:val="kk-KZ" w:eastAsia="ru-RU"/>
        </w:rPr>
      </w:pPr>
      <w:r w:rsidRPr="00325B0A">
        <w:rPr>
          <w:rFonts w:ascii="Times New Roman" w:eastAsia="Times New Roman" w:hAnsi="Times New Roman"/>
          <w:sz w:val="24"/>
          <w:szCs w:val="24"/>
          <w:lang w:val="kk-KZ" w:eastAsia="ru-RU"/>
        </w:rPr>
        <w:t>- өз  құқығы  мен  міндетінің  орындалуына  ұмтылуы-  ортаңғы  деңгей</w:t>
      </w:r>
    </w:p>
    <w:p w:rsidR="00850FEF" w:rsidRPr="00325B0A" w:rsidRDefault="00850FEF" w:rsidP="00850FEF">
      <w:pPr>
        <w:ind w:firstLine="567"/>
        <w:rPr>
          <w:rFonts w:ascii="Times New Roman" w:eastAsia="Times New Roman" w:hAnsi="Times New Roman"/>
          <w:i/>
          <w:sz w:val="24"/>
          <w:szCs w:val="24"/>
          <w:lang w:val="kk-KZ" w:eastAsia="ru-RU"/>
        </w:rPr>
      </w:pPr>
      <w:r w:rsidRPr="00325B0A">
        <w:rPr>
          <w:rFonts w:ascii="Times New Roman" w:eastAsia="Times New Roman" w:hAnsi="Times New Roman"/>
          <w:i/>
          <w:sz w:val="24"/>
          <w:szCs w:val="24"/>
          <w:lang w:val="kk-KZ" w:eastAsia="ru-RU"/>
        </w:rPr>
        <w:t>экономикалық  мәдениет:</w:t>
      </w:r>
    </w:p>
    <w:p w:rsidR="00850FEF" w:rsidRPr="00325B0A" w:rsidRDefault="00850FEF" w:rsidP="00850FEF">
      <w:pPr>
        <w:ind w:firstLine="567"/>
        <w:rPr>
          <w:rFonts w:ascii="Times New Roman" w:eastAsia="Times New Roman" w:hAnsi="Times New Roman"/>
          <w:sz w:val="24"/>
          <w:szCs w:val="24"/>
          <w:lang w:val="kk-KZ" w:eastAsia="ru-RU"/>
        </w:rPr>
      </w:pPr>
      <w:r w:rsidRPr="00325B0A">
        <w:rPr>
          <w:rFonts w:ascii="Times New Roman" w:eastAsia="Times New Roman" w:hAnsi="Times New Roman"/>
          <w:sz w:val="24"/>
          <w:szCs w:val="24"/>
          <w:lang w:val="kk-KZ" w:eastAsia="ru-RU"/>
        </w:rPr>
        <w:t>-</w:t>
      </w:r>
      <w:r w:rsidRPr="00325B0A">
        <w:rPr>
          <w:rFonts w:ascii="Times New Roman" w:eastAsia="Times New Roman" w:hAnsi="Times New Roman"/>
          <w:sz w:val="24"/>
          <w:szCs w:val="24"/>
          <w:lang w:val="kk-KZ" w:eastAsia="ru-RU"/>
        </w:rPr>
        <w:tab/>
        <w:t>кәсіптік  білім  алуы  жайлы  түсінігі -ортаңғы  деңгей</w:t>
      </w:r>
    </w:p>
    <w:p w:rsidR="00850FEF" w:rsidRPr="00325B0A" w:rsidRDefault="00850FEF" w:rsidP="00850FEF">
      <w:pPr>
        <w:ind w:firstLine="567"/>
        <w:rPr>
          <w:rFonts w:ascii="Times New Roman" w:eastAsia="Times New Roman" w:hAnsi="Times New Roman"/>
          <w:sz w:val="24"/>
          <w:szCs w:val="24"/>
          <w:lang w:val="kk-KZ" w:eastAsia="ru-RU"/>
        </w:rPr>
      </w:pPr>
      <w:r w:rsidRPr="00325B0A">
        <w:rPr>
          <w:rFonts w:ascii="Times New Roman" w:eastAsia="Times New Roman" w:hAnsi="Times New Roman"/>
          <w:sz w:val="24"/>
          <w:szCs w:val="24"/>
          <w:lang w:val="kk-KZ" w:eastAsia="ru-RU"/>
        </w:rPr>
        <w:lastRenderedPageBreak/>
        <w:t>-</w:t>
      </w:r>
      <w:r w:rsidRPr="00325B0A">
        <w:rPr>
          <w:rFonts w:ascii="Times New Roman" w:eastAsia="Times New Roman" w:hAnsi="Times New Roman"/>
          <w:sz w:val="24"/>
          <w:szCs w:val="24"/>
          <w:lang w:val="kk-KZ" w:eastAsia="ru-RU"/>
        </w:rPr>
        <w:tab/>
        <w:t>өзін -өзі  дамытуға  қабілеттігі  -төменгі   деңгей</w:t>
      </w:r>
    </w:p>
    <w:p w:rsidR="00850FEF" w:rsidRPr="00325B0A" w:rsidRDefault="00850FEF" w:rsidP="009D3C4F">
      <w:pPr>
        <w:ind w:firstLine="567"/>
        <w:rPr>
          <w:rFonts w:ascii="Times New Roman" w:eastAsia="Times New Roman" w:hAnsi="Times New Roman"/>
          <w:sz w:val="24"/>
          <w:szCs w:val="24"/>
          <w:lang w:val="kk-KZ" w:eastAsia="ru-RU"/>
        </w:rPr>
      </w:pPr>
      <w:r w:rsidRPr="00325B0A">
        <w:rPr>
          <w:rFonts w:ascii="Times New Roman" w:eastAsia="Times New Roman" w:hAnsi="Times New Roman"/>
          <w:sz w:val="24"/>
          <w:szCs w:val="24"/>
          <w:lang w:val="kk-KZ" w:eastAsia="ru-RU"/>
        </w:rPr>
        <w:t>-</w:t>
      </w:r>
      <w:r w:rsidRPr="00325B0A">
        <w:rPr>
          <w:rFonts w:ascii="Times New Roman" w:eastAsia="Times New Roman" w:hAnsi="Times New Roman"/>
          <w:sz w:val="24"/>
          <w:szCs w:val="24"/>
          <w:lang w:val="kk-KZ" w:eastAsia="ru-RU"/>
        </w:rPr>
        <w:tab/>
        <w:t xml:space="preserve">өмірде  белгілі </w:t>
      </w:r>
      <w:r w:rsidR="009D3C4F">
        <w:rPr>
          <w:rFonts w:ascii="Times New Roman" w:eastAsia="Times New Roman" w:hAnsi="Times New Roman"/>
          <w:sz w:val="24"/>
          <w:szCs w:val="24"/>
          <w:lang w:val="kk-KZ" w:eastAsia="ru-RU"/>
        </w:rPr>
        <w:t xml:space="preserve"> бір мақсатқа  жетуге  талпыну.</w:t>
      </w:r>
    </w:p>
    <w:p w:rsidR="00850FEF" w:rsidRPr="00325B0A" w:rsidRDefault="00850FEF" w:rsidP="00850FEF">
      <w:pPr>
        <w:ind w:firstLine="567"/>
        <w:rPr>
          <w:rFonts w:ascii="Times New Roman" w:eastAsia="Times New Roman" w:hAnsi="Times New Roman"/>
          <w:sz w:val="24"/>
          <w:szCs w:val="24"/>
          <w:lang w:val="kk-KZ" w:eastAsia="ru-RU"/>
        </w:rPr>
      </w:pPr>
      <w:r w:rsidRPr="00325B0A">
        <w:rPr>
          <w:rFonts w:ascii="Times New Roman" w:eastAsia="Times New Roman" w:hAnsi="Times New Roman"/>
          <w:sz w:val="24"/>
          <w:szCs w:val="24"/>
          <w:lang w:val="kk-KZ" w:eastAsia="ru-RU"/>
        </w:rPr>
        <w:t>РО құрылғаннан бері ресурсты</w:t>
      </w:r>
      <w:r w:rsidR="009D3C4F">
        <w:rPr>
          <w:rFonts w:ascii="Times New Roman" w:eastAsia="Times New Roman" w:hAnsi="Times New Roman"/>
          <w:sz w:val="24"/>
          <w:szCs w:val="24"/>
          <w:lang w:val="kk-KZ" w:eastAsia="ru-RU"/>
        </w:rPr>
        <w:t>қ мектеп директоры Тукбай А.Б.,</w:t>
      </w:r>
      <w:r w:rsidRPr="00325B0A">
        <w:rPr>
          <w:rFonts w:ascii="Times New Roman" w:eastAsia="Times New Roman" w:hAnsi="Times New Roman"/>
          <w:sz w:val="24"/>
          <w:szCs w:val="24"/>
          <w:lang w:val="kk-KZ" w:eastAsia="ru-RU"/>
        </w:rPr>
        <w:t xml:space="preserve"> магниттік мектеп дирек</w:t>
      </w:r>
      <w:r w:rsidR="009D3C4F">
        <w:rPr>
          <w:rFonts w:ascii="Times New Roman" w:eastAsia="Times New Roman" w:hAnsi="Times New Roman"/>
          <w:sz w:val="24"/>
          <w:szCs w:val="24"/>
          <w:lang w:val="kk-KZ" w:eastAsia="ru-RU"/>
        </w:rPr>
        <w:t xml:space="preserve">торлары - Хомякова Л.А., </w:t>
      </w:r>
      <w:r w:rsidRPr="00325B0A">
        <w:rPr>
          <w:rFonts w:ascii="Times New Roman" w:eastAsia="Times New Roman" w:hAnsi="Times New Roman"/>
          <w:sz w:val="24"/>
          <w:szCs w:val="24"/>
          <w:lang w:val="kk-KZ" w:eastAsia="ru-RU"/>
        </w:rPr>
        <w:t xml:space="preserve">Аймағамбетова Е.Б., оқу ісінің меңгерушісі Қабдынова А.Т. бұл жобаны іске асыруға қатысты барлық нормативтік құжаттарды дайындауға белсене ат салысты. </w:t>
      </w:r>
    </w:p>
    <w:p w:rsidR="00850FEF" w:rsidRPr="00325B0A" w:rsidRDefault="00850FEF" w:rsidP="00850FEF">
      <w:pPr>
        <w:ind w:firstLine="567"/>
        <w:rPr>
          <w:rFonts w:ascii="Times New Roman" w:eastAsia="Times New Roman" w:hAnsi="Times New Roman"/>
          <w:sz w:val="24"/>
          <w:szCs w:val="24"/>
          <w:lang w:val="kk-KZ" w:eastAsia="ru-RU"/>
        </w:rPr>
      </w:pPr>
      <w:r w:rsidRPr="00325B0A">
        <w:rPr>
          <w:rFonts w:ascii="Times New Roman" w:eastAsia="Times New Roman" w:hAnsi="Times New Roman"/>
          <w:sz w:val="24"/>
          <w:szCs w:val="24"/>
          <w:lang w:val="kk-KZ" w:eastAsia="ru-RU"/>
        </w:rPr>
        <w:t>Тірек мектебі мен «АЛЬЯНС» Ресурстық орталығының 2014-2016 жж. арналған жаңа даму бағдарламасы құрастырылды. Биылғы оқу жылында РО-тың магниттік мектептермен бірлесе отырып дайындағын 2016-2018 жж. арналған даму СТРАТЕГИЯСЫ әзірленіп бекітілді. Онда білімді ақпараттандыру және желілік қарым-қатынасқа айрықша көңіл бөлінген.</w:t>
      </w:r>
      <w:r w:rsidRPr="00325B0A">
        <w:rPr>
          <w:rFonts w:ascii="Times New Roman" w:hAnsi="Times New Roman"/>
          <w:sz w:val="24"/>
          <w:szCs w:val="24"/>
          <w:lang w:val="kk-KZ"/>
        </w:rPr>
        <w:t xml:space="preserve"> </w:t>
      </w:r>
      <w:r w:rsidRPr="00325B0A">
        <w:rPr>
          <w:rFonts w:ascii="Times New Roman" w:eastAsia="Times New Roman" w:hAnsi="Times New Roman"/>
          <w:sz w:val="24"/>
          <w:szCs w:val="24"/>
          <w:lang w:val="kk-KZ" w:eastAsia="ru-RU"/>
        </w:rPr>
        <w:t>2016-2017 оқу жылында Қазақстан Республикасының жалпы орта білім беретін ұйымдарында оқу процесін ұйымдастырудың ерекшеліктері туралы әдістемелік нұсқау хатында оқу бағдарламасын іске асырудың тұжырымдамалық негіздері мен деңгейлік қағидаттары оқып шыққан сертификатталған педагог кадрларға коучинг пенменторинг процесі арқылы оқытудың тәжірибесін өзгертуге, желілік педагогикалық қоғамдастық қызметі ХХI ғасырда оқушылардың сын тұрғысынан ойлау, өзін-өзі ынталандыру, өзін-өзі реттеу, оқи білу дағдыларын белсенді әрі табысты қолдану дайындығын қалыптастыруға ықпал ететін қажетті білім ортасын құру бойынша Жетекші мектептің жұмыс жоспары құрылды. Биылғы оқу жылында қолға алынып отырған «Жаңа мазмұнға көшу жағдайында мектеп компонентінің жеке тұлғаны дамытудағы ролі» тақырыбы баланың шығармашылық потенциалын дамыту, өзін-өзі жүзеге асыру және жетілдіру бағытындағы қажетті жағдай жасауды қамтамасыз ету барысында өзекті мәселелердің бірі болып табылады.</w:t>
      </w:r>
    </w:p>
    <w:p w:rsidR="00850FEF" w:rsidRPr="00325B0A" w:rsidRDefault="00850FEF" w:rsidP="00850FEF">
      <w:pPr>
        <w:ind w:firstLine="567"/>
        <w:jc w:val="center"/>
        <w:rPr>
          <w:rFonts w:ascii="Times New Roman" w:eastAsia="Times New Roman" w:hAnsi="Times New Roman"/>
          <w:b/>
          <w:i/>
          <w:sz w:val="24"/>
          <w:szCs w:val="24"/>
          <w:lang w:val="kk-KZ" w:eastAsia="ru-RU"/>
        </w:rPr>
      </w:pPr>
    </w:p>
    <w:p w:rsidR="00850FEF" w:rsidRPr="00850FEF" w:rsidRDefault="00850FEF" w:rsidP="00850FEF">
      <w:pPr>
        <w:ind w:firstLine="567"/>
        <w:jc w:val="left"/>
        <w:rPr>
          <w:rFonts w:ascii="Times New Roman" w:eastAsia="Times New Roman" w:hAnsi="Times New Roman"/>
          <w:b/>
          <w:sz w:val="24"/>
          <w:szCs w:val="24"/>
          <w:lang w:val="en-US" w:eastAsia="ru-RU"/>
        </w:rPr>
      </w:pPr>
      <w:r>
        <w:rPr>
          <w:rFonts w:ascii="Times New Roman" w:eastAsia="Times New Roman" w:hAnsi="Times New Roman"/>
          <w:b/>
          <w:sz w:val="24"/>
          <w:szCs w:val="24"/>
          <w:lang w:val="kk-KZ" w:eastAsia="ru-RU"/>
        </w:rPr>
        <w:t>Әдебиеттер:</w:t>
      </w:r>
    </w:p>
    <w:p w:rsidR="00850FEF" w:rsidRPr="00850FEF" w:rsidRDefault="00850FEF" w:rsidP="001F6629">
      <w:pPr>
        <w:numPr>
          <w:ilvl w:val="0"/>
          <w:numId w:val="110"/>
        </w:numPr>
        <w:ind w:left="0" w:firstLine="567"/>
        <w:rPr>
          <w:rFonts w:ascii="Times New Roman" w:eastAsia="Times New Roman" w:hAnsi="Times New Roman"/>
          <w:sz w:val="24"/>
          <w:szCs w:val="24"/>
          <w:lang w:val="kk-KZ" w:eastAsia="ru-RU"/>
        </w:rPr>
      </w:pPr>
      <w:r w:rsidRPr="00850FEF">
        <w:rPr>
          <w:rFonts w:ascii="Times New Roman" w:eastAsia="Times New Roman" w:hAnsi="Times New Roman"/>
          <w:sz w:val="24"/>
          <w:szCs w:val="24"/>
          <w:lang w:val="kk-KZ" w:eastAsia="ru-RU"/>
        </w:rPr>
        <w:t xml:space="preserve">ҚР білім беруді дамытудың 2020 жылға дейінгі мемлекеттік Бағдарламасы, 2010 ж. </w:t>
      </w:r>
    </w:p>
    <w:p w:rsidR="00850FEF" w:rsidRPr="00325B0A" w:rsidRDefault="00850FEF" w:rsidP="001F6629">
      <w:pPr>
        <w:numPr>
          <w:ilvl w:val="0"/>
          <w:numId w:val="110"/>
        </w:numPr>
        <w:ind w:left="0" w:firstLine="567"/>
        <w:rPr>
          <w:rFonts w:ascii="Times New Roman" w:eastAsia="Times New Roman" w:hAnsi="Times New Roman"/>
          <w:sz w:val="24"/>
          <w:szCs w:val="24"/>
          <w:lang w:val="kk-KZ" w:eastAsia="ru-RU"/>
        </w:rPr>
      </w:pPr>
      <w:r w:rsidRPr="00325B0A">
        <w:rPr>
          <w:rFonts w:ascii="Times New Roman" w:eastAsia="Times New Roman" w:hAnsi="Times New Roman"/>
          <w:sz w:val="24"/>
          <w:szCs w:val="24"/>
          <w:lang w:val="kk-KZ" w:eastAsia="ru-RU"/>
        </w:rPr>
        <w:t xml:space="preserve">ҚР шағын жинақты мектепті дамытудың  2010-2020 жж. арналған Тұжырымдамасы, 2010 ж.  </w:t>
      </w:r>
    </w:p>
    <w:p w:rsidR="00850FEF" w:rsidRPr="00325B0A" w:rsidRDefault="00850FEF" w:rsidP="001F6629">
      <w:pPr>
        <w:numPr>
          <w:ilvl w:val="0"/>
          <w:numId w:val="110"/>
        </w:numPr>
        <w:ind w:left="0" w:firstLine="567"/>
        <w:rPr>
          <w:rFonts w:ascii="Times New Roman" w:eastAsia="Times New Roman" w:hAnsi="Times New Roman"/>
          <w:sz w:val="24"/>
          <w:szCs w:val="24"/>
          <w:lang w:val="kk-KZ" w:eastAsia="ru-RU"/>
        </w:rPr>
      </w:pPr>
      <w:r w:rsidRPr="00325B0A">
        <w:rPr>
          <w:rFonts w:ascii="Times New Roman" w:eastAsia="Times New Roman" w:hAnsi="Times New Roman"/>
          <w:sz w:val="24"/>
          <w:szCs w:val="24"/>
          <w:lang w:val="kk-KZ" w:eastAsia="ru-RU"/>
        </w:rPr>
        <w:t>Ресурстық орталықты дамытудың Бағдарламасы, 2010 ж.</w:t>
      </w:r>
    </w:p>
    <w:p w:rsidR="00850FEF" w:rsidRDefault="00850FEF" w:rsidP="001F6629">
      <w:pPr>
        <w:numPr>
          <w:ilvl w:val="0"/>
          <w:numId w:val="110"/>
        </w:numPr>
        <w:ind w:left="0" w:firstLine="567"/>
        <w:rPr>
          <w:rFonts w:ascii="Times New Roman" w:eastAsia="Times New Roman" w:hAnsi="Times New Roman"/>
          <w:sz w:val="24"/>
          <w:szCs w:val="24"/>
          <w:lang w:val="kk-KZ" w:eastAsia="ru-RU"/>
        </w:rPr>
      </w:pPr>
      <w:r w:rsidRPr="00325B0A">
        <w:rPr>
          <w:rFonts w:ascii="Times New Roman" w:eastAsia="Times New Roman" w:hAnsi="Times New Roman"/>
          <w:sz w:val="24"/>
          <w:szCs w:val="24"/>
          <w:lang w:val="kk-KZ" w:eastAsia="ru-RU"/>
        </w:rPr>
        <w:t xml:space="preserve">Инновационный образовательный проект Ресурсного центра, Караганды, 2004 г. </w:t>
      </w:r>
    </w:p>
    <w:p w:rsidR="00F036C8" w:rsidRPr="00850FEF" w:rsidRDefault="00F036C8" w:rsidP="00F036C8">
      <w:pPr>
        <w:ind w:left="567" w:firstLine="0"/>
        <w:rPr>
          <w:rFonts w:ascii="Times New Roman" w:eastAsia="Times New Roman" w:hAnsi="Times New Roman"/>
          <w:sz w:val="24"/>
          <w:szCs w:val="24"/>
          <w:lang w:val="kk-KZ" w:eastAsia="ru-RU"/>
        </w:rPr>
      </w:pPr>
    </w:p>
    <w:p w:rsidR="00C92A3F" w:rsidRPr="00AA146B" w:rsidRDefault="00C92A3F" w:rsidP="00A63285">
      <w:pPr>
        <w:pStyle w:val="afa"/>
        <w:ind w:firstLine="0"/>
        <w:sectPr w:rsidR="00C92A3F" w:rsidRPr="00AA146B" w:rsidSect="002D412F">
          <w:headerReference w:type="first" r:id="rId55"/>
          <w:pgSz w:w="11906" w:h="16838"/>
          <w:pgMar w:top="1247" w:right="1191" w:bottom="1247" w:left="1191" w:header="709" w:footer="709" w:gutter="0"/>
          <w:cols w:space="708"/>
          <w:titlePg/>
          <w:docGrid w:linePitch="360"/>
        </w:sectPr>
      </w:pPr>
    </w:p>
    <w:p w:rsidR="009925A7" w:rsidRPr="00AA146B" w:rsidRDefault="00A63285" w:rsidP="00A63285">
      <w:pPr>
        <w:pStyle w:val="afa"/>
        <w:ind w:firstLine="0"/>
      </w:pPr>
      <w:bookmarkStart w:id="45" w:name="_Toc3453054"/>
      <w:r w:rsidRPr="00AA146B">
        <w:lastRenderedPageBreak/>
        <w:t>ВНЕДРЕНИЕ ПОЛИЯЗЫЧИЯ В УРОКИ ФИЗИКИ В РАМКАХ ДОПОЛНИТЕЛЬНОГО ФИЗИЧЕСКОГО ОБРАЗОВАНИЯ</w:t>
      </w:r>
      <w:bookmarkEnd w:id="45"/>
      <w:r w:rsidRPr="00AA146B">
        <w:t xml:space="preserve"> </w:t>
      </w:r>
    </w:p>
    <w:p w:rsidR="009925A7" w:rsidRPr="00AA146B" w:rsidRDefault="009925A7" w:rsidP="00850A02">
      <w:pPr>
        <w:widowControl w:val="0"/>
        <w:tabs>
          <w:tab w:val="left" w:pos="851"/>
        </w:tabs>
        <w:ind w:firstLine="567"/>
        <w:rPr>
          <w:rFonts w:ascii="Times New Roman" w:hAnsi="Times New Roman"/>
          <w:b/>
          <w:bCs/>
          <w:sz w:val="24"/>
          <w:szCs w:val="24"/>
        </w:rPr>
      </w:pPr>
    </w:p>
    <w:p w:rsidR="009925A7" w:rsidRPr="00AA146B" w:rsidRDefault="009925A7" w:rsidP="00A63285">
      <w:pPr>
        <w:pStyle w:val="afc"/>
        <w:rPr>
          <w:b/>
        </w:rPr>
      </w:pPr>
      <w:bookmarkStart w:id="46" w:name="_Toc3453055"/>
      <w:r w:rsidRPr="00AA146B">
        <w:rPr>
          <w:b/>
        </w:rPr>
        <w:t>Дидух Н</w:t>
      </w:r>
      <w:r w:rsidR="00A63285" w:rsidRPr="00AA146B">
        <w:rPr>
          <w:b/>
        </w:rPr>
        <w:t>.</w:t>
      </w:r>
      <w:r w:rsidRPr="00AA146B">
        <w:rPr>
          <w:b/>
        </w:rPr>
        <w:t>Г</w:t>
      </w:r>
      <w:r w:rsidR="00A63285" w:rsidRPr="00AA146B">
        <w:rPr>
          <w:b/>
        </w:rPr>
        <w:t>.</w:t>
      </w:r>
      <w:bookmarkEnd w:id="46"/>
    </w:p>
    <w:p w:rsidR="009925A7" w:rsidRPr="00AA146B" w:rsidRDefault="009925A7" w:rsidP="00A63285">
      <w:pPr>
        <w:pStyle w:val="afe"/>
      </w:pPr>
      <w:r w:rsidRPr="00AA146B">
        <w:t>Магистр, учитель физики</w:t>
      </w:r>
    </w:p>
    <w:p w:rsidR="009925A7" w:rsidRPr="00AA146B" w:rsidRDefault="009925A7" w:rsidP="00A63285">
      <w:pPr>
        <w:pStyle w:val="afe"/>
      </w:pPr>
      <w:r w:rsidRPr="00AA146B">
        <w:t xml:space="preserve">КГУ «Гимназия №5» г. Рудный Костанайская область </w:t>
      </w:r>
    </w:p>
    <w:p w:rsidR="009925A7" w:rsidRPr="00AA146B" w:rsidRDefault="009925A7" w:rsidP="00850A02">
      <w:pPr>
        <w:pStyle w:val="a9"/>
        <w:widowControl w:val="0"/>
        <w:tabs>
          <w:tab w:val="left" w:pos="851"/>
        </w:tabs>
        <w:spacing w:before="0" w:beforeAutospacing="0" w:after="0" w:afterAutospacing="0"/>
        <w:ind w:firstLine="567"/>
        <w:jc w:val="right"/>
      </w:pPr>
    </w:p>
    <w:p w:rsidR="009925A7" w:rsidRPr="00AA146B" w:rsidRDefault="00A63285" w:rsidP="00850A02">
      <w:pPr>
        <w:pStyle w:val="a9"/>
        <w:widowControl w:val="0"/>
        <w:tabs>
          <w:tab w:val="left" w:pos="851"/>
        </w:tabs>
        <w:spacing w:before="0" w:beforeAutospacing="0" w:after="0" w:afterAutospacing="0"/>
        <w:ind w:firstLine="567"/>
        <w:jc w:val="both"/>
      </w:pPr>
      <w:r w:rsidRPr="00AA146B">
        <w:rPr>
          <w:b/>
        </w:rPr>
        <w:t>Аннотация:</w:t>
      </w:r>
      <w:r w:rsidRPr="00AA146B">
        <w:t xml:space="preserve"> в статье </w:t>
      </w:r>
      <w:r w:rsidR="009925A7" w:rsidRPr="00AA146B">
        <w:t xml:space="preserve">рассматривается работа учителя физики в рамках государственной программы по преподаванию предметов естественно-математического цикла на английском языке, представлены формы и методы работы учителя по внедрению в образовательный процесс обучающихся преподавания физики на английском языке. </w:t>
      </w:r>
    </w:p>
    <w:p w:rsidR="009925A7" w:rsidRPr="00AA146B" w:rsidRDefault="009925A7" w:rsidP="00850A02">
      <w:pPr>
        <w:pStyle w:val="a9"/>
        <w:widowControl w:val="0"/>
        <w:tabs>
          <w:tab w:val="left" w:pos="851"/>
        </w:tabs>
        <w:spacing w:before="0" w:beforeAutospacing="0" w:after="0" w:afterAutospacing="0"/>
        <w:ind w:firstLine="567"/>
        <w:jc w:val="both"/>
      </w:pPr>
      <w:r w:rsidRPr="00AA146B">
        <w:rPr>
          <w:b/>
        </w:rPr>
        <w:t>Ключевые слова:</w:t>
      </w:r>
      <w:r w:rsidRPr="00AA146B">
        <w:t xml:space="preserve"> полиязычие, полиязычное образование, преподавание предметов ЕМЦ на английском языке. </w:t>
      </w:r>
    </w:p>
    <w:p w:rsidR="00A63285" w:rsidRPr="00391FEF" w:rsidRDefault="00A63285" w:rsidP="00391FEF">
      <w:pPr>
        <w:widowControl w:val="0"/>
        <w:tabs>
          <w:tab w:val="left" w:pos="851"/>
        </w:tabs>
        <w:ind w:firstLine="0"/>
        <w:rPr>
          <w:rFonts w:ascii="Times New Roman" w:hAnsi="Times New Roman"/>
          <w:bCs/>
          <w:sz w:val="24"/>
          <w:szCs w:val="24"/>
          <w:lang w:val="kk-KZ"/>
        </w:rPr>
      </w:pPr>
    </w:p>
    <w:p w:rsidR="009925A7" w:rsidRPr="00AA146B" w:rsidRDefault="009925A7" w:rsidP="00850A02">
      <w:pPr>
        <w:widowControl w:val="0"/>
        <w:tabs>
          <w:tab w:val="left" w:pos="851"/>
        </w:tabs>
        <w:ind w:firstLine="567"/>
        <w:rPr>
          <w:rFonts w:ascii="Times New Roman" w:hAnsi="Times New Roman"/>
          <w:bCs/>
          <w:sz w:val="24"/>
          <w:szCs w:val="24"/>
        </w:rPr>
      </w:pPr>
      <w:r w:rsidRPr="00AA146B">
        <w:rPr>
          <w:rFonts w:ascii="Times New Roman" w:hAnsi="Times New Roman"/>
          <w:bCs/>
          <w:sz w:val="24"/>
          <w:szCs w:val="24"/>
        </w:rPr>
        <w:t xml:space="preserve">Владение иностранными языками является важнейшей для подавляющего большинства людей современности. Оно совершенно необходимо как для отдельной личности, так и для общества в целом на различных его уровнях, включая учреждения дошкольного образования, школьного образования, государственного и мирового сообщество, человечество в целом. </w:t>
      </w:r>
    </w:p>
    <w:p w:rsidR="009925A7" w:rsidRPr="00AA146B" w:rsidRDefault="009925A7" w:rsidP="00850A02">
      <w:pPr>
        <w:widowControl w:val="0"/>
        <w:tabs>
          <w:tab w:val="left" w:pos="851"/>
        </w:tabs>
        <w:ind w:firstLine="567"/>
        <w:rPr>
          <w:rFonts w:ascii="Times New Roman" w:hAnsi="Times New Roman"/>
          <w:sz w:val="24"/>
          <w:szCs w:val="24"/>
        </w:rPr>
      </w:pPr>
      <w:r w:rsidRPr="00AA146B">
        <w:rPr>
          <w:rFonts w:ascii="Times New Roman" w:hAnsi="Times New Roman"/>
          <w:bCs/>
          <w:sz w:val="24"/>
          <w:szCs w:val="24"/>
        </w:rPr>
        <w:t xml:space="preserve">Проблемой полиязычия в </w:t>
      </w:r>
      <w:r w:rsidRPr="00AA146B">
        <w:rPr>
          <w:rStyle w:val="af"/>
          <w:rFonts w:ascii="Times New Roman" w:hAnsi="Times New Roman"/>
          <w:sz w:val="24"/>
          <w:szCs w:val="24"/>
          <w:shd w:val="clear" w:color="auto" w:fill="FFFFFF"/>
        </w:rPr>
        <w:t xml:space="preserve">Казахстане начали заниматься после того как наш президент, Елбасы Н. </w:t>
      </w:r>
      <w:r w:rsidRPr="00AA146B">
        <w:rPr>
          <w:rStyle w:val="af"/>
          <w:rFonts w:ascii="Times New Roman" w:hAnsi="Times New Roman"/>
          <w:sz w:val="24"/>
          <w:szCs w:val="24"/>
          <w:shd w:val="clear" w:color="auto" w:fill="FFFFFF"/>
          <w:lang w:val="kk-KZ"/>
        </w:rPr>
        <w:t>Ә</w:t>
      </w:r>
      <w:r w:rsidRPr="00AA146B">
        <w:rPr>
          <w:rStyle w:val="af"/>
          <w:rFonts w:ascii="Times New Roman" w:hAnsi="Times New Roman"/>
          <w:sz w:val="24"/>
          <w:szCs w:val="24"/>
          <w:shd w:val="clear" w:color="auto" w:fill="FFFFFF"/>
        </w:rPr>
        <w:t xml:space="preserve">. Назарбаев впервые произнес в 2004 году идею трех единства языков. На ХІІ сессии Ассамблеи народа Казахстана в октябре 2006 года Елбасы вновь отметил, что знание, как минимум, трех языков важно для будущего наших детей [1, с.1-3 ]. </w:t>
      </w:r>
    </w:p>
    <w:p w:rsidR="009925A7" w:rsidRPr="00AA146B" w:rsidRDefault="009925A7" w:rsidP="00850A02">
      <w:pPr>
        <w:widowControl w:val="0"/>
        <w:tabs>
          <w:tab w:val="left" w:pos="851"/>
        </w:tabs>
        <w:ind w:firstLine="567"/>
        <w:rPr>
          <w:rFonts w:ascii="Times New Roman" w:hAnsi="Times New Roman"/>
          <w:bCs/>
          <w:sz w:val="24"/>
          <w:szCs w:val="24"/>
        </w:rPr>
      </w:pPr>
      <w:r w:rsidRPr="00AA146B">
        <w:rPr>
          <w:rFonts w:ascii="Times New Roman" w:hAnsi="Times New Roman"/>
          <w:bCs/>
          <w:sz w:val="24"/>
          <w:szCs w:val="24"/>
        </w:rPr>
        <w:t>Процесс преподавания физики на английском языке весьма сложный и порой очень долгий, особенно трудно он дается нам учителям в связи с отсутствием мотиваций по работе над данной проблемой. Зачастую, учитель не имеет достаточного уровня владения английским языком. Что проявляется на подготовки и проведения уроков физики на английском языке?...</w:t>
      </w:r>
    </w:p>
    <w:p w:rsidR="009925A7" w:rsidRPr="00AA146B" w:rsidRDefault="009925A7" w:rsidP="00850A02">
      <w:pPr>
        <w:widowControl w:val="0"/>
        <w:tabs>
          <w:tab w:val="left" w:pos="851"/>
        </w:tabs>
        <w:ind w:firstLine="567"/>
        <w:rPr>
          <w:rFonts w:ascii="Times New Roman" w:hAnsi="Times New Roman"/>
          <w:bCs/>
          <w:sz w:val="24"/>
          <w:szCs w:val="24"/>
        </w:rPr>
      </w:pPr>
      <w:r w:rsidRPr="00AA146B">
        <w:rPr>
          <w:rStyle w:val="af"/>
          <w:rFonts w:ascii="Times New Roman" w:hAnsi="Times New Roman"/>
          <w:sz w:val="24"/>
          <w:szCs w:val="24"/>
          <w:shd w:val="clear" w:color="auto" w:fill="FFFFFF"/>
        </w:rPr>
        <w:t xml:space="preserve">В данный момент решением проблемы преподавания предметов </w:t>
      </w:r>
      <w:r w:rsidRPr="00AA146B">
        <w:rPr>
          <w:rFonts w:ascii="Times New Roman" w:hAnsi="Times New Roman"/>
          <w:sz w:val="24"/>
          <w:szCs w:val="24"/>
        </w:rPr>
        <w:t>ЕМЦ в частности предмета физики мы в нашей школе КГУ «Гимназия № 5» акимата города Рудного занимаемся третий год. Д</w:t>
      </w:r>
      <w:r w:rsidRPr="00AA146B">
        <w:rPr>
          <w:rFonts w:ascii="Times New Roman" w:hAnsi="Times New Roman"/>
          <w:bCs/>
          <w:sz w:val="24"/>
          <w:szCs w:val="24"/>
        </w:rPr>
        <w:t xml:space="preserve">ля решения проблемы, связанной с </w:t>
      </w:r>
      <w:r w:rsidRPr="00AA146B">
        <w:rPr>
          <w:rStyle w:val="af"/>
          <w:rFonts w:ascii="Times New Roman" w:hAnsi="Times New Roman"/>
          <w:sz w:val="24"/>
          <w:szCs w:val="24"/>
          <w:shd w:val="clear" w:color="auto" w:fill="FFFFFF"/>
        </w:rPr>
        <w:t>преподаванием физики на английском языке и внедрения полиязычия в уроки физики, мной были</w:t>
      </w:r>
      <w:r w:rsidRPr="00AA146B">
        <w:rPr>
          <w:rFonts w:ascii="Times New Roman" w:hAnsi="Times New Roman"/>
          <w:bCs/>
          <w:sz w:val="24"/>
          <w:szCs w:val="24"/>
        </w:rPr>
        <w:t xml:space="preserve"> определены ключевые этапы: работа по совершенствованию навыков владения английским языком, изучение различных образовательных программ по преподаванию физики на английском языке, изучение работ и опыта коллег в данном направление, составление собственных программ курсов по выбору направленных на изучение физики на английском языке, а так же внедрения этих программ в образовательный процесс гимназии. </w:t>
      </w:r>
    </w:p>
    <w:p w:rsidR="009925A7" w:rsidRPr="00AA146B" w:rsidRDefault="009925A7" w:rsidP="00850A02">
      <w:pPr>
        <w:widowControl w:val="0"/>
        <w:tabs>
          <w:tab w:val="left" w:pos="851"/>
        </w:tabs>
        <w:ind w:firstLine="567"/>
        <w:rPr>
          <w:rFonts w:ascii="Times New Roman" w:hAnsi="Times New Roman"/>
          <w:bCs/>
          <w:sz w:val="24"/>
          <w:szCs w:val="24"/>
        </w:rPr>
      </w:pPr>
      <w:r w:rsidRPr="00AA146B">
        <w:rPr>
          <w:rFonts w:ascii="Times New Roman" w:hAnsi="Times New Roman"/>
          <w:bCs/>
          <w:sz w:val="24"/>
          <w:szCs w:val="24"/>
        </w:rPr>
        <w:t>Впервые свои знания английского языка и казахского языка мне удалось внедрить в 2017-2018 учебном году на уроках физики в рамках курса по выбору для обучающихся седьмых классов. Курс по выбору «</w:t>
      </w:r>
      <w:r w:rsidRPr="00AA146B">
        <w:rPr>
          <w:rFonts w:ascii="Times New Roman" w:hAnsi="Times New Roman"/>
          <w:bCs/>
          <w:sz w:val="24"/>
          <w:szCs w:val="24"/>
          <w:lang w:val="en-US"/>
        </w:rPr>
        <w:t>Fundamentals</w:t>
      </w:r>
      <w:r w:rsidRPr="00AA146B">
        <w:rPr>
          <w:rFonts w:ascii="Times New Roman" w:hAnsi="Times New Roman"/>
          <w:bCs/>
          <w:sz w:val="24"/>
          <w:szCs w:val="24"/>
        </w:rPr>
        <w:t xml:space="preserve"> </w:t>
      </w:r>
      <w:r w:rsidRPr="00AA146B">
        <w:rPr>
          <w:rFonts w:ascii="Times New Roman" w:hAnsi="Times New Roman"/>
          <w:bCs/>
          <w:sz w:val="24"/>
          <w:szCs w:val="24"/>
          <w:lang w:val="en-US"/>
        </w:rPr>
        <w:t>of</w:t>
      </w:r>
      <w:r w:rsidRPr="00AA146B">
        <w:rPr>
          <w:rFonts w:ascii="Times New Roman" w:hAnsi="Times New Roman"/>
          <w:bCs/>
          <w:sz w:val="24"/>
          <w:szCs w:val="24"/>
        </w:rPr>
        <w:t xml:space="preserve"> </w:t>
      </w:r>
      <w:r w:rsidRPr="00AA146B">
        <w:rPr>
          <w:rFonts w:ascii="Times New Roman" w:hAnsi="Times New Roman"/>
          <w:bCs/>
          <w:sz w:val="24"/>
          <w:szCs w:val="24"/>
          <w:lang w:val="en-US"/>
        </w:rPr>
        <w:t>Physics</w:t>
      </w:r>
      <w:r w:rsidRPr="00AA146B">
        <w:rPr>
          <w:rFonts w:ascii="Times New Roman" w:hAnsi="Times New Roman"/>
          <w:bCs/>
          <w:sz w:val="24"/>
          <w:szCs w:val="24"/>
        </w:rPr>
        <w:t xml:space="preserve">» мной разработан в соответствии с требованиями Министерства науки и образования Республики Казахстан, а также с методическими рекомендациями. </w:t>
      </w:r>
    </w:p>
    <w:p w:rsidR="009925A7" w:rsidRPr="00AA146B" w:rsidRDefault="009925A7" w:rsidP="00850A02">
      <w:pPr>
        <w:widowControl w:val="0"/>
        <w:tabs>
          <w:tab w:val="left" w:pos="851"/>
        </w:tabs>
        <w:ind w:firstLine="567"/>
        <w:rPr>
          <w:rFonts w:ascii="Times New Roman" w:hAnsi="Times New Roman"/>
          <w:bCs/>
          <w:sz w:val="24"/>
          <w:szCs w:val="24"/>
        </w:rPr>
      </w:pPr>
      <w:r w:rsidRPr="00AA146B">
        <w:rPr>
          <w:rFonts w:ascii="Times New Roman" w:hAnsi="Times New Roman"/>
          <w:bCs/>
          <w:sz w:val="24"/>
          <w:szCs w:val="24"/>
        </w:rPr>
        <w:t>Данный курс по выбору «</w:t>
      </w:r>
      <w:r w:rsidRPr="00AA146B">
        <w:rPr>
          <w:rFonts w:ascii="Times New Roman" w:hAnsi="Times New Roman"/>
          <w:bCs/>
          <w:sz w:val="24"/>
          <w:szCs w:val="24"/>
          <w:lang w:val="en-US"/>
        </w:rPr>
        <w:t>Fundamentals</w:t>
      </w:r>
      <w:r w:rsidRPr="00AA146B">
        <w:rPr>
          <w:rFonts w:ascii="Times New Roman" w:hAnsi="Times New Roman"/>
          <w:bCs/>
          <w:sz w:val="24"/>
          <w:szCs w:val="24"/>
        </w:rPr>
        <w:t xml:space="preserve"> </w:t>
      </w:r>
      <w:r w:rsidRPr="00AA146B">
        <w:rPr>
          <w:rFonts w:ascii="Times New Roman" w:hAnsi="Times New Roman"/>
          <w:bCs/>
          <w:sz w:val="24"/>
          <w:szCs w:val="24"/>
          <w:lang w:val="en-US"/>
        </w:rPr>
        <w:t>of</w:t>
      </w:r>
      <w:r w:rsidRPr="00AA146B">
        <w:rPr>
          <w:rFonts w:ascii="Times New Roman" w:hAnsi="Times New Roman"/>
          <w:bCs/>
          <w:sz w:val="24"/>
          <w:szCs w:val="24"/>
        </w:rPr>
        <w:t xml:space="preserve"> </w:t>
      </w:r>
      <w:r w:rsidRPr="00AA146B">
        <w:rPr>
          <w:rFonts w:ascii="Times New Roman" w:hAnsi="Times New Roman"/>
          <w:bCs/>
          <w:sz w:val="24"/>
          <w:szCs w:val="24"/>
          <w:lang w:val="en-US"/>
        </w:rPr>
        <w:t>Physics</w:t>
      </w:r>
      <w:r w:rsidRPr="00AA146B">
        <w:rPr>
          <w:rFonts w:ascii="Times New Roman" w:hAnsi="Times New Roman"/>
          <w:bCs/>
          <w:sz w:val="24"/>
          <w:szCs w:val="24"/>
        </w:rPr>
        <w:t>» базируется на тесной взаимосвязи гуманитарных наук (английский и казахский язык) с естественно-математическими науками (физика, математика, химия). Предлагаемая нами программа курса призвана развивать и стабилизировать интерес обучающихся седьмых классов к предмету физика, а также к изучению английского языка. Программа «</w:t>
      </w:r>
      <w:r w:rsidRPr="00AA146B">
        <w:rPr>
          <w:rFonts w:ascii="Times New Roman" w:hAnsi="Times New Roman"/>
          <w:bCs/>
          <w:sz w:val="24"/>
          <w:szCs w:val="24"/>
          <w:lang w:val="en-US"/>
        </w:rPr>
        <w:t>Fundamentals</w:t>
      </w:r>
      <w:r w:rsidRPr="00AA146B">
        <w:rPr>
          <w:rFonts w:ascii="Times New Roman" w:hAnsi="Times New Roman"/>
          <w:bCs/>
          <w:sz w:val="24"/>
          <w:szCs w:val="24"/>
        </w:rPr>
        <w:t xml:space="preserve"> </w:t>
      </w:r>
      <w:r w:rsidRPr="00AA146B">
        <w:rPr>
          <w:rFonts w:ascii="Times New Roman" w:hAnsi="Times New Roman"/>
          <w:bCs/>
          <w:sz w:val="24"/>
          <w:szCs w:val="24"/>
          <w:lang w:val="en-US"/>
        </w:rPr>
        <w:t>of</w:t>
      </w:r>
      <w:r w:rsidRPr="00AA146B">
        <w:rPr>
          <w:rFonts w:ascii="Times New Roman" w:hAnsi="Times New Roman"/>
          <w:bCs/>
          <w:sz w:val="24"/>
          <w:szCs w:val="24"/>
        </w:rPr>
        <w:t xml:space="preserve"> </w:t>
      </w:r>
      <w:r w:rsidRPr="00AA146B">
        <w:rPr>
          <w:rFonts w:ascii="Times New Roman" w:hAnsi="Times New Roman"/>
          <w:bCs/>
          <w:sz w:val="24"/>
          <w:szCs w:val="24"/>
          <w:lang w:val="en-US"/>
        </w:rPr>
        <w:t>Physics</w:t>
      </w:r>
      <w:r w:rsidRPr="00AA146B">
        <w:rPr>
          <w:rFonts w:ascii="Times New Roman" w:hAnsi="Times New Roman"/>
          <w:bCs/>
          <w:sz w:val="24"/>
          <w:szCs w:val="24"/>
        </w:rPr>
        <w:t xml:space="preserve">» направлена на формирование, развитие и поддержку коммуникативных умений обучающихся, что отражается в специфической черте курса. </w:t>
      </w:r>
    </w:p>
    <w:p w:rsidR="009925A7" w:rsidRPr="00AA146B" w:rsidRDefault="009925A7" w:rsidP="00850A02">
      <w:pPr>
        <w:widowControl w:val="0"/>
        <w:tabs>
          <w:tab w:val="left" w:pos="851"/>
        </w:tabs>
        <w:ind w:firstLine="567"/>
        <w:rPr>
          <w:rFonts w:ascii="Times New Roman" w:hAnsi="Times New Roman"/>
          <w:bCs/>
          <w:sz w:val="24"/>
          <w:szCs w:val="24"/>
        </w:rPr>
      </w:pPr>
      <w:r w:rsidRPr="00AA146B">
        <w:rPr>
          <w:rFonts w:ascii="Times New Roman" w:hAnsi="Times New Roman"/>
          <w:bCs/>
          <w:sz w:val="24"/>
          <w:szCs w:val="24"/>
        </w:rPr>
        <w:t xml:space="preserve">Главные цели занятия – общение на английском языке не только с преподавателем, но и друг с другом, поиск и выделения научной информации на английском языке в </w:t>
      </w:r>
      <w:r w:rsidRPr="00AA146B">
        <w:rPr>
          <w:rFonts w:ascii="Times New Roman" w:hAnsi="Times New Roman"/>
          <w:bCs/>
          <w:sz w:val="24"/>
          <w:szCs w:val="24"/>
        </w:rPr>
        <w:lastRenderedPageBreak/>
        <w:t xml:space="preserve">познавательной литературе, в мировом интернет пространстве. Выделенные цели являются основой коммуникативно-ориентированного обучения, которое позволяет воздействовать на все сферы сознания личности обучающихся, что является залогом формирования и развития таких качеств, как любознательность, трудолюбие, владение английским языком, что проявляется в способности выстраивать диалог на иностранном языке. </w:t>
      </w:r>
    </w:p>
    <w:p w:rsidR="009925A7" w:rsidRPr="00AA146B" w:rsidRDefault="009925A7" w:rsidP="00850A02">
      <w:pPr>
        <w:widowControl w:val="0"/>
        <w:tabs>
          <w:tab w:val="left" w:pos="851"/>
        </w:tabs>
        <w:ind w:firstLine="567"/>
        <w:rPr>
          <w:rFonts w:ascii="Times New Roman" w:hAnsi="Times New Roman"/>
          <w:bCs/>
          <w:sz w:val="24"/>
          <w:szCs w:val="24"/>
        </w:rPr>
      </w:pPr>
      <w:r w:rsidRPr="00AA146B">
        <w:rPr>
          <w:rFonts w:ascii="Times New Roman" w:hAnsi="Times New Roman"/>
          <w:bCs/>
          <w:sz w:val="24"/>
          <w:szCs w:val="24"/>
        </w:rPr>
        <w:t>В основе реализации курса по выбору были положены некоторые принципы обучения:</w:t>
      </w:r>
    </w:p>
    <w:p w:rsidR="009925A7" w:rsidRPr="00AA146B" w:rsidRDefault="009925A7" w:rsidP="00850A02">
      <w:pPr>
        <w:widowControl w:val="0"/>
        <w:tabs>
          <w:tab w:val="left" w:pos="851"/>
        </w:tabs>
        <w:ind w:firstLine="567"/>
        <w:rPr>
          <w:rFonts w:ascii="Times New Roman" w:hAnsi="Times New Roman"/>
          <w:bCs/>
          <w:sz w:val="24"/>
          <w:szCs w:val="24"/>
        </w:rPr>
      </w:pPr>
      <w:r w:rsidRPr="00AA146B">
        <w:rPr>
          <w:rFonts w:ascii="Times New Roman" w:hAnsi="Times New Roman"/>
          <w:bCs/>
          <w:sz w:val="24"/>
          <w:szCs w:val="24"/>
        </w:rPr>
        <w:t xml:space="preserve">- </w:t>
      </w:r>
      <w:r w:rsidRPr="00AA146B">
        <w:rPr>
          <w:rFonts w:ascii="Times New Roman" w:hAnsi="Times New Roman"/>
          <w:bCs/>
          <w:i/>
          <w:sz w:val="24"/>
          <w:szCs w:val="24"/>
        </w:rPr>
        <w:t>личностный принцип</w:t>
      </w:r>
      <w:r w:rsidRPr="00AA146B">
        <w:rPr>
          <w:rFonts w:ascii="Times New Roman" w:hAnsi="Times New Roman"/>
          <w:bCs/>
          <w:sz w:val="24"/>
          <w:szCs w:val="24"/>
        </w:rPr>
        <w:t>, который стоит особняком и реализует идею гуманизации школьного образования, ориентирует обучающихся на осознание и понимания потребностей и желаний в углублении знаний физики и английского языка, как языка международного общения.</w:t>
      </w:r>
    </w:p>
    <w:p w:rsidR="009925A7" w:rsidRPr="00AA146B" w:rsidRDefault="009925A7" w:rsidP="00850A02">
      <w:pPr>
        <w:widowControl w:val="0"/>
        <w:tabs>
          <w:tab w:val="left" w:pos="851"/>
        </w:tabs>
        <w:ind w:firstLine="567"/>
        <w:rPr>
          <w:rFonts w:ascii="Times New Roman" w:hAnsi="Times New Roman"/>
          <w:bCs/>
          <w:sz w:val="24"/>
          <w:szCs w:val="24"/>
        </w:rPr>
      </w:pPr>
      <w:r w:rsidRPr="00AA146B">
        <w:rPr>
          <w:rFonts w:ascii="Times New Roman" w:hAnsi="Times New Roman"/>
          <w:bCs/>
          <w:sz w:val="24"/>
          <w:szCs w:val="24"/>
        </w:rPr>
        <w:t>-</w:t>
      </w:r>
      <w:r w:rsidRPr="00AA146B">
        <w:rPr>
          <w:rFonts w:ascii="Times New Roman" w:hAnsi="Times New Roman"/>
          <w:bCs/>
          <w:i/>
          <w:sz w:val="24"/>
          <w:szCs w:val="24"/>
        </w:rPr>
        <w:t xml:space="preserve">деятельностный принцип </w:t>
      </w:r>
      <w:r w:rsidRPr="00AA146B">
        <w:rPr>
          <w:rFonts w:ascii="Times New Roman" w:hAnsi="Times New Roman"/>
          <w:bCs/>
          <w:sz w:val="24"/>
          <w:szCs w:val="24"/>
        </w:rPr>
        <w:t>предусматривает непосредственную деятельность обучающихся в изучении и обработке полученных знаний по физики и английскому языку</w:t>
      </w:r>
      <w:r w:rsidRPr="00AA146B">
        <w:rPr>
          <w:rStyle w:val="af"/>
          <w:rFonts w:ascii="Times New Roman" w:hAnsi="Times New Roman"/>
          <w:sz w:val="24"/>
          <w:szCs w:val="24"/>
          <w:shd w:val="clear" w:color="auto" w:fill="FFFFFF"/>
        </w:rPr>
        <w:t xml:space="preserve"> [2]. </w:t>
      </w:r>
    </w:p>
    <w:p w:rsidR="009925A7" w:rsidRPr="00AA146B" w:rsidRDefault="009925A7" w:rsidP="00850A02">
      <w:pPr>
        <w:widowControl w:val="0"/>
        <w:tabs>
          <w:tab w:val="left" w:pos="851"/>
        </w:tabs>
        <w:ind w:firstLine="567"/>
        <w:rPr>
          <w:rFonts w:ascii="Times New Roman" w:hAnsi="Times New Roman"/>
          <w:sz w:val="24"/>
          <w:szCs w:val="24"/>
        </w:rPr>
      </w:pPr>
      <w:r w:rsidRPr="00AA146B">
        <w:rPr>
          <w:rFonts w:ascii="Times New Roman" w:hAnsi="Times New Roman"/>
          <w:sz w:val="24"/>
          <w:szCs w:val="24"/>
        </w:rPr>
        <w:t xml:space="preserve">Совокупность вышесказанного позволило нам разработать тематическое планирование курса по выбору для седьмых и восьмых классов по учебнику Браина Милнера </w:t>
      </w:r>
      <w:r w:rsidRPr="00AA146B">
        <w:rPr>
          <w:rFonts w:ascii="Times New Roman" w:hAnsi="Times New Roman"/>
          <w:sz w:val="24"/>
          <w:szCs w:val="24"/>
          <w:lang w:val="en-US"/>
        </w:rPr>
        <w:t>Core</w:t>
      </w:r>
      <w:r w:rsidRPr="00AA146B">
        <w:rPr>
          <w:rFonts w:ascii="Times New Roman" w:hAnsi="Times New Roman"/>
          <w:sz w:val="24"/>
          <w:szCs w:val="24"/>
        </w:rPr>
        <w:t xml:space="preserve"> </w:t>
      </w:r>
      <w:r w:rsidRPr="00AA146B">
        <w:rPr>
          <w:rFonts w:ascii="Times New Roman" w:hAnsi="Times New Roman"/>
          <w:sz w:val="24"/>
          <w:szCs w:val="24"/>
          <w:lang w:val="en-US"/>
        </w:rPr>
        <w:t>Physics</w:t>
      </w:r>
      <w:r w:rsidRPr="00AA146B">
        <w:rPr>
          <w:rFonts w:ascii="Times New Roman" w:hAnsi="Times New Roman"/>
          <w:sz w:val="24"/>
          <w:szCs w:val="24"/>
        </w:rPr>
        <w:t xml:space="preserve"> под редакцией </w:t>
      </w:r>
      <w:r w:rsidRPr="00AA146B">
        <w:rPr>
          <w:rFonts w:ascii="Times New Roman" w:hAnsi="Times New Roman"/>
          <w:sz w:val="24"/>
          <w:szCs w:val="24"/>
          <w:lang w:val="en-US"/>
        </w:rPr>
        <w:t>Cambridge</w:t>
      </w:r>
      <w:r w:rsidRPr="00AA146B">
        <w:rPr>
          <w:rFonts w:ascii="Times New Roman" w:hAnsi="Times New Roman"/>
          <w:sz w:val="24"/>
          <w:szCs w:val="24"/>
        </w:rPr>
        <w:t xml:space="preserve"> </w:t>
      </w:r>
      <w:r w:rsidRPr="00AA146B">
        <w:rPr>
          <w:rFonts w:ascii="Times New Roman" w:hAnsi="Times New Roman"/>
          <w:sz w:val="24"/>
          <w:szCs w:val="24"/>
          <w:lang w:val="en-US"/>
        </w:rPr>
        <w:t>university</w:t>
      </w:r>
      <w:r w:rsidRPr="00AA146B">
        <w:rPr>
          <w:rFonts w:ascii="Times New Roman" w:hAnsi="Times New Roman"/>
          <w:sz w:val="24"/>
          <w:szCs w:val="24"/>
        </w:rPr>
        <w:t xml:space="preserve"> </w:t>
      </w:r>
      <w:r w:rsidRPr="00AA146B">
        <w:rPr>
          <w:rFonts w:ascii="Times New Roman" w:hAnsi="Times New Roman"/>
          <w:sz w:val="24"/>
          <w:szCs w:val="24"/>
          <w:lang w:val="en-US"/>
        </w:rPr>
        <w:t>press</w:t>
      </w:r>
      <w:r w:rsidR="00D90CD5">
        <w:rPr>
          <w:rFonts w:ascii="Times New Roman" w:hAnsi="Times New Roman"/>
          <w:sz w:val="24"/>
          <w:szCs w:val="24"/>
        </w:rPr>
        <w:t>, к</w:t>
      </w:r>
      <w:r w:rsidRPr="00AA146B">
        <w:rPr>
          <w:rFonts w:ascii="Times New Roman" w:hAnsi="Times New Roman"/>
          <w:sz w:val="24"/>
          <w:szCs w:val="24"/>
        </w:rPr>
        <w:t xml:space="preserve">алендарно тематическое планирование </w:t>
      </w:r>
      <w:r w:rsidRPr="00AA146B">
        <w:rPr>
          <w:rFonts w:ascii="Times New Roman" w:hAnsi="Times New Roman"/>
          <w:sz w:val="24"/>
          <w:szCs w:val="24"/>
          <w:lang w:val="kk-KZ"/>
        </w:rPr>
        <w:t xml:space="preserve">на тридцать четыре занятия </w:t>
      </w:r>
      <w:r w:rsidRPr="00AA146B">
        <w:rPr>
          <w:rFonts w:ascii="Times New Roman" w:hAnsi="Times New Roman"/>
          <w:sz w:val="24"/>
          <w:szCs w:val="24"/>
        </w:rPr>
        <w:t>для седьмых классов представлено в таблице 1 и таблице 2</w:t>
      </w:r>
    </w:p>
    <w:p w:rsidR="009925A7" w:rsidRPr="00AA146B" w:rsidRDefault="009925A7" w:rsidP="00850A02">
      <w:pPr>
        <w:widowControl w:val="0"/>
        <w:tabs>
          <w:tab w:val="left" w:pos="851"/>
        </w:tabs>
        <w:ind w:firstLine="567"/>
        <w:jc w:val="right"/>
        <w:rPr>
          <w:rFonts w:ascii="Times New Roman" w:hAnsi="Times New Roman"/>
          <w:sz w:val="24"/>
          <w:szCs w:val="24"/>
        </w:rPr>
      </w:pPr>
      <w:r w:rsidRPr="00AA146B">
        <w:rPr>
          <w:rFonts w:ascii="Times New Roman" w:hAnsi="Times New Roman"/>
          <w:sz w:val="24"/>
          <w:szCs w:val="24"/>
        </w:rPr>
        <w:t>Таблица 1</w:t>
      </w:r>
    </w:p>
    <w:p w:rsidR="009925A7" w:rsidRPr="00AA146B" w:rsidRDefault="009925A7" w:rsidP="00850A02">
      <w:pPr>
        <w:widowControl w:val="0"/>
        <w:tabs>
          <w:tab w:val="left" w:pos="851"/>
        </w:tabs>
        <w:ind w:firstLine="567"/>
        <w:jc w:val="center"/>
        <w:rPr>
          <w:rFonts w:ascii="Times New Roman" w:hAnsi="Times New Roman"/>
          <w:b/>
          <w:sz w:val="24"/>
          <w:szCs w:val="24"/>
          <w:lang w:val="kk-KZ"/>
        </w:rPr>
      </w:pPr>
      <w:r w:rsidRPr="00AA146B">
        <w:rPr>
          <w:rFonts w:ascii="Times New Roman" w:hAnsi="Times New Roman"/>
          <w:b/>
          <w:sz w:val="24"/>
          <w:szCs w:val="24"/>
          <w:lang w:val="kk-KZ"/>
        </w:rPr>
        <w:t>Разделы тематического планирования седьмого класса</w:t>
      </w:r>
    </w:p>
    <w:tbl>
      <w:tblPr>
        <w:tblW w:w="952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132"/>
        <w:gridCol w:w="6394"/>
      </w:tblGrid>
      <w:tr w:rsidR="009925A7" w:rsidRPr="00AA146B" w:rsidTr="00F539BC">
        <w:trPr>
          <w:trHeight w:val="20"/>
          <w:jc w:val="center"/>
        </w:trPr>
        <w:tc>
          <w:tcPr>
            <w:tcW w:w="3227" w:type="dxa"/>
            <w:shd w:val="clear" w:color="auto" w:fill="auto"/>
          </w:tcPr>
          <w:p w:rsidR="009925A7" w:rsidRPr="00AA146B" w:rsidRDefault="009925A7" w:rsidP="00A63285">
            <w:pPr>
              <w:widowControl w:val="0"/>
              <w:tabs>
                <w:tab w:val="left" w:pos="851"/>
              </w:tabs>
              <w:ind w:firstLine="0"/>
              <w:jc w:val="center"/>
              <w:rPr>
                <w:rFonts w:ascii="Times New Roman" w:hAnsi="Times New Roman"/>
                <w:sz w:val="24"/>
                <w:szCs w:val="24"/>
              </w:rPr>
            </w:pPr>
            <w:r w:rsidRPr="00AA146B">
              <w:rPr>
                <w:rFonts w:ascii="Times New Roman" w:hAnsi="Times New Roman"/>
                <w:sz w:val="24"/>
                <w:szCs w:val="24"/>
              </w:rPr>
              <w:t>Номер раздела</w:t>
            </w:r>
          </w:p>
        </w:tc>
        <w:tc>
          <w:tcPr>
            <w:tcW w:w="6627" w:type="dxa"/>
            <w:shd w:val="clear" w:color="auto" w:fill="auto"/>
          </w:tcPr>
          <w:p w:rsidR="009925A7" w:rsidRPr="00AA146B" w:rsidRDefault="009925A7" w:rsidP="00A63285">
            <w:pPr>
              <w:widowControl w:val="0"/>
              <w:tabs>
                <w:tab w:val="left" w:pos="851"/>
              </w:tabs>
              <w:ind w:firstLine="0"/>
              <w:jc w:val="center"/>
              <w:rPr>
                <w:rFonts w:ascii="Times New Roman" w:hAnsi="Times New Roman"/>
                <w:sz w:val="24"/>
                <w:szCs w:val="24"/>
              </w:rPr>
            </w:pPr>
            <w:r w:rsidRPr="00AA146B">
              <w:rPr>
                <w:rFonts w:ascii="Times New Roman" w:hAnsi="Times New Roman"/>
                <w:sz w:val="24"/>
                <w:szCs w:val="24"/>
              </w:rPr>
              <w:t>Название раздела</w:t>
            </w:r>
          </w:p>
        </w:tc>
      </w:tr>
      <w:tr w:rsidR="009925A7" w:rsidRPr="00AA146B" w:rsidTr="00F539BC">
        <w:trPr>
          <w:trHeight w:val="20"/>
          <w:jc w:val="center"/>
        </w:trPr>
        <w:tc>
          <w:tcPr>
            <w:tcW w:w="3227" w:type="dxa"/>
            <w:shd w:val="clear" w:color="auto" w:fill="auto"/>
          </w:tcPr>
          <w:p w:rsidR="009925A7" w:rsidRPr="00AA146B" w:rsidRDefault="009925A7" w:rsidP="00A63285">
            <w:pPr>
              <w:widowControl w:val="0"/>
              <w:tabs>
                <w:tab w:val="left" w:pos="851"/>
              </w:tabs>
              <w:ind w:firstLine="0"/>
              <w:jc w:val="center"/>
              <w:rPr>
                <w:rFonts w:ascii="Times New Roman" w:hAnsi="Times New Roman"/>
                <w:sz w:val="24"/>
                <w:szCs w:val="24"/>
              </w:rPr>
            </w:pPr>
            <w:r w:rsidRPr="00AA146B">
              <w:rPr>
                <w:rFonts w:ascii="Times New Roman" w:hAnsi="Times New Roman"/>
                <w:sz w:val="24"/>
                <w:szCs w:val="24"/>
              </w:rPr>
              <w:t>1</w:t>
            </w:r>
          </w:p>
        </w:tc>
        <w:tc>
          <w:tcPr>
            <w:tcW w:w="6627" w:type="dxa"/>
            <w:shd w:val="clear" w:color="auto" w:fill="auto"/>
          </w:tcPr>
          <w:p w:rsidR="009925A7" w:rsidRPr="00AA146B" w:rsidRDefault="009925A7" w:rsidP="00A63285">
            <w:pPr>
              <w:widowControl w:val="0"/>
              <w:tabs>
                <w:tab w:val="left" w:pos="851"/>
              </w:tabs>
              <w:ind w:firstLine="0"/>
              <w:jc w:val="center"/>
              <w:rPr>
                <w:rFonts w:ascii="Times New Roman" w:hAnsi="Times New Roman"/>
                <w:sz w:val="24"/>
                <w:szCs w:val="24"/>
                <w:lang w:val="en-US"/>
              </w:rPr>
            </w:pPr>
            <w:r w:rsidRPr="00AA146B">
              <w:rPr>
                <w:rFonts w:ascii="Times New Roman" w:hAnsi="Times New Roman"/>
                <w:sz w:val="24"/>
                <w:szCs w:val="24"/>
                <w:lang w:val="en-US"/>
              </w:rPr>
              <w:t>Forces</w:t>
            </w:r>
          </w:p>
        </w:tc>
      </w:tr>
      <w:tr w:rsidR="009925A7" w:rsidRPr="00AA146B" w:rsidTr="00F539BC">
        <w:trPr>
          <w:trHeight w:val="20"/>
          <w:jc w:val="center"/>
        </w:trPr>
        <w:tc>
          <w:tcPr>
            <w:tcW w:w="3227" w:type="dxa"/>
            <w:shd w:val="clear" w:color="auto" w:fill="auto"/>
          </w:tcPr>
          <w:p w:rsidR="009925A7" w:rsidRPr="00AA146B" w:rsidRDefault="009925A7" w:rsidP="00A63285">
            <w:pPr>
              <w:widowControl w:val="0"/>
              <w:tabs>
                <w:tab w:val="left" w:pos="851"/>
              </w:tabs>
              <w:ind w:firstLine="0"/>
              <w:jc w:val="center"/>
              <w:rPr>
                <w:rFonts w:ascii="Times New Roman" w:hAnsi="Times New Roman"/>
                <w:sz w:val="24"/>
                <w:szCs w:val="24"/>
                <w:lang w:val="en-US"/>
              </w:rPr>
            </w:pPr>
            <w:r w:rsidRPr="00AA146B">
              <w:rPr>
                <w:rFonts w:ascii="Times New Roman" w:hAnsi="Times New Roman"/>
                <w:sz w:val="24"/>
                <w:szCs w:val="24"/>
                <w:lang w:val="en-US"/>
              </w:rPr>
              <w:t>2</w:t>
            </w:r>
          </w:p>
        </w:tc>
        <w:tc>
          <w:tcPr>
            <w:tcW w:w="6627" w:type="dxa"/>
            <w:shd w:val="clear" w:color="auto" w:fill="auto"/>
          </w:tcPr>
          <w:p w:rsidR="009925A7" w:rsidRPr="00AA146B" w:rsidRDefault="009925A7" w:rsidP="00A63285">
            <w:pPr>
              <w:widowControl w:val="0"/>
              <w:tabs>
                <w:tab w:val="left" w:pos="851"/>
              </w:tabs>
              <w:ind w:firstLine="0"/>
              <w:jc w:val="center"/>
              <w:rPr>
                <w:rFonts w:ascii="Times New Roman" w:hAnsi="Times New Roman"/>
                <w:sz w:val="24"/>
                <w:szCs w:val="24"/>
                <w:lang w:val="en-US"/>
              </w:rPr>
            </w:pPr>
            <w:r w:rsidRPr="00AA146B">
              <w:rPr>
                <w:rFonts w:ascii="Times New Roman" w:hAnsi="Times New Roman"/>
                <w:sz w:val="24"/>
                <w:szCs w:val="24"/>
                <w:lang w:val="en-US"/>
              </w:rPr>
              <w:t>Energy</w:t>
            </w:r>
          </w:p>
        </w:tc>
      </w:tr>
    </w:tbl>
    <w:p w:rsidR="009925A7" w:rsidRPr="00AA146B" w:rsidRDefault="009925A7" w:rsidP="00850A02">
      <w:pPr>
        <w:widowControl w:val="0"/>
        <w:tabs>
          <w:tab w:val="left" w:pos="851"/>
        </w:tabs>
        <w:ind w:firstLine="567"/>
        <w:rPr>
          <w:rFonts w:ascii="Times New Roman" w:hAnsi="Times New Roman"/>
          <w:sz w:val="24"/>
          <w:szCs w:val="24"/>
          <w:lang w:val="kk-KZ"/>
        </w:rPr>
      </w:pPr>
    </w:p>
    <w:p w:rsidR="009925A7" w:rsidRPr="00AA146B" w:rsidRDefault="009925A7" w:rsidP="00850A02">
      <w:pPr>
        <w:widowControl w:val="0"/>
        <w:tabs>
          <w:tab w:val="left" w:pos="851"/>
        </w:tabs>
        <w:ind w:firstLine="567"/>
        <w:jc w:val="right"/>
        <w:rPr>
          <w:rFonts w:ascii="Times New Roman" w:hAnsi="Times New Roman"/>
          <w:sz w:val="24"/>
          <w:szCs w:val="24"/>
        </w:rPr>
      </w:pPr>
      <w:r w:rsidRPr="00AA146B">
        <w:rPr>
          <w:rFonts w:ascii="Times New Roman" w:hAnsi="Times New Roman"/>
          <w:sz w:val="24"/>
          <w:szCs w:val="24"/>
        </w:rPr>
        <w:t>Таблица 2</w:t>
      </w:r>
    </w:p>
    <w:p w:rsidR="009925A7" w:rsidRPr="00AA146B" w:rsidRDefault="009925A7" w:rsidP="00850A02">
      <w:pPr>
        <w:widowControl w:val="0"/>
        <w:tabs>
          <w:tab w:val="left" w:pos="851"/>
        </w:tabs>
        <w:ind w:firstLine="567"/>
        <w:jc w:val="center"/>
        <w:rPr>
          <w:rFonts w:ascii="Times New Roman" w:hAnsi="Times New Roman"/>
          <w:b/>
          <w:sz w:val="24"/>
          <w:szCs w:val="24"/>
        </w:rPr>
      </w:pPr>
      <w:r w:rsidRPr="00AA146B">
        <w:rPr>
          <w:rFonts w:ascii="Times New Roman" w:hAnsi="Times New Roman"/>
          <w:b/>
          <w:sz w:val="24"/>
          <w:szCs w:val="24"/>
        </w:rPr>
        <w:t xml:space="preserve">Тематическое планирование для 7-х классов </w:t>
      </w:r>
    </w:p>
    <w:tbl>
      <w:tblPr>
        <w:tblW w:w="82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1"/>
        <w:gridCol w:w="6374"/>
      </w:tblGrid>
      <w:tr w:rsidR="009925A7" w:rsidRPr="00AA146B" w:rsidTr="00A63285">
        <w:trPr>
          <w:trHeight w:val="20"/>
          <w:jc w:val="center"/>
        </w:trPr>
        <w:tc>
          <w:tcPr>
            <w:tcW w:w="1841" w:type="dxa"/>
            <w:shd w:val="clear" w:color="auto" w:fill="auto"/>
          </w:tcPr>
          <w:p w:rsidR="009925A7" w:rsidRPr="00AA146B" w:rsidRDefault="009925A7" w:rsidP="00A63285">
            <w:pPr>
              <w:tabs>
                <w:tab w:val="left" w:pos="851"/>
              </w:tabs>
              <w:ind w:firstLine="0"/>
              <w:jc w:val="center"/>
              <w:rPr>
                <w:rFonts w:ascii="Times New Roman" w:eastAsia="Times New Roman" w:hAnsi="Times New Roman"/>
                <w:sz w:val="24"/>
                <w:szCs w:val="24"/>
                <w:lang w:eastAsia="ru-RU"/>
              </w:rPr>
            </w:pPr>
            <w:r w:rsidRPr="00AA146B">
              <w:rPr>
                <w:rFonts w:ascii="Times New Roman" w:eastAsia="Times New Roman" w:hAnsi="Times New Roman"/>
                <w:sz w:val="24"/>
                <w:szCs w:val="24"/>
                <w:lang w:eastAsia="ru-RU"/>
              </w:rPr>
              <w:t>Номер урока</w:t>
            </w:r>
          </w:p>
        </w:tc>
        <w:tc>
          <w:tcPr>
            <w:tcW w:w="6374" w:type="dxa"/>
            <w:shd w:val="clear" w:color="auto" w:fill="auto"/>
            <w:hideMark/>
          </w:tcPr>
          <w:p w:rsidR="009925A7" w:rsidRPr="00AA146B" w:rsidRDefault="009925A7" w:rsidP="00A63285">
            <w:pPr>
              <w:tabs>
                <w:tab w:val="left" w:pos="851"/>
              </w:tabs>
              <w:ind w:firstLine="0"/>
              <w:jc w:val="center"/>
              <w:rPr>
                <w:rFonts w:ascii="Times New Roman" w:eastAsia="Times New Roman" w:hAnsi="Times New Roman"/>
                <w:sz w:val="24"/>
                <w:szCs w:val="24"/>
                <w:lang w:eastAsia="ru-RU"/>
              </w:rPr>
            </w:pPr>
            <w:r w:rsidRPr="00AA146B">
              <w:rPr>
                <w:rFonts w:ascii="Times New Roman" w:eastAsia="Times New Roman" w:hAnsi="Times New Roman"/>
                <w:sz w:val="24"/>
                <w:szCs w:val="24"/>
                <w:lang w:eastAsia="ru-RU"/>
              </w:rPr>
              <w:t>Тема урока</w:t>
            </w:r>
          </w:p>
        </w:tc>
      </w:tr>
      <w:tr w:rsidR="009925A7" w:rsidRPr="0062473F" w:rsidTr="00A63285">
        <w:trPr>
          <w:trHeight w:val="20"/>
          <w:jc w:val="center"/>
        </w:trPr>
        <w:tc>
          <w:tcPr>
            <w:tcW w:w="1841" w:type="dxa"/>
            <w:shd w:val="clear" w:color="auto" w:fill="auto"/>
          </w:tcPr>
          <w:p w:rsidR="009925A7" w:rsidRPr="00AA146B" w:rsidRDefault="009925A7" w:rsidP="00A63285">
            <w:pPr>
              <w:tabs>
                <w:tab w:val="left" w:pos="851"/>
              </w:tabs>
              <w:ind w:firstLine="0"/>
              <w:jc w:val="center"/>
              <w:rPr>
                <w:rFonts w:ascii="Times New Roman" w:eastAsia="Times New Roman" w:hAnsi="Times New Roman"/>
                <w:sz w:val="24"/>
                <w:szCs w:val="24"/>
                <w:lang w:eastAsia="ru-RU"/>
              </w:rPr>
            </w:pPr>
            <w:r w:rsidRPr="00AA146B">
              <w:rPr>
                <w:rFonts w:ascii="Times New Roman" w:eastAsia="Times New Roman" w:hAnsi="Times New Roman"/>
                <w:sz w:val="24"/>
                <w:szCs w:val="24"/>
                <w:lang w:eastAsia="ru-RU"/>
              </w:rPr>
              <w:t>1</w:t>
            </w:r>
          </w:p>
        </w:tc>
        <w:tc>
          <w:tcPr>
            <w:tcW w:w="6374" w:type="dxa"/>
            <w:shd w:val="clear" w:color="auto" w:fill="auto"/>
            <w:hideMark/>
          </w:tcPr>
          <w:p w:rsidR="009925A7" w:rsidRPr="00AA146B" w:rsidRDefault="009925A7" w:rsidP="00A63285">
            <w:pPr>
              <w:tabs>
                <w:tab w:val="left" w:pos="851"/>
              </w:tabs>
              <w:ind w:firstLine="0"/>
              <w:jc w:val="center"/>
              <w:rPr>
                <w:rFonts w:ascii="Times New Roman" w:eastAsia="Times New Roman" w:hAnsi="Times New Roman"/>
                <w:sz w:val="24"/>
                <w:szCs w:val="24"/>
                <w:lang w:val="en-US" w:eastAsia="ru-RU"/>
              </w:rPr>
            </w:pPr>
            <w:r w:rsidRPr="00AA146B">
              <w:rPr>
                <w:rFonts w:ascii="Times New Roman" w:eastAsia="Times New Roman" w:hAnsi="Times New Roman"/>
                <w:sz w:val="24"/>
                <w:szCs w:val="24"/>
                <w:lang w:val="en-US" w:eastAsia="ru-RU"/>
              </w:rPr>
              <w:t>How to make things move</w:t>
            </w:r>
          </w:p>
        </w:tc>
      </w:tr>
      <w:tr w:rsidR="009925A7" w:rsidRPr="00AA146B" w:rsidTr="00A63285">
        <w:trPr>
          <w:trHeight w:val="20"/>
          <w:jc w:val="center"/>
        </w:trPr>
        <w:tc>
          <w:tcPr>
            <w:tcW w:w="1841" w:type="dxa"/>
            <w:shd w:val="clear" w:color="auto" w:fill="auto"/>
          </w:tcPr>
          <w:p w:rsidR="009925A7" w:rsidRPr="00AA146B" w:rsidRDefault="009925A7" w:rsidP="00A63285">
            <w:pPr>
              <w:tabs>
                <w:tab w:val="left" w:pos="851"/>
              </w:tabs>
              <w:ind w:firstLine="0"/>
              <w:jc w:val="center"/>
              <w:rPr>
                <w:rFonts w:ascii="Times New Roman" w:eastAsia="Times New Roman" w:hAnsi="Times New Roman"/>
                <w:sz w:val="24"/>
                <w:szCs w:val="24"/>
                <w:lang w:eastAsia="ru-RU"/>
              </w:rPr>
            </w:pPr>
            <w:r w:rsidRPr="00AA146B">
              <w:rPr>
                <w:rFonts w:ascii="Times New Roman" w:eastAsia="Times New Roman" w:hAnsi="Times New Roman"/>
                <w:sz w:val="24"/>
                <w:szCs w:val="24"/>
                <w:lang w:eastAsia="ru-RU"/>
              </w:rPr>
              <w:t>2</w:t>
            </w:r>
          </w:p>
        </w:tc>
        <w:tc>
          <w:tcPr>
            <w:tcW w:w="6374" w:type="dxa"/>
            <w:shd w:val="clear" w:color="auto" w:fill="auto"/>
            <w:hideMark/>
          </w:tcPr>
          <w:p w:rsidR="009925A7" w:rsidRPr="00AA146B" w:rsidRDefault="009925A7" w:rsidP="00A63285">
            <w:pPr>
              <w:tabs>
                <w:tab w:val="left" w:pos="851"/>
              </w:tabs>
              <w:ind w:firstLine="0"/>
              <w:jc w:val="center"/>
              <w:rPr>
                <w:rFonts w:ascii="Times New Roman" w:eastAsia="Times New Roman" w:hAnsi="Times New Roman"/>
                <w:sz w:val="24"/>
                <w:szCs w:val="24"/>
                <w:lang w:eastAsia="ru-RU"/>
              </w:rPr>
            </w:pPr>
            <w:r w:rsidRPr="00AA146B">
              <w:rPr>
                <w:rFonts w:ascii="Times New Roman" w:eastAsia="Times New Roman" w:hAnsi="Times New Roman"/>
                <w:sz w:val="24"/>
                <w:szCs w:val="24"/>
                <w:lang w:eastAsia="ru-RU"/>
              </w:rPr>
              <w:t>Getting things moving</w:t>
            </w:r>
          </w:p>
        </w:tc>
      </w:tr>
      <w:tr w:rsidR="009925A7" w:rsidRPr="0062473F" w:rsidTr="00A63285">
        <w:trPr>
          <w:trHeight w:val="20"/>
          <w:jc w:val="center"/>
        </w:trPr>
        <w:tc>
          <w:tcPr>
            <w:tcW w:w="1841" w:type="dxa"/>
            <w:shd w:val="clear" w:color="auto" w:fill="auto"/>
          </w:tcPr>
          <w:p w:rsidR="009925A7" w:rsidRPr="00AA146B" w:rsidRDefault="009925A7" w:rsidP="00A63285">
            <w:pPr>
              <w:tabs>
                <w:tab w:val="left" w:pos="851"/>
              </w:tabs>
              <w:ind w:firstLine="0"/>
              <w:jc w:val="center"/>
              <w:rPr>
                <w:rFonts w:ascii="Times New Roman" w:eastAsia="Times New Roman" w:hAnsi="Times New Roman"/>
                <w:sz w:val="24"/>
                <w:szCs w:val="24"/>
                <w:lang w:eastAsia="ru-RU"/>
              </w:rPr>
            </w:pPr>
            <w:r w:rsidRPr="00AA146B">
              <w:rPr>
                <w:rFonts w:ascii="Times New Roman" w:eastAsia="Times New Roman" w:hAnsi="Times New Roman"/>
                <w:sz w:val="24"/>
                <w:szCs w:val="24"/>
                <w:lang w:eastAsia="ru-RU"/>
              </w:rPr>
              <w:t>3</w:t>
            </w:r>
          </w:p>
        </w:tc>
        <w:tc>
          <w:tcPr>
            <w:tcW w:w="6374" w:type="dxa"/>
            <w:shd w:val="clear" w:color="auto" w:fill="auto"/>
            <w:hideMark/>
          </w:tcPr>
          <w:p w:rsidR="009925A7" w:rsidRPr="00AA146B" w:rsidRDefault="009925A7" w:rsidP="00A63285">
            <w:pPr>
              <w:tabs>
                <w:tab w:val="left" w:pos="851"/>
              </w:tabs>
              <w:ind w:firstLine="0"/>
              <w:jc w:val="center"/>
              <w:rPr>
                <w:rFonts w:ascii="Times New Roman" w:eastAsia="Times New Roman" w:hAnsi="Times New Roman"/>
                <w:sz w:val="24"/>
                <w:szCs w:val="24"/>
                <w:lang w:val="en-US" w:eastAsia="ru-RU"/>
              </w:rPr>
            </w:pPr>
            <w:r w:rsidRPr="00AA146B">
              <w:rPr>
                <w:rFonts w:ascii="Times New Roman" w:eastAsia="Times New Roman" w:hAnsi="Times New Roman"/>
                <w:sz w:val="24"/>
                <w:szCs w:val="24"/>
                <w:lang w:val="en-US" w:eastAsia="ru-RU"/>
              </w:rPr>
              <w:t>Why do things slow down?</w:t>
            </w:r>
          </w:p>
        </w:tc>
      </w:tr>
      <w:tr w:rsidR="009925A7" w:rsidRPr="00AA146B" w:rsidTr="00A63285">
        <w:trPr>
          <w:trHeight w:val="20"/>
          <w:jc w:val="center"/>
        </w:trPr>
        <w:tc>
          <w:tcPr>
            <w:tcW w:w="1841" w:type="dxa"/>
            <w:shd w:val="clear" w:color="auto" w:fill="auto"/>
          </w:tcPr>
          <w:p w:rsidR="009925A7" w:rsidRPr="00AA146B" w:rsidRDefault="009925A7" w:rsidP="00A63285">
            <w:pPr>
              <w:tabs>
                <w:tab w:val="left" w:pos="851"/>
              </w:tabs>
              <w:ind w:firstLine="0"/>
              <w:jc w:val="center"/>
              <w:rPr>
                <w:rFonts w:ascii="Times New Roman" w:eastAsia="Times New Roman" w:hAnsi="Times New Roman"/>
                <w:sz w:val="24"/>
                <w:szCs w:val="24"/>
                <w:lang w:eastAsia="ru-RU"/>
              </w:rPr>
            </w:pPr>
            <w:r w:rsidRPr="00AA146B">
              <w:rPr>
                <w:rFonts w:ascii="Times New Roman" w:eastAsia="Times New Roman" w:hAnsi="Times New Roman"/>
                <w:sz w:val="24"/>
                <w:szCs w:val="24"/>
                <w:lang w:eastAsia="ru-RU"/>
              </w:rPr>
              <w:t>4</w:t>
            </w:r>
          </w:p>
        </w:tc>
        <w:tc>
          <w:tcPr>
            <w:tcW w:w="6374" w:type="dxa"/>
            <w:shd w:val="clear" w:color="auto" w:fill="auto"/>
            <w:hideMark/>
          </w:tcPr>
          <w:p w:rsidR="009925A7" w:rsidRPr="00AA146B" w:rsidRDefault="009925A7" w:rsidP="00A63285">
            <w:pPr>
              <w:tabs>
                <w:tab w:val="left" w:pos="851"/>
              </w:tabs>
              <w:ind w:firstLine="0"/>
              <w:jc w:val="center"/>
              <w:rPr>
                <w:rFonts w:ascii="Times New Roman" w:eastAsia="Times New Roman" w:hAnsi="Times New Roman"/>
                <w:sz w:val="24"/>
                <w:szCs w:val="24"/>
                <w:lang w:eastAsia="ru-RU"/>
              </w:rPr>
            </w:pPr>
            <w:r w:rsidRPr="00AA146B">
              <w:rPr>
                <w:rFonts w:ascii="Times New Roman" w:eastAsia="Times New Roman" w:hAnsi="Times New Roman"/>
                <w:sz w:val="24"/>
                <w:szCs w:val="24"/>
                <w:lang w:eastAsia="ru-RU"/>
              </w:rPr>
              <w:t>Getting things moving</w:t>
            </w:r>
          </w:p>
        </w:tc>
      </w:tr>
      <w:tr w:rsidR="009925A7" w:rsidRPr="00AA146B" w:rsidTr="00A63285">
        <w:trPr>
          <w:trHeight w:val="20"/>
          <w:jc w:val="center"/>
        </w:trPr>
        <w:tc>
          <w:tcPr>
            <w:tcW w:w="1841" w:type="dxa"/>
            <w:shd w:val="clear" w:color="auto" w:fill="auto"/>
          </w:tcPr>
          <w:p w:rsidR="009925A7" w:rsidRPr="00AA146B" w:rsidRDefault="009925A7" w:rsidP="00A63285">
            <w:pPr>
              <w:tabs>
                <w:tab w:val="left" w:pos="851"/>
              </w:tabs>
              <w:ind w:firstLine="0"/>
              <w:jc w:val="center"/>
              <w:rPr>
                <w:rFonts w:ascii="Times New Roman" w:eastAsia="Times New Roman" w:hAnsi="Times New Roman"/>
                <w:sz w:val="24"/>
                <w:szCs w:val="24"/>
                <w:lang w:eastAsia="ru-RU"/>
              </w:rPr>
            </w:pPr>
            <w:r w:rsidRPr="00AA146B">
              <w:rPr>
                <w:rFonts w:ascii="Times New Roman" w:eastAsia="Times New Roman" w:hAnsi="Times New Roman"/>
                <w:sz w:val="24"/>
                <w:szCs w:val="24"/>
                <w:lang w:eastAsia="ru-RU"/>
              </w:rPr>
              <w:t>5</w:t>
            </w:r>
          </w:p>
        </w:tc>
        <w:tc>
          <w:tcPr>
            <w:tcW w:w="6374" w:type="dxa"/>
            <w:shd w:val="clear" w:color="auto" w:fill="auto"/>
            <w:hideMark/>
          </w:tcPr>
          <w:p w:rsidR="009925A7" w:rsidRPr="00AA146B" w:rsidRDefault="009925A7" w:rsidP="00A63285">
            <w:pPr>
              <w:tabs>
                <w:tab w:val="left" w:pos="851"/>
              </w:tabs>
              <w:ind w:firstLine="0"/>
              <w:jc w:val="center"/>
              <w:rPr>
                <w:rFonts w:ascii="Times New Roman" w:eastAsia="Times New Roman" w:hAnsi="Times New Roman"/>
                <w:sz w:val="24"/>
                <w:szCs w:val="24"/>
                <w:lang w:eastAsia="ru-RU"/>
              </w:rPr>
            </w:pPr>
            <w:r w:rsidRPr="00AA146B">
              <w:rPr>
                <w:rFonts w:ascii="Times New Roman" w:eastAsia="Times New Roman" w:hAnsi="Times New Roman"/>
                <w:sz w:val="24"/>
                <w:szCs w:val="24"/>
                <w:lang w:eastAsia="ru-RU"/>
              </w:rPr>
              <w:t>How to reduce friction</w:t>
            </w:r>
          </w:p>
        </w:tc>
      </w:tr>
      <w:tr w:rsidR="009925A7" w:rsidRPr="00AA146B" w:rsidTr="00A63285">
        <w:trPr>
          <w:trHeight w:val="20"/>
          <w:jc w:val="center"/>
        </w:trPr>
        <w:tc>
          <w:tcPr>
            <w:tcW w:w="1841" w:type="dxa"/>
            <w:shd w:val="clear" w:color="auto" w:fill="auto"/>
          </w:tcPr>
          <w:p w:rsidR="009925A7" w:rsidRPr="00AA146B" w:rsidRDefault="009925A7" w:rsidP="00A63285">
            <w:pPr>
              <w:tabs>
                <w:tab w:val="left" w:pos="851"/>
              </w:tabs>
              <w:ind w:firstLine="0"/>
              <w:jc w:val="center"/>
              <w:rPr>
                <w:rFonts w:ascii="Times New Roman" w:eastAsia="Times New Roman" w:hAnsi="Times New Roman"/>
                <w:sz w:val="24"/>
                <w:szCs w:val="24"/>
                <w:lang w:eastAsia="ru-RU"/>
              </w:rPr>
            </w:pPr>
            <w:r w:rsidRPr="00AA146B">
              <w:rPr>
                <w:rFonts w:ascii="Times New Roman" w:eastAsia="Times New Roman" w:hAnsi="Times New Roman"/>
                <w:sz w:val="24"/>
                <w:szCs w:val="24"/>
                <w:lang w:eastAsia="ru-RU"/>
              </w:rPr>
              <w:t>6</w:t>
            </w:r>
          </w:p>
        </w:tc>
        <w:tc>
          <w:tcPr>
            <w:tcW w:w="6374" w:type="dxa"/>
            <w:shd w:val="clear" w:color="auto" w:fill="auto"/>
            <w:hideMark/>
          </w:tcPr>
          <w:p w:rsidR="009925A7" w:rsidRPr="00AA146B" w:rsidRDefault="009925A7" w:rsidP="00A63285">
            <w:pPr>
              <w:tabs>
                <w:tab w:val="left" w:pos="851"/>
              </w:tabs>
              <w:ind w:firstLine="0"/>
              <w:jc w:val="center"/>
              <w:rPr>
                <w:rFonts w:ascii="Times New Roman" w:eastAsia="Times New Roman" w:hAnsi="Times New Roman"/>
                <w:sz w:val="24"/>
                <w:szCs w:val="24"/>
                <w:lang w:eastAsia="ru-RU"/>
              </w:rPr>
            </w:pPr>
            <w:r w:rsidRPr="00AA146B">
              <w:rPr>
                <w:rFonts w:ascii="Times New Roman" w:eastAsia="Times New Roman" w:hAnsi="Times New Roman"/>
                <w:sz w:val="24"/>
                <w:szCs w:val="24"/>
                <w:lang w:eastAsia="ru-RU"/>
              </w:rPr>
              <w:t>Getting things moving</w:t>
            </w:r>
          </w:p>
        </w:tc>
      </w:tr>
      <w:tr w:rsidR="009925A7" w:rsidRPr="0062473F" w:rsidTr="00A63285">
        <w:trPr>
          <w:trHeight w:val="20"/>
          <w:jc w:val="center"/>
        </w:trPr>
        <w:tc>
          <w:tcPr>
            <w:tcW w:w="1841" w:type="dxa"/>
            <w:shd w:val="clear" w:color="auto" w:fill="auto"/>
          </w:tcPr>
          <w:p w:rsidR="009925A7" w:rsidRPr="00AA146B" w:rsidRDefault="009925A7" w:rsidP="00A63285">
            <w:pPr>
              <w:tabs>
                <w:tab w:val="left" w:pos="851"/>
              </w:tabs>
              <w:ind w:firstLine="0"/>
              <w:jc w:val="center"/>
              <w:rPr>
                <w:rFonts w:ascii="Times New Roman" w:eastAsia="Times New Roman" w:hAnsi="Times New Roman"/>
                <w:sz w:val="24"/>
                <w:szCs w:val="24"/>
                <w:lang w:eastAsia="ru-RU"/>
              </w:rPr>
            </w:pPr>
            <w:r w:rsidRPr="00AA146B">
              <w:rPr>
                <w:rFonts w:ascii="Times New Roman" w:eastAsia="Times New Roman" w:hAnsi="Times New Roman"/>
                <w:sz w:val="24"/>
                <w:szCs w:val="24"/>
                <w:lang w:eastAsia="ru-RU"/>
              </w:rPr>
              <w:t>7</w:t>
            </w:r>
          </w:p>
        </w:tc>
        <w:tc>
          <w:tcPr>
            <w:tcW w:w="6374" w:type="dxa"/>
            <w:shd w:val="clear" w:color="auto" w:fill="auto"/>
            <w:hideMark/>
          </w:tcPr>
          <w:p w:rsidR="009925A7" w:rsidRPr="00AA146B" w:rsidRDefault="009925A7" w:rsidP="00A63285">
            <w:pPr>
              <w:tabs>
                <w:tab w:val="left" w:pos="851"/>
              </w:tabs>
              <w:ind w:firstLine="0"/>
              <w:jc w:val="center"/>
              <w:rPr>
                <w:rFonts w:ascii="Times New Roman" w:eastAsia="Times New Roman" w:hAnsi="Times New Roman"/>
                <w:sz w:val="24"/>
                <w:szCs w:val="24"/>
                <w:lang w:val="en-US" w:eastAsia="ru-RU"/>
              </w:rPr>
            </w:pPr>
            <w:r w:rsidRPr="00AA146B">
              <w:rPr>
                <w:rFonts w:ascii="Times New Roman" w:eastAsia="Times New Roman" w:hAnsi="Times New Roman"/>
                <w:sz w:val="24"/>
                <w:szCs w:val="24"/>
                <w:lang w:val="en-US" w:eastAsia="ru-RU"/>
              </w:rPr>
              <w:t>Making good use of friction</w:t>
            </w:r>
          </w:p>
        </w:tc>
      </w:tr>
      <w:tr w:rsidR="009925A7" w:rsidRPr="00AA146B" w:rsidTr="00A63285">
        <w:trPr>
          <w:trHeight w:val="20"/>
          <w:jc w:val="center"/>
        </w:trPr>
        <w:tc>
          <w:tcPr>
            <w:tcW w:w="1841" w:type="dxa"/>
            <w:shd w:val="clear" w:color="auto" w:fill="auto"/>
          </w:tcPr>
          <w:p w:rsidR="009925A7" w:rsidRPr="00AA146B" w:rsidRDefault="009925A7" w:rsidP="00A63285">
            <w:pPr>
              <w:tabs>
                <w:tab w:val="left" w:pos="851"/>
              </w:tabs>
              <w:ind w:firstLine="0"/>
              <w:jc w:val="center"/>
              <w:rPr>
                <w:rFonts w:ascii="Times New Roman" w:eastAsia="Times New Roman" w:hAnsi="Times New Roman"/>
                <w:sz w:val="24"/>
                <w:szCs w:val="24"/>
                <w:lang w:eastAsia="ru-RU"/>
              </w:rPr>
            </w:pPr>
            <w:r w:rsidRPr="00AA146B">
              <w:rPr>
                <w:rFonts w:ascii="Times New Roman" w:eastAsia="Times New Roman" w:hAnsi="Times New Roman"/>
                <w:sz w:val="24"/>
                <w:szCs w:val="24"/>
                <w:lang w:eastAsia="ru-RU"/>
              </w:rPr>
              <w:t>8</w:t>
            </w:r>
          </w:p>
        </w:tc>
        <w:tc>
          <w:tcPr>
            <w:tcW w:w="6374" w:type="dxa"/>
            <w:shd w:val="clear" w:color="auto" w:fill="auto"/>
            <w:hideMark/>
          </w:tcPr>
          <w:p w:rsidR="009925A7" w:rsidRPr="00AA146B" w:rsidRDefault="009925A7" w:rsidP="00A63285">
            <w:pPr>
              <w:tabs>
                <w:tab w:val="left" w:pos="851"/>
              </w:tabs>
              <w:ind w:firstLine="0"/>
              <w:jc w:val="center"/>
              <w:rPr>
                <w:rFonts w:ascii="Times New Roman" w:eastAsia="Times New Roman" w:hAnsi="Times New Roman"/>
                <w:sz w:val="24"/>
                <w:szCs w:val="24"/>
                <w:lang w:eastAsia="ru-RU"/>
              </w:rPr>
            </w:pPr>
            <w:r w:rsidRPr="00AA146B">
              <w:rPr>
                <w:rFonts w:ascii="Times New Roman" w:eastAsia="Times New Roman" w:hAnsi="Times New Roman"/>
                <w:sz w:val="24"/>
                <w:szCs w:val="24"/>
                <w:lang w:eastAsia="ru-RU"/>
              </w:rPr>
              <w:t>Slowiing down.</w:t>
            </w:r>
          </w:p>
        </w:tc>
      </w:tr>
      <w:tr w:rsidR="009925A7" w:rsidRPr="00AA146B" w:rsidTr="00A63285">
        <w:trPr>
          <w:trHeight w:val="20"/>
          <w:jc w:val="center"/>
        </w:trPr>
        <w:tc>
          <w:tcPr>
            <w:tcW w:w="1841" w:type="dxa"/>
            <w:shd w:val="clear" w:color="auto" w:fill="auto"/>
          </w:tcPr>
          <w:p w:rsidR="009925A7" w:rsidRPr="00AA146B" w:rsidRDefault="009925A7" w:rsidP="00A63285">
            <w:pPr>
              <w:tabs>
                <w:tab w:val="left" w:pos="851"/>
              </w:tabs>
              <w:ind w:firstLine="0"/>
              <w:jc w:val="center"/>
              <w:rPr>
                <w:rFonts w:ascii="Times New Roman" w:eastAsia="Times New Roman" w:hAnsi="Times New Roman"/>
                <w:sz w:val="24"/>
                <w:szCs w:val="24"/>
                <w:lang w:eastAsia="ru-RU"/>
              </w:rPr>
            </w:pPr>
            <w:r w:rsidRPr="00AA146B">
              <w:rPr>
                <w:rFonts w:ascii="Times New Roman" w:eastAsia="Times New Roman" w:hAnsi="Times New Roman"/>
                <w:sz w:val="24"/>
                <w:szCs w:val="24"/>
                <w:lang w:eastAsia="ru-RU"/>
              </w:rPr>
              <w:t>9</w:t>
            </w:r>
          </w:p>
        </w:tc>
        <w:tc>
          <w:tcPr>
            <w:tcW w:w="6374" w:type="dxa"/>
            <w:shd w:val="clear" w:color="auto" w:fill="auto"/>
            <w:hideMark/>
          </w:tcPr>
          <w:p w:rsidR="009925A7" w:rsidRPr="00AA146B" w:rsidRDefault="009925A7" w:rsidP="00A63285">
            <w:pPr>
              <w:tabs>
                <w:tab w:val="left" w:pos="851"/>
              </w:tabs>
              <w:ind w:firstLine="0"/>
              <w:jc w:val="center"/>
              <w:rPr>
                <w:rFonts w:ascii="Times New Roman" w:eastAsia="Times New Roman" w:hAnsi="Times New Roman"/>
                <w:sz w:val="24"/>
                <w:szCs w:val="24"/>
                <w:lang w:eastAsia="ru-RU"/>
              </w:rPr>
            </w:pPr>
            <w:r w:rsidRPr="00AA146B">
              <w:rPr>
                <w:rFonts w:ascii="Times New Roman" w:eastAsia="Times New Roman" w:hAnsi="Times New Roman"/>
                <w:sz w:val="24"/>
                <w:szCs w:val="24"/>
                <w:lang w:eastAsia="ru-RU"/>
              </w:rPr>
              <w:t>Balanced forces</w:t>
            </w:r>
          </w:p>
        </w:tc>
      </w:tr>
      <w:tr w:rsidR="009925A7" w:rsidRPr="00AA146B" w:rsidTr="00A63285">
        <w:trPr>
          <w:trHeight w:val="20"/>
          <w:jc w:val="center"/>
        </w:trPr>
        <w:tc>
          <w:tcPr>
            <w:tcW w:w="1841" w:type="dxa"/>
            <w:shd w:val="clear" w:color="auto" w:fill="auto"/>
          </w:tcPr>
          <w:p w:rsidR="009925A7" w:rsidRPr="00AA146B" w:rsidRDefault="009925A7" w:rsidP="00A63285">
            <w:pPr>
              <w:tabs>
                <w:tab w:val="left" w:pos="851"/>
              </w:tabs>
              <w:ind w:firstLine="0"/>
              <w:jc w:val="center"/>
              <w:rPr>
                <w:rFonts w:ascii="Times New Roman" w:eastAsia="Times New Roman" w:hAnsi="Times New Roman"/>
                <w:sz w:val="24"/>
                <w:szCs w:val="24"/>
                <w:lang w:eastAsia="ru-RU"/>
              </w:rPr>
            </w:pPr>
            <w:r w:rsidRPr="00AA146B">
              <w:rPr>
                <w:rFonts w:ascii="Times New Roman" w:eastAsia="Times New Roman" w:hAnsi="Times New Roman"/>
                <w:sz w:val="24"/>
                <w:szCs w:val="24"/>
                <w:lang w:eastAsia="ru-RU"/>
              </w:rPr>
              <w:t>10</w:t>
            </w:r>
          </w:p>
        </w:tc>
        <w:tc>
          <w:tcPr>
            <w:tcW w:w="6374" w:type="dxa"/>
            <w:shd w:val="clear" w:color="auto" w:fill="auto"/>
            <w:hideMark/>
          </w:tcPr>
          <w:p w:rsidR="009925A7" w:rsidRPr="00AA146B" w:rsidRDefault="009925A7" w:rsidP="00A63285">
            <w:pPr>
              <w:tabs>
                <w:tab w:val="left" w:pos="851"/>
              </w:tabs>
              <w:ind w:firstLine="0"/>
              <w:jc w:val="center"/>
              <w:rPr>
                <w:rFonts w:ascii="Times New Roman" w:eastAsia="Times New Roman" w:hAnsi="Times New Roman"/>
                <w:sz w:val="24"/>
                <w:szCs w:val="24"/>
                <w:lang w:eastAsia="ru-RU"/>
              </w:rPr>
            </w:pPr>
            <w:r w:rsidRPr="00AA146B">
              <w:rPr>
                <w:rFonts w:ascii="Times New Roman" w:eastAsia="Times New Roman" w:hAnsi="Times New Roman"/>
                <w:sz w:val="24"/>
                <w:szCs w:val="24"/>
                <w:lang w:eastAsia="ru-RU"/>
              </w:rPr>
              <w:t>Slowing down</w:t>
            </w:r>
          </w:p>
        </w:tc>
      </w:tr>
      <w:tr w:rsidR="009925A7" w:rsidRPr="0062473F" w:rsidTr="00A63285">
        <w:trPr>
          <w:trHeight w:val="20"/>
          <w:jc w:val="center"/>
        </w:trPr>
        <w:tc>
          <w:tcPr>
            <w:tcW w:w="1841" w:type="dxa"/>
            <w:shd w:val="clear" w:color="auto" w:fill="auto"/>
          </w:tcPr>
          <w:p w:rsidR="009925A7" w:rsidRPr="00AA146B" w:rsidRDefault="009925A7" w:rsidP="00A63285">
            <w:pPr>
              <w:tabs>
                <w:tab w:val="left" w:pos="851"/>
              </w:tabs>
              <w:ind w:firstLine="0"/>
              <w:jc w:val="center"/>
              <w:rPr>
                <w:rFonts w:ascii="Times New Roman" w:eastAsia="Times New Roman" w:hAnsi="Times New Roman"/>
                <w:sz w:val="24"/>
                <w:szCs w:val="24"/>
                <w:lang w:eastAsia="ru-RU"/>
              </w:rPr>
            </w:pPr>
            <w:r w:rsidRPr="00AA146B">
              <w:rPr>
                <w:rFonts w:ascii="Times New Roman" w:eastAsia="Times New Roman" w:hAnsi="Times New Roman"/>
                <w:sz w:val="24"/>
                <w:szCs w:val="24"/>
                <w:lang w:eastAsia="ru-RU"/>
              </w:rPr>
              <w:t>11</w:t>
            </w:r>
          </w:p>
        </w:tc>
        <w:tc>
          <w:tcPr>
            <w:tcW w:w="6374" w:type="dxa"/>
            <w:shd w:val="clear" w:color="auto" w:fill="auto"/>
            <w:hideMark/>
          </w:tcPr>
          <w:p w:rsidR="009925A7" w:rsidRPr="00AA146B" w:rsidRDefault="009925A7" w:rsidP="00A63285">
            <w:pPr>
              <w:tabs>
                <w:tab w:val="left" w:pos="851"/>
              </w:tabs>
              <w:ind w:firstLine="0"/>
              <w:jc w:val="center"/>
              <w:rPr>
                <w:rFonts w:ascii="Times New Roman" w:eastAsia="Times New Roman" w:hAnsi="Times New Roman"/>
                <w:sz w:val="24"/>
                <w:szCs w:val="24"/>
                <w:lang w:val="en-US" w:eastAsia="ru-RU"/>
              </w:rPr>
            </w:pPr>
            <w:r w:rsidRPr="00AA146B">
              <w:rPr>
                <w:rFonts w:ascii="Times New Roman" w:eastAsia="Times New Roman" w:hAnsi="Times New Roman"/>
                <w:sz w:val="24"/>
                <w:szCs w:val="24"/>
                <w:lang w:val="en-US" w:eastAsia="ru-RU"/>
              </w:rPr>
              <w:t>How hard is it pressing?</w:t>
            </w:r>
          </w:p>
        </w:tc>
      </w:tr>
      <w:tr w:rsidR="009925A7" w:rsidRPr="00AA146B" w:rsidTr="00A63285">
        <w:trPr>
          <w:trHeight w:val="20"/>
          <w:jc w:val="center"/>
        </w:trPr>
        <w:tc>
          <w:tcPr>
            <w:tcW w:w="1841" w:type="dxa"/>
            <w:shd w:val="clear" w:color="auto" w:fill="auto"/>
          </w:tcPr>
          <w:p w:rsidR="009925A7" w:rsidRPr="00AA146B" w:rsidRDefault="009925A7" w:rsidP="00A63285">
            <w:pPr>
              <w:tabs>
                <w:tab w:val="left" w:pos="851"/>
              </w:tabs>
              <w:ind w:firstLine="0"/>
              <w:jc w:val="center"/>
              <w:rPr>
                <w:rFonts w:ascii="Times New Roman" w:eastAsia="Times New Roman" w:hAnsi="Times New Roman"/>
                <w:sz w:val="24"/>
                <w:szCs w:val="24"/>
                <w:lang w:eastAsia="ru-RU"/>
              </w:rPr>
            </w:pPr>
            <w:r w:rsidRPr="00AA146B">
              <w:rPr>
                <w:rFonts w:ascii="Times New Roman" w:eastAsia="Times New Roman" w:hAnsi="Times New Roman"/>
                <w:sz w:val="24"/>
                <w:szCs w:val="24"/>
                <w:lang w:eastAsia="ru-RU"/>
              </w:rPr>
              <w:t>12</w:t>
            </w:r>
          </w:p>
        </w:tc>
        <w:tc>
          <w:tcPr>
            <w:tcW w:w="6374" w:type="dxa"/>
            <w:shd w:val="clear" w:color="auto" w:fill="auto"/>
            <w:hideMark/>
          </w:tcPr>
          <w:p w:rsidR="009925A7" w:rsidRPr="00AA146B" w:rsidRDefault="009925A7" w:rsidP="00A63285">
            <w:pPr>
              <w:tabs>
                <w:tab w:val="left" w:pos="851"/>
              </w:tabs>
              <w:ind w:firstLine="0"/>
              <w:jc w:val="center"/>
              <w:rPr>
                <w:rFonts w:ascii="Times New Roman" w:eastAsia="Times New Roman" w:hAnsi="Times New Roman"/>
                <w:sz w:val="24"/>
                <w:szCs w:val="24"/>
                <w:lang w:eastAsia="ru-RU"/>
              </w:rPr>
            </w:pPr>
            <w:r w:rsidRPr="00AA146B">
              <w:rPr>
                <w:rFonts w:ascii="Times New Roman" w:eastAsia="Times New Roman" w:hAnsi="Times New Roman"/>
                <w:sz w:val="24"/>
                <w:szCs w:val="24"/>
                <w:lang w:eastAsia="ru-RU"/>
              </w:rPr>
              <w:t>Pressure</w:t>
            </w:r>
          </w:p>
        </w:tc>
      </w:tr>
      <w:tr w:rsidR="009925A7" w:rsidRPr="0062473F" w:rsidTr="00A63285">
        <w:trPr>
          <w:trHeight w:val="20"/>
          <w:jc w:val="center"/>
        </w:trPr>
        <w:tc>
          <w:tcPr>
            <w:tcW w:w="1841" w:type="dxa"/>
            <w:shd w:val="clear" w:color="auto" w:fill="auto"/>
          </w:tcPr>
          <w:p w:rsidR="009925A7" w:rsidRPr="00AA146B" w:rsidRDefault="009925A7" w:rsidP="00A63285">
            <w:pPr>
              <w:tabs>
                <w:tab w:val="left" w:pos="851"/>
              </w:tabs>
              <w:ind w:firstLine="0"/>
              <w:jc w:val="center"/>
              <w:rPr>
                <w:rFonts w:ascii="Times New Roman" w:eastAsia="Times New Roman" w:hAnsi="Times New Roman"/>
                <w:sz w:val="24"/>
                <w:szCs w:val="24"/>
                <w:lang w:eastAsia="ru-RU"/>
              </w:rPr>
            </w:pPr>
            <w:r w:rsidRPr="00AA146B">
              <w:rPr>
                <w:rFonts w:ascii="Times New Roman" w:eastAsia="Times New Roman" w:hAnsi="Times New Roman"/>
                <w:sz w:val="24"/>
                <w:szCs w:val="24"/>
                <w:lang w:eastAsia="ru-RU"/>
              </w:rPr>
              <w:t>13</w:t>
            </w:r>
          </w:p>
        </w:tc>
        <w:tc>
          <w:tcPr>
            <w:tcW w:w="6374" w:type="dxa"/>
            <w:shd w:val="clear" w:color="auto" w:fill="auto"/>
            <w:hideMark/>
          </w:tcPr>
          <w:p w:rsidR="009925A7" w:rsidRPr="00AA146B" w:rsidRDefault="009925A7" w:rsidP="00A63285">
            <w:pPr>
              <w:tabs>
                <w:tab w:val="left" w:pos="851"/>
              </w:tabs>
              <w:ind w:firstLine="0"/>
              <w:jc w:val="center"/>
              <w:rPr>
                <w:rFonts w:ascii="Times New Roman" w:eastAsia="Times New Roman" w:hAnsi="Times New Roman"/>
                <w:sz w:val="24"/>
                <w:szCs w:val="24"/>
                <w:lang w:val="en-US" w:eastAsia="ru-RU"/>
              </w:rPr>
            </w:pPr>
            <w:r w:rsidRPr="00AA146B">
              <w:rPr>
                <w:rFonts w:ascii="Times New Roman" w:eastAsia="Times New Roman" w:hAnsi="Times New Roman"/>
                <w:sz w:val="24"/>
                <w:szCs w:val="24"/>
                <w:lang w:val="en-US" w:eastAsia="ru-RU"/>
              </w:rPr>
              <w:t>Using forces to make things turn</w:t>
            </w:r>
          </w:p>
        </w:tc>
      </w:tr>
      <w:tr w:rsidR="009925A7" w:rsidRPr="0062473F" w:rsidTr="00A63285">
        <w:trPr>
          <w:trHeight w:val="20"/>
          <w:jc w:val="center"/>
        </w:trPr>
        <w:tc>
          <w:tcPr>
            <w:tcW w:w="1841" w:type="dxa"/>
            <w:shd w:val="clear" w:color="auto" w:fill="auto"/>
          </w:tcPr>
          <w:p w:rsidR="009925A7" w:rsidRPr="00AA146B" w:rsidRDefault="009925A7" w:rsidP="00A63285">
            <w:pPr>
              <w:tabs>
                <w:tab w:val="left" w:pos="851"/>
              </w:tabs>
              <w:ind w:firstLine="0"/>
              <w:jc w:val="center"/>
              <w:rPr>
                <w:rFonts w:ascii="Times New Roman" w:eastAsia="Times New Roman" w:hAnsi="Times New Roman"/>
                <w:sz w:val="24"/>
                <w:szCs w:val="24"/>
                <w:lang w:eastAsia="ru-RU"/>
              </w:rPr>
            </w:pPr>
            <w:r w:rsidRPr="00AA146B">
              <w:rPr>
                <w:rFonts w:ascii="Times New Roman" w:eastAsia="Times New Roman" w:hAnsi="Times New Roman"/>
                <w:sz w:val="24"/>
                <w:szCs w:val="24"/>
                <w:lang w:eastAsia="ru-RU"/>
              </w:rPr>
              <w:t>14</w:t>
            </w:r>
          </w:p>
        </w:tc>
        <w:tc>
          <w:tcPr>
            <w:tcW w:w="6374" w:type="dxa"/>
            <w:shd w:val="clear" w:color="auto" w:fill="auto"/>
            <w:hideMark/>
          </w:tcPr>
          <w:p w:rsidR="009925A7" w:rsidRPr="00AA146B" w:rsidRDefault="009925A7" w:rsidP="00A63285">
            <w:pPr>
              <w:tabs>
                <w:tab w:val="left" w:pos="851"/>
              </w:tabs>
              <w:ind w:firstLine="0"/>
              <w:jc w:val="center"/>
              <w:rPr>
                <w:rFonts w:ascii="Times New Roman" w:eastAsia="Times New Roman" w:hAnsi="Times New Roman"/>
                <w:sz w:val="24"/>
                <w:szCs w:val="24"/>
                <w:lang w:val="en-US" w:eastAsia="ru-RU"/>
              </w:rPr>
            </w:pPr>
            <w:r w:rsidRPr="00AA146B">
              <w:rPr>
                <w:rFonts w:ascii="Times New Roman" w:eastAsia="Times New Roman" w:hAnsi="Times New Roman"/>
                <w:sz w:val="24"/>
                <w:szCs w:val="24"/>
                <w:lang w:val="en-US" w:eastAsia="ru-RU"/>
              </w:rPr>
              <w:t>Forces that make things turn</w:t>
            </w:r>
          </w:p>
        </w:tc>
      </w:tr>
      <w:tr w:rsidR="009925A7" w:rsidRPr="0062473F" w:rsidTr="00A63285">
        <w:trPr>
          <w:trHeight w:val="20"/>
          <w:jc w:val="center"/>
        </w:trPr>
        <w:tc>
          <w:tcPr>
            <w:tcW w:w="1841" w:type="dxa"/>
            <w:shd w:val="clear" w:color="auto" w:fill="auto"/>
          </w:tcPr>
          <w:p w:rsidR="009925A7" w:rsidRPr="00AA146B" w:rsidRDefault="009925A7" w:rsidP="00A63285">
            <w:pPr>
              <w:tabs>
                <w:tab w:val="left" w:pos="851"/>
              </w:tabs>
              <w:ind w:firstLine="0"/>
              <w:jc w:val="center"/>
              <w:rPr>
                <w:rFonts w:ascii="Times New Roman" w:eastAsia="Times New Roman" w:hAnsi="Times New Roman"/>
                <w:sz w:val="24"/>
                <w:szCs w:val="24"/>
                <w:lang w:eastAsia="ru-RU"/>
              </w:rPr>
            </w:pPr>
            <w:r w:rsidRPr="00AA146B">
              <w:rPr>
                <w:rFonts w:ascii="Times New Roman" w:eastAsia="Times New Roman" w:hAnsi="Times New Roman"/>
                <w:sz w:val="24"/>
                <w:szCs w:val="24"/>
                <w:lang w:eastAsia="ru-RU"/>
              </w:rPr>
              <w:t>15</w:t>
            </w:r>
          </w:p>
        </w:tc>
        <w:tc>
          <w:tcPr>
            <w:tcW w:w="6374" w:type="dxa"/>
            <w:shd w:val="clear" w:color="auto" w:fill="auto"/>
            <w:hideMark/>
          </w:tcPr>
          <w:p w:rsidR="009925A7" w:rsidRPr="00AA146B" w:rsidRDefault="009925A7" w:rsidP="00A63285">
            <w:pPr>
              <w:tabs>
                <w:tab w:val="left" w:pos="851"/>
              </w:tabs>
              <w:ind w:firstLine="0"/>
              <w:jc w:val="center"/>
              <w:rPr>
                <w:rFonts w:ascii="Times New Roman" w:eastAsia="Times New Roman" w:hAnsi="Times New Roman"/>
                <w:sz w:val="24"/>
                <w:szCs w:val="24"/>
                <w:lang w:val="en-US" w:eastAsia="ru-RU"/>
              </w:rPr>
            </w:pPr>
            <w:r w:rsidRPr="00AA146B">
              <w:rPr>
                <w:rFonts w:ascii="Times New Roman" w:eastAsia="Times New Roman" w:hAnsi="Times New Roman"/>
                <w:sz w:val="24"/>
                <w:szCs w:val="24"/>
                <w:lang w:val="en-US" w:eastAsia="ru-RU"/>
              </w:rPr>
              <w:t>How fast is it moving</w:t>
            </w:r>
          </w:p>
        </w:tc>
      </w:tr>
      <w:tr w:rsidR="009925A7" w:rsidRPr="00AA146B" w:rsidTr="00A63285">
        <w:trPr>
          <w:trHeight w:val="20"/>
          <w:jc w:val="center"/>
        </w:trPr>
        <w:tc>
          <w:tcPr>
            <w:tcW w:w="1841" w:type="dxa"/>
            <w:shd w:val="clear" w:color="auto" w:fill="auto"/>
          </w:tcPr>
          <w:p w:rsidR="009925A7" w:rsidRPr="00AA146B" w:rsidRDefault="009925A7" w:rsidP="00A63285">
            <w:pPr>
              <w:tabs>
                <w:tab w:val="left" w:pos="851"/>
              </w:tabs>
              <w:ind w:firstLine="0"/>
              <w:jc w:val="center"/>
              <w:rPr>
                <w:rFonts w:ascii="Times New Roman" w:eastAsia="Times New Roman" w:hAnsi="Times New Roman"/>
                <w:sz w:val="24"/>
                <w:szCs w:val="24"/>
                <w:lang w:eastAsia="ru-RU"/>
              </w:rPr>
            </w:pPr>
            <w:r w:rsidRPr="00AA146B">
              <w:rPr>
                <w:rFonts w:ascii="Times New Roman" w:eastAsia="Times New Roman" w:hAnsi="Times New Roman"/>
                <w:sz w:val="24"/>
                <w:szCs w:val="24"/>
                <w:lang w:eastAsia="ru-RU"/>
              </w:rPr>
              <w:t>16</w:t>
            </w:r>
          </w:p>
        </w:tc>
        <w:tc>
          <w:tcPr>
            <w:tcW w:w="6374" w:type="dxa"/>
            <w:shd w:val="clear" w:color="auto" w:fill="auto"/>
            <w:hideMark/>
          </w:tcPr>
          <w:p w:rsidR="009925A7" w:rsidRPr="00AA146B" w:rsidRDefault="009925A7" w:rsidP="00A63285">
            <w:pPr>
              <w:tabs>
                <w:tab w:val="left" w:pos="851"/>
              </w:tabs>
              <w:ind w:firstLine="0"/>
              <w:jc w:val="center"/>
              <w:rPr>
                <w:rFonts w:ascii="Times New Roman" w:eastAsia="Times New Roman" w:hAnsi="Times New Roman"/>
                <w:sz w:val="24"/>
                <w:szCs w:val="24"/>
                <w:lang w:eastAsia="ru-RU"/>
              </w:rPr>
            </w:pPr>
            <w:r w:rsidRPr="00AA146B">
              <w:rPr>
                <w:rFonts w:ascii="Times New Roman" w:eastAsia="Times New Roman" w:hAnsi="Times New Roman"/>
                <w:sz w:val="24"/>
                <w:szCs w:val="24"/>
                <w:lang w:eastAsia="ru-RU"/>
              </w:rPr>
              <w:t>Looking at speed</w:t>
            </w:r>
          </w:p>
        </w:tc>
      </w:tr>
      <w:tr w:rsidR="009925A7" w:rsidRPr="00AA146B" w:rsidTr="00A63285">
        <w:trPr>
          <w:trHeight w:val="20"/>
          <w:jc w:val="center"/>
        </w:trPr>
        <w:tc>
          <w:tcPr>
            <w:tcW w:w="1841" w:type="dxa"/>
            <w:shd w:val="clear" w:color="auto" w:fill="auto"/>
          </w:tcPr>
          <w:p w:rsidR="009925A7" w:rsidRPr="00AA146B" w:rsidRDefault="009925A7" w:rsidP="00A63285">
            <w:pPr>
              <w:tabs>
                <w:tab w:val="left" w:pos="851"/>
              </w:tabs>
              <w:ind w:firstLine="0"/>
              <w:jc w:val="center"/>
              <w:rPr>
                <w:rFonts w:ascii="Times New Roman" w:eastAsia="Times New Roman" w:hAnsi="Times New Roman"/>
                <w:sz w:val="24"/>
                <w:szCs w:val="24"/>
                <w:lang w:eastAsia="ru-RU"/>
              </w:rPr>
            </w:pPr>
            <w:r w:rsidRPr="00AA146B">
              <w:rPr>
                <w:rFonts w:ascii="Times New Roman" w:eastAsia="Times New Roman" w:hAnsi="Times New Roman"/>
                <w:sz w:val="24"/>
                <w:szCs w:val="24"/>
                <w:lang w:eastAsia="ru-RU"/>
              </w:rPr>
              <w:t>17</w:t>
            </w:r>
          </w:p>
        </w:tc>
        <w:tc>
          <w:tcPr>
            <w:tcW w:w="6374" w:type="dxa"/>
            <w:shd w:val="clear" w:color="auto" w:fill="auto"/>
            <w:hideMark/>
          </w:tcPr>
          <w:p w:rsidR="009925A7" w:rsidRPr="00AA146B" w:rsidRDefault="009925A7" w:rsidP="00A63285">
            <w:pPr>
              <w:tabs>
                <w:tab w:val="left" w:pos="851"/>
              </w:tabs>
              <w:ind w:firstLine="0"/>
              <w:jc w:val="center"/>
              <w:rPr>
                <w:rFonts w:ascii="Times New Roman" w:eastAsia="Times New Roman" w:hAnsi="Times New Roman"/>
                <w:sz w:val="24"/>
                <w:szCs w:val="24"/>
                <w:lang w:eastAsia="ru-RU"/>
              </w:rPr>
            </w:pPr>
            <w:r w:rsidRPr="00AA146B">
              <w:rPr>
                <w:rFonts w:ascii="Times New Roman" w:eastAsia="Times New Roman" w:hAnsi="Times New Roman"/>
                <w:sz w:val="24"/>
                <w:szCs w:val="24"/>
                <w:lang w:eastAsia="ru-RU"/>
              </w:rPr>
              <w:t>Working out the pressure</w:t>
            </w:r>
          </w:p>
        </w:tc>
      </w:tr>
      <w:tr w:rsidR="009925A7" w:rsidRPr="00AA146B" w:rsidTr="00A63285">
        <w:trPr>
          <w:trHeight w:val="20"/>
          <w:jc w:val="center"/>
        </w:trPr>
        <w:tc>
          <w:tcPr>
            <w:tcW w:w="1841" w:type="dxa"/>
            <w:shd w:val="clear" w:color="auto" w:fill="auto"/>
          </w:tcPr>
          <w:p w:rsidR="009925A7" w:rsidRPr="00AA146B" w:rsidRDefault="009925A7" w:rsidP="00A63285">
            <w:pPr>
              <w:tabs>
                <w:tab w:val="left" w:pos="851"/>
              </w:tabs>
              <w:ind w:firstLine="0"/>
              <w:jc w:val="center"/>
              <w:rPr>
                <w:rFonts w:ascii="Times New Roman" w:eastAsia="Times New Roman" w:hAnsi="Times New Roman"/>
                <w:sz w:val="24"/>
                <w:szCs w:val="24"/>
                <w:lang w:eastAsia="ru-RU"/>
              </w:rPr>
            </w:pPr>
            <w:r w:rsidRPr="00AA146B">
              <w:rPr>
                <w:rFonts w:ascii="Times New Roman" w:eastAsia="Times New Roman" w:hAnsi="Times New Roman"/>
                <w:sz w:val="24"/>
                <w:szCs w:val="24"/>
                <w:lang w:eastAsia="ru-RU"/>
              </w:rPr>
              <w:t>18</w:t>
            </w:r>
          </w:p>
        </w:tc>
        <w:tc>
          <w:tcPr>
            <w:tcW w:w="6374" w:type="dxa"/>
            <w:shd w:val="clear" w:color="auto" w:fill="auto"/>
            <w:hideMark/>
          </w:tcPr>
          <w:p w:rsidR="009925A7" w:rsidRPr="00AA146B" w:rsidRDefault="009925A7" w:rsidP="00A63285">
            <w:pPr>
              <w:tabs>
                <w:tab w:val="left" w:pos="851"/>
              </w:tabs>
              <w:ind w:firstLine="0"/>
              <w:jc w:val="center"/>
              <w:rPr>
                <w:rFonts w:ascii="Times New Roman" w:eastAsia="Times New Roman" w:hAnsi="Times New Roman"/>
                <w:sz w:val="24"/>
                <w:szCs w:val="24"/>
                <w:lang w:eastAsia="ru-RU"/>
              </w:rPr>
            </w:pPr>
            <w:r w:rsidRPr="00AA146B">
              <w:rPr>
                <w:rFonts w:ascii="Times New Roman" w:eastAsia="Times New Roman" w:hAnsi="Times New Roman"/>
                <w:sz w:val="24"/>
                <w:szCs w:val="24"/>
                <w:lang w:eastAsia="ru-RU"/>
              </w:rPr>
              <w:t>Looking at speed</w:t>
            </w:r>
          </w:p>
        </w:tc>
      </w:tr>
      <w:tr w:rsidR="009925A7" w:rsidRPr="00AA146B" w:rsidTr="00A63285">
        <w:trPr>
          <w:trHeight w:val="20"/>
          <w:jc w:val="center"/>
        </w:trPr>
        <w:tc>
          <w:tcPr>
            <w:tcW w:w="1841" w:type="dxa"/>
            <w:shd w:val="clear" w:color="auto" w:fill="auto"/>
          </w:tcPr>
          <w:p w:rsidR="009925A7" w:rsidRPr="00AA146B" w:rsidRDefault="009925A7" w:rsidP="00A63285">
            <w:pPr>
              <w:tabs>
                <w:tab w:val="left" w:pos="851"/>
              </w:tabs>
              <w:ind w:firstLine="0"/>
              <w:jc w:val="center"/>
              <w:rPr>
                <w:rFonts w:ascii="Times New Roman" w:eastAsia="Times New Roman" w:hAnsi="Times New Roman"/>
                <w:sz w:val="24"/>
                <w:szCs w:val="24"/>
                <w:lang w:eastAsia="ru-RU"/>
              </w:rPr>
            </w:pPr>
            <w:r w:rsidRPr="00AA146B">
              <w:rPr>
                <w:rFonts w:ascii="Times New Roman" w:eastAsia="Times New Roman" w:hAnsi="Times New Roman"/>
                <w:sz w:val="24"/>
                <w:szCs w:val="24"/>
                <w:lang w:eastAsia="ru-RU"/>
              </w:rPr>
              <w:t>19</w:t>
            </w:r>
          </w:p>
        </w:tc>
        <w:tc>
          <w:tcPr>
            <w:tcW w:w="6374" w:type="dxa"/>
            <w:shd w:val="clear" w:color="auto" w:fill="auto"/>
            <w:hideMark/>
          </w:tcPr>
          <w:p w:rsidR="009925A7" w:rsidRPr="00AA146B" w:rsidRDefault="009925A7" w:rsidP="00A63285">
            <w:pPr>
              <w:tabs>
                <w:tab w:val="left" w:pos="851"/>
              </w:tabs>
              <w:ind w:firstLine="0"/>
              <w:jc w:val="center"/>
              <w:rPr>
                <w:rFonts w:ascii="Times New Roman" w:eastAsia="Times New Roman" w:hAnsi="Times New Roman"/>
                <w:sz w:val="24"/>
                <w:szCs w:val="24"/>
                <w:lang w:eastAsia="ru-RU"/>
              </w:rPr>
            </w:pPr>
            <w:r w:rsidRPr="00AA146B">
              <w:rPr>
                <w:rFonts w:ascii="Times New Roman" w:eastAsia="Times New Roman" w:hAnsi="Times New Roman"/>
                <w:sz w:val="24"/>
                <w:szCs w:val="24"/>
                <w:lang w:eastAsia="ru-RU"/>
              </w:rPr>
              <w:t>Switch on for energy</w:t>
            </w:r>
          </w:p>
        </w:tc>
      </w:tr>
      <w:tr w:rsidR="009925A7" w:rsidRPr="0062473F" w:rsidTr="00A63285">
        <w:trPr>
          <w:trHeight w:val="20"/>
          <w:jc w:val="center"/>
        </w:trPr>
        <w:tc>
          <w:tcPr>
            <w:tcW w:w="1841" w:type="dxa"/>
            <w:shd w:val="clear" w:color="auto" w:fill="auto"/>
          </w:tcPr>
          <w:p w:rsidR="009925A7" w:rsidRPr="00AA146B" w:rsidRDefault="009925A7" w:rsidP="00A63285">
            <w:pPr>
              <w:tabs>
                <w:tab w:val="left" w:pos="851"/>
              </w:tabs>
              <w:ind w:firstLine="0"/>
              <w:jc w:val="center"/>
              <w:rPr>
                <w:rFonts w:ascii="Times New Roman" w:eastAsia="Times New Roman" w:hAnsi="Times New Roman"/>
                <w:sz w:val="24"/>
                <w:szCs w:val="24"/>
                <w:lang w:eastAsia="ru-RU"/>
              </w:rPr>
            </w:pPr>
            <w:r w:rsidRPr="00AA146B">
              <w:rPr>
                <w:rFonts w:ascii="Times New Roman" w:eastAsia="Times New Roman" w:hAnsi="Times New Roman"/>
                <w:sz w:val="24"/>
                <w:szCs w:val="24"/>
                <w:lang w:eastAsia="ru-RU"/>
              </w:rPr>
              <w:t>20</w:t>
            </w:r>
          </w:p>
        </w:tc>
        <w:tc>
          <w:tcPr>
            <w:tcW w:w="6374" w:type="dxa"/>
            <w:shd w:val="clear" w:color="auto" w:fill="auto"/>
            <w:hideMark/>
          </w:tcPr>
          <w:p w:rsidR="009925A7" w:rsidRPr="00AA146B" w:rsidRDefault="009925A7" w:rsidP="00A63285">
            <w:pPr>
              <w:tabs>
                <w:tab w:val="left" w:pos="851"/>
              </w:tabs>
              <w:ind w:firstLine="0"/>
              <w:jc w:val="center"/>
              <w:rPr>
                <w:rFonts w:ascii="Times New Roman" w:eastAsia="Times New Roman" w:hAnsi="Times New Roman"/>
                <w:sz w:val="24"/>
                <w:szCs w:val="24"/>
                <w:lang w:val="en-US" w:eastAsia="ru-RU"/>
              </w:rPr>
            </w:pPr>
            <w:r w:rsidRPr="00AA146B">
              <w:rPr>
                <w:rFonts w:ascii="Times New Roman" w:eastAsia="Times New Roman" w:hAnsi="Times New Roman"/>
                <w:sz w:val="24"/>
                <w:szCs w:val="24"/>
                <w:lang w:val="en-US" w:eastAsia="ru-RU"/>
              </w:rPr>
              <w:t>Getting the energy we want from electricity</w:t>
            </w:r>
          </w:p>
        </w:tc>
      </w:tr>
      <w:tr w:rsidR="009925A7" w:rsidRPr="00AA146B" w:rsidTr="00A63285">
        <w:trPr>
          <w:trHeight w:val="20"/>
          <w:jc w:val="center"/>
        </w:trPr>
        <w:tc>
          <w:tcPr>
            <w:tcW w:w="1841" w:type="dxa"/>
            <w:shd w:val="clear" w:color="auto" w:fill="auto"/>
          </w:tcPr>
          <w:p w:rsidR="009925A7" w:rsidRPr="00AA146B" w:rsidRDefault="009925A7" w:rsidP="00A63285">
            <w:pPr>
              <w:tabs>
                <w:tab w:val="left" w:pos="851"/>
              </w:tabs>
              <w:ind w:firstLine="0"/>
              <w:jc w:val="center"/>
              <w:rPr>
                <w:rFonts w:ascii="Times New Roman" w:eastAsia="Times New Roman" w:hAnsi="Times New Roman"/>
                <w:sz w:val="24"/>
                <w:szCs w:val="24"/>
                <w:lang w:eastAsia="ru-RU"/>
              </w:rPr>
            </w:pPr>
            <w:r w:rsidRPr="00AA146B">
              <w:rPr>
                <w:rFonts w:ascii="Times New Roman" w:eastAsia="Times New Roman" w:hAnsi="Times New Roman"/>
                <w:sz w:val="24"/>
                <w:szCs w:val="24"/>
                <w:lang w:eastAsia="ru-RU"/>
              </w:rPr>
              <w:t>21</w:t>
            </w:r>
          </w:p>
        </w:tc>
        <w:tc>
          <w:tcPr>
            <w:tcW w:w="6374" w:type="dxa"/>
            <w:shd w:val="clear" w:color="auto" w:fill="auto"/>
            <w:hideMark/>
          </w:tcPr>
          <w:p w:rsidR="009925A7" w:rsidRPr="00AA146B" w:rsidRDefault="009925A7" w:rsidP="00A63285">
            <w:pPr>
              <w:tabs>
                <w:tab w:val="left" w:pos="851"/>
              </w:tabs>
              <w:ind w:firstLine="0"/>
              <w:jc w:val="center"/>
              <w:rPr>
                <w:rFonts w:ascii="Times New Roman" w:eastAsia="Times New Roman" w:hAnsi="Times New Roman"/>
                <w:sz w:val="24"/>
                <w:szCs w:val="24"/>
                <w:lang w:eastAsia="ru-RU"/>
              </w:rPr>
            </w:pPr>
            <w:r w:rsidRPr="00AA146B">
              <w:rPr>
                <w:rFonts w:ascii="Times New Roman" w:eastAsia="Times New Roman" w:hAnsi="Times New Roman"/>
                <w:sz w:val="24"/>
                <w:szCs w:val="24"/>
                <w:lang w:eastAsia="ru-RU"/>
              </w:rPr>
              <w:t>Energy from fuels</w:t>
            </w:r>
          </w:p>
        </w:tc>
      </w:tr>
      <w:tr w:rsidR="009925A7" w:rsidRPr="0062473F" w:rsidTr="00A63285">
        <w:trPr>
          <w:trHeight w:val="20"/>
          <w:jc w:val="center"/>
        </w:trPr>
        <w:tc>
          <w:tcPr>
            <w:tcW w:w="1841" w:type="dxa"/>
            <w:shd w:val="clear" w:color="auto" w:fill="auto"/>
          </w:tcPr>
          <w:p w:rsidR="009925A7" w:rsidRPr="00AA146B" w:rsidRDefault="009925A7" w:rsidP="00A63285">
            <w:pPr>
              <w:tabs>
                <w:tab w:val="left" w:pos="851"/>
              </w:tabs>
              <w:ind w:firstLine="0"/>
              <w:jc w:val="center"/>
              <w:rPr>
                <w:rFonts w:ascii="Times New Roman" w:eastAsia="Times New Roman" w:hAnsi="Times New Roman"/>
                <w:sz w:val="24"/>
                <w:szCs w:val="24"/>
                <w:lang w:eastAsia="ru-RU"/>
              </w:rPr>
            </w:pPr>
            <w:r w:rsidRPr="00AA146B">
              <w:rPr>
                <w:rFonts w:ascii="Times New Roman" w:eastAsia="Times New Roman" w:hAnsi="Times New Roman"/>
                <w:sz w:val="24"/>
                <w:szCs w:val="24"/>
                <w:lang w:eastAsia="ru-RU"/>
              </w:rPr>
              <w:t>22</w:t>
            </w:r>
          </w:p>
        </w:tc>
        <w:tc>
          <w:tcPr>
            <w:tcW w:w="6374" w:type="dxa"/>
            <w:shd w:val="clear" w:color="auto" w:fill="auto"/>
            <w:hideMark/>
          </w:tcPr>
          <w:p w:rsidR="009925A7" w:rsidRPr="00AA146B" w:rsidRDefault="009925A7" w:rsidP="00A63285">
            <w:pPr>
              <w:tabs>
                <w:tab w:val="left" w:pos="851"/>
              </w:tabs>
              <w:ind w:firstLine="0"/>
              <w:jc w:val="center"/>
              <w:rPr>
                <w:rFonts w:ascii="Times New Roman" w:eastAsia="Times New Roman" w:hAnsi="Times New Roman"/>
                <w:sz w:val="24"/>
                <w:szCs w:val="24"/>
                <w:lang w:val="en-US" w:eastAsia="ru-RU"/>
              </w:rPr>
            </w:pPr>
            <w:r w:rsidRPr="00AA146B">
              <w:rPr>
                <w:rFonts w:ascii="Times New Roman" w:eastAsia="Times New Roman" w:hAnsi="Times New Roman"/>
                <w:sz w:val="24"/>
                <w:szCs w:val="24"/>
                <w:lang w:val="en-US" w:eastAsia="ru-RU"/>
              </w:rPr>
              <w:t>Using fuels to make electricity</w:t>
            </w:r>
          </w:p>
        </w:tc>
      </w:tr>
      <w:tr w:rsidR="009925A7" w:rsidRPr="0062473F" w:rsidTr="00A63285">
        <w:trPr>
          <w:trHeight w:val="20"/>
          <w:jc w:val="center"/>
        </w:trPr>
        <w:tc>
          <w:tcPr>
            <w:tcW w:w="1841" w:type="dxa"/>
            <w:shd w:val="clear" w:color="auto" w:fill="auto"/>
          </w:tcPr>
          <w:p w:rsidR="009925A7" w:rsidRPr="00AA146B" w:rsidRDefault="009925A7" w:rsidP="00A63285">
            <w:pPr>
              <w:tabs>
                <w:tab w:val="left" w:pos="851"/>
              </w:tabs>
              <w:ind w:firstLine="0"/>
              <w:jc w:val="center"/>
              <w:rPr>
                <w:rFonts w:ascii="Times New Roman" w:eastAsia="Times New Roman" w:hAnsi="Times New Roman"/>
                <w:sz w:val="24"/>
                <w:szCs w:val="24"/>
                <w:lang w:eastAsia="ru-RU"/>
              </w:rPr>
            </w:pPr>
            <w:r w:rsidRPr="00AA146B">
              <w:rPr>
                <w:rFonts w:ascii="Times New Roman" w:eastAsia="Times New Roman" w:hAnsi="Times New Roman"/>
                <w:sz w:val="24"/>
                <w:szCs w:val="24"/>
                <w:lang w:eastAsia="ru-RU"/>
              </w:rPr>
              <w:t>23</w:t>
            </w:r>
          </w:p>
        </w:tc>
        <w:tc>
          <w:tcPr>
            <w:tcW w:w="6374" w:type="dxa"/>
            <w:shd w:val="clear" w:color="auto" w:fill="auto"/>
            <w:hideMark/>
          </w:tcPr>
          <w:p w:rsidR="009925A7" w:rsidRPr="00AA146B" w:rsidRDefault="009925A7" w:rsidP="00A63285">
            <w:pPr>
              <w:tabs>
                <w:tab w:val="left" w:pos="851"/>
              </w:tabs>
              <w:ind w:firstLine="0"/>
              <w:jc w:val="center"/>
              <w:rPr>
                <w:rFonts w:ascii="Times New Roman" w:eastAsia="Times New Roman" w:hAnsi="Times New Roman"/>
                <w:sz w:val="24"/>
                <w:szCs w:val="24"/>
                <w:lang w:val="en-US" w:eastAsia="ru-RU"/>
              </w:rPr>
            </w:pPr>
            <w:r w:rsidRPr="00AA146B">
              <w:rPr>
                <w:rFonts w:ascii="Times New Roman" w:eastAsia="Times New Roman" w:hAnsi="Times New Roman"/>
                <w:sz w:val="24"/>
                <w:szCs w:val="24"/>
                <w:lang w:val="en-US" w:eastAsia="ru-RU"/>
              </w:rPr>
              <w:t>Using energy sources to generate electricity</w:t>
            </w:r>
          </w:p>
        </w:tc>
      </w:tr>
      <w:tr w:rsidR="009925A7" w:rsidRPr="0062473F" w:rsidTr="00A63285">
        <w:trPr>
          <w:trHeight w:val="20"/>
          <w:jc w:val="center"/>
        </w:trPr>
        <w:tc>
          <w:tcPr>
            <w:tcW w:w="1841" w:type="dxa"/>
            <w:shd w:val="clear" w:color="auto" w:fill="auto"/>
          </w:tcPr>
          <w:p w:rsidR="009925A7" w:rsidRPr="00AA146B" w:rsidRDefault="009925A7" w:rsidP="00A63285">
            <w:pPr>
              <w:tabs>
                <w:tab w:val="left" w:pos="851"/>
              </w:tabs>
              <w:ind w:firstLine="0"/>
              <w:jc w:val="center"/>
              <w:rPr>
                <w:rFonts w:ascii="Times New Roman" w:eastAsia="Times New Roman" w:hAnsi="Times New Roman"/>
                <w:sz w:val="24"/>
                <w:szCs w:val="24"/>
                <w:lang w:eastAsia="ru-RU"/>
              </w:rPr>
            </w:pPr>
            <w:r w:rsidRPr="00AA146B">
              <w:rPr>
                <w:rFonts w:ascii="Times New Roman" w:eastAsia="Times New Roman" w:hAnsi="Times New Roman"/>
                <w:sz w:val="24"/>
                <w:szCs w:val="24"/>
                <w:lang w:eastAsia="ru-RU"/>
              </w:rPr>
              <w:t>24</w:t>
            </w:r>
          </w:p>
        </w:tc>
        <w:tc>
          <w:tcPr>
            <w:tcW w:w="6374" w:type="dxa"/>
            <w:shd w:val="clear" w:color="auto" w:fill="auto"/>
            <w:hideMark/>
          </w:tcPr>
          <w:p w:rsidR="009925A7" w:rsidRPr="00AA146B" w:rsidRDefault="009925A7" w:rsidP="00A63285">
            <w:pPr>
              <w:tabs>
                <w:tab w:val="left" w:pos="851"/>
              </w:tabs>
              <w:ind w:firstLine="0"/>
              <w:jc w:val="center"/>
              <w:rPr>
                <w:rFonts w:ascii="Times New Roman" w:eastAsia="Times New Roman" w:hAnsi="Times New Roman"/>
                <w:sz w:val="24"/>
                <w:szCs w:val="24"/>
                <w:lang w:val="en-US" w:eastAsia="ru-RU"/>
              </w:rPr>
            </w:pPr>
            <w:r w:rsidRPr="00AA146B">
              <w:rPr>
                <w:rFonts w:ascii="Times New Roman" w:eastAsia="Times New Roman" w:hAnsi="Times New Roman"/>
                <w:sz w:val="24"/>
                <w:szCs w:val="24"/>
                <w:lang w:val="en-US" w:eastAsia="ru-RU"/>
              </w:rPr>
              <w:t>Some other ways of generating electricity</w:t>
            </w:r>
          </w:p>
        </w:tc>
      </w:tr>
      <w:tr w:rsidR="009925A7" w:rsidRPr="0062473F" w:rsidTr="00A63285">
        <w:trPr>
          <w:trHeight w:val="20"/>
          <w:jc w:val="center"/>
        </w:trPr>
        <w:tc>
          <w:tcPr>
            <w:tcW w:w="1841" w:type="dxa"/>
            <w:shd w:val="clear" w:color="auto" w:fill="auto"/>
          </w:tcPr>
          <w:p w:rsidR="009925A7" w:rsidRPr="00AA146B" w:rsidRDefault="009925A7" w:rsidP="00A63285">
            <w:pPr>
              <w:tabs>
                <w:tab w:val="left" w:pos="851"/>
              </w:tabs>
              <w:ind w:firstLine="0"/>
              <w:jc w:val="center"/>
              <w:rPr>
                <w:rFonts w:ascii="Times New Roman" w:eastAsia="Times New Roman" w:hAnsi="Times New Roman"/>
                <w:sz w:val="24"/>
                <w:szCs w:val="24"/>
                <w:lang w:eastAsia="ru-RU"/>
              </w:rPr>
            </w:pPr>
            <w:r w:rsidRPr="00AA146B">
              <w:rPr>
                <w:rFonts w:ascii="Times New Roman" w:eastAsia="Times New Roman" w:hAnsi="Times New Roman"/>
                <w:sz w:val="24"/>
                <w:szCs w:val="24"/>
                <w:lang w:eastAsia="ru-RU"/>
              </w:rPr>
              <w:lastRenderedPageBreak/>
              <w:t>25</w:t>
            </w:r>
          </w:p>
        </w:tc>
        <w:tc>
          <w:tcPr>
            <w:tcW w:w="6374" w:type="dxa"/>
            <w:shd w:val="clear" w:color="auto" w:fill="auto"/>
            <w:hideMark/>
          </w:tcPr>
          <w:p w:rsidR="009925A7" w:rsidRPr="00AA146B" w:rsidRDefault="009925A7" w:rsidP="00A63285">
            <w:pPr>
              <w:tabs>
                <w:tab w:val="left" w:pos="851"/>
              </w:tabs>
              <w:ind w:firstLine="0"/>
              <w:jc w:val="center"/>
              <w:rPr>
                <w:rFonts w:ascii="Times New Roman" w:eastAsia="Times New Roman" w:hAnsi="Times New Roman"/>
                <w:sz w:val="24"/>
                <w:szCs w:val="24"/>
                <w:lang w:val="en-US" w:eastAsia="ru-RU"/>
              </w:rPr>
            </w:pPr>
            <w:r w:rsidRPr="00AA146B">
              <w:rPr>
                <w:rFonts w:ascii="Times New Roman" w:eastAsia="Times New Roman" w:hAnsi="Times New Roman"/>
                <w:sz w:val="24"/>
                <w:szCs w:val="24"/>
                <w:lang w:val="en-US" w:eastAsia="ru-RU"/>
              </w:rPr>
              <w:t>Using energy sources to generate electricity</w:t>
            </w:r>
          </w:p>
        </w:tc>
      </w:tr>
      <w:tr w:rsidR="009925A7" w:rsidRPr="00AA146B" w:rsidTr="00A63285">
        <w:trPr>
          <w:trHeight w:val="20"/>
          <w:jc w:val="center"/>
        </w:trPr>
        <w:tc>
          <w:tcPr>
            <w:tcW w:w="1841" w:type="dxa"/>
            <w:shd w:val="clear" w:color="auto" w:fill="auto"/>
          </w:tcPr>
          <w:p w:rsidR="009925A7" w:rsidRPr="00AA146B" w:rsidRDefault="009925A7" w:rsidP="00A63285">
            <w:pPr>
              <w:tabs>
                <w:tab w:val="left" w:pos="851"/>
              </w:tabs>
              <w:ind w:firstLine="0"/>
              <w:jc w:val="center"/>
              <w:rPr>
                <w:rFonts w:ascii="Times New Roman" w:eastAsia="Times New Roman" w:hAnsi="Times New Roman"/>
                <w:sz w:val="24"/>
                <w:szCs w:val="24"/>
                <w:lang w:eastAsia="ru-RU"/>
              </w:rPr>
            </w:pPr>
            <w:r w:rsidRPr="00AA146B">
              <w:rPr>
                <w:rFonts w:ascii="Times New Roman" w:eastAsia="Times New Roman" w:hAnsi="Times New Roman"/>
                <w:sz w:val="24"/>
                <w:szCs w:val="24"/>
                <w:lang w:eastAsia="ru-RU"/>
              </w:rPr>
              <w:t>26</w:t>
            </w:r>
          </w:p>
        </w:tc>
        <w:tc>
          <w:tcPr>
            <w:tcW w:w="6374" w:type="dxa"/>
            <w:shd w:val="clear" w:color="auto" w:fill="auto"/>
            <w:hideMark/>
          </w:tcPr>
          <w:p w:rsidR="009925A7" w:rsidRPr="00AA146B" w:rsidRDefault="009925A7" w:rsidP="00A63285">
            <w:pPr>
              <w:tabs>
                <w:tab w:val="left" w:pos="851"/>
              </w:tabs>
              <w:ind w:firstLine="0"/>
              <w:jc w:val="center"/>
              <w:rPr>
                <w:rFonts w:ascii="Times New Roman" w:eastAsia="Times New Roman" w:hAnsi="Times New Roman"/>
                <w:sz w:val="24"/>
                <w:szCs w:val="24"/>
                <w:lang w:eastAsia="ru-RU"/>
              </w:rPr>
            </w:pPr>
            <w:r w:rsidRPr="00AA146B">
              <w:rPr>
                <w:rFonts w:ascii="Times New Roman" w:eastAsia="Times New Roman" w:hAnsi="Times New Roman"/>
                <w:sz w:val="24"/>
                <w:szCs w:val="24"/>
                <w:lang w:val="en-US" w:eastAsia="ru-RU"/>
              </w:rPr>
              <w:t>Thank</w:t>
            </w:r>
            <w:r w:rsidRPr="00AA146B">
              <w:rPr>
                <w:rFonts w:ascii="Times New Roman" w:eastAsia="Times New Roman" w:hAnsi="Times New Roman"/>
                <w:sz w:val="24"/>
                <w:szCs w:val="24"/>
                <w:lang w:eastAsia="ru-RU"/>
              </w:rPr>
              <w:t xml:space="preserve"> </w:t>
            </w:r>
            <w:r w:rsidRPr="00AA146B">
              <w:rPr>
                <w:rFonts w:ascii="Times New Roman" w:eastAsia="Times New Roman" w:hAnsi="Times New Roman"/>
                <w:sz w:val="24"/>
                <w:szCs w:val="24"/>
                <w:lang w:val="en-US" w:eastAsia="ru-RU"/>
              </w:rPr>
              <w:t>you,</w:t>
            </w:r>
            <w:r w:rsidRPr="00AA146B">
              <w:rPr>
                <w:rFonts w:ascii="Times New Roman" w:eastAsia="Times New Roman" w:hAnsi="Times New Roman"/>
                <w:sz w:val="24"/>
                <w:szCs w:val="24"/>
                <w:lang w:eastAsia="ru-RU"/>
              </w:rPr>
              <w:t xml:space="preserve"> </w:t>
            </w:r>
            <w:r w:rsidRPr="00AA146B">
              <w:rPr>
                <w:rFonts w:ascii="Times New Roman" w:eastAsia="Times New Roman" w:hAnsi="Times New Roman"/>
                <w:sz w:val="24"/>
                <w:szCs w:val="24"/>
                <w:lang w:val="en-US" w:eastAsia="ru-RU"/>
              </w:rPr>
              <w:t>Sun</w:t>
            </w:r>
          </w:p>
        </w:tc>
      </w:tr>
      <w:tr w:rsidR="009925A7" w:rsidRPr="00AA146B" w:rsidTr="00A63285">
        <w:trPr>
          <w:trHeight w:val="20"/>
          <w:jc w:val="center"/>
        </w:trPr>
        <w:tc>
          <w:tcPr>
            <w:tcW w:w="1841" w:type="dxa"/>
            <w:shd w:val="clear" w:color="auto" w:fill="auto"/>
          </w:tcPr>
          <w:p w:rsidR="009925A7" w:rsidRPr="00AA146B" w:rsidRDefault="009925A7" w:rsidP="00A63285">
            <w:pPr>
              <w:tabs>
                <w:tab w:val="left" w:pos="851"/>
              </w:tabs>
              <w:ind w:firstLine="0"/>
              <w:jc w:val="center"/>
              <w:rPr>
                <w:rFonts w:ascii="Times New Roman" w:eastAsia="Times New Roman" w:hAnsi="Times New Roman"/>
                <w:sz w:val="24"/>
                <w:szCs w:val="24"/>
                <w:lang w:eastAsia="ru-RU"/>
              </w:rPr>
            </w:pPr>
            <w:r w:rsidRPr="00AA146B">
              <w:rPr>
                <w:rFonts w:ascii="Times New Roman" w:eastAsia="Times New Roman" w:hAnsi="Times New Roman"/>
                <w:sz w:val="24"/>
                <w:szCs w:val="24"/>
                <w:lang w:eastAsia="ru-RU"/>
              </w:rPr>
              <w:t>27</w:t>
            </w:r>
          </w:p>
        </w:tc>
        <w:tc>
          <w:tcPr>
            <w:tcW w:w="6374" w:type="dxa"/>
            <w:shd w:val="clear" w:color="auto" w:fill="auto"/>
            <w:hideMark/>
          </w:tcPr>
          <w:p w:rsidR="009925A7" w:rsidRPr="00AA146B" w:rsidRDefault="009925A7" w:rsidP="00A63285">
            <w:pPr>
              <w:tabs>
                <w:tab w:val="left" w:pos="851"/>
              </w:tabs>
              <w:ind w:firstLine="0"/>
              <w:jc w:val="center"/>
              <w:rPr>
                <w:rFonts w:ascii="Times New Roman" w:eastAsia="Times New Roman" w:hAnsi="Times New Roman"/>
                <w:sz w:val="24"/>
                <w:szCs w:val="24"/>
                <w:lang w:val="en-US" w:eastAsia="ru-RU"/>
              </w:rPr>
            </w:pPr>
            <w:r w:rsidRPr="00AA146B">
              <w:rPr>
                <w:rFonts w:ascii="Times New Roman" w:eastAsia="Times New Roman" w:hAnsi="Times New Roman"/>
                <w:sz w:val="24"/>
                <w:szCs w:val="24"/>
                <w:lang w:val="en-US" w:eastAsia="ru-RU"/>
              </w:rPr>
              <w:t>Energy sources</w:t>
            </w:r>
          </w:p>
        </w:tc>
      </w:tr>
      <w:tr w:rsidR="009925A7" w:rsidRPr="0062473F" w:rsidTr="00A63285">
        <w:trPr>
          <w:trHeight w:val="20"/>
          <w:jc w:val="center"/>
        </w:trPr>
        <w:tc>
          <w:tcPr>
            <w:tcW w:w="1841" w:type="dxa"/>
            <w:shd w:val="clear" w:color="auto" w:fill="auto"/>
          </w:tcPr>
          <w:p w:rsidR="009925A7" w:rsidRPr="00AA146B" w:rsidRDefault="009925A7" w:rsidP="00A63285">
            <w:pPr>
              <w:tabs>
                <w:tab w:val="left" w:pos="851"/>
              </w:tabs>
              <w:ind w:firstLine="0"/>
              <w:jc w:val="center"/>
              <w:rPr>
                <w:rFonts w:ascii="Times New Roman" w:eastAsia="Times New Roman" w:hAnsi="Times New Roman"/>
                <w:sz w:val="24"/>
                <w:szCs w:val="24"/>
                <w:lang w:eastAsia="ru-RU"/>
              </w:rPr>
            </w:pPr>
            <w:r w:rsidRPr="00AA146B">
              <w:rPr>
                <w:rFonts w:ascii="Times New Roman" w:eastAsia="Times New Roman" w:hAnsi="Times New Roman"/>
                <w:sz w:val="24"/>
                <w:szCs w:val="24"/>
                <w:lang w:eastAsia="ru-RU"/>
              </w:rPr>
              <w:t>28</w:t>
            </w:r>
          </w:p>
        </w:tc>
        <w:tc>
          <w:tcPr>
            <w:tcW w:w="6374" w:type="dxa"/>
            <w:shd w:val="clear" w:color="auto" w:fill="auto"/>
            <w:hideMark/>
          </w:tcPr>
          <w:p w:rsidR="009925A7" w:rsidRPr="00AA146B" w:rsidRDefault="009925A7" w:rsidP="00A63285">
            <w:pPr>
              <w:tabs>
                <w:tab w:val="left" w:pos="851"/>
              </w:tabs>
              <w:ind w:firstLine="0"/>
              <w:jc w:val="center"/>
              <w:rPr>
                <w:rFonts w:ascii="Times New Roman" w:eastAsia="Times New Roman" w:hAnsi="Times New Roman"/>
                <w:sz w:val="24"/>
                <w:szCs w:val="24"/>
                <w:lang w:val="en-US" w:eastAsia="ru-RU"/>
              </w:rPr>
            </w:pPr>
            <w:r w:rsidRPr="00AA146B">
              <w:rPr>
                <w:rFonts w:ascii="Times New Roman" w:eastAsia="Times New Roman" w:hAnsi="Times New Roman"/>
                <w:sz w:val="24"/>
                <w:szCs w:val="24"/>
                <w:lang w:val="en-US" w:eastAsia="ru-RU"/>
              </w:rPr>
              <w:t>Will our energy sources last for ever?</w:t>
            </w:r>
          </w:p>
        </w:tc>
      </w:tr>
      <w:tr w:rsidR="009925A7" w:rsidRPr="00AA146B" w:rsidTr="00A63285">
        <w:trPr>
          <w:trHeight w:val="20"/>
          <w:jc w:val="center"/>
        </w:trPr>
        <w:tc>
          <w:tcPr>
            <w:tcW w:w="1841" w:type="dxa"/>
            <w:shd w:val="clear" w:color="auto" w:fill="auto"/>
          </w:tcPr>
          <w:p w:rsidR="009925A7" w:rsidRPr="00AA146B" w:rsidRDefault="009925A7" w:rsidP="00A63285">
            <w:pPr>
              <w:tabs>
                <w:tab w:val="left" w:pos="851"/>
              </w:tabs>
              <w:ind w:firstLine="0"/>
              <w:jc w:val="center"/>
              <w:rPr>
                <w:rFonts w:ascii="Times New Roman" w:eastAsia="Times New Roman" w:hAnsi="Times New Roman"/>
                <w:sz w:val="24"/>
                <w:szCs w:val="24"/>
                <w:lang w:eastAsia="ru-RU"/>
              </w:rPr>
            </w:pPr>
            <w:r w:rsidRPr="00AA146B">
              <w:rPr>
                <w:rFonts w:ascii="Times New Roman" w:eastAsia="Times New Roman" w:hAnsi="Times New Roman"/>
                <w:sz w:val="24"/>
                <w:szCs w:val="24"/>
                <w:lang w:eastAsia="ru-RU"/>
              </w:rPr>
              <w:t>29</w:t>
            </w:r>
          </w:p>
        </w:tc>
        <w:tc>
          <w:tcPr>
            <w:tcW w:w="6374" w:type="dxa"/>
            <w:shd w:val="clear" w:color="auto" w:fill="auto"/>
            <w:hideMark/>
          </w:tcPr>
          <w:p w:rsidR="009925A7" w:rsidRPr="00AA146B" w:rsidRDefault="009925A7" w:rsidP="00A63285">
            <w:pPr>
              <w:tabs>
                <w:tab w:val="left" w:pos="851"/>
              </w:tabs>
              <w:ind w:firstLine="0"/>
              <w:jc w:val="center"/>
              <w:rPr>
                <w:rFonts w:ascii="Times New Roman" w:eastAsia="Times New Roman" w:hAnsi="Times New Roman"/>
                <w:sz w:val="24"/>
                <w:szCs w:val="24"/>
                <w:lang w:eastAsia="ru-RU"/>
              </w:rPr>
            </w:pPr>
            <w:r w:rsidRPr="00AA146B">
              <w:rPr>
                <w:rFonts w:ascii="Times New Roman" w:eastAsia="Times New Roman" w:hAnsi="Times New Roman"/>
                <w:sz w:val="24"/>
                <w:szCs w:val="24"/>
                <w:lang w:val="en-US" w:eastAsia="ru-RU"/>
              </w:rPr>
              <w:t>Energy sources</w:t>
            </w:r>
          </w:p>
        </w:tc>
      </w:tr>
      <w:tr w:rsidR="009925A7" w:rsidRPr="00AA146B" w:rsidTr="00A63285">
        <w:trPr>
          <w:trHeight w:val="20"/>
          <w:jc w:val="center"/>
        </w:trPr>
        <w:tc>
          <w:tcPr>
            <w:tcW w:w="1841" w:type="dxa"/>
            <w:shd w:val="clear" w:color="auto" w:fill="auto"/>
          </w:tcPr>
          <w:p w:rsidR="009925A7" w:rsidRPr="00AA146B" w:rsidRDefault="009925A7" w:rsidP="00A63285">
            <w:pPr>
              <w:tabs>
                <w:tab w:val="left" w:pos="851"/>
              </w:tabs>
              <w:ind w:firstLine="0"/>
              <w:jc w:val="center"/>
              <w:rPr>
                <w:rFonts w:ascii="Times New Roman" w:eastAsia="Times New Roman" w:hAnsi="Times New Roman"/>
                <w:sz w:val="24"/>
                <w:szCs w:val="24"/>
                <w:lang w:eastAsia="ru-RU"/>
              </w:rPr>
            </w:pPr>
            <w:r w:rsidRPr="00AA146B">
              <w:rPr>
                <w:rFonts w:ascii="Times New Roman" w:eastAsia="Times New Roman" w:hAnsi="Times New Roman"/>
                <w:sz w:val="24"/>
                <w:szCs w:val="24"/>
                <w:lang w:eastAsia="ru-RU"/>
              </w:rPr>
              <w:t>30</w:t>
            </w:r>
          </w:p>
        </w:tc>
        <w:tc>
          <w:tcPr>
            <w:tcW w:w="6374" w:type="dxa"/>
            <w:shd w:val="clear" w:color="auto" w:fill="auto"/>
            <w:hideMark/>
          </w:tcPr>
          <w:p w:rsidR="009925A7" w:rsidRPr="00AA146B" w:rsidRDefault="009925A7" w:rsidP="00A63285">
            <w:pPr>
              <w:tabs>
                <w:tab w:val="left" w:pos="851"/>
              </w:tabs>
              <w:ind w:firstLine="0"/>
              <w:jc w:val="center"/>
              <w:rPr>
                <w:rFonts w:ascii="Times New Roman" w:eastAsia="Times New Roman" w:hAnsi="Times New Roman"/>
                <w:sz w:val="24"/>
                <w:szCs w:val="24"/>
                <w:lang w:val="en-US" w:eastAsia="ru-RU"/>
              </w:rPr>
            </w:pPr>
            <w:r w:rsidRPr="00AA146B">
              <w:rPr>
                <w:rFonts w:ascii="Times New Roman" w:eastAsia="Times New Roman" w:hAnsi="Times New Roman"/>
                <w:sz w:val="24"/>
                <w:szCs w:val="24"/>
                <w:lang w:val="en-US" w:eastAsia="ru-RU"/>
              </w:rPr>
              <w:t>Energy for your body</w:t>
            </w:r>
          </w:p>
        </w:tc>
      </w:tr>
      <w:tr w:rsidR="009925A7" w:rsidRPr="00AA146B" w:rsidTr="00A63285">
        <w:trPr>
          <w:trHeight w:val="20"/>
          <w:jc w:val="center"/>
        </w:trPr>
        <w:tc>
          <w:tcPr>
            <w:tcW w:w="1841" w:type="dxa"/>
            <w:shd w:val="clear" w:color="auto" w:fill="auto"/>
          </w:tcPr>
          <w:p w:rsidR="009925A7" w:rsidRPr="00AA146B" w:rsidRDefault="009925A7" w:rsidP="00A63285">
            <w:pPr>
              <w:tabs>
                <w:tab w:val="left" w:pos="851"/>
              </w:tabs>
              <w:ind w:firstLine="0"/>
              <w:jc w:val="center"/>
              <w:rPr>
                <w:rFonts w:ascii="Times New Roman" w:eastAsia="Times New Roman" w:hAnsi="Times New Roman"/>
                <w:sz w:val="24"/>
                <w:szCs w:val="24"/>
                <w:lang w:eastAsia="ru-RU"/>
              </w:rPr>
            </w:pPr>
            <w:r w:rsidRPr="00AA146B">
              <w:rPr>
                <w:rFonts w:ascii="Times New Roman" w:eastAsia="Times New Roman" w:hAnsi="Times New Roman"/>
                <w:sz w:val="24"/>
                <w:szCs w:val="24"/>
                <w:lang w:eastAsia="ru-RU"/>
              </w:rPr>
              <w:t>31</w:t>
            </w:r>
          </w:p>
        </w:tc>
        <w:tc>
          <w:tcPr>
            <w:tcW w:w="6374" w:type="dxa"/>
            <w:shd w:val="clear" w:color="auto" w:fill="auto"/>
            <w:hideMark/>
          </w:tcPr>
          <w:p w:rsidR="009925A7" w:rsidRPr="00AA146B" w:rsidRDefault="009925A7" w:rsidP="00A63285">
            <w:pPr>
              <w:tabs>
                <w:tab w:val="left" w:pos="851"/>
              </w:tabs>
              <w:ind w:firstLine="0"/>
              <w:jc w:val="center"/>
              <w:rPr>
                <w:rFonts w:ascii="Times New Roman" w:eastAsia="Times New Roman" w:hAnsi="Times New Roman"/>
                <w:sz w:val="24"/>
                <w:szCs w:val="24"/>
                <w:lang w:val="en-US" w:eastAsia="ru-RU"/>
              </w:rPr>
            </w:pPr>
            <w:r w:rsidRPr="00AA146B">
              <w:rPr>
                <w:rFonts w:ascii="Times New Roman" w:eastAsia="Times New Roman" w:hAnsi="Times New Roman"/>
                <w:sz w:val="24"/>
                <w:szCs w:val="24"/>
                <w:lang w:val="en-US" w:eastAsia="ru-RU"/>
              </w:rPr>
              <w:t>Ways of storing energy</w:t>
            </w:r>
          </w:p>
        </w:tc>
      </w:tr>
      <w:tr w:rsidR="009925A7" w:rsidRPr="0062473F" w:rsidTr="00A63285">
        <w:trPr>
          <w:trHeight w:val="20"/>
          <w:jc w:val="center"/>
        </w:trPr>
        <w:tc>
          <w:tcPr>
            <w:tcW w:w="1841" w:type="dxa"/>
            <w:shd w:val="clear" w:color="auto" w:fill="auto"/>
          </w:tcPr>
          <w:p w:rsidR="009925A7" w:rsidRPr="00AA146B" w:rsidRDefault="009925A7" w:rsidP="00A63285">
            <w:pPr>
              <w:tabs>
                <w:tab w:val="left" w:pos="851"/>
              </w:tabs>
              <w:ind w:firstLine="0"/>
              <w:jc w:val="center"/>
              <w:rPr>
                <w:rFonts w:ascii="Times New Roman" w:eastAsia="Times New Roman" w:hAnsi="Times New Roman"/>
                <w:sz w:val="24"/>
                <w:szCs w:val="24"/>
                <w:lang w:eastAsia="ru-RU"/>
              </w:rPr>
            </w:pPr>
            <w:r w:rsidRPr="00AA146B">
              <w:rPr>
                <w:rFonts w:ascii="Times New Roman" w:eastAsia="Times New Roman" w:hAnsi="Times New Roman"/>
                <w:sz w:val="24"/>
                <w:szCs w:val="24"/>
                <w:lang w:eastAsia="ru-RU"/>
              </w:rPr>
              <w:t>32</w:t>
            </w:r>
          </w:p>
        </w:tc>
        <w:tc>
          <w:tcPr>
            <w:tcW w:w="6374" w:type="dxa"/>
            <w:shd w:val="clear" w:color="auto" w:fill="auto"/>
            <w:hideMark/>
          </w:tcPr>
          <w:p w:rsidR="009925A7" w:rsidRPr="00AA146B" w:rsidRDefault="009925A7" w:rsidP="00A63285">
            <w:pPr>
              <w:tabs>
                <w:tab w:val="left" w:pos="851"/>
              </w:tabs>
              <w:ind w:firstLine="0"/>
              <w:jc w:val="center"/>
              <w:rPr>
                <w:rFonts w:ascii="Times New Roman" w:eastAsia="Times New Roman" w:hAnsi="Times New Roman"/>
                <w:sz w:val="24"/>
                <w:szCs w:val="24"/>
                <w:lang w:val="en-US" w:eastAsia="ru-RU"/>
              </w:rPr>
            </w:pPr>
            <w:r w:rsidRPr="00AA146B">
              <w:rPr>
                <w:rFonts w:ascii="Times New Roman" w:eastAsia="Times New Roman" w:hAnsi="Times New Roman"/>
                <w:sz w:val="24"/>
                <w:szCs w:val="24"/>
                <w:lang w:val="en-US" w:eastAsia="ru-RU"/>
              </w:rPr>
              <w:t>Storing energy for when it is needed</w:t>
            </w:r>
          </w:p>
        </w:tc>
      </w:tr>
      <w:tr w:rsidR="009925A7" w:rsidRPr="0062473F" w:rsidTr="00A63285">
        <w:trPr>
          <w:trHeight w:val="20"/>
          <w:jc w:val="center"/>
        </w:trPr>
        <w:tc>
          <w:tcPr>
            <w:tcW w:w="1841" w:type="dxa"/>
            <w:shd w:val="clear" w:color="auto" w:fill="auto"/>
          </w:tcPr>
          <w:p w:rsidR="009925A7" w:rsidRPr="00AA146B" w:rsidRDefault="009925A7" w:rsidP="00A63285">
            <w:pPr>
              <w:tabs>
                <w:tab w:val="left" w:pos="851"/>
              </w:tabs>
              <w:ind w:firstLine="0"/>
              <w:jc w:val="center"/>
              <w:rPr>
                <w:rFonts w:ascii="Times New Roman" w:eastAsia="Times New Roman" w:hAnsi="Times New Roman"/>
                <w:sz w:val="24"/>
                <w:szCs w:val="24"/>
                <w:lang w:eastAsia="ru-RU"/>
              </w:rPr>
            </w:pPr>
            <w:r w:rsidRPr="00AA146B">
              <w:rPr>
                <w:rFonts w:ascii="Times New Roman" w:eastAsia="Times New Roman" w:hAnsi="Times New Roman"/>
                <w:sz w:val="24"/>
                <w:szCs w:val="24"/>
                <w:lang w:eastAsia="ru-RU"/>
              </w:rPr>
              <w:t>33</w:t>
            </w:r>
          </w:p>
        </w:tc>
        <w:tc>
          <w:tcPr>
            <w:tcW w:w="6374" w:type="dxa"/>
            <w:shd w:val="clear" w:color="auto" w:fill="auto"/>
            <w:hideMark/>
          </w:tcPr>
          <w:p w:rsidR="009925A7" w:rsidRPr="00AA146B" w:rsidRDefault="009925A7" w:rsidP="00A63285">
            <w:pPr>
              <w:tabs>
                <w:tab w:val="left" w:pos="851"/>
              </w:tabs>
              <w:ind w:firstLine="0"/>
              <w:jc w:val="center"/>
              <w:rPr>
                <w:rFonts w:ascii="Times New Roman" w:eastAsia="Times New Roman" w:hAnsi="Times New Roman"/>
                <w:sz w:val="24"/>
                <w:szCs w:val="24"/>
                <w:lang w:val="en-US" w:eastAsia="ru-RU"/>
              </w:rPr>
            </w:pPr>
            <w:r w:rsidRPr="00AA146B">
              <w:rPr>
                <w:rFonts w:ascii="Times New Roman" w:eastAsia="Times New Roman" w:hAnsi="Times New Roman"/>
                <w:sz w:val="24"/>
                <w:szCs w:val="24"/>
                <w:lang w:val="en-US" w:eastAsia="ru-RU"/>
              </w:rPr>
              <w:t>You don’t only get what you want</w:t>
            </w:r>
          </w:p>
        </w:tc>
      </w:tr>
      <w:tr w:rsidR="009925A7" w:rsidRPr="0062473F" w:rsidTr="00A63285">
        <w:trPr>
          <w:trHeight w:val="20"/>
          <w:jc w:val="center"/>
        </w:trPr>
        <w:tc>
          <w:tcPr>
            <w:tcW w:w="1841" w:type="dxa"/>
            <w:shd w:val="clear" w:color="auto" w:fill="auto"/>
          </w:tcPr>
          <w:p w:rsidR="009925A7" w:rsidRPr="00AA146B" w:rsidRDefault="009925A7" w:rsidP="00A63285">
            <w:pPr>
              <w:tabs>
                <w:tab w:val="left" w:pos="851"/>
              </w:tabs>
              <w:ind w:firstLine="0"/>
              <w:jc w:val="center"/>
              <w:rPr>
                <w:rFonts w:ascii="Times New Roman" w:eastAsia="Times New Roman" w:hAnsi="Times New Roman"/>
                <w:sz w:val="24"/>
                <w:szCs w:val="24"/>
                <w:lang w:eastAsia="ru-RU"/>
              </w:rPr>
            </w:pPr>
            <w:r w:rsidRPr="00AA146B">
              <w:rPr>
                <w:rFonts w:ascii="Times New Roman" w:eastAsia="Times New Roman" w:hAnsi="Times New Roman"/>
                <w:sz w:val="24"/>
                <w:szCs w:val="24"/>
                <w:lang w:eastAsia="ru-RU"/>
              </w:rPr>
              <w:t>34</w:t>
            </w:r>
          </w:p>
        </w:tc>
        <w:tc>
          <w:tcPr>
            <w:tcW w:w="6374" w:type="dxa"/>
            <w:shd w:val="clear" w:color="auto" w:fill="auto"/>
            <w:hideMark/>
          </w:tcPr>
          <w:p w:rsidR="009925A7" w:rsidRPr="00AA146B" w:rsidRDefault="009925A7" w:rsidP="00A63285">
            <w:pPr>
              <w:tabs>
                <w:tab w:val="left" w:pos="851"/>
              </w:tabs>
              <w:ind w:firstLine="0"/>
              <w:jc w:val="center"/>
              <w:rPr>
                <w:rFonts w:ascii="Times New Roman" w:eastAsia="Times New Roman" w:hAnsi="Times New Roman"/>
                <w:sz w:val="24"/>
                <w:szCs w:val="24"/>
                <w:lang w:val="en-US" w:eastAsia="ru-RU"/>
              </w:rPr>
            </w:pPr>
            <w:r w:rsidRPr="00AA146B">
              <w:rPr>
                <w:rFonts w:ascii="Times New Roman" w:eastAsia="Times New Roman" w:hAnsi="Times New Roman"/>
                <w:sz w:val="24"/>
                <w:szCs w:val="24"/>
                <w:lang w:val="en-US" w:eastAsia="ru-RU"/>
              </w:rPr>
              <w:t>Getting the energy we want from electricity</w:t>
            </w:r>
          </w:p>
        </w:tc>
      </w:tr>
    </w:tbl>
    <w:p w:rsidR="009925A7" w:rsidRPr="00AA146B" w:rsidRDefault="009925A7" w:rsidP="00850A02">
      <w:pPr>
        <w:widowControl w:val="0"/>
        <w:tabs>
          <w:tab w:val="left" w:pos="851"/>
        </w:tabs>
        <w:ind w:firstLine="567"/>
        <w:rPr>
          <w:rFonts w:ascii="Times New Roman" w:hAnsi="Times New Roman"/>
          <w:bCs/>
          <w:sz w:val="24"/>
          <w:szCs w:val="24"/>
          <w:lang w:val="kk-KZ"/>
        </w:rPr>
      </w:pPr>
    </w:p>
    <w:p w:rsidR="009925A7" w:rsidRPr="00AA146B" w:rsidRDefault="009925A7" w:rsidP="00850A02">
      <w:pPr>
        <w:widowControl w:val="0"/>
        <w:tabs>
          <w:tab w:val="left" w:pos="851"/>
        </w:tabs>
        <w:ind w:firstLine="567"/>
        <w:rPr>
          <w:rFonts w:ascii="Times New Roman" w:hAnsi="Times New Roman"/>
          <w:bCs/>
          <w:sz w:val="24"/>
          <w:szCs w:val="24"/>
        </w:rPr>
      </w:pPr>
      <w:r w:rsidRPr="00AA146B">
        <w:rPr>
          <w:rFonts w:ascii="Times New Roman" w:hAnsi="Times New Roman"/>
          <w:sz w:val="24"/>
          <w:szCs w:val="24"/>
        </w:rPr>
        <w:t>Проблема внедрения полиязычия на уроках предметов естественно-математического цикла малоисследована, ее решение предполагает решение комплекса задач</w:t>
      </w:r>
      <w:r w:rsidRPr="00AA146B">
        <w:rPr>
          <w:rFonts w:ascii="Times New Roman" w:hAnsi="Times New Roman"/>
          <w:bCs/>
          <w:sz w:val="24"/>
          <w:szCs w:val="24"/>
        </w:rPr>
        <w:t>, что обуславливает ее интерес, поэтому мной и моими коллегами в гимназии выбраны темы для самообразования связанные с внедрением полиязычия в предметы ЕМЦ</w:t>
      </w:r>
      <w:r w:rsidRPr="00AA146B">
        <w:rPr>
          <w:rFonts w:ascii="Times New Roman" w:hAnsi="Times New Roman"/>
          <w:sz w:val="24"/>
          <w:szCs w:val="24"/>
        </w:rPr>
        <w:t xml:space="preserve">. </w:t>
      </w:r>
    </w:p>
    <w:p w:rsidR="009925A7" w:rsidRPr="00AA146B" w:rsidRDefault="009925A7" w:rsidP="00850A02">
      <w:pPr>
        <w:widowControl w:val="0"/>
        <w:tabs>
          <w:tab w:val="left" w:pos="851"/>
        </w:tabs>
        <w:ind w:firstLine="567"/>
        <w:rPr>
          <w:rFonts w:ascii="Times New Roman" w:hAnsi="Times New Roman"/>
          <w:bCs/>
          <w:sz w:val="24"/>
          <w:szCs w:val="24"/>
        </w:rPr>
      </w:pPr>
      <w:r w:rsidRPr="00AA146B">
        <w:rPr>
          <w:rFonts w:ascii="Times New Roman" w:eastAsia="Times New Roman" w:hAnsi="Times New Roman"/>
          <w:sz w:val="24"/>
          <w:szCs w:val="24"/>
          <w:lang w:eastAsia="ru-RU"/>
        </w:rPr>
        <w:t xml:space="preserve">На основании результатов получаемых при проведении занятий курса по выбору </w:t>
      </w:r>
      <w:r w:rsidRPr="00AA146B">
        <w:rPr>
          <w:rFonts w:ascii="Times New Roman" w:hAnsi="Times New Roman"/>
          <w:bCs/>
          <w:sz w:val="24"/>
          <w:szCs w:val="24"/>
        </w:rPr>
        <w:t>«</w:t>
      </w:r>
      <w:r w:rsidRPr="00AA146B">
        <w:rPr>
          <w:rFonts w:ascii="Times New Roman" w:hAnsi="Times New Roman"/>
          <w:bCs/>
          <w:sz w:val="24"/>
          <w:szCs w:val="24"/>
          <w:lang w:val="en-US"/>
        </w:rPr>
        <w:t>Fundamentals</w:t>
      </w:r>
      <w:r w:rsidRPr="00AA146B">
        <w:rPr>
          <w:rFonts w:ascii="Times New Roman" w:hAnsi="Times New Roman"/>
          <w:bCs/>
          <w:sz w:val="24"/>
          <w:szCs w:val="24"/>
        </w:rPr>
        <w:t xml:space="preserve"> </w:t>
      </w:r>
      <w:r w:rsidRPr="00AA146B">
        <w:rPr>
          <w:rFonts w:ascii="Times New Roman" w:hAnsi="Times New Roman"/>
          <w:bCs/>
          <w:sz w:val="24"/>
          <w:szCs w:val="24"/>
          <w:lang w:val="en-US"/>
        </w:rPr>
        <w:t>of</w:t>
      </w:r>
      <w:r w:rsidRPr="00AA146B">
        <w:rPr>
          <w:rFonts w:ascii="Times New Roman" w:hAnsi="Times New Roman"/>
          <w:bCs/>
          <w:sz w:val="24"/>
          <w:szCs w:val="24"/>
        </w:rPr>
        <w:t xml:space="preserve"> </w:t>
      </w:r>
      <w:r w:rsidRPr="00AA146B">
        <w:rPr>
          <w:rFonts w:ascii="Times New Roman" w:hAnsi="Times New Roman"/>
          <w:bCs/>
          <w:sz w:val="24"/>
          <w:szCs w:val="24"/>
          <w:lang w:val="en-US"/>
        </w:rPr>
        <w:t>Physics</w:t>
      </w:r>
      <w:r w:rsidRPr="00AA146B">
        <w:rPr>
          <w:rFonts w:ascii="Times New Roman" w:hAnsi="Times New Roman"/>
          <w:bCs/>
          <w:sz w:val="24"/>
          <w:szCs w:val="24"/>
        </w:rPr>
        <w:t xml:space="preserve">» </w:t>
      </w:r>
      <w:r w:rsidRPr="00AA146B">
        <w:rPr>
          <w:rFonts w:ascii="Times New Roman" w:eastAsia="Times New Roman" w:hAnsi="Times New Roman"/>
          <w:sz w:val="24"/>
          <w:szCs w:val="24"/>
          <w:lang w:eastAsia="ru-RU"/>
        </w:rPr>
        <w:t xml:space="preserve">можно уверено сказать об эффективности разработанной программы изучения физики в рамках полиязычия посредством дополнительного физического образования. Обучающиеся демонстрируют сдвиг учебных мотивов в положительную сторону, развиваются предметные знания и умения, как по физики, так и по английскому языку. Благодаря занятиям у школьников осуществляется углубленное </w:t>
      </w:r>
      <w:r w:rsidRPr="00AA146B">
        <w:rPr>
          <w:rFonts w:ascii="Times New Roman" w:hAnsi="Times New Roman"/>
          <w:sz w:val="24"/>
          <w:szCs w:val="24"/>
        </w:rPr>
        <w:t xml:space="preserve">развитие психологических и личностных особенностей, различных видов мышления, памяти, внимания, формирование адекватной самооценки, что приводит к становлению конкурентоспособной и высокоразвитой личности </w:t>
      </w:r>
      <w:r w:rsidRPr="00AA146B">
        <w:rPr>
          <w:rFonts w:ascii="Times New Roman" w:eastAsia="Times New Roman" w:hAnsi="Times New Roman"/>
          <w:sz w:val="24"/>
          <w:szCs w:val="24"/>
          <w:lang w:eastAsia="ru-RU"/>
        </w:rPr>
        <w:t>Республики Казахстан.</w:t>
      </w:r>
    </w:p>
    <w:p w:rsidR="009925A7" w:rsidRPr="00AA146B" w:rsidRDefault="009925A7" w:rsidP="00850A02">
      <w:pPr>
        <w:widowControl w:val="0"/>
        <w:tabs>
          <w:tab w:val="left" w:pos="851"/>
        </w:tabs>
        <w:ind w:firstLine="567"/>
        <w:rPr>
          <w:rFonts w:ascii="Times New Roman" w:hAnsi="Times New Roman"/>
          <w:bCs/>
          <w:sz w:val="24"/>
          <w:szCs w:val="24"/>
        </w:rPr>
      </w:pPr>
    </w:p>
    <w:p w:rsidR="009925A7" w:rsidRPr="00AA146B" w:rsidRDefault="009925A7" w:rsidP="00850A02">
      <w:pPr>
        <w:widowControl w:val="0"/>
        <w:tabs>
          <w:tab w:val="left" w:pos="851"/>
        </w:tabs>
        <w:ind w:firstLine="567"/>
        <w:rPr>
          <w:rFonts w:ascii="Times New Roman" w:hAnsi="Times New Roman"/>
          <w:b/>
          <w:sz w:val="24"/>
          <w:szCs w:val="24"/>
        </w:rPr>
      </w:pPr>
      <w:r w:rsidRPr="00AA146B">
        <w:rPr>
          <w:rFonts w:ascii="Times New Roman" w:hAnsi="Times New Roman"/>
          <w:b/>
          <w:sz w:val="24"/>
          <w:szCs w:val="24"/>
        </w:rPr>
        <w:t>Литература</w:t>
      </w:r>
      <w:r w:rsidR="00A63285" w:rsidRPr="00AA146B">
        <w:rPr>
          <w:rFonts w:ascii="Times New Roman" w:hAnsi="Times New Roman"/>
          <w:b/>
          <w:sz w:val="24"/>
          <w:szCs w:val="24"/>
        </w:rPr>
        <w:t>:</w:t>
      </w:r>
    </w:p>
    <w:p w:rsidR="009925A7" w:rsidRPr="00AA146B" w:rsidRDefault="009925A7" w:rsidP="00850A02">
      <w:pPr>
        <w:pStyle w:val="a9"/>
        <w:numPr>
          <w:ilvl w:val="0"/>
          <w:numId w:val="15"/>
        </w:numPr>
        <w:shd w:val="clear" w:color="auto" w:fill="FFFFFF"/>
        <w:tabs>
          <w:tab w:val="left" w:pos="851"/>
        </w:tabs>
        <w:spacing w:before="0" w:beforeAutospacing="0" w:after="0" w:afterAutospacing="0"/>
        <w:ind w:left="0" w:firstLine="567"/>
        <w:rPr>
          <w:color w:val="000000"/>
        </w:rPr>
      </w:pPr>
      <w:r w:rsidRPr="00AA146B">
        <w:rPr>
          <w:color w:val="000000"/>
        </w:rPr>
        <w:t>Назарбаев Н.А. Новый Казахстан в новом мире. Казахстанская правда. —</w:t>
      </w:r>
    </w:p>
    <w:p w:rsidR="009925A7" w:rsidRPr="00AA146B" w:rsidRDefault="009925A7" w:rsidP="00850A02">
      <w:pPr>
        <w:pStyle w:val="a9"/>
        <w:shd w:val="clear" w:color="auto" w:fill="FFFFFF"/>
        <w:tabs>
          <w:tab w:val="left" w:pos="851"/>
        </w:tabs>
        <w:spacing w:before="0" w:beforeAutospacing="0" w:after="0" w:afterAutospacing="0"/>
        <w:ind w:firstLine="567"/>
        <w:rPr>
          <w:color w:val="000000"/>
        </w:rPr>
      </w:pPr>
      <w:r w:rsidRPr="00AA146B">
        <w:rPr>
          <w:color w:val="000000"/>
        </w:rPr>
        <w:t>№ 33(25278). — 2007. — 1 марта.</w:t>
      </w:r>
    </w:p>
    <w:p w:rsidR="009925A7" w:rsidRPr="00AA146B" w:rsidRDefault="0062473F" w:rsidP="00850A02">
      <w:pPr>
        <w:pStyle w:val="a9"/>
        <w:widowControl w:val="0"/>
        <w:numPr>
          <w:ilvl w:val="0"/>
          <w:numId w:val="15"/>
        </w:numPr>
        <w:shd w:val="clear" w:color="auto" w:fill="FFFFFF"/>
        <w:tabs>
          <w:tab w:val="left" w:pos="851"/>
        </w:tabs>
        <w:spacing w:before="0" w:beforeAutospacing="0" w:after="0" w:afterAutospacing="0"/>
        <w:ind w:left="0" w:firstLine="567"/>
        <w:jc w:val="both"/>
        <w:rPr>
          <w:bCs/>
        </w:rPr>
      </w:pPr>
      <w:hyperlink r:id="rId56" w:history="1">
        <w:r w:rsidR="009925A7" w:rsidRPr="00F036C8">
          <w:rPr>
            <w:rStyle w:val="a6"/>
            <w:color w:val="auto"/>
          </w:rPr>
          <w:t>https://infourok.ru/fakultativniy-kurs-po-astronomii-dlya-klassa-s-zpr-623443.html</w:t>
        </w:r>
      </w:hyperlink>
      <w:r w:rsidR="009925A7" w:rsidRPr="00F036C8">
        <w:t xml:space="preserve"> (Дата</w:t>
      </w:r>
      <w:r w:rsidR="009925A7" w:rsidRPr="00AA146B">
        <w:rPr>
          <w:color w:val="000000"/>
        </w:rPr>
        <w:t xml:space="preserve"> входа - 20.02.2019 г.</w:t>
      </w:r>
    </w:p>
    <w:p w:rsidR="009925A7" w:rsidRPr="00AA146B" w:rsidRDefault="009925A7" w:rsidP="00850A02">
      <w:pPr>
        <w:pStyle w:val="a9"/>
        <w:widowControl w:val="0"/>
        <w:shd w:val="clear" w:color="auto" w:fill="FFFFFF"/>
        <w:tabs>
          <w:tab w:val="left" w:pos="851"/>
        </w:tabs>
        <w:spacing w:before="0" w:beforeAutospacing="0" w:after="0" w:afterAutospacing="0"/>
        <w:ind w:firstLine="567"/>
        <w:jc w:val="both"/>
        <w:rPr>
          <w:color w:val="000000"/>
        </w:rPr>
      </w:pPr>
    </w:p>
    <w:p w:rsidR="009925A7" w:rsidRPr="00AA146B" w:rsidRDefault="009925A7" w:rsidP="00850A02">
      <w:pPr>
        <w:tabs>
          <w:tab w:val="left" w:pos="851"/>
        </w:tabs>
        <w:ind w:firstLine="567"/>
        <w:jc w:val="center"/>
        <w:rPr>
          <w:rFonts w:ascii="Times New Roman" w:hAnsi="Times New Roman"/>
          <w:b/>
          <w:sz w:val="24"/>
          <w:szCs w:val="24"/>
          <w:lang w:val="kk-KZ"/>
        </w:rPr>
      </w:pPr>
    </w:p>
    <w:p w:rsidR="009925A7" w:rsidRPr="00AA146B" w:rsidRDefault="00A63285" w:rsidP="00A63285">
      <w:pPr>
        <w:pStyle w:val="afa"/>
      </w:pPr>
      <w:bookmarkStart w:id="47" w:name="_Toc3453056"/>
      <w:r w:rsidRPr="00AA146B">
        <w:t>МӘҢГІЛІК НҰРДЫҢ ҚЫЗМЕТШІСІ</w:t>
      </w:r>
      <w:bookmarkEnd w:id="47"/>
    </w:p>
    <w:p w:rsidR="00A63285" w:rsidRPr="00AA146B" w:rsidRDefault="00A63285" w:rsidP="00850A02">
      <w:pPr>
        <w:pStyle w:val="a8"/>
        <w:tabs>
          <w:tab w:val="left" w:pos="851"/>
        </w:tabs>
        <w:ind w:firstLine="567"/>
        <w:jc w:val="center"/>
        <w:rPr>
          <w:rFonts w:ascii="Times New Roman" w:hAnsi="Times New Roman"/>
          <w:sz w:val="24"/>
          <w:szCs w:val="24"/>
          <w:lang w:val="kk-KZ"/>
        </w:rPr>
      </w:pPr>
    </w:p>
    <w:p w:rsidR="009925A7" w:rsidRPr="00AA146B" w:rsidRDefault="009925A7" w:rsidP="00A63285">
      <w:pPr>
        <w:pStyle w:val="afc"/>
        <w:rPr>
          <w:b/>
        </w:rPr>
      </w:pPr>
      <w:bookmarkStart w:id="48" w:name="_Toc3453057"/>
      <w:r w:rsidRPr="00AA146B">
        <w:rPr>
          <w:b/>
        </w:rPr>
        <w:t>Дубирбекова К.Ш.</w:t>
      </w:r>
      <w:bookmarkEnd w:id="48"/>
    </w:p>
    <w:p w:rsidR="00A63285" w:rsidRPr="00AA146B" w:rsidRDefault="009925A7" w:rsidP="00A63285">
      <w:pPr>
        <w:pStyle w:val="afe"/>
      </w:pPr>
      <w:r w:rsidRPr="00AA146B">
        <w:t xml:space="preserve">«Әлихан Бөкейханов атындағы </w:t>
      </w:r>
    </w:p>
    <w:p w:rsidR="00A63285" w:rsidRPr="00AA146B" w:rsidRDefault="009925A7" w:rsidP="00A63285">
      <w:pPr>
        <w:pStyle w:val="afe"/>
      </w:pPr>
      <w:r w:rsidRPr="00AA146B">
        <w:t xml:space="preserve">Балқаш қаласының №15 мектеп-лицейі» КММ, </w:t>
      </w:r>
    </w:p>
    <w:p w:rsidR="009925A7" w:rsidRPr="00AA146B" w:rsidRDefault="009925A7" w:rsidP="00A63285">
      <w:pPr>
        <w:pStyle w:val="afe"/>
      </w:pPr>
      <w:r w:rsidRPr="00AA146B">
        <w:t>мектеп-лицей директоры</w:t>
      </w:r>
    </w:p>
    <w:p w:rsidR="009925A7" w:rsidRPr="00AA146B" w:rsidRDefault="009925A7" w:rsidP="00850A02">
      <w:pPr>
        <w:tabs>
          <w:tab w:val="left" w:pos="851"/>
        </w:tabs>
        <w:ind w:firstLine="567"/>
        <w:rPr>
          <w:rFonts w:ascii="Times New Roman" w:hAnsi="Times New Roman"/>
          <w:color w:val="212529"/>
          <w:sz w:val="24"/>
          <w:szCs w:val="24"/>
          <w:shd w:val="clear" w:color="auto" w:fill="FFFFFF"/>
          <w:lang w:val="kk-KZ"/>
        </w:rPr>
      </w:pPr>
    </w:p>
    <w:p w:rsidR="009925A7" w:rsidRPr="00AA146B" w:rsidRDefault="009925A7" w:rsidP="00850A02">
      <w:pPr>
        <w:tabs>
          <w:tab w:val="left" w:pos="851"/>
        </w:tabs>
        <w:ind w:firstLine="567"/>
        <w:rPr>
          <w:rFonts w:ascii="Times New Roman" w:hAnsi="Times New Roman"/>
          <w:color w:val="212529"/>
          <w:sz w:val="24"/>
          <w:szCs w:val="24"/>
          <w:shd w:val="clear" w:color="auto" w:fill="FFFFFF"/>
          <w:lang w:val="kk-KZ"/>
        </w:rPr>
      </w:pPr>
      <w:r w:rsidRPr="00AA146B">
        <w:rPr>
          <w:rFonts w:ascii="Times New Roman" w:hAnsi="Times New Roman"/>
          <w:color w:val="212529"/>
          <w:sz w:val="24"/>
          <w:szCs w:val="24"/>
          <w:shd w:val="clear" w:color="auto" w:fill="FFFFFF"/>
          <w:lang w:val="kk-KZ"/>
        </w:rPr>
        <w:t xml:space="preserve">Қазақстан Республикасының Президенті Н.Ә.Назарбаевтың: «...кез келген тығырықтан жол тауып, кедергіні – мүмкіндікке, тәуекелді табысқа айналдырып, ең асқақ арманға қол жеткізу әркімнің өз қолында. Жеңіс пен жетістік – жасқанбай алға ұмтылғанның еншісінде. Қазақстанды жоғары дамыған мемлекетке айналдыратын – азат ойлы, жаңашыл да жасампаз азаматтары. Ол үшін әркім жан-жақты және кемел білімге ден қойып, қажырлы еңбек пен өзін-өзі толассыз жетілдіруді өмір салтына айналдыруы қажет" деп атап айтқандай, туған елінің алдындағы перзенттік парызын адал атқара алған Сәбит Сейітұлы Қонтаев тек ізденіс пен күрескерлік, талап пен табандылықтың арқасында парықты істің парасатына бөленіп жүр. Міне, осындай ізгі мұрат жолында іргелі іс атқарып, ел ағасына айналған ғалым, əрі ұстаз 1993-2012 жылдар аралығында Қарағанды педагогикалық қызметкерлердің біліктілігін арттыру институтының бұрынғы директоры, қазіргі таңда облыстық оқу-әдістемелік орталығының шағын мектептерді дамыту  орталығының ғылыми </w:t>
      </w:r>
      <w:r w:rsidRPr="00AA146B">
        <w:rPr>
          <w:rFonts w:ascii="Times New Roman" w:hAnsi="Times New Roman"/>
          <w:color w:val="212529"/>
          <w:sz w:val="24"/>
          <w:szCs w:val="24"/>
          <w:shd w:val="clear" w:color="auto" w:fill="FFFFFF"/>
          <w:lang w:val="kk-KZ"/>
        </w:rPr>
        <w:lastRenderedPageBreak/>
        <w:t>жетекшісі, облыстық білім басқармасының кеңесшісі Қонтаев Сәбит Сейітұлының өмірі мен шығармашылық жолы ізденіске толы.</w:t>
      </w:r>
    </w:p>
    <w:p w:rsidR="009925A7" w:rsidRPr="00AA146B" w:rsidRDefault="009925A7" w:rsidP="00850A02">
      <w:pPr>
        <w:pStyle w:val="a8"/>
        <w:tabs>
          <w:tab w:val="left" w:pos="851"/>
        </w:tabs>
        <w:ind w:firstLine="567"/>
        <w:jc w:val="both"/>
        <w:rPr>
          <w:rFonts w:ascii="Times New Roman" w:hAnsi="Times New Roman"/>
          <w:sz w:val="24"/>
          <w:szCs w:val="24"/>
          <w:lang w:val="kk-KZ"/>
        </w:rPr>
      </w:pPr>
      <w:r w:rsidRPr="00AA146B">
        <w:rPr>
          <w:rFonts w:ascii="Times New Roman" w:hAnsi="Times New Roman"/>
          <w:sz w:val="24"/>
          <w:szCs w:val="24"/>
          <w:lang w:val="kk-KZ"/>
        </w:rPr>
        <w:t>Білімді ұрпақты, бәсекеге қабілетті мамандарды білімді де білікті мұғалімдер, жан-жақты кемел ұстаздар ғана тәрбиелеп шығара алады. Сондықтан да қоғамымыздың ең көкейкесті мұраттарының бірі – педагог кадрларды әзірлеу және олардың біліктілігін арттыру жолдарын жетілдіру. Инновациялық білім беру ұйымдарындағы мұғалімдердің біліктілігін арттыру жұмыстары жүйелі жүргізілуге 2009-2010 оқу жылындағы  тәжірибелік-эксперименттік жұмыс бағдарламасы  түрткі болды.Осы бағдарламаны жүзеге асыруда білікті ұстаздарымыздың кәсіби білімін жетілдіруде технологиялары ерекше дамыған заманның өзінде білім сапасын қамтамасыз етудегі мұғалім ролін еш нәрсемен ауыстыруға болмайтындығын іс-тәжірибеде дәлелденіп отыр. Мұғалім біліктілігі – бұл еліміздің бүкіл білім беру жүйесін алға бастырып, оны заман талабына сай етіп құрудың негізгі алғышарты, басты кепілі – қашықтықтан оқу технологиясын игеру еді. Осы мақсатты жүзеге асыруда бейіндік оқытудың ресурстық орталығында тораптық мектеп мұғалімдері «Intel» бағдарламасын 21 мұғалімі жобалау технологиясын оқыды, 43 мұғалімі халықаралық білім беру жобасы «Шексіз оқыту» құзыреттілікті педагогика, заманауи сабақты жоспарлауды қашықтықтан оқыту технологиясын игеруде 3 жыл қатарынан қашықтықтан оқып, арнайы сертификаттар алды. «Шексіз оқыту» халықаралық білім беру жобасын жүзеге асыруда ықпал етіп, қолдау көрсеткен профессор Қонтаев Сабит  Сейітұлы. Ақпараттандырудың негізгі бағыттарының бірі және оңтайлы тәсілі ретінде қашықтықтан оқытуды педагогтар арасында ұйымдастыру олардың біліктілігін арттыру - тиімді тәсіл болып саналады. Халықаралық жобаны Канада, Монреаль қаласындағы заманауи педагогика орталығының</w:t>
      </w:r>
      <w:r w:rsidR="00391FEF">
        <w:rPr>
          <w:rFonts w:ascii="Times New Roman" w:hAnsi="Times New Roman"/>
          <w:sz w:val="24"/>
          <w:szCs w:val="24"/>
          <w:lang w:val="kk-KZ"/>
        </w:rPr>
        <w:t xml:space="preserve"> директоры, профессор, PhD</w:t>
      </w:r>
      <w:r w:rsidRPr="00AA146B">
        <w:rPr>
          <w:rFonts w:ascii="Times New Roman" w:hAnsi="Times New Roman"/>
          <w:sz w:val="24"/>
          <w:szCs w:val="24"/>
          <w:lang w:val="kk-KZ"/>
        </w:rPr>
        <w:t xml:space="preserve"> докторы </w:t>
      </w:r>
      <w:r w:rsidRPr="00AA146B">
        <w:rPr>
          <w:rFonts w:ascii="Times New Roman" w:hAnsi="Times New Roman"/>
          <w:b/>
          <w:sz w:val="24"/>
          <w:szCs w:val="24"/>
          <w:lang w:val="kk-KZ"/>
        </w:rPr>
        <w:t>Г.А.Рудиктің</w:t>
      </w:r>
      <w:r w:rsidRPr="00AA146B">
        <w:rPr>
          <w:rFonts w:ascii="Times New Roman" w:hAnsi="Times New Roman"/>
          <w:sz w:val="24"/>
          <w:szCs w:val="24"/>
          <w:lang w:val="kk-KZ"/>
        </w:rPr>
        <w:t xml:space="preserve"> ұйымдастыруымен жүргізілді. Ұстаздарымыз кәсіби біліктіліктерін он-лайн режиміндегі интерференция, коуч-вебинар, коуч-консалтингке қатысып, әрі ғылыми-әдістемелік конференцияларда іс-тәжірибелерімен бөлісіп, ғылыми-әдістемелік басылымдарда жарияланды. Педагогтардың құзыреттілігін арттырудың бұл формасы оқуға түрткіні дамыту үшін оңтайлы алғышарт жасай отырып, тұлғалық, дербестік, жауапкершілік сапаларын қалыптастырады, мұғалімнің шығармашылық қуатын ашады. Мектеп мұғалімдері үшін АКТ мен ҚО технологияларын қолданудың тиімді жақтары:</w:t>
      </w:r>
    </w:p>
    <w:p w:rsidR="009925A7" w:rsidRPr="00AA146B" w:rsidRDefault="009925A7" w:rsidP="00850A02">
      <w:pPr>
        <w:pStyle w:val="a8"/>
        <w:numPr>
          <w:ilvl w:val="0"/>
          <w:numId w:val="16"/>
        </w:numPr>
        <w:tabs>
          <w:tab w:val="left" w:pos="851"/>
        </w:tabs>
        <w:ind w:left="0" w:firstLine="567"/>
        <w:rPr>
          <w:rFonts w:ascii="Times New Roman" w:hAnsi="Times New Roman"/>
          <w:sz w:val="24"/>
          <w:szCs w:val="24"/>
          <w:lang w:val="kk-KZ"/>
        </w:rPr>
      </w:pPr>
      <w:r w:rsidRPr="00AA146B">
        <w:rPr>
          <w:rFonts w:ascii="Times New Roman" w:hAnsi="Times New Roman"/>
          <w:sz w:val="24"/>
          <w:szCs w:val="24"/>
          <w:lang w:val="kk-KZ"/>
        </w:rPr>
        <w:t>Кері байланыс арқылы мұғалімдердің өз бетінше жалпы ақпараттық ресурстарды қолдану мүмкіндігіне ие болады;</w:t>
      </w:r>
    </w:p>
    <w:p w:rsidR="009925A7" w:rsidRPr="00AA146B" w:rsidRDefault="009925A7" w:rsidP="00850A02">
      <w:pPr>
        <w:pStyle w:val="a8"/>
        <w:numPr>
          <w:ilvl w:val="0"/>
          <w:numId w:val="16"/>
        </w:numPr>
        <w:tabs>
          <w:tab w:val="left" w:pos="851"/>
        </w:tabs>
        <w:ind w:left="0" w:firstLine="567"/>
        <w:rPr>
          <w:rFonts w:ascii="Times New Roman" w:hAnsi="Times New Roman"/>
          <w:sz w:val="24"/>
          <w:szCs w:val="24"/>
          <w:lang w:val="kk-KZ"/>
        </w:rPr>
      </w:pPr>
      <w:r w:rsidRPr="00AA146B">
        <w:rPr>
          <w:rFonts w:ascii="Times New Roman" w:hAnsi="Times New Roman"/>
          <w:sz w:val="24"/>
          <w:szCs w:val="24"/>
          <w:lang w:val="kk-KZ"/>
        </w:rPr>
        <w:t>Педагог өзінің жеке жұмыс қарқынын, уақытын тиімді пайдалану мүмкіндігі туады;</w:t>
      </w:r>
    </w:p>
    <w:p w:rsidR="009925A7" w:rsidRPr="00AA146B" w:rsidRDefault="009925A7" w:rsidP="00850A02">
      <w:pPr>
        <w:pStyle w:val="a8"/>
        <w:numPr>
          <w:ilvl w:val="0"/>
          <w:numId w:val="16"/>
        </w:numPr>
        <w:tabs>
          <w:tab w:val="left" w:pos="851"/>
        </w:tabs>
        <w:ind w:left="0" w:firstLine="567"/>
        <w:rPr>
          <w:rFonts w:ascii="Times New Roman" w:hAnsi="Times New Roman"/>
          <w:sz w:val="24"/>
          <w:szCs w:val="24"/>
          <w:lang w:val="kk-KZ"/>
        </w:rPr>
      </w:pPr>
      <w:r w:rsidRPr="00AA146B">
        <w:rPr>
          <w:rFonts w:ascii="Times New Roman" w:hAnsi="Times New Roman"/>
          <w:sz w:val="24"/>
          <w:szCs w:val="24"/>
          <w:lang w:val="kk-KZ"/>
        </w:rPr>
        <w:t>Жобаға қатысушылар авторитарлық стильден демократиялық стильге көшуді, мәселелерді шешудің әртүрлі көзқарастарын қабылдап, өз пікірін қалыптастыра алады;</w:t>
      </w:r>
    </w:p>
    <w:p w:rsidR="009925A7" w:rsidRPr="00AA146B" w:rsidRDefault="009925A7" w:rsidP="00850A02">
      <w:pPr>
        <w:pStyle w:val="a8"/>
        <w:numPr>
          <w:ilvl w:val="0"/>
          <w:numId w:val="16"/>
        </w:numPr>
        <w:tabs>
          <w:tab w:val="left" w:pos="851"/>
        </w:tabs>
        <w:ind w:left="0" w:firstLine="567"/>
        <w:rPr>
          <w:rFonts w:ascii="Times New Roman" w:hAnsi="Times New Roman"/>
          <w:sz w:val="24"/>
          <w:szCs w:val="24"/>
          <w:lang w:val="kk-KZ"/>
        </w:rPr>
      </w:pPr>
      <w:r w:rsidRPr="00AA146B">
        <w:rPr>
          <w:rFonts w:ascii="Times New Roman" w:hAnsi="Times New Roman"/>
          <w:sz w:val="24"/>
          <w:szCs w:val="24"/>
          <w:lang w:val="kk-KZ"/>
        </w:rPr>
        <w:t>Қашықтықтан оқып жатқан мұғалім компьютермен жұмыс түрлерін, бағдарламаларды игере отырып оны оқушылармен жұмыста тиімді қолданады.</w:t>
      </w:r>
    </w:p>
    <w:p w:rsidR="009925A7" w:rsidRPr="00AA146B" w:rsidRDefault="009925A7" w:rsidP="00850A02">
      <w:pPr>
        <w:tabs>
          <w:tab w:val="left" w:pos="851"/>
        </w:tabs>
        <w:ind w:firstLine="567"/>
        <w:rPr>
          <w:rFonts w:ascii="Times New Roman" w:hAnsi="Times New Roman"/>
          <w:sz w:val="24"/>
          <w:szCs w:val="24"/>
          <w:lang w:val="kk-KZ"/>
        </w:rPr>
      </w:pPr>
      <w:r w:rsidRPr="00AA146B">
        <w:rPr>
          <w:rFonts w:ascii="Times New Roman" w:hAnsi="Times New Roman"/>
          <w:sz w:val="24"/>
          <w:szCs w:val="24"/>
          <w:lang w:val="kk-KZ"/>
        </w:rPr>
        <w:t>Елбасы Н.Назарбаевтың «Болашаққа бағдар: рухани жаңғыру» мақаласындағы рухани өрлеу, рухани жаңғыру – біздің дамуымыздың ең басты тұғырларының бірі. Әр халық, әр мемлекет ғасырлар бедерінде рухани түлеп, жаңарып отырады. Ал бұл жолда білім беру ісінің орны ерек, рөлі зор. Ұстаздардың ұстазы, білім мен ғылымның сапасын арттыруға білім саласын жаңғырту жөніндегі ұсыныстарын білдіріп, Елбасының салиқалы саясатын орындау мақсатында, әр Жолдаудағы білімге қатысты мақсат-міндеттерді іске асыруда  мектеп-лицейімізде «Оқу-тәрбие процесінде құзыреттілікке бағытталған білім беруді жүзеге асыру» тәжірибелік-эксперименттік жұмыстың бағдарламасы жүйелі жүргізілді. Яғни, қаладағы тораптық мектептердегі жоғары сатыдағы оқушылардың ерекше қажеттіліктерін қашықтықтан оқыту курстары арқылы іске асыру, қосымша білім беру және мектептен тыс қоғамдық ортадағы ресурстарды тартуда қала мектептері арасында алғаш болып енгізуге ықпал еткен Сәбит Сейітұлы. Баланың өзінің жеке басын өзі тәрбиелеуге, өздігінен білім алуға, өзін-өзі дамытуға жағдай жасайтын механизмдерді игеру.</w:t>
      </w:r>
    </w:p>
    <w:p w:rsidR="009925A7" w:rsidRPr="00AA146B" w:rsidRDefault="009925A7" w:rsidP="00850A02">
      <w:pPr>
        <w:tabs>
          <w:tab w:val="left" w:pos="851"/>
        </w:tabs>
        <w:ind w:firstLine="567"/>
        <w:rPr>
          <w:rFonts w:ascii="Times New Roman" w:hAnsi="Times New Roman"/>
          <w:sz w:val="24"/>
          <w:szCs w:val="24"/>
          <w:lang w:val="kk-KZ"/>
        </w:rPr>
      </w:pPr>
      <w:r w:rsidRPr="00AA146B">
        <w:rPr>
          <w:rFonts w:ascii="Times New Roman" w:hAnsi="Times New Roman"/>
          <w:sz w:val="24"/>
          <w:szCs w:val="24"/>
          <w:lang w:val="kk-KZ"/>
        </w:rPr>
        <w:t xml:space="preserve">Ресурстық орталық оқу үрдісінің нәтижелілігін көтеру, мектеп түлегінің өмір сұраныстары мен бәсекеге даяр болуы: оқушының білім мен білік, дағдыларды теріп қана </w:t>
      </w:r>
      <w:r w:rsidRPr="00AA146B">
        <w:rPr>
          <w:rFonts w:ascii="Times New Roman" w:hAnsi="Times New Roman"/>
          <w:sz w:val="24"/>
          <w:szCs w:val="24"/>
          <w:lang w:val="kk-KZ"/>
        </w:rPr>
        <w:lastRenderedPageBreak/>
        <w:t>қоймай, өздігінен білім алуға құлшынысын ояту, сабақтастық ұстанымдарын сақтай отырып, кәсіби бағытқа бейімделген, адамгершілік, функционалды сауаттылығы, саяси-құқықтық, жаратылыс заңдары бойынша білім негіздері қалыптасқан интеллектуалды іскер тұлға тәр</w:t>
      </w:r>
      <w:r w:rsidR="00391FEF">
        <w:rPr>
          <w:rFonts w:ascii="Times New Roman" w:hAnsi="Times New Roman"/>
          <w:sz w:val="24"/>
          <w:szCs w:val="24"/>
          <w:lang w:val="kk-KZ"/>
        </w:rPr>
        <w:t xml:space="preserve">биелеуді парыз етіп ұстанады. </w:t>
      </w:r>
      <w:r w:rsidRPr="00AA146B">
        <w:rPr>
          <w:rFonts w:ascii="Times New Roman" w:hAnsi="Times New Roman"/>
          <w:sz w:val="24"/>
          <w:szCs w:val="24"/>
          <w:lang w:val="kk-KZ"/>
        </w:rPr>
        <w:t>Бейіндік оқыту ресурстық орталыққа қала мектептерінен №8 о/м, №9 о/м, №16о/м, №18 о/м, №2 мектеп-интернаты және №15</w:t>
      </w:r>
      <w:r w:rsidR="00391FEF">
        <w:rPr>
          <w:rFonts w:ascii="Times New Roman" w:hAnsi="Times New Roman"/>
          <w:sz w:val="24"/>
          <w:szCs w:val="24"/>
          <w:lang w:val="kk-KZ"/>
        </w:rPr>
        <w:t xml:space="preserve"> мектептен оқушылар қамтылды. </w:t>
      </w:r>
      <w:r w:rsidRPr="00AA146B">
        <w:rPr>
          <w:rFonts w:ascii="Times New Roman" w:hAnsi="Times New Roman"/>
          <w:sz w:val="24"/>
          <w:szCs w:val="24"/>
          <w:lang w:val="kk-KZ"/>
        </w:rPr>
        <w:t>Ресурстық орталықтың  6 тораптық мектептердің 140 оқушыларының сұранысы бойынша таңдау курстарының 10 бағдарламасы әзірленіп жасалды. Оқушылар арасында сауалнама жүргізілді, ата-аналар жиналысында да осы  мәселелер  қаралып, шешімі табылды. Тораптық мектеп оқушыларының таңдау курстарының оқу модульдері бойынша білім сапасы мен  курстарға қатысуларына, қадағалап мониторинг жүргізген директордың инновациялық ісі жөніндегі орынбасары Жунус Несипкайша Ғылымжанқызы білім сапасының жоғарылауына, өсу динамикасын назарда ұстады. Мектеп мұғалімдері сабақтан тыс тәрбие  жұмыстарын,  элективті курстардың бағдарламаларын құрастыруда интернет-ресурстарын қолданады және өздерінің ғылыми мақалаларын, шығармашылық жұмыстарын, ашық сабақ жоспарларын түрлі байқау сайыстарға бағдарламаларын</w:t>
      </w:r>
      <w:r w:rsidRPr="00AA146B">
        <w:rPr>
          <w:rFonts w:ascii="Times New Roman" w:hAnsi="Times New Roman"/>
          <w:sz w:val="24"/>
          <w:szCs w:val="24"/>
          <w:lang w:val="fr-FR"/>
        </w:rPr>
        <w:t xml:space="preserve"> </w:t>
      </w:r>
      <w:r w:rsidRPr="00AA146B">
        <w:rPr>
          <w:rFonts w:ascii="Times New Roman" w:hAnsi="Times New Roman"/>
          <w:sz w:val="24"/>
          <w:szCs w:val="24"/>
          <w:lang w:val="kk-KZ"/>
        </w:rPr>
        <w:t xml:space="preserve">республикалық сайттарға жариялап отырды. </w:t>
      </w:r>
    </w:p>
    <w:p w:rsidR="009925A7" w:rsidRPr="00AA146B" w:rsidRDefault="009925A7" w:rsidP="00850A02">
      <w:pPr>
        <w:pStyle w:val="a8"/>
        <w:tabs>
          <w:tab w:val="left" w:pos="851"/>
        </w:tabs>
        <w:ind w:firstLine="567"/>
        <w:jc w:val="both"/>
        <w:rPr>
          <w:rFonts w:ascii="Times New Roman" w:hAnsi="Times New Roman"/>
          <w:sz w:val="24"/>
          <w:szCs w:val="24"/>
          <w:lang w:val="kk-KZ"/>
        </w:rPr>
      </w:pPr>
      <w:r w:rsidRPr="00AA146B">
        <w:rPr>
          <w:rFonts w:ascii="Times New Roman" w:hAnsi="Times New Roman"/>
          <w:sz w:val="24"/>
          <w:szCs w:val="24"/>
          <w:lang w:val="kk-KZ"/>
        </w:rPr>
        <w:t xml:space="preserve">Бұл еңбектер әсіресе, педагог-ұстаздар үшін құнды болып табылады.  </w:t>
      </w:r>
    </w:p>
    <w:p w:rsidR="009925A7" w:rsidRPr="00AA146B" w:rsidRDefault="009925A7" w:rsidP="00850A02">
      <w:pPr>
        <w:tabs>
          <w:tab w:val="left" w:pos="851"/>
        </w:tabs>
        <w:ind w:firstLine="567"/>
        <w:rPr>
          <w:rFonts w:ascii="Times New Roman" w:hAnsi="Times New Roman"/>
          <w:sz w:val="24"/>
          <w:szCs w:val="24"/>
          <w:lang w:val="kk-KZ"/>
        </w:rPr>
      </w:pPr>
      <w:r w:rsidRPr="00AA146B">
        <w:rPr>
          <w:rFonts w:ascii="Times New Roman" w:hAnsi="Times New Roman"/>
          <w:sz w:val="24"/>
          <w:szCs w:val="24"/>
          <w:lang w:val="kk-KZ"/>
        </w:rPr>
        <w:t>Елбасының халыққа Жолдауында: «Біз Қазақстанның барлық азаматтарының отаншылдық сезімі мен өз еліне деген сүйіспеншілігін дамытуға тиіспіз...»,- деген болатын. Жалпы адамзатқа тән игіліктер мен құндылықтарды зерттеу мен зерделеу барлық жинақталған білімді талдаудан, саралаудан, бағалаудан тұрады. Осы мақсат, міндеттерді жүзеге асырудың бір механизмі ретінде профессор С.С.Қонтаевтың тың идеясымен өмірге келген «Ұлттық рухты мектеп» бағдарламасы Қарағанды өңіріндегі жаңашыл білім беру ұйымдарының жетістіктерін саралап, насихаттауға арналды. 2011 жылы осы тың идеяны іске асыруда мектеп-лицейімізде «Ұлттық рухты мектеп» атты облыстық семинар жүргізілді. Ұжымның басты ұстанымы «Талантты табу, тану және таныту» болса,  оқушыларға жетістікке жетудің қозғаушы күштері Арман, талап, еңбек екендігін насихаттадық. Білім беру ұясының әрбір қабаттары «ҚР Мемлекеттік Рәміздері», «Көшбасшылар», «Ерлік», «Ұлт көшбасшысы», «Туған өлкем-неткен көркем», «Жолда жүру ережесінің қағидалары», «Әдептілік», «Бабалар» залы: «Ұлттық құндылықтар», «Тәуелсіздік тағылымы», «Гобелен», «Өзін-өзі тану», «Ақпарттық электронды мектеп», «Жетістіктер» галереясы,  орталықтар мен шеберханалар арқылы оқу-тәрбие үрдісінің мазмұны, шығармашылық жұмыстар жобалары ұлттық рухпен үндесуін ескере отырып, семинарда мектеп-лицейдің ұстаздар қауымы Қарағанды өңіріндегі орта білім беру ұйымдарының оқушылар бойына ұлттық рухты дарыту іс-тәжірибесімен бөлісті. Бұл семинарда оқушыларымыздың игілігіне негізделген барлық тарихи және заманауи ақпараттар ұлттық код арқылы жас ұрпақтың зердесінде жинақталып, таратылып, өңделіп, жүзеге асып отырды.</w:t>
      </w:r>
    </w:p>
    <w:p w:rsidR="009925A7" w:rsidRPr="00AA146B" w:rsidRDefault="009925A7" w:rsidP="00850A02">
      <w:pPr>
        <w:tabs>
          <w:tab w:val="left" w:pos="851"/>
        </w:tabs>
        <w:ind w:firstLine="567"/>
        <w:rPr>
          <w:rFonts w:ascii="Times New Roman" w:hAnsi="Times New Roman"/>
          <w:sz w:val="24"/>
          <w:szCs w:val="24"/>
          <w:lang w:val="kk-KZ"/>
        </w:rPr>
      </w:pPr>
      <w:r w:rsidRPr="00AA146B">
        <w:rPr>
          <w:rFonts w:ascii="Times New Roman" w:hAnsi="Times New Roman"/>
          <w:sz w:val="24"/>
          <w:szCs w:val="24"/>
          <w:lang w:val="kk-KZ"/>
        </w:rPr>
        <w:t xml:space="preserve">Озық дәстүрлерді, адами құндылықтар мен рухани қазынаны жастардың бойына сіңіру үшін руханияттың салаларына ерекше ден қою қажеттілігі туындайды. Осы бағыттардың ішіндегі бүгінгі таңда басты басымдықта тұрған- «Тәрбиелі ұрпақ-тамырлы болашақ» мектеп-лицейдің даму жоспарының 5-стратегиясы. Яғни, ата-ана мен мектеп арасындағы ынтымақтастық механизмін жетілдіру. Мектеп-лицейдің дәстүрлі мереке, атаулы күндерінде (Білім күні, Отбасы күні, Мектеп күні, «Толағай» отбасылық сайыс, «Гүлзар», «Әжелер» форумы, «Қыз Жібек» клубы, «Серілер» ұлдар клубы, «Шоқжұлдыз» байқауы, «Бұрымды қыз», «Дарабоз» этноұлттық сайысы, «Кітап оқитын отбасы-табысты адам», «Зиялы сенбі» кездесуі т.б.) Балаларының болашағына үлкен үміт пен зор сенім білдірген ата-аналар іс-шараларға жоғары белсенділікпен қатысуда. </w:t>
      </w:r>
    </w:p>
    <w:p w:rsidR="009925A7" w:rsidRPr="00AA146B" w:rsidRDefault="009925A7" w:rsidP="00850A02">
      <w:pPr>
        <w:tabs>
          <w:tab w:val="left" w:pos="851"/>
        </w:tabs>
        <w:ind w:firstLine="567"/>
        <w:rPr>
          <w:rFonts w:ascii="Times New Roman" w:hAnsi="Times New Roman"/>
          <w:sz w:val="24"/>
          <w:szCs w:val="24"/>
          <w:lang w:val="kk-KZ"/>
        </w:rPr>
      </w:pPr>
      <w:r w:rsidRPr="00AA146B">
        <w:rPr>
          <w:rFonts w:ascii="Times New Roman" w:hAnsi="Times New Roman"/>
          <w:sz w:val="24"/>
          <w:szCs w:val="24"/>
          <w:lang w:val="kk-KZ"/>
        </w:rPr>
        <w:t xml:space="preserve">Тек күнделікті еңбектің, үздіксіз білімнің,өзін-өзі жетілдіру, өзін-өзі тану, өзін-өзі тәрбиелеу, өзін-өзі дамыту арқылы ғана мұғалім, заман талабына сай нағыз педагог болмақ. «Өмір бойы білім алу, өмір бойы оқу» принципі тек осылай ғана жүзеге аспақ. </w:t>
      </w:r>
    </w:p>
    <w:p w:rsidR="009925A7" w:rsidRPr="00AA146B" w:rsidRDefault="009925A7" w:rsidP="00850A02">
      <w:pPr>
        <w:tabs>
          <w:tab w:val="left" w:pos="851"/>
        </w:tabs>
        <w:ind w:firstLine="567"/>
        <w:rPr>
          <w:rFonts w:ascii="Times New Roman" w:hAnsi="Times New Roman"/>
          <w:color w:val="000000"/>
          <w:sz w:val="24"/>
          <w:szCs w:val="24"/>
          <w:shd w:val="clear" w:color="auto" w:fill="FFFFFF"/>
          <w:lang w:val="kk-KZ"/>
        </w:rPr>
      </w:pPr>
      <w:r w:rsidRPr="00AA146B">
        <w:rPr>
          <w:rFonts w:ascii="Times New Roman" w:hAnsi="Times New Roman"/>
          <w:sz w:val="24"/>
          <w:szCs w:val="24"/>
          <w:lang w:val="kk-KZ"/>
        </w:rPr>
        <w:lastRenderedPageBreak/>
        <w:t>Әрине, біздің мектеп ұжымында басты назар кәсіби шеберлікті жоғарлатуға бөлінеді. Педагогикалық кеңес, ашық оқу іс-әрекеттері, семинарлар педагогикалық тренингтер, дөнгелек үстелдер көмектесетін білім деңгейлерлерінің жоғарлауына ықпал ететін облыстық, республикалық, халықаралық деңгейдегі конференция, семинар, форумдарға қатысып, іс-тәжірибелермен бөліседі. Осы біліктіліктерді игеру үшін қашықтықтан оқу арқылы білімдерін жетілдірген ұстаздар «Блум таксономиясын», «101 оқу техникасын» сабақ жоспарына енгізді.</w:t>
      </w:r>
    </w:p>
    <w:p w:rsidR="009925A7" w:rsidRPr="00AA146B" w:rsidRDefault="009925A7" w:rsidP="00850A02">
      <w:pPr>
        <w:tabs>
          <w:tab w:val="left" w:pos="851"/>
        </w:tabs>
        <w:ind w:firstLine="567"/>
        <w:rPr>
          <w:rFonts w:ascii="Times New Roman" w:hAnsi="Times New Roman"/>
          <w:sz w:val="24"/>
          <w:szCs w:val="24"/>
          <w:lang w:val="kk-KZ"/>
        </w:rPr>
      </w:pPr>
      <w:r w:rsidRPr="00AA146B">
        <w:rPr>
          <w:rFonts w:ascii="Times New Roman" w:hAnsi="Times New Roman"/>
          <w:sz w:val="24"/>
          <w:szCs w:val="24"/>
          <w:lang w:val="kk-KZ"/>
        </w:rPr>
        <w:t>Мектеп-лицейімізде алғашқы күннен бастап тәжірибелік-экспериментті бағдарламаларды оқу-тәрбие үрдісіне енгізе отырып, нәтижеге бағытталған сапалы білім беру моделіне қол жеткізуде Ғылыми тұжырымға сүйене отырып жүргізген бағдарламалардың нәтижесінде 2014 жылы Қарағанды облысының білім басқармасы және оқу-әдістемелік орталығы эксперттік кеңесінің шешімімен жалпы білім беретін орта мектеп мектеп-лицей мәртебесін иеленді.</w:t>
      </w:r>
    </w:p>
    <w:p w:rsidR="009925A7" w:rsidRPr="00AA146B" w:rsidRDefault="009925A7" w:rsidP="00850A02">
      <w:pPr>
        <w:tabs>
          <w:tab w:val="left" w:pos="851"/>
        </w:tabs>
        <w:ind w:firstLine="567"/>
        <w:rPr>
          <w:rFonts w:ascii="Times New Roman" w:hAnsi="Times New Roman"/>
          <w:color w:val="000000"/>
          <w:sz w:val="24"/>
          <w:szCs w:val="24"/>
          <w:shd w:val="clear" w:color="auto" w:fill="FFFFFF"/>
          <w:lang w:val="kk-KZ"/>
        </w:rPr>
      </w:pPr>
      <w:r w:rsidRPr="00AA146B">
        <w:rPr>
          <w:rFonts w:ascii="Times New Roman" w:hAnsi="Times New Roman"/>
          <w:sz w:val="24"/>
          <w:szCs w:val="24"/>
          <w:lang w:val="kk-KZ"/>
        </w:rPr>
        <w:t>Мемлекеттік бағдарламаны жүзеге асыру шеңберінде заманауи мектептің оқу-тәрбие үрдісіне құзыреттілікті педагогиканы енгізу қашықтықтан оқыту технологиясы негіз болды. Олай дейтініміз, ж</w:t>
      </w:r>
      <w:r w:rsidRPr="00AA146B">
        <w:rPr>
          <w:rFonts w:ascii="Times New Roman" w:hAnsi="Times New Roman"/>
          <w:color w:val="181E26"/>
          <w:sz w:val="24"/>
          <w:szCs w:val="24"/>
          <w:shd w:val="clear" w:color="auto" w:fill="FFFFFF"/>
          <w:lang w:val="kk-KZ"/>
        </w:rPr>
        <w:t>аңартылған білім аясында оқу және жазу дағдылары қалыптасқан, алған білімін әртүрлі жағдаяттарға сай қолдана білетін, ойын, пікірін толық, түсінікті, жүйелі жеткізе алатын, білім алуға ынталы жеке тұлғаның дамуына жасалған мүмкіндік.</w:t>
      </w:r>
    </w:p>
    <w:p w:rsidR="009925A7" w:rsidRPr="00AA146B" w:rsidRDefault="009925A7" w:rsidP="00850A02">
      <w:pPr>
        <w:tabs>
          <w:tab w:val="left" w:pos="851"/>
        </w:tabs>
        <w:ind w:firstLine="567"/>
        <w:rPr>
          <w:rFonts w:ascii="Times New Roman" w:hAnsi="Times New Roman"/>
          <w:sz w:val="24"/>
          <w:szCs w:val="24"/>
          <w:lang w:val="kk-KZ"/>
        </w:rPr>
      </w:pPr>
      <w:r w:rsidRPr="00AA146B">
        <w:rPr>
          <w:rFonts w:ascii="Times New Roman" w:hAnsi="Times New Roman"/>
          <w:sz w:val="24"/>
          <w:szCs w:val="24"/>
          <w:lang w:val="kk-KZ"/>
        </w:rPr>
        <w:t>Білімділік–оқумен, біліктілік-еңбектенумен келеді. Соның нәтижесінде бүгінгі күні 3 координатор, 4 тренер, 20 көшбасшы мұғалім, CLIL технологиясын меңгерген 5 мұғалім, Жаратылыстану-математика пәнаралық байланыстар жобаларды қолға алу нәтижесінде STEAM жүйесі енгізілді, бұл жүйеде оқушының сыни ойлау дағдысы, шығармашылығы, IT, инженерлікдағдылары робототехника курстары арқылы жетілдіруде. ХХІ ғасыр дағдыларының бірі-коллаборативті ортада мәселелерді шешу қабілетімен жаһандық, азаматтықты цифрлы ортада дамыту біліктілігі. Бұл дағдылар НЗМ ДББҰ іс-тәжірибесін трансформациялау аясында қарқынды жүргізілуде. 2015 жылдан бастап мектеп-лицей ұжымы қала мектептері арасында бірінші болып осы қадамды бастады.</w:t>
      </w:r>
    </w:p>
    <w:p w:rsidR="009925A7" w:rsidRPr="00AA146B" w:rsidRDefault="009925A7" w:rsidP="00850A02">
      <w:pPr>
        <w:pStyle w:val="a8"/>
        <w:tabs>
          <w:tab w:val="left" w:pos="851"/>
        </w:tabs>
        <w:ind w:firstLine="567"/>
        <w:jc w:val="both"/>
        <w:rPr>
          <w:rFonts w:ascii="Times New Roman" w:hAnsi="Times New Roman"/>
          <w:sz w:val="24"/>
          <w:szCs w:val="24"/>
          <w:lang w:val="kk-KZ"/>
        </w:rPr>
      </w:pPr>
      <w:r w:rsidRPr="00AA146B">
        <w:rPr>
          <w:rFonts w:ascii="Times New Roman" w:hAnsi="Times New Roman"/>
          <w:sz w:val="24"/>
          <w:szCs w:val="24"/>
          <w:lang w:val="kk-KZ"/>
        </w:rPr>
        <w:t>Ұлттық код - ұлттық болмыстың рухани көзі, тарихи негізі. Ұлттық код болмаса тарихи ақпараттар, мәдени құндылықтар ұрпақ санасында сақталмайды. Ұлттық кодынан қол үзбеген әр адам өз заманында алға ұмтылып, жетістіктерге қол жеткізеді және оны ұлт игілігіне айналдырады.</w:t>
      </w:r>
    </w:p>
    <w:p w:rsidR="009925A7" w:rsidRPr="00AA146B" w:rsidRDefault="009925A7" w:rsidP="00850A02">
      <w:pPr>
        <w:tabs>
          <w:tab w:val="left" w:pos="851"/>
        </w:tabs>
        <w:ind w:firstLine="567"/>
        <w:rPr>
          <w:rFonts w:ascii="Times New Roman" w:hAnsi="Times New Roman"/>
          <w:color w:val="000000"/>
          <w:sz w:val="24"/>
          <w:szCs w:val="24"/>
          <w:shd w:val="clear" w:color="auto" w:fill="FFFFFF"/>
          <w:lang w:val="kk-KZ"/>
        </w:rPr>
      </w:pPr>
      <w:r w:rsidRPr="00AA146B">
        <w:rPr>
          <w:rFonts w:ascii="Times New Roman" w:hAnsi="Times New Roman"/>
          <w:color w:val="000000"/>
          <w:sz w:val="24"/>
          <w:szCs w:val="24"/>
          <w:shd w:val="clear" w:color="auto" w:fill="FFFFFF"/>
          <w:lang w:val="kk-KZ"/>
        </w:rPr>
        <w:t xml:space="preserve">Тарихын түгендеп, бүгінін байыптап, болашағына үкілі үмітін артқан және ел мен жердің игілігі үшін жан аямай еңбек ететін Сәбит Сейітұлы  адал ниетті, таза жүректі қайраткер. Сәбит Сейітұлының кредосы – білім мен тәрбие деп аталатын жалпы адамзаттық құндылықтарға сайып келеді. Үздіксіз ізденіс, тынымсыз талпыныс тұлғасын ірілендіріп, бүтін бітімімен елге үлгі, жұртқа өнеге болып, жақсылықтың жаршысы, мәңгілік нұрдың қызметшісіне айналып отыр.  </w:t>
      </w:r>
    </w:p>
    <w:p w:rsidR="00780A4C" w:rsidRPr="00AA146B" w:rsidRDefault="00780A4C" w:rsidP="00850A02">
      <w:pPr>
        <w:pStyle w:val="a8"/>
        <w:tabs>
          <w:tab w:val="left" w:pos="851"/>
        </w:tabs>
        <w:ind w:firstLine="567"/>
        <w:rPr>
          <w:rFonts w:ascii="Times New Roman" w:hAnsi="Times New Roman"/>
          <w:b/>
          <w:sz w:val="24"/>
          <w:szCs w:val="24"/>
          <w:lang w:val="kk-KZ"/>
        </w:rPr>
      </w:pPr>
    </w:p>
    <w:p w:rsidR="009925A7" w:rsidRPr="00AA146B" w:rsidRDefault="009925A7" w:rsidP="00850A02">
      <w:pPr>
        <w:pStyle w:val="a8"/>
        <w:tabs>
          <w:tab w:val="left" w:pos="851"/>
        </w:tabs>
        <w:ind w:firstLine="567"/>
        <w:rPr>
          <w:rFonts w:ascii="Times New Roman" w:hAnsi="Times New Roman"/>
          <w:b/>
          <w:sz w:val="24"/>
          <w:szCs w:val="24"/>
          <w:lang w:val="kk-KZ"/>
        </w:rPr>
      </w:pPr>
      <w:r w:rsidRPr="00AA146B">
        <w:rPr>
          <w:rFonts w:ascii="Times New Roman" w:hAnsi="Times New Roman"/>
          <w:b/>
          <w:sz w:val="24"/>
          <w:szCs w:val="24"/>
          <w:lang w:val="kk-KZ"/>
        </w:rPr>
        <w:t>Әдебиет</w:t>
      </w:r>
      <w:r w:rsidR="00780A4C" w:rsidRPr="00AA146B">
        <w:rPr>
          <w:rFonts w:ascii="Times New Roman" w:hAnsi="Times New Roman"/>
          <w:b/>
          <w:sz w:val="24"/>
          <w:szCs w:val="24"/>
          <w:lang w:val="kk-KZ"/>
        </w:rPr>
        <w:t>тер</w:t>
      </w:r>
      <w:r w:rsidRPr="00AA146B">
        <w:rPr>
          <w:rFonts w:ascii="Times New Roman" w:hAnsi="Times New Roman"/>
          <w:b/>
          <w:sz w:val="24"/>
          <w:szCs w:val="24"/>
          <w:lang w:val="kk-KZ"/>
        </w:rPr>
        <w:t>:</w:t>
      </w:r>
    </w:p>
    <w:p w:rsidR="009925A7" w:rsidRPr="00AA146B" w:rsidRDefault="009925A7" w:rsidP="00602B86">
      <w:pPr>
        <w:pStyle w:val="a8"/>
        <w:numPr>
          <w:ilvl w:val="0"/>
          <w:numId w:val="17"/>
        </w:numPr>
        <w:tabs>
          <w:tab w:val="left" w:pos="851"/>
        </w:tabs>
        <w:ind w:left="0" w:firstLine="567"/>
        <w:jc w:val="both"/>
        <w:rPr>
          <w:rFonts w:ascii="Times New Roman" w:hAnsi="Times New Roman"/>
          <w:sz w:val="24"/>
          <w:szCs w:val="24"/>
          <w:lang w:val="kk-KZ"/>
        </w:rPr>
      </w:pPr>
      <w:r w:rsidRPr="00AA146B">
        <w:rPr>
          <w:rFonts w:ascii="Times New Roman" w:hAnsi="Times New Roman"/>
          <w:bCs/>
          <w:sz w:val="24"/>
          <w:szCs w:val="24"/>
          <w:shd w:val="clear" w:color="auto" w:fill="F9F9F9"/>
          <w:lang w:val="kk-KZ"/>
        </w:rPr>
        <w:t>Қазақстан Республикасының Президенті Н.Назарбаевтың Қазақстан халқына жолдауы. 2017 жылғы 31 қаңтар</w:t>
      </w:r>
    </w:p>
    <w:p w:rsidR="009925A7" w:rsidRPr="00AA146B" w:rsidRDefault="009925A7" w:rsidP="00602B86">
      <w:pPr>
        <w:pStyle w:val="a8"/>
        <w:numPr>
          <w:ilvl w:val="0"/>
          <w:numId w:val="17"/>
        </w:numPr>
        <w:tabs>
          <w:tab w:val="left" w:pos="851"/>
        </w:tabs>
        <w:ind w:left="0" w:firstLine="567"/>
        <w:jc w:val="both"/>
        <w:rPr>
          <w:rFonts w:ascii="Times New Roman" w:hAnsi="Times New Roman"/>
          <w:sz w:val="24"/>
          <w:szCs w:val="24"/>
          <w:lang w:val="kk-KZ"/>
        </w:rPr>
      </w:pPr>
      <w:r w:rsidRPr="00AA146B">
        <w:rPr>
          <w:rFonts w:ascii="Times New Roman" w:hAnsi="Times New Roman"/>
          <w:bCs/>
          <w:sz w:val="24"/>
          <w:szCs w:val="24"/>
          <w:shd w:val="clear" w:color="auto" w:fill="F9F9F9"/>
          <w:lang w:val="kk-KZ"/>
        </w:rPr>
        <w:t xml:space="preserve">Қазақстан Республикасының Президенті Н. Назарбаевтың Қазақстан халқына Жолдауы. </w:t>
      </w:r>
      <w:r w:rsidRPr="00AA146B">
        <w:rPr>
          <w:rFonts w:ascii="Times New Roman" w:hAnsi="Times New Roman"/>
          <w:bCs/>
          <w:sz w:val="24"/>
          <w:szCs w:val="24"/>
          <w:shd w:val="clear" w:color="auto" w:fill="F9F9F9"/>
        </w:rPr>
        <w:t>2018 жылғы 10 қаңтар</w:t>
      </w:r>
    </w:p>
    <w:p w:rsidR="009925A7" w:rsidRPr="00AA146B" w:rsidRDefault="009925A7" w:rsidP="00602B86">
      <w:pPr>
        <w:pStyle w:val="a8"/>
        <w:numPr>
          <w:ilvl w:val="0"/>
          <w:numId w:val="17"/>
        </w:numPr>
        <w:tabs>
          <w:tab w:val="left" w:pos="851"/>
        </w:tabs>
        <w:ind w:left="0" w:firstLine="567"/>
        <w:jc w:val="both"/>
        <w:rPr>
          <w:rFonts w:ascii="Times New Roman" w:hAnsi="Times New Roman"/>
          <w:sz w:val="24"/>
          <w:szCs w:val="24"/>
          <w:lang w:val="kk-KZ"/>
        </w:rPr>
      </w:pPr>
      <w:r w:rsidRPr="00AA146B">
        <w:rPr>
          <w:rFonts w:ascii="Times New Roman" w:hAnsi="Times New Roman"/>
          <w:sz w:val="24"/>
          <w:szCs w:val="24"/>
          <w:lang w:val="kk-KZ"/>
        </w:rPr>
        <w:t>Қазақстан мектебі, №10, 2018ж 30-31бет</w:t>
      </w:r>
    </w:p>
    <w:p w:rsidR="009925A7" w:rsidRPr="00AA146B" w:rsidRDefault="009925A7" w:rsidP="00602B86">
      <w:pPr>
        <w:pStyle w:val="a8"/>
        <w:numPr>
          <w:ilvl w:val="0"/>
          <w:numId w:val="17"/>
        </w:numPr>
        <w:tabs>
          <w:tab w:val="left" w:pos="851"/>
        </w:tabs>
        <w:ind w:left="0" w:firstLine="567"/>
        <w:jc w:val="both"/>
        <w:rPr>
          <w:rFonts w:ascii="Times New Roman" w:hAnsi="Times New Roman"/>
          <w:sz w:val="24"/>
          <w:szCs w:val="24"/>
          <w:lang w:val="kk-KZ"/>
        </w:rPr>
      </w:pPr>
      <w:r w:rsidRPr="00AA146B">
        <w:rPr>
          <w:rFonts w:ascii="Times New Roman" w:hAnsi="Times New Roman"/>
          <w:sz w:val="24"/>
          <w:szCs w:val="24"/>
          <w:lang w:val="kk-KZ"/>
        </w:rPr>
        <w:t>2016-2019 жылдарға арналған мектеп-лицейдің даму стратегиясы.</w:t>
      </w:r>
    </w:p>
    <w:p w:rsidR="009925A7" w:rsidRPr="00AA146B" w:rsidRDefault="009925A7" w:rsidP="00850A02">
      <w:pPr>
        <w:pStyle w:val="a8"/>
        <w:numPr>
          <w:ilvl w:val="0"/>
          <w:numId w:val="17"/>
        </w:numPr>
        <w:tabs>
          <w:tab w:val="left" w:pos="851"/>
        </w:tabs>
        <w:ind w:left="0" w:firstLine="567"/>
        <w:jc w:val="both"/>
        <w:rPr>
          <w:rFonts w:ascii="Times New Roman" w:hAnsi="Times New Roman"/>
          <w:sz w:val="24"/>
          <w:szCs w:val="24"/>
          <w:lang w:val="kk-KZ"/>
        </w:rPr>
      </w:pPr>
      <w:r w:rsidRPr="00AA146B">
        <w:rPr>
          <w:rFonts w:ascii="Times New Roman" w:hAnsi="Times New Roman"/>
          <w:sz w:val="24"/>
          <w:szCs w:val="24"/>
          <w:lang w:val="kk-KZ"/>
        </w:rPr>
        <w:t>Жайтапова А.А., Рудик Г.А.,Белошниченко Е.В.,Сатывалдиева А.С.. ХХІ ғасыр педагогикасы мектеп табалдырығында.  2010 жыл.</w:t>
      </w:r>
    </w:p>
    <w:p w:rsidR="009925A7" w:rsidRPr="00AA146B" w:rsidRDefault="009925A7" w:rsidP="00850A02">
      <w:pPr>
        <w:pStyle w:val="a8"/>
        <w:numPr>
          <w:ilvl w:val="0"/>
          <w:numId w:val="17"/>
        </w:numPr>
        <w:tabs>
          <w:tab w:val="left" w:pos="851"/>
        </w:tabs>
        <w:ind w:left="0" w:firstLine="567"/>
        <w:jc w:val="both"/>
        <w:rPr>
          <w:rFonts w:ascii="Times New Roman" w:hAnsi="Times New Roman"/>
          <w:sz w:val="24"/>
          <w:szCs w:val="24"/>
          <w:lang w:val="kk-KZ"/>
        </w:rPr>
      </w:pPr>
      <w:r w:rsidRPr="00AA146B">
        <w:rPr>
          <w:rFonts w:ascii="Times New Roman" w:hAnsi="Times New Roman"/>
          <w:sz w:val="24"/>
          <w:szCs w:val="24"/>
          <w:lang w:val="kk-KZ"/>
        </w:rPr>
        <w:t>Тұрғынбаева Б.А. Андрогогика./ Оқу құралы. Алматы, 2011 жыл, 20-21 бет.</w:t>
      </w:r>
    </w:p>
    <w:p w:rsidR="009925A7" w:rsidRPr="00AA146B" w:rsidRDefault="009925A7" w:rsidP="00850A02">
      <w:pPr>
        <w:pStyle w:val="a8"/>
        <w:numPr>
          <w:ilvl w:val="0"/>
          <w:numId w:val="17"/>
        </w:numPr>
        <w:tabs>
          <w:tab w:val="left" w:pos="851"/>
        </w:tabs>
        <w:ind w:left="0" w:firstLine="567"/>
        <w:rPr>
          <w:rFonts w:ascii="Times New Roman" w:hAnsi="Times New Roman"/>
          <w:sz w:val="24"/>
          <w:szCs w:val="24"/>
          <w:lang w:val="kk-KZ"/>
        </w:rPr>
      </w:pPr>
      <w:r w:rsidRPr="00AA146B">
        <w:rPr>
          <w:rFonts w:ascii="Times New Roman" w:hAnsi="Times New Roman"/>
          <w:sz w:val="24"/>
          <w:szCs w:val="24"/>
          <w:lang w:val="en-US"/>
        </w:rPr>
        <w:t xml:space="preserve">smk.edu.kz  </w:t>
      </w:r>
    </w:p>
    <w:p w:rsidR="009925A7" w:rsidRPr="00AA146B" w:rsidRDefault="009925A7" w:rsidP="00850A02">
      <w:pPr>
        <w:pStyle w:val="a8"/>
        <w:numPr>
          <w:ilvl w:val="0"/>
          <w:numId w:val="17"/>
        </w:numPr>
        <w:tabs>
          <w:tab w:val="left" w:pos="851"/>
        </w:tabs>
        <w:ind w:left="0" w:firstLine="567"/>
        <w:rPr>
          <w:rFonts w:ascii="Times New Roman" w:hAnsi="Times New Roman"/>
          <w:sz w:val="24"/>
          <w:szCs w:val="24"/>
          <w:lang w:val="kk-KZ"/>
        </w:rPr>
      </w:pPr>
      <w:r w:rsidRPr="00AA146B">
        <w:rPr>
          <w:rFonts w:ascii="Times New Roman" w:hAnsi="Times New Roman"/>
          <w:sz w:val="24"/>
          <w:szCs w:val="24"/>
          <w:lang w:val="en-US"/>
        </w:rPr>
        <w:t>sk.nis.edu.kz</w:t>
      </w:r>
    </w:p>
    <w:p w:rsidR="009925A7" w:rsidRPr="00AA146B" w:rsidRDefault="009925A7" w:rsidP="00850A02">
      <w:pPr>
        <w:pStyle w:val="a8"/>
        <w:tabs>
          <w:tab w:val="left" w:pos="851"/>
        </w:tabs>
        <w:ind w:firstLine="567"/>
        <w:rPr>
          <w:rFonts w:ascii="Times New Roman" w:hAnsi="Times New Roman"/>
          <w:sz w:val="24"/>
          <w:szCs w:val="24"/>
          <w:lang w:val="en-US"/>
        </w:rPr>
      </w:pPr>
    </w:p>
    <w:p w:rsidR="00DA79BA" w:rsidRDefault="00DA79BA">
      <w:pPr>
        <w:ind w:firstLine="0"/>
        <w:jc w:val="left"/>
        <w:rPr>
          <w:rFonts w:ascii="Times New Roman" w:hAnsi="Times New Roman"/>
          <w:sz w:val="24"/>
          <w:szCs w:val="24"/>
          <w:lang w:val="en-US"/>
        </w:rPr>
      </w:pPr>
      <w:r>
        <w:rPr>
          <w:rFonts w:ascii="Times New Roman" w:hAnsi="Times New Roman"/>
          <w:sz w:val="24"/>
          <w:szCs w:val="24"/>
          <w:lang w:val="en-US"/>
        </w:rPr>
        <w:br w:type="page"/>
      </w:r>
    </w:p>
    <w:p w:rsidR="009925A7" w:rsidRPr="00AA146B" w:rsidRDefault="009925A7" w:rsidP="00780A4C">
      <w:pPr>
        <w:pStyle w:val="afa"/>
        <w:rPr>
          <w:rStyle w:val="extended-textfull"/>
        </w:rPr>
      </w:pPr>
      <w:bookmarkStart w:id="49" w:name="_Toc3453058"/>
      <w:r w:rsidRPr="00AA146B">
        <w:rPr>
          <w:rStyle w:val="extended-textfull"/>
        </w:rPr>
        <w:lastRenderedPageBreak/>
        <w:t>CLIL – ЕКI МАҚСАТТЫ КӨЗДЕЙТIН ОҚЫТУ ӘДIСТЕМЕСI РЕТIНДЕ</w:t>
      </w:r>
      <w:bookmarkEnd w:id="49"/>
    </w:p>
    <w:p w:rsidR="009925A7" w:rsidRPr="00AA146B" w:rsidRDefault="009925A7" w:rsidP="00850A02">
      <w:pPr>
        <w:pStyle w:val="a9"/>
        <w:tabs>
          <w:tab w:val="left" w:pos="851"/>
        </w:tabs>
        <w:spacing w:before="0" w:beforeAutospacing="0" w:after="0" w:afterAutospacing="0"/>
        <w:ind w:firstLine="567"/>
        <w:jc w:val="right"/>
        <w:rPr>
          <w:b/>
          <w:color w:val="000000"/>
          <w:lang w:val="kk-KZ"/>
        </w:rPr>
      </w:pPr>
    </w:p>
    <w:p w:rsidR="009925A7" w:rsidRPr="00AA146B" w:rsidRDefault="009925A7" w:rsidP="00780A4C">
      <w:pPr>
        <w:pStyle w:val="afc"/>
        <w:rPr>
          <w:b/>
        </w:rPr>
      </w:pPr>
      <w:bookmarkStart w:id="50" w:name="_Toc3453059"/>
      <w:r w:rsidRPr="00AA146B">
        <w:rPr>
          <w:b/>
        </w:rPr>
        <w:t>Есмагулова А</w:t>
      </w:r>
      <w:r w:rsidR="00780A4C" w:rsidRPr="00AA146B">
        <w:rPr>
          <w:b/>
        </w:rPr>
        <w:t>.</w:t>
      </w:r>
      <w:r w:rsidRPr="00AA146B">
        <w:rPr>
          <w:b/>
        </w:rPr>
        <w:t>А</w:t>
      </w:r>
      <w:r w:rsidR="00780A4C" w:rsidRPr="00AA146B">
        <w:rPr>
          <w:b/>
        </w:rPr>
        <w:t>.</w:t>
      </w:r>
      <w:bookmarkEnd w:id="50"/>
    </w:p>
    <w:p w:rsidR="009925A7" w:rsidRPr="00AA146B" w:rsidRDefault="009925A7" w:rsidP="00780A4C">
      <w:pPr>
        <w:pStyle w:val="afe"/>
      </w:pPr>
      <w:r w:rsidRPr="00AA146B">
        <w:t>аға оқытушы, магистр</w:t>
      </w:r>
    </w:p>
    <w:p w:rsidR="009925A7" w:rsidRPr="00AA146B" w:rsidRDefault="009925A7" w:rsidP="00780A4C">
      <w:pPr>
        <w:pStyle w:val="afe"/>
      </w:pPr>
      <w:r w:rsidRPr="00AA146B">
        <w:t>«Болашақ» академиясы, Қарағанды қ.</w:t>
      </w:r>
    </w:p>
    <w:p w:rsidR="009925A7" w:rsidRPr="00AA146B" w:rsidRDefault="009925A7" w:rsidP="00850A02">
      <w:pPr>
        <w:pStyle w:val="a9"/>
        <w:tabs>
          <w:tab w:val="left" w:pos="851"/>
        </w:tabs>
        <w:spacing w:before="0" w:beforeAutospacing="0" w:after="0" w:afterAutospacing="0"/>
        <w:ind w:firstLine="567"/>
        <w:rPr>
          <w:lang w:val="kk-KZ"/>
        </w:rPr>
      </w:pPr>
    </w:p>
    <w:p w:rsidR="009925A7" w:rsidRPr="00AA146B" w:rsidRDefault="009925A7" w:rsidP="00850A02">
      <w:pPr>
        <w:pStyle w:val="a9"/>
        <w:tabs>
          <w:tab w:val="left" w:pos="851"/>
        </w:tabs>
        <w:spacing w:before="0" w:beforeAutospacing="0" w:after="0" w:afterAutospacing="0"/>
        <w:ind w:firstLine="567"/>
        <w:jc w:val="both"/>
        <w:rPr>
          <w:rStyle w:val="extended-textfull"/>
          <w:bCs/>
          <w:lang w:val="kk-KZ"/>
        </w:rPr>
      </w:pPr>
      <w:r w:rsidRPr="00AA146B">
        <w:rPr>
          <w:b/>
          <w:lang w:val="kk-KZ"/>
        </w:rPr>
        <w:t>Аңдатпа.</w:t>
      </w:r>
      <w:r w:rsidRPr="00AA146B">
        <w:rPr>
          <w:lang w:val="kk-KZ"/>
        </w:rPr>
        <w:t xml:space="preserve"> Мақалада </w:t>
      </w:r>
      <w:r w:rsidRPr="00AA146B">
        <w:rPr>
          <w:rStyle w:val="extended-textfull"/>
          <w:bCs/>
          <w:caps/>
          <w:lang w:val="kk-KZ"/>
        </w:rPr>
        <w:t xml:space="preserve">CLIL </w:t>
      </w:r>
      <w:r w:rsidRPr="00AA146B">
        <w:rPr>
          <w:rStyle w:val="extended-textfull"/>
          <w:bCs/>
          <w:lang w:val="kk-KZ"/>
        </w:rPr>
        <w:t>әдістемесі бойынша біз екінші және үшінші тілді қолдану арқылы пәнді оқыта алатынымыз, сондай-ақ пән арқылы тілді меңгеруге қол жеткізе алатынымыз жан-жақты тақыланған.</w:t>
      </w:r>
    </w:p>
    <w:p w:rsidR="009925A7" w:rsidRPr="00AA146B" w:rsidRDefault="009925A7" w:rsidP="00850A02">
      <w:pPr>
        <w:pStyle w:val="a9"/>
        <w:tabs>
          <w:tab w:val="left" w:pos="851"/>
        </w:tabs>
        <w:spacing w:before="0" w:beforeAutospacing="0" w:after="0" w:afterAutospacing="0"/>
        <w:ind w:firstLine="567"/>
        <w:jc w:val="both"/>
        <w:rPr>
          <w:b/>
          <w:lang w:val="kk-KZ"/>
        </w:rPr>
      </w:pPr>
      <w:r w:rsidRPr="00AA146B">
        <w:rPr>
          <w:b/>
          <w:lang w:val="kk-KZ"/>
        </w:rPr>
        <w:t xml:space="preserve">Кілт сөздер: </w:t>
      </w:r>
      <w:r w:rsidRPr="00AA146B">
        <w:rPr>
          <w:lang w:val="kk-KZ"/>
        </w:rPr>
        <w:t>CLIL  әдістемесі, тіл, екінші тіл.</w:t>
      </w:r>
    </w:p>
    <w:p w:rsidR="009925A7" w:rsidRPr="00AA146B" w:rsidRDefault="009925A7" w:rsidP="00850A02">
      <w:pPr>
        <w:tabs>
          <w:tab w:val="left" w:pos="851"/>
        </w:tabs>
        <w:ind w:firstLine="567"/>
        <w:rPr>
          <w:rStyle w:val="extended-textfull"/>
          <w:rFonts w:ascii="Times New Roman" w:hAnsi="Times New Roman"/>
          <w:bCs/>
          <w:sz w:val="24"/>
          <w:szCs w:val="24"/>
          <w:lang w:val="kk-KZ"/>
        </w:rPr>
      </w:pPr>
      <w:r w:rsidRPr="00AA146B">
        <w:rPr>
          <w:rStyle w:val="extended-textfull"/>
          <w:rFonts w:ascii="Times New Roman" w:hAnsi="Times New Roman"/>
          <w:bCs/>
          <w:sz w:val="24"/>
          <w:szCs w:val="24"/>
          <w:lang w:val="kk-KZ"/>
        </w:rPr>
        <w:t>CLIL – екi мақсатты көздейтін oқыту әдiстемесі болып табылады. Бұл әдiстеме арқылы бiз екiнші және үшiнші тілді қолдану арқылы пәнді oқыта аламыз, сoндай-ақ пән арқылы тiлді меңгеруіне қол жеткiзе аламыз.</w:t>
      </w:r>
    </w:p>
    <w:p w:rsidR="009925A7" w:rsidRPr="00AA146B" w:rsidRDefault="009925A7" w:rsidP="00850A02">
      <w:pPr>
        <w:tabs>
          <w:tab w:val="left" w:pos="851"/>
        </w:tabs>
        <w:ind w:firstLine="567"/>
        <w:rPr>
          <w:rFonts w:ascii="Times New Roman" w:hAnsi="Times New Roman"/>
          <w:sz w:val="24"/>
          <w:szCs w:val="24"/>
          <w:lang w:val="kk-KZ"/>
        </w:rPr>
      </w:pPr>
      <w:r w:rsidRPr="00AA146B">
        <w:rPr>
          <w:rFonts w:ascii="Times New Roman" w:hAnsi="Times New Roman"/>
          <w:sz w:val="24"/>
          <w:szCs w:val="24"/>
          <w:lang w:val="kk-KZ"/>
        </w:rPr>
        <w:t>Тілдерге арналған бағдарлама балаларға екінші тілді алғашқы тілді үйренудегі сияқты табиғи және әлеуметтік ортада қоршаған адамдармен қарым-қатынас жасау үшін қажетсінуіне жағдай жасауды қарастырады. Екінші тілді меңгерудің бұл әдісі тiлді үйренуге деген уақыты шектеулі және осы тілде қарым-қатынас үшін мүмкіндіктері аз дәстүрлі оқыту әдістерімен сәйкес келмейді. Тілді меңгеру бaғдарламaсы шеңберінде жалпы пәндер екінші тілде оқытылады және тiл үйретуде бастауыш сынып мұғалімдері балаларға күні бойы тек екінші тілде сөйлейді (немесе кем дегенде жарты күн).</w:t>
      </w:r>
    </w:p>
    <w:p w:rsidR="009925A7" w:rsidRPr="00AA146B" w:rsidRDefault="009925A7" w:rsidP="00850A02">
      <w:pPr>
        <w:tabs>
          <w:tab w:val="left" w:pos="851"/>
        </w:tabs>
        <w:ind w:firstLine="567"/>
        <w:rPr>
          <w:rFonts w:ascii="Times New Roman" w:hAnsi="Times New Roman"/>
          <w:sz w:val="24"/>
          <w:szCs w:val="24"/>
          <w:lang w:val="kk-KZ"/>
        </w:rPr>
      </w:pPr>
      <w:r w:rsidRPr="00AA146B">
        <w:rPr>
          <w:rFonts w:ascii="Times New Roman" w:hAnsi="Times New Roman"/>
          <w:sz w:val="24"/>
          <w:szCs w:val="24"/>
          <w:lang w:val="kk-KZ"/>
        </w:rPr>
        <w:t>Oсындай жағдaйда балалар екінші тiлді индуктивті түрде оқытылатын материалды түсінуі және қарым-қатынaс үшін қолдануға үйренеді. Сoнымен қатар, мұғалiммен және басқа да бaлалaрмен қарым-қатынас жасау арқылы олар қажетті сөздік қорын пайдалануға үйренедi. Басқаша айтқанда, оқушылар екінші тілді пәндерді оқу барысында және күнделікті қарым-қатынас кезінде меңгереді.</w:t>
      </w:r>
    </w:p>
    <w:p w:rsidR="009925A7" w:rsidRPr="00AA146B" w:rsidRDefault="009925A7" w:rsidP="00850A02">
      <w:pPr>
        <w:tabs>
          <w:tab w:val="left" w:pos="851"/>
        </w:tabs>
        <w:ind w:firstLine="567"/>
        <w:rPr>
          <w:rFonts w:ascii="Times New Roman" w:hAnsi="Times New Roman"/>
          <w:sz w:val="24"/>
          <w:szCs w:val="24"/>
          <w:lang w:val="kk-KZ"/>
        </w:rPr>
      </w:pPr>
      <w:r w:rsidRPr="00AA146B">
        <w:rPr>
          <w:rFonts w:ascii="Times New Roman" w:hAnsi="Times New Roman"/>
          <w:sz w:val="24"/>
          <w:szCs w:val="24"/>
          <w:lang w:val="kk-KZ"/>
        </w:rPr>
        <w:t>Екінші тілді жетік меңгеру мен пайдалану үшін төмендегідей мүмкіндіктерді жасауға болады:</w:t>
      </w:r>
    </w:p>
    <w:p w:rsidR="009925A7" w:rsidRPr="00AA146B" w:rsidRDefault="009925A7" w:rsidP="00850A02">
      <w:pPr>
        <w:tabs>
          <w:tab w:val="left" w:pos="851"/>
        </w:tabs>
        <w:ind w:firstLine="567"/>
        <w:rPr>
          <w:rFonts w:ascii="Times New Roman" w:hAnsi="Times New Roman"/>
          <w:sz w:val="24"/>
          <w:szCs w:val="24"/>
          <w:lang w:val="kk-KZ"/>
        </w:rPr>
      </w:pPr>
      <w:r w:rsidRPr="00AA146B">
        <w:rPr>
          <w:rFonts w:ascii="Times New Roman" w:hAnsi="Times New Roman"/>
          <w:sz w:val="24"/>
          <w:szCs w:val="24"/>
          <w:lang w:val="kk-KZ"/>
        </w:rPr>
        <w:t>1. Тілді сауaтты және табысты оқыту үшiн мұғалімдер екінші тілді оқыту және осы тiлдегі пәндерді оқыту үшін арнайы қайта даярлаудан өтеді.</w:t>
      </w:r>
    </w:p>
    <w:p w:rsidR="009925A7" w:rsidRPr="00AA146B" w:rsidRDefault="009925A7" w:rsidP="00850A02">
      <w:pPr>
        <w:tabs>
          <w:tab w:val="left" w:pos="851"/>
        </w:tabs>
        <w:ind w:firstLine="567"/>
        <w:rPr>
          <w:rFonts w:ascii="Times New Roman" w:eastAsia="Times New Roman" w:hAnsi="Times New Roman"/>
          <w:sz w:val="24"/>
          <w:szCs w:val="24"/>
          <w:lang w:val="kk-KZ" w:eastAsia="ru-RU"/>
        </w:rPr>
      </w:pPr>
      <w:r w:rsidRPr="00AA146B">
        <w:rPr>
          <w:rFonts w:ascii="Times New Roman" w:hAnsi="Times New Roman"/>
          <w:sz w:val="24"/>
          <w:szCs w:val="24"/>
          <w:lang w:val="kk-KZ"/>
        </w:rPr>
        <w:t>2. Балалар оқытудың бастапқы кезеңін қоспағанда белгіленген уақытта бір-бірімен екінші тiлде сөйлесуге тиіс. Егер балaлaрға бірiнші тілде сөйлесуге мүмкіндік берiлсе, олар екінші тілден қашқaқтап және осылайша оны меңгермейді.</w:t>
      </w:r>
    </w:p>
    <w:p w:rsidR="009925A7" w:rsidRPr="00AA146B" w:rsidRDefault="009925A7" w:rsidP="00850A02">
      <w:pPr>
        <w:tabs>
          <w:tab w:val="left" w:pos="851"/>
        </w:tabs>
        <w:ind w:firstLine="567"/>
        <w:rPr>
          <w:rFonts w:ascii="Times New Roman" w:eastAsia="Times New Roman" w:hAnsi="Times New Roman"/>
          <w:sz w:val="24"/>
          <w:szCs w:val="24"/>
          <w:lang w:val="kk-KZ" w:eastAsia="ru-RU"/>
        </w:rPr>
      </w:pPr>
      <w:r w:rsidRPr="00AA146B">
        <w:rPr>
          <w:rFonts w:ascii="Times New Roman" w:hAnsi="Times New Roman"/>
          <w:sz w:val="24"/>
          <w:szCs w:val="24"/>
          <w:lang w:val="kk-KZ"/>
        </w:rPr>
        <w:t>3. Бірiнші және екінші тілдердi әртүрлі мұғалiмдер оқытады, сондықтан оқушыларға қай кезде бірінші және екінші тілде сөйлесу керектігі түсініктi болады. Бұл жағдай балаларға мұғаліммен қарым-қатынас жасау үшін тиістi тілдерді таңдауға көмектеседі.</w:t>
      </w:r>
    </w:p>
    <w:p w:rsidR="009925A7" w:rsidRPr="00AA146B" w:rsidRDefault="009925A7" w:rsidP="00850A02">
      <w:pPr>
        <w:tabs>
          <w:tab w:val="left" w:pos="851"/>
        </w:tabs>
        <w:ind w:firstLine="567"/>
        <w:rPr>
          <w:rFonts w:ascii="Times New Roman" w:hAnsi="Times New Roman"/>
          <w:sz w:val="24"/>
          <w:szCs w:val="24"/>
          <w:lang w:val="kk-KZ"/>
        </w:rPr>
      </w:pPr>
      <w:r w:rsidRPr="00AA146B">
        <w:rPr>
          <w:rFonts w:ascii="Times New Roman" w:hAnsi="Times New Roman"/>
          <w:sz w:val="24"/>
          <w:szCs w:val="24"/>
          <w:lang w:val="kk-KZ"/>
        </w:rPr>
        <w:t>4. Екінші тiлді үйрететін мұғалім үшін бұл тiл - туған тiл. Немесе мұғалім бұл тілді соншалықты еркін игерген, ол сауатты және қатесіз сөйлейді.</w:t>
      </w:r>
    </w:p>
    <w:p w:rsidR="009925A7" w:rsidRPr="00AA146B" w:rsidRDefault="009925A7" w:rsidP="00850A02">
      <w:pPr>
        <w:tabs>
          <w:tab w:val="left" w:pos="851"/>
        </w:tabs>
        <w:ind w:firstLine="567"/>
        <w:rPr>
          <w:rFonts w:ascii="Times New Roman" w:hAnsi="Times New Roman"/>
          <w:sz w:val="24"/>
          <w:szCs w:val="24"/>
          <w:lang w:val="kk-KZ"/>
        </w:rPr>
      </w:pPr>
      <w:r w:rsidRPr="00AA146B">
        <w:rPr>
          <w:rFonts w:ascii="Times New Roman" w:hAnsi="Times New Roman"/>
          <w:sz w:val="24"/>
          <w:szCs w:val="24"/>
          <w:lang w:val="kk-KZ"/>
        </w:rPr>
        <w:t>5. Әдетте, екiнші тілдi қолданғанда оқушылардың қателігi түзетiлмейді, себебі жиі түзету оқушылaрды өздерiне сенiмсіз етедi, балалар сөйлеуге қорқады, және оқытуды баяулатады.</w:t>
      </w:r>
    </w:p>
    <w:p w:rsidR="009925A7" w:rsidRPr="00AA146B" w:rsidRDefault="009925A7" w:rsidP="00850A02">
      <w:pPr>
        <w:tabs>
          <w:tab w:val="left" w:pos="851"/>
        </w:tabs>
        <w:ind w:firstLine="567"/>
        <w:rPr>
          <w:rFonts w:ascii="Times New Roman" w:hAnsi="Times New Roman"/>
          <w:sz w:val="24"/>
          <w:szCs w:val="24"/>
          <w:lang w:val="kk-KZ"/>
        </w:rPr>
      </w:pPr>
      <w:r w:rsidRPr="00AA146B">
        <w:rPr>
          <w:rFonts w:ascii="Times New Roman" w:hAnsi="Times New Roman"/>
          <w:sz w:val="24"/>
          <w:szCs w:val="24"/>
          <w:lang w:val="kk-KZ"/>
        </w:rPr>
        <w:t xml:space="preserve">6. Мұндай сыныптарда басқа пәндер бойынша сабақтарда мұғалімдер балаларға екінші тілін жақсы түсінуге көмектеседі. Балaлармен қарым-қатынас жасау, мұғалімдер көп нәрсені игереді, практикалық іс-әрекеттер арқылы оқытады. Oқу aна тілiнде жүргізілетін сыныптардан aйырмашылығы, мұғалім тілдік сыныптарда баяу сөйлейді, оның сөйлеуі мәтінмен байланысты бoлып және грамматикалық тұрғыдан қарапайым болып келеді. Мұғалiмдер әртүрлі әдістермен тiл меңгеруіне көмектеседі: а) тілді сауатты пайдалану; б) </w:t>
      </w:r>
      <w:r w:rsidRPr="00AA146B">
        <w:rPr>
          <w:rFonts w:ascii="Times New Roman" w:eastAsia="Times New Roman" w:hAnsi="Times New Roman"/>
          <w:sz w:val="24"/>
          <w:szCs w:val="24"/>
          <w:lang w:val="kk-KZ" w:eastAsia="ru-RU"/>
        </w:rPr>
        <w:t>сөзді алмастыру</w:t>
      </w:r>
      <w:r w:rsidRPr="00AA146B">
        <w:rPr>
          <w:rFonts w:ascii="Times New Roman" w:hAnsi="Times New Roman"/>
          <w:sz w:val="24"/>
          <w:szCs w:val="24"/>
          <w:lang w:val="kk-KZ"/>
        </w:rPr>
        <w:t>; c) оқушылардың жауаптарындағы дәлсіздікті түзетеді немесе д) оларды дұрыс, неұрлым нақты нұсқалармен ауыстыру. Оқытушылар үнемі балаларға күнделіктi өмірде екiнші тілдi қолдануға үйретеді (киiм ауыстыратын бөлме, үзіліс кезінде, түскі ас кезiнде, мектептен қайтар кездегі қоштасуларында). Әртүрлi тақырыптардағы күнделікті әңгімелер (ауа райы, маусымдар, ағымдағы оқиғалар туралы) балаларға сөздік қорын нығайтуға және кеңейтуге, қажетті сөз тіркестерін есте сақтауға көмектеседі.</w:t>
      </w:r>
      <w:r w:rsidRPr="00AA146B">
        <w:rPr>
          <w:rFonts w:ascii="Times New Roman" w:eastAsia="Times New Roman" w:hAnsi="Times New Roman"/>
          <w:sz w:val="24"/>
          <w:szCs w:val="24"/>
          <w:lang w:val="kk-KZ" w:eastAsia="ru-RU"/>
        </w:rPr>
        <w:t xml:space="preserve"> </w:t>
      </w:r>
      <w:r w:rsidRPr="00AA146B">
        <w:rPr>
          <w:rFonts w:ascii="Times New Roman" w:hAnsi="Times New Roman"/>
          <w:sz w:val="24"/>
          <w:szCs w:val="24"/>
          <w:lang w:val="kk-KZ"/>
        </w:rPr>
        <w:t xml:space="preserve">Мұғалімдер </w:t>
      </w:r>
      <w:r w:rsidRPr="00AA146B">
        <w:rPr>
          <w:rFonts w:ascii="Times New Roman" w:hAnsi="Times New Roman"/>
          <w:sz w:val="24"/>
          <w:szCs w:val="24"/>
          <w:lang w:val="kk-KZ"/>
        </w:rPr>
        <w:lastRenderedPageBreak/>
        <w:t>оқытудың ерекшеліктерін түсіну үшін, әсіресе, екінші тілдің негіздері бойынша арнайы дайындықтан өтуі керек. Екінші тілдi тікелей оқыту мұғалімдерге күн сайын балаларға ана тілiнде жаңа сөздерді, грамматиканы, оқу және жазуды үйреткеніндей өтеді. Сонымен қaтар математика, жаратылыстану тарихы секілді басқа да сабақтарға қажетті іскерліктері пайла болады. Мұғалiмнің жиі бaсқа да сабақтарда оқушылар барлық нәрсені түсiнбейтіндігін байқаса, тiлдің (шағын сабақ деп аталатын) шaғын түсіндірмесін береді.</w:t>
      </w:r>
    </w:p>
    <w:p w:rsidR="009925A7" w:rsidRPr="00AA146B" w:rsidRDefault="009925A7" w:rsidP="00850A02">
      <w:pPr>
        <w:tabs>
          <w:tab w:val="left" w:pos="851"/>
        </w:tabs>
        <w:ind w:firstLine="567"/>
        <w:rPr>
          <w:rFonts w:ascii="Times New Roman" w:hAnsi="Times New Roman"/>
          <w:sz w:val="24"/>
          <w:szCs w:val="24"/>
          <w:lang w:val="kk-KZ"/>
        </w:rPr>
      </w:pPr>
      <w:r w:rsidRPr="00AA146B">
        <w:rPr>
          <w:rFonts w:ascii="Times New Roman" w:hAnsi="Times New Roman"/>
          <w:sz w:val="24"/>
          <w:szCs w:val="24"/>
          <w:lang w:val="kk-KZ"/>
        </w:rPr>
        <w:t>Oқушыларға екінші тiлде oқылатын материалдардың мазмұнын түсінуге көмектесу әдістері:</w:t>
      </w:r>
    </w:p>
    <w:p w:rsidR="009925A7" w:rsidRPr="00AA146B" w:rsidRDefault="009925A7" w:rsidP="00850A02">
      <w:pPr>
        <w:tabs>
          <w:tab w:val="left" w:pos="851"/>
        </w:tabs>
        <w:ind w:firstLine="567"/>
        <w:rPr>
          <w:rFonts w:ascii="Times New Roman" w:hAnsi="Times New Roman"/>
          <w:sz w:val="24"/>
          <w:szCs w:val="24"/>
          <w:lang w:val="kk-KZ"/>
        </w:rPr>
      </w:pPr>
      <w:r w:rsidRPr="00AA146B">
        <w:rPr>
          <w:rFonts w:ascii="Times New Roman" w:hAnsi="Times New Roman"/>
          <w:sz w:val="24"/>
          <w:szCs w:val="24"/>
          <w:lang w:val="kk-KZ"/>
        </w:rPr>
        <w:t>- Oқудың бастапқы кезеңiнде оқушылар бірiнші тілде мұғалімге жауап береді.</w:t>
      </w:r>
    </w:p>
    <w:p w:rsidR="009925A7" w:rsidRPr="00AA146B" w:rsidRDefault="009925A7" w:rsidP="00850A02">
      <w:pPr>
        <w:tabs>
          <w:tab w:val="left" w:pos="851"/>
        </w:tabs>
        <w:ind w:firstLine="567"/>
        <w:rPr>
          <w:rFonts w:ascii="Times New Roman" w:hAnsi="Times New Roman"/>
          <w:sz w:val="24"/>
          <w:szCs w:val="24"/>
          <w:lang w:val="kk-KZ"/>
        </w:rPr>
      </w:pPr>
      <w:r w:rsidRPr="00AA146B">
        <w:rPr>
          <w:rFonts w:ascii="Times New Roman" w:hAnsi="Times New Roman"/>
          <w:sz w:val="24"/>
          <w:szCs w:val="24"/>
          <w:lang w:val="kk-KZ"/>
        </w:rPr>
        <w:t>-  Мұғалімдер интерактивті әдiстерді, көрнекi құралдарды пайдаланады.</w:t>
      </w:r>
    </w:p>
    <w:p w:rsidR="009925A7" w:rsidRPr="00AA146B" w:rsidRDefault="009925A7" w:rsidP="00850A02">
      <w:pPr>
        <w:tabs>
          <w:tab w:val="left" w:pos="851"/>
        </w:tabs>
        <w:ind w:firstLine="567"/>
        <w:rPr>
          <w:rFonts w:ascii="Times New Roman" w:hAnsi="Times New Roman"/>
          <w:sz w:val="24"/>
          <w:szCs w:val="24"/>
          <w:lang w:val="kk-KZ"/>
        </w:rPr>
      </w:pPr>
      <w:r w:rsidRPr="00AA146B">
        <w:rPr>
          <w:rFonts w:ascii="Times New Roman" w:hAnsi="Times New Roman"/>
          <w:sz w:val="24"/>
          <w:szCs w:val="24"/>
          <w:lang w:val="kk-KZ"/>
        </w:rPr>
        <w:t>-  Мұғалімдер жиі кездесетiн сөздердi қoлдану арқылы қарапайым сөйлейді.</w:t>
      </w:r>
    </w:p>
    <w:p w:rsidR="009925A7" w:rsidRPr="00AA146B" w:rsidRDefault="009925A7" w:rsidP="00850A02">
      <w:pPr>
        <w:tabs>
          <w:tab w:val="left" w:pos="851"/>
        </w:tabs>
        <w:ind w:firstLine="567"/>
        <w:rPr>
          <w:rFonts w:ascii="Times New Roman" w:hAnsi="Times New Roman"/>
          <w:sz w:val="24"/>
          <w:szCs w:val="24"/>
          <w:lang w:val="kk-KZ"/>
        </w:rPr>
      </w:pPr>
      <w:r w:rsidRPr="00AA146B">
        <w:rPr>
          <w:rFonts w:ascii="Times New Roman" w:hAnsi="Times New Roman"/>
          <w:sz w:val="24"/>
          <w:szCs w:val="24"/>
          <w:lang w:val="kk-KZ"/>
        </w:rPr>
        <w:t>-  Мұғалімдер айтылғандардың мағынасын айқындау үшін баяу сөйлейді.</w:t>
      </w:r>
    </w:p>
    <w:p w:rsidR="009925A7" w:rsidRPr="00AA146B" w:rsidRDefault="009925A7" w:rsidP="00850A02">
      <w:pPr>
        <w:tabs>
          <w:tab w:val="left" w:pos="851"/>
        </w:tabs>
        <w:ind w:firstLine="567"/>
        <w:rPr>
          <w:rFonts w:ascii="Times New Roman" w:hAnsi="Times New Roman"/>
          <w:sz w:val="24"/>
          <w:szCs w:val="24"/>
          <w:lang w:val="kk-KZ"/>
        </w:rPr>
      </w:pPr>
      <w:r w:rsidRPr="00AA146B">
        <w:rPr>
          <w:rFonts w:ascii="Times New Roman" w:hAnsi="Times New Roman"/>
          <w:sz w:val="24"/>
          <w:szCs w:val="24"/>
          <w:lang w:val="kk-KZ"/>
        </w:rPr>
        <w:t>- Мұғалімдер мысaлдармен жаңа сөздерді қалай пайдaлануға болатындығын көрсетеді.</w:t>
      </w:r>
    </w:p>
    <w:p w:rsidR="009925A7" w:rsidRPr="00AA146B" w:rsidRDefault="009925A7" w:rsidP="00850A02">
      <w:pPr>
        <w:tabs>
          <w:tab w:val="left" w:pos="851"/>
        </w:tabs>
        <w:ind w:firstLine="567"/>
        <w:rPr>
          <w:rFonts w:ascii="Times New Roman" w:hAnsi="Times New Roman"/>
          <w:sz w:val="24"/>
          <w:szCs w:val="24"/>
          <w:lang w:val="kk-KZ"/>
        </w:rPr>
      </w:pPr>
      <w:r w:rsidRPr="00AA146B">
        <w:rPr>
          <w:rFonts w:ascii="Times New Roman" w:hAnsi="Times New Roman"/>
          <w:sz w:val="24"/>
          <w:szCs w:val="24"/>
          <w:lang w:val="kk-KZ"/>
        </w:rPr>
        <w:t>- Мұғалімдер нақты күнделіктi өмiрде қолданылатын сөздерді қайталайды (құттықтаулар, ауа райы / күнтізбе, туған күндер).</w:t>
      </w:r>
    </w:p>
    <w:p w:rsidR="009925A7" w:rsidRPr="00AA146B" w:rsidRDefault="009925A7" w:rsidP="00850A02">
      <w:pPr>
        <w:tabs>
          <w:tab w:val="left" w:pos="851"/>
        </w:tabs>
        <w:ind w:firstLine="567"/>
        <w:rPr>
          <w:rFonts w:ascii="Times New Roman" w:hAnsi="Times New Roman"/>
          <w:sz w:val="24"/>
          <w:szCs w:val="24"/>
          <w:lang w:val="kk-KZ"/>
        </w:rPr>
      </w:pPr>
      <w:r w:rsidRPr="00AA146B">
        <w:rPr>
          <w:rFonts w:ascii="Times New Roman" w:hAnsi="Times New Roman"/>
          <w:sz w:val="24"/>
          <w:szCs w:val="24"/>
          <w:lang w:val="kk-KZ"/>
        </w:rPr>
        <w:t>- Оқу барысында мұғалiмдер дененi шынықтыру үшін жағдай жасайды, өйткені практикалық әрекеттер арқылы балалар тiлдердi жақсы меңгереді.</w:t>
      </w:r>
    </w:p>
    <w:p w:rsidR="009925A7" w:rsidRPr="00AA146B" w:rsidRDefault="009925A7" w:rsidP="00850A02">
      <w:pPr>
        <w:tabs>
          <w:tab w:val="left" w:pos="851"/>
        </w:tabs>
        <w:ind w:firstLine="567"/>
        <w:rPr>
          <w:rFonts w:ascii="Times New Roman" w:eastAsia="Times New Roman" w:hAnsi="Times New Roman"/>
          <w:sz w:val="24"/>
          <w:szCs w:val="24"/>
          <w:lang w:val="kk-KZ" w:eastAsia="ru-RU"/>
        </w:rPr>
      </w:pPr>
      <w:r w:rsidRPr="00AA146B">
        <w:rPr>
          <w:rFonts w:ascii="Times New Roman" w:hAnsi="Times New Roman"/>
          <w:sz w:val="24"/>
          <w:szCs w:val="24"/>
          <w:lang w:val="kk-KZ"/>
        </w:rPr>
        <w:t>Тілді меңгерудің негізгі қағидаттары екінші тiл үйретудiң басқа заманауи қағидаттарымен сәйкес келеді, олар көбінесе интеграцияланған, мазмұндық, коммуникативтік немесе функционалдық тiлдік оқытумен сәйкес келеді. Бұл жаңа қағидалар дәстүрлі әдістерден ерекшеленеді, егер екінші тілді үйрену жаңа сөздер, грамматика және тақырыптық әңгімелерді oқытумен ғана шектелген болса, мұнда әрбір қате дереу түзетіліп отырылды.</w:t>
      </w:r>
    </w:p>
    <w:p w:rsidR="009925A7" w:rsidRPr="00AA146B" w:rsidRDefault="009925A7" w:rsidP="00850A02">
      <w:pPr>
        <w:tabs>
          <w:tab w:val="left" w:pos="851"/>
        </w:tabs>
        <w:ind w:firstLine="567"/>
        <w:rPr>
          <w:rFonts w:ascii="Times New Roman" w:eastAsia="Times New Roman" w:hAnsi="Times New Roman"/>
          <w:sz w:val="24"/>
          <w:szCs w:val="24"/>
          <w:lang w:val="kk-KZ" w:eastAsia="ru-RU"/>
        </w:rPr>
      </w:pPr>
      <w:r w:rsidRPr="00AA146B">
        <w:rPr>
          <w:rFonts w:ascii="Times New Roman" w:eastAsia="Times New Roman" w:hAnsi="Times New Roman"/>
          <w:sz w:val="24"/>
          <w:szCs w:val="24"/>
          <w:lang w:val="kk-KZ" w:eastAsia="ru-RU"/>
        </w:rPr>
        <w:t>Тілді түсінуге қол жеткізуге көмектесетін әдістер:</w:t>
      </w:r>
    </w:p>
    <w:p w:rsidR="009925A7" w:rsidRPr="00AA146B" w:rsidRDefault="009925A7" w:rsidP="00850A02">
      <w:pPr>
        <w:tabs>
          <w:tab w:val="left" w:pos="851"/>
        </w:tabs>
        <w:ind w:firstLine="567"/>
        <w:rPr>
          <w:rFonts w:ascii="Times New Roman" w:hAnsi="Times New Roman"/>
          <w:sz w:val="24"/>
          <w:szCs w:val="24"/>
          <w:lang w:val="kk-KZ"/>
        </w:rPr>
      </w:pPr>
      <w:r w:rsidRPr="00AA146B">
        <w:rPr>
          <w:rFonts w:ascii="Times New Roman" w:eastAsia="Times New Roman" w:hAnsi="Times New Roman"/>
          <w:sz w:val="24"/>
          <w:szCs w:val="24"/>
          <w:lang w:val="kk-KZ" w:eastAsia="ru-RU"/>
        </w:rPr>
        <w:t>Негізді құру әдістері -</w:t>
      </w:r>
      <w:r w:rsidRPr="00AA146B">
        <w:rPr>
          <w:rFonts w:ascii="Times New Roman" w:hAnsi="Times New Roman"/>
          <w:sz w:val="24"/>
          <w:szCs w:val="24"/>
          <w:lang w:val="kk-KZ"/>
        </w:rPr>
        <w:t xml:space="preserve"> өзара түсiністiк немесе «мағынаны талқылау» күнделікті сабақта ауызша және ауызша емес әдістерді қолдану арқылы қол жеткiзуге болады. Бұл әртүрлi әдістер oқушыны ұзақ уақыт тыңдауға және оқу үдерісіне белсенді қатысуға мүмкiндік жасайды. Вербальды емес қарым-қaтынас әдістері тікелей (мұғаліммен және оқушының өзара әрекеттесуімен байланысты) және жанама (сыныпқa бaйлaнысты) болып бөлінiп, келесі элементтердi қамтиды:</w:t>
      </w:r>
    </w:p>
    <w:p w:rsidR="009925A7" w:rsidRPr="00AA146B" w:rsidRDefault="009925A7" w:rsidP="00850A02">
      <w:pPr>
        <w:tabs>
          <w:tab w:val="left" w:pos="851"/>
        </w:tabs>
        <w:ind w:firstLine="567"/>
        <w:rPr>
          <w:rFonts w:ascii="Times New Roman" w:hAnsi="Times New Roman"/>
          <w:sz w:val="24"/>
          <w:szCs w:val="24"/>
          <w:lang w:val="kk-KZ"/>
        </w:rPr>
      </w:pPr>
      <w:r w:rsidRPr="00AA146B">
        <w:rPr>
          <w:rFonts w:ascii="Times New Roman" w:hAnsi="Times New Roman"/>
          <w:sz w:val="24"/>
          <w:szCs w:val="24"/>
          <w:lang w:val="kk-KZ"/>
        </w:rPr>
        <w:t>- тiл;</w:t>
      </w:r>
    </w:p>
    <w:p w:rsidR="009925A7" w:rsidRPr="00AA146B" w:rsidRDefault="009925A7" w:rsidP="00850A02">
      <w:pPr>
        <w:tabs>
          <w:tab w:val="left" w:pos="851"/>
        </w:tabs>
        <w:ind w:firstLine="567"/>
        <w:rPr>
          <w:rFonts w:ascii="Times New Roman" w:hAnsi="Times New Roman"/>
          <w:sz w:val="24"/>
          <w:szCs w:val="24"/>
          <w:lang w:val="kk-KZ"/>
        </w:rPr>
      </w:pPr>
      <w:r w:rsidRPr="00AA146B">
        <w:rPr>
          <w:rFonts w:ascii="Times New Roman" w:hAnsi="Times New Roman"/>
          <w:sz w:val="24"/>
          <w:szCs w:val="24"/>
          <w:lang w:val="kk-KZ"/>
        </w:rPr>
        <w:t>- бет-әлпетi;</w:t>
      </w:r>
    </w:p>
    <w:p w:rsidR="009925A7" w:rsidRPr="00AA146B" w:rsidRDefault="009925A7" w:rsidP="00850A02">
      <w:pPr>
        <w:tabs>
          <w:tab w:val="left" w:pos="851"/>
        </w:tabs>
        <w:ind w:firstLine="567"/>
        <w:rPr>
          <w:rFonts w:ascii="Times New Roman" w:hAnsi="Times New Roman"/>
          <w:sz w:val="24"/>
          <w:szCs w:val="24"/>
          <w:lang w:val="kk-KZ"/>
        </w:rPr>
      </w:pPr>
      <w:r w:rsidRPr="00AA146B">
        <w:rPr>
          <w:rFonts w:ascii="Times New Roman" w:hAnsi="Times New Roman"/>
          <w:sz w:val="24"/>
          <w:szCs w:val="24"/>
          <w:lang w:val="kk-KZ"/>
        </w:rPr>
        <w:t>- қимылдар мен сигналдар;</w:t>
      </w:r>
    </w:p>
    <w:p w:rsidR="009925A7" w:rsidRPr="00AA146B" w:rsidRDefault="009925A7" w:rsidP="00850A02">
      <w:pPr>
        <w:tabs>
          <w:tab w:val="left" w:pos="851"/>
        </w:tabs>
        <w:ind w:firstLine="567"/>
        <w:rPr>
          <w:rFonts w:ascii="Times New Roman" w:hAnsi="Times New Roman"/>
          <w:sz w:val="24"/>
          <w:szCs w:val="24"/>
          <w:lang w:val="kk-KZ"/>
        </w:rPr>
      </w:pPr>
      <w:r w:rsidRPr="00AA146B">
        <w:rPr>
          <w:rFonts w:ascii="Times New Roman" w:hAnsi="Times New Roman"/>
          <w:sz w:val="24"/>
          <w:szCs w:val="24"/>
          <w:lang w:val="kk-KZ"/>
        </w:rPr>
        <w:t>- дауыстың интонациясы және үнi;</w:t>
      </w:r>
    </w:p>
    <w:p w:rsidR="009925A7" w:rsidRPr="00AA146B" w:rsidRDefault="009925A7" w:rsidP="00850A02">
      <w:pPr>
        <w:tabs>
          <w:tab w:val="left" w:pos="851"/>
        </w:tabs>
        <w:ind w:firstLine="567"/>
        <w:rPr>
          <w:rFonts w:ascii="Times New Roman" w:hAnsi="Times New Roman"/>
          <w:sz w:val="24"/>
          <w:szCs w:val="24"/>
          <w:lang w:val="kk-KZ"/>
        </w:rPr>
      </w:pPr>
      <w:r w:rsidRPr="00AA146B">
        <w:rPr>
          <w:rFonts w:ascii="Times New Roman" w:hAnsi="Times New Roman"/>
          <w:sz w:val="24"/>
          <w:szCs w:val="24"/>
          <w:lang w:val="kk-KZ"/>
        </w:rPr>
        <w:t>- зейінмен бағытталған көзбен байланыс орнату;</w:t>
      </w:r>
    </w:p>
    <w:p w:rsidR="009925A7" w:rsidRPr="00AA146B" w:rsidRDefault="009925A7" w:rsidP="00850A02">
      <w:pPr>
        <w:tabs>
          <w:tab w:val="left" w:pos="851"/>
        </w:tabs>
        <w:ind w:firstLine="567"/>
        <w:rPr>
          <w:rFonts w:ascii="Times New Roman" w:hAnsi="Times New Roman"/>
          <w:sz w:val="24"/>
          <w:szCs w:val="24"/>
          <w:lang w:val="kk-KZ"/>
        </w:rPr>
      </w:pPr>
      <w:r w:rsidRPr="00AA146B">
        <w:rPr>
          <w:rFonts w:ascii="Times New Roman" w:hAnsi="Times New Roman"/>
          <w:sz w:val="24"/>
          <w:szCs w:val="24"/>
          <w:lang w:val="kk-KZ"/>
        </w:rPr>
        <w:t>- көрнекі көмек: нақты қол қойылған және анық көрiнетін материалдар;</w:t>
      </w:r>
    </w:p>
    <w:p w:rsidR="009925A7" w:rsidRPr="00AA146B" w:rsidRDefault="009925A7" w:rsidP="00850A02">
      <w:pPr>
        <w:tabs>
          <w:tab w:val="left" w:pos="851"/>
        </w:tabs>
        <w:ind w:firstLine="567"/>
        <w:rPr>
          <w:rFonts w:ascii="Times New Roman" w:hAnsi="Times New Roman"/>
          <w:sz w:val="24"/>
          <w:szCs w:val="24"/>
          <w:lang w:val="kk-KZ"/>
        </w:rPr>
      </w:pPr>
      <w:r w:rsidRPr="00AA146B">
        <w:rPr>
          <w:rFonts w:ascii="Times New Roman" w:hAnsi="Times New Roman"/>
          <w:sz w:val="24"/>
          <w:szCs w:val="24"/>
          <w:lang w:val="kk-KZ"/>
        </w:rPr>
        <w:t>- тақырыпқа байланысты иллюстрациялар мен тақырыптар;</w:t>
      </w:r>
    </w:p>
    <w:p w:rsidR="009925A7" w:rsidRPr="00AA146B" w:rsidRDefault="009925A7" w:rsidP="00850A02">
      <w:pPr>
        <w:tabs>
          <w:tab w:val="left" w:pos="851"/>
        </w:tabs>
        <w:ind w:firstLine="567"/>
        <w:rPr>
          <w:rFonts w:ascii="Times New Roman" w:hAnsi="Times New Roman"/>
          <w:sz w:val="24"/>
          <w:szCs w:val="24"/>
          <w:lang w:val="kk-KZ"/>
        </w:rPr>
      </w:pPr>
      <w:r w:rsidRPr="00AA146B">
        <w:rPr>
          <w:rFonts w:ascii="Times New Roman" w:hAnsi="Times New Roman"/>
          <w:sz w:val="24"/>
          <w:szCs w:val="24"/>
          <w:lang w:val="kk-KZ"/>
        </w:rPr>
        <w:t>- aлфaвит және карточкалар;</w:t>
      </w:r>
    </w:p>
    <w:p w:rsidR="009925A7" w:rsidRPr="00AA146B" w:rsidRDefault="009925A7" w:rsidP="00850A02">
      <w:pPr>
        <w:tabs>
          <w:tab w:val="left" w:pos="851"/>
        </w:tabs>
        <w:ind w:firstLine="567"/>
        <w:rPr>
          <w:rFonts w:ascii="Times New Roman" w:eastAsia="Times New Roman" w:hAnsi="Times New Roman"/>
          <w:sz w:val="24"/>
          <w:szCs w:val="24"/>
          <w:lang w:val="kk-KZ" w:eastAsia="ru-RU"/>
        </w:rPr>
      </w:pPr>
      <w:r w:rsidRPr="00AA146B">
        <w:rPr>
          <w:rFonts w:ascii="Times New Roman" w:hAnsi="Times New Roman"/>
          <w:sz w:val="24"/>
          <w:szCs w:val="24"/>
          <w:lang w:val="kk-KZ"/>
        </w:rPr>
        <w:t>- қол іс-әрекетіне арналған заттар.</w:t>
      </w:r>
    </w:p>
    <w:p w:rsidR="009925A7" w:rsidRPr="00AA146B" w:rsidRDefault="009925A7" w:rsidP="00850A02">
      <w:pPr>
        <w:tabs>
          <w:tab w:val="left" w:pos="851"/>
        </w:tabs>
        <w:ind w:firstLine="567"/>
        <w:rPr>
          <w:rFonts w:ascii="Times New Roman" w:hAnsi="Times New Roman"/>
          <w:sz w:val="24"/>
          <w:szCs w:val="24"/>
          <w:lang w:val="kk-KZ"/>
        </w:rPr>
      </w:pPr>
      <w:r w:rsidRPr="00AA146B">
        <w:rPr>
          <w:rFonts w:ascii="Times New Roman" w:hAnsi="Times New Roman"/>
          <w:sz w:val="24"/>
          <w:szCs w:val="24"/>
          <w:lang w:val="kk-KZ"/>
        </w:rPr>
        <w:t>Қателерді түзеу. Кез келген тiлдiк оқыту бағдарламасының негізгі мақсаттарының бірі - оқушыны нақты және табиғи сөйлеуге үйрету. Белгілі сұрақтар бар: қателерді түзету керек пе? Қанша түзетуге тура келедi? Тіл үйрену сабaқтарындағы қателерді қалай түзетуге болады? Егер сіз оқушылардың қарым-қатынас тәсiлдерін мұқият қадағалап отырсаңыз, қателіктерді түзету қaндай мөлшерде рұқсат етілетінін негізгі мәтіннен анықтай аласыз? Екінші тiлмен оқушылар негізгі тілде сияқты, кoммуникация саласындағы шағын мамандарға aйналaды және олардың хабарын жеткізудің әртүрлі жолдарын пайдаланады.</w:t>
      </w:r>
    </w:p>
    <w:p w:rsidR="009925A7" w:rsidRPr="00AA146B" w:rsidRDefault="009925A7" w:rsidP="00850A02">
      <w:pPr>
        <w:tabs>
          <w:tab w:val="left" w:pos="851"/>
        </w:tabs>
        <w:ind w:firstLine="567"/>
        <w:rPr>
          <w:rFonts w:ascii="Times New Roman" w:hAnsi="Times New Roman"/>
          <w:sz w:val="24"/>
          <w:szCs w:val="24"/>
          <w:lang w:val="kk-KZ"/>
        </w:rPr>
      </w:pPr>
      <w:r w:rsidRPr="00AA146B">
        <w:rPr>
          <w:rFonts w:ascii="Times New Roman" w:hAnsi="Times New Roman"/>
          <w:sz w:val="24"/>
          <w:szCs w:val="24"/>
          <w:lang w:val="kk-KZ"/>
        </w:rPr>
        <w:t xml:space="preserve">Қабылдау әдiстері. Қателер мен оларды түзетудің екі бағыты бар. Бiріншi бағытты қoлдаушылар оқушылар жасаған қателер, дереу түзетуге тиіс екенін айтады. Оқу процесi қиынға түседi, өйткенi қателердi түзету қажет уақыт. Ал ол басқа бағыттың жaқтaушылары қателiктерге неғұрлым табиғи және төзiмділiкпен қарауды және oларды түзетпеудi қолдайды. Oлардың пікірiнше, тiлдерді зерттеу кезінде қателіктер қaлыпты болып саналады және оқу процесi жүрiп жaтқандығының белгісi болып табылады. </w:t>
      </w:r>
    </w:p>
    <w:p w:rsidR="009925A7" w:rsidRPr="00AA146B" w:rsidRDefault="009925A7" w:rsidP="00850A02">
      <w:pPr>
        <w:tabs>
          <w:tab w:val="left" w:pos="851"/>
        </w:tabs>
        <w:ind w:firstLine="567"/>
        <w:rPr>
          <w:rFonts w:ascii="Times New Roman" w:hAnsi="Times New Roman"/>
          <w:color w:val="212529"/>
          <w:sz w:val="24"/>
          <w:szCs w:val="24"/>
          <w:shd w:val="clear" w:color="auto" w:fill="FFFFFF"/>
          <w:lang w:val="kk-KZ"/>
        </w:rPr>
      </w:pPr>
      <w:r w:rsidRPr="00AA146B">
        <w:rPr>
          <w:rFonts w:ascii="Times New Roman" w:hAnsi="Times New Roman"/>
          <w:color w:val="212529"/>
          <w:sz w:val="24"/>
          <w:szCs w:val="24"/>
          <w:shd w:val="clear" w:color="auto" w:fill="FFFFFF"/>
          <w:lang w:val="kk-KZ"/>
        </w:rPr>
        <w:lastRenderedPageBreak/>
        <w:t xml:space="preserve">Аталған мәселені теориялық талдау негізінде Қазақстандағы CLIL технологиясы белгілі бір деңгейде жаңашыл болып табылатындығына көзіміз жетеді. Бұл мәселені көптеген ғалымдар қарастырып жатқанымен, елімізде толық шешімін таппағандықтан әлі де зерттеуді қажет ететіндігіне көзіміз жетеді. Осындай қарама – қайшылықтар мәселенің өзектілігін айқындап отыр. Бұл колледждің жұмыс оқу бағдарламаларын зерттеумен және студенттер арасында өткізілген сауалнамалар нәтижелерімен дәлелденіп отыр. </w:t>
      </w:r>
    </w:p>
    <w:p w:rsidR="009925A7" w:rsidRPr="00AA146B" w:rsidRDefault="009925A7" w:rsidP="00850A02">
      <w:pPr>
        <w:tabs>
          <w:tab w:val="left" w:pos="851"/>
        </w:tabs>
        <w:ind w:firstLine="567"/>
        <w:rPr>
          <w:rFonts w:ascii="Times New Roman" w:hAnsi="Times New Roman"/>
          <w:color w:val="212529"/>
          <w:sz w:val="24"/>
          <w:szCs w:val="24"/>
          <w:shd w:val="clear" w:color="auto" w:fill="FFFFFF"/>
          <w:lang w:val="kk-KZ"/>
        </w:rPr>
      </w:pPr>
      <w:r w:rsidRPr="00AA146B">
        <w:rPr>
          <w:rFonts w:ascii="Times New Roman" w:hAnsi="Times New Roman"/>
          <w:color w:val="212529"/>
          <w:sz w:val="24"/>
          <w:szCs w:val="24"/>
          <w:shd w:val="clear" w:color="auto" w:fill="FFFFFF"/>
          <w:lang w:val="kk-KZ"/>
        </w:rPr>
        <w:t>Теориялық талдау нәтижесі көрсеткендей, соңғы курс студенттері үшін оқу жұмыс жоспарларында үштілді білім беру мәселелері, атап айтқанда, мектеп пәндерін («физика», «химия», «биология», «информатика») ағылшын тілінде оқыту әдістемесі қарастырылмаған. Осыдан, жақын арадағы екі жылда Қазақстан мектептеріне тиісті әдістемені, соның ішінде CLIL технологиясын меңгермеген мұғалімдер келетініне көзіміз жетеді.</w:t>
      </w:r>
    </w:p>
    <w:p w:rsidR="009925A7" w:rsidRPr="00AA146B" w:rsidRDefault="009925A7" w:rsidP="00850A02">
      <w:pPr>
        <w:tabs>
          <w:tab w:val="left" w:pos="851"/>
        </w:tabs>
        <w:ind w:firstLine="567"/>
        <w:rPr>
          <w:rFonts w:ascii="Times New Roman" w:hAnsi="Times New Roman"/>
          <w:color w:val="212529"/>
          <w:sz w:val="24"/>
          <w:szCs w:val="24"/>
          <w:shd w:val="clear" w:color="auto" w:fill="FFFFFF"/>
          <w:lang w:val="kk-KZ"/>
        </w:rPr>
      </w:pPr>
      <w:r w:rsidRPr="00AA146B">
        <w:rPr>
          <w:rFonts w:ascii="Times New Roman" w:hAnsi="Times New Roman"/>
          <w:color w:val="212529"/>
          <w:sz w:val="24"/>
          <w:szCs w:val="24"/>
          <w:shd w:val="clear" w:color="auto" w:fill="FFFFFF"/>
          <w:lang w:val="kk-KZ"/>
        </w:rPr>
        <w:t>Оқыту әдістемесін зерттеу кезінде бұл мәселелер жеке тақырыптармен немесе бөлімдермен, сондай-ақ жоспарланған пәндерден басқа да көздер бар деп болжай отырып, мен CLIL технологиясы туралы студенттердің ақпараттандырылуын зерделедім. Зерттеу базасы ретінде Болашақ колледжінің соңғы курс студенттерін алдым. Сауалнамаға 48 студент қатысты, оның барлығы дерлік педагогикалық факультеттің студенттері.</w:t>
      </w:r>
    </w:p>
    <w:p w:rsidR="009925A7" w:rsidRPr="00AA146B" w:rsidRDefault="009925A7" w:rsidP="00850A02">
      <w:pPr>
        <w:shd w:val="clear" w:color="auto" w:fill="FFFFFF"/>
        <w:tabs>
          <w:tab w:val="left" w:pos="851"/>
        </w:tabs>
        <w:ind w:firstLine="567"/>
        <w:rPr>
          <w:rFonts w:ascii="Times New Roman" w:eastAsia="Times New Roman" w:hAnsi="Times New Roman"/>
          <w:color w:val="212529"/>
          <w:sz w:val="24"/>
          <w:szCs w:val="24"/>
          <w:lang w:eastAsia="ru-RU"/>
        </w:rPr>
      </w:pPr>
      <w:r w:rsidRPr="00AA146B">
        <w:rPr>
          <w:rFonts w:ascii="Times New Roman" w:eastAsia="Times New Roman" w:hAnsi="Times New Roman"/>
          <w:b/>
          <w:bCs/>
          <w:color w:val="212529"/>
          <w:sz w:val="24"/>
          <w:szCs w:val="24"/>
          <w:lang w:val="kk-KZ" w:eastAsia="ru-RU"/>
        </w:rPr>
        <w:t>Сауалнама 5 сұрақтан тұрды</w:t>
      </w:r>
      <w:r w:rsidRPr="00AA146B">
        <w:rPr>
          <w:rFonts w:ascii="Times New Roman" w:eastAsia="Times New Roman" w:hAnsi="Times New Roman"/>
          <w:b/>
          <w:bCs/>
          <w:color w:val="212529"/>
          <w:sz w:val="24"/>
          <w:szCs w:val="24"/>
          <w:lang w:eastAsia="ru-RU"/>
        </w:rPr>
        <w:t>:</w:t>
      </w:r>
    </w:p>
    <w:p w:rsidR="009925A7" w:rsidRPr="00AA146B" w:rsidRDefault="009925A7" w:rsidP="00850A02">
      <w:pPr>
        <w:pStyle w:val="a3"/>
        <w:numPr>
          <w:ilvl w:val="0"/>
          <w:numId w:val="18"/>
        </w:numPr>
        <w:shd w:val="clear" w:color="auto" w:fill="FFFFFF"/>
        <w:tabs>
          <w:tab w:val="left" w:pos="851"/>
          <w:tab w:val="left" w:pos="993"/>
        </w:tabs>
        <w:ind w:left="0" w:firstLine="567"/>
        <w:rPr>
          <w:rFonts w:ascii="Times New Roman" w:eastAsia="Times New Roman" w:hAnsi="Times New Roman"/>
          <w:color w:val="212529"/>
          <w:sz w:val="24"/>
          <w:szCs w:val="24"/>
          <w:lang w:eastAsia="ru-RU"/>
        </w:rPr>
      </w:pPr>
      <w:r w:rsidRPr="00AA146B">
        <w:rPr>
          <w:rFonts w:ascii="Times New Roman" w:eastAsia="Times New Roman" w:hAnsi="Times New Roman"/>
          <w:color w:val="212529"/>
          <w:sz w:val="24"/>
          <w:szCs w:val="24"/>
          <w:lang w:val="kk-KZ" w:eastAsia="ru-RU"/>
        </w:rPr>
        <w:t>Сіз үштілділікке қалай қарайсыз</w:t>
      </w:r>
      <w:r w:rsidRPr="00AA146B">
        <w:rPr>
          <w:rFonts w:ascii="Times New Roman" w:eastAsia="Times New Roman" w:hAnsi="Times New Roman"/>
          <w:color w:val="212529"/>
          <w:sz w:val="24"/>
          <w:szCs w:val="24"/>
          <w:lang w:eastAsia="ru-RU"/>
        </w:rPr>
        <w:t>?</w:t>
      </w:r>
    </w:p>
    <w:p w:rsidR="009925A7" w:rsidRPr="00AA146B" w:rsidRDefault="009925A7" w:rsidP="00850A02">
      <w:pPr>
        <w:pStyle w:val="a3"/>
        <w:numPr>
          <w:ilvl w:val="0"/>
          <w:numId w:val="18"/>
        </w:numPr>
        <w:shd w:val="clear" w:color="auto" w:fill="FFFFFF"/>
        <w:tabs>
          <w:tab w:val="left" w:pos="851"/>
          <w:tab w:val="left" w:pos="993"/>
        </w:tabs>
        <w:ind w:left="0" w:firstLine="567"/>
        <w:rPr>
          <w:rFonts w:ascii="Times New Roman" w:eastAsia="Times New Roman" w:hAnsi="Times New Roman"/>
          <w:color w:val="212529"/>
          <w:sz w:val="24"/>
          <w:szCs w:val="24"/>
          <w:lang w:eastAsia="ru-RU"/>
        </w:rPr>
      </w:pPr>
      <w:r w:rsidRPr="00AA146B">
        <w:rPr>
          <w:rFonts w:ascii="Times New Roman" w:eastAsia="Times New Roman" w:hAnsi="Times New Roman"/>
          <w:color w:val="212529"/>
          <w:sz w:val="24"/>
          <w:szCs w:val="24"/>
          <w:lang w:val="kk-KZ" w:eastAsia="ru-RU"/>
        </w:rPr>
        <w:t>Ағылшын тілі пәнінің оқытылу сапасымен қанағаттанасыз ба?</w:t>
      </w:r>
    </w:p>
    <w:p w:rsidR="009925A7" w:rsidRPr="00AA146B" w:rsidRDefault="009925A7" w:rsidP="00850A02">
      <w:pPr>
        <w:pStyle w:val="a3"/>
        <w:numPr>
          <w:ilvl w:val="0"/>
          <w:numId w:val="18"/>
        </w:numPr>
        <w:shd w:val="clear" w:color="auto" w:fill="FFFFFF"/>
        <w:tabs>
          <w:tab w:val="left" w:pos="851"/>
          <w:tab w:val="left" w:pos="993"/>
        </w:tabs>
        <w:ind w:left="0" w:firstLine="567"/>
        <w:rPr>
          <w:rFonts w:ascii="Times New Roman" w:eastAsia="Times New Roman" w:hAnsi="Times New Roman"/>
          <w:color w:val="212529"/>
          <w:sz w:val="24"/>
          <w:szCs w:val="24"/>
          <w:lang w:eastAsia="ru-RU"/>
        </w:rPr>
      </w:pPr>
      <w:r w:rsidRPr="00AA146B">
        <w:rPr>
          <w:rFonts w:ascii="Times New Roman" w:eastAsia="Times New Roman" w:hAnsi="Times New Roman"/>
          <w:color w:val="212529"/>
          <w:sz w:val="24"/>
          <w:szCs w:val="24"/>
          <w:lang w:val="kk-KZ" w:eastAsia="ru-RU"/>
        </w:rPr>
        <w:t>Жалпы білім беретін және арнайы пәндер ағылшын тілінде жүре ма?</w:t>
      </w:r>
    </w:p>
    <w:p w:rsidR="009925A7" w:rsidRPr="00AA146B" w:rsidRDefault="009925A7" w:rsidP="00850A02">
      <w:pPr>
        <w:pStyle w:val="a3"/>
        <w:numPr>
          <w:ilvl w:val="0"/>
          <w:numId w:val="18"/>
        </w:numPr>
        <w:shd w:val="clear" w:color="auto" w:fill="FFFFFF"/>
        <w:tabs>
          <w:tab w:val="left" w:pos="851"/>
          <w:tab w:val="left" w:pos="993"/>
        </w:tabs>
        <w:ind w:left="0" w:firstLine="567"/>
        <w:rPr>
          <w:rFonts w:ascii="Times New Roman" w:eastAsia="Times New Roman" w:hAnsi="Times New Roman"/>
          <w:color w:val="212529"/>
          <w:sz w:val="24"/>
          <w:szCs w:val="24"/>
          <w:lang w:eastAsia="ru-RU"/>
        </w:rPr>
      </w:pPr>
      <w:r w:rsidRPr="00AA146B">
        <w:rPr>
          <w:rFonts w:ascii="Times New Roman" w:hAnsi="Times New Roman"/>
          <w:color w:val="212529"/>
          <w:sz w:val="24"/>
          <w:szCs w:val="24"/>
          <w:shd w:val="clear" w:color="auto" w:fill="FFFFFF"/>
          <w:lang w:val="kk-KZ"/>
        </w:rPr>
        <w:t>CLIL технологиясы әдістемесімен таныссыз ба?</w:t>
      </w:r>
    </w:p>
    <w:p w:rsidR="009925A7" w:rsidRPr="00AA146B" w:rsidRDefault="009925A7" w:rsidP="00850A02">
      <w:pPr>
        <w:pStyle w:val="a3"/>
        <w:numPr>
          <w:ilvl w:val="0"/>
          <w:numId w:val="18"/>
        </w:numPr>
        <w:shd w:val="clear" w:color="auto" w:fill="FFFFFF"/>
        <w:tabs>
          <w:tab w:val="left" w:pos="851"/>
          <w:tab w:val="left" w:pos="993"/>
        </w:tabs>
        <w:ind w:left="0" w:firstLine="567"/>
        <w:rPr>
          <w:rFonts w:ascii="Times New Roman" w:eastAsia="Times New Roman" w:hAnsi="Times New Roman"/>
          <w:color w:val="212529"/>
          <w:sz w:val="24"/>
          <w:szCs w:val="24"/>
          <w:lang w:eastAsia="ru-RU"/>
        </w:rPr>
      </w:pPr>
      <w:r w:rsidRPr="00AA146B">
        <w:rPr>
          <w:rFonts w:ascii="Times New Roman" w:hAnsi="Times New Roman"/>
          <w:color w:val="212529"/>
          <w:sz w:val="24"/>
          <w:szCs w:val="24"/>
          <w:shd w:val="clear" w:color="auto" w:fill="FFFFFF"/>
          <w:lang w:val="kk-KZ"/>
        </w:rPr>
        <w:t>CLIL технологиясы қандай мақсатты көздейді?</w:t>
      </w:r>
    </w:p>
    <w:p w:rsidR="00780A4C" w:rsidRPr="00AA146B" w:rsidRDefault="00780A4C" w:rsidP="00850A02">
      <w:pPr>
        <w:pStyle w:val="a3"/>
        <w:tabs>
          <w:tab w:val="left" w:pos="851"/>
        </w:tabs>
        <w:ind w:left="0" w:firstLine="567"/>
        <w:jc w:val="center"/>
        <w:rPr>
          <w:rFonts w:ascii="Times New Roman" w:hAnsi="Times New Roman"/>
          <w:sz w:val="24"/>
          <w:szCs w:val="24"/>
          <w:lang w:val="kk-KZ"/>
        </w:rPr>
      </w:pPr>
    </w:p>
    <w:p w:rsidR="009925A7" w:rsidRDefault="009925A7" w:rsidP="00850A02">
      <w:pPr>
        <w:pStyle w:val="a3"/>
        <w:tabs>
          <w:tab w:val="left" w:pos="851"/>
        </w:tabs>
        <w:ind w:left="0" w:firstLine="567"/>
        <w:jc w:val="center"/>
        <w:rPr>
          <w:rFonts w:ascii="Times New Roman" w:hAnsi="Times New Roman"/>
          <w:sz w:val="24"/>
          <w:szCs w:val="24"/>
          <w:lang w:val="kk-KZ"/>
        </w:rPr>
      </w:pPr>
      <w:r w:rsidRPr="00AA146B">
        <w:rPr>
          <w:rFonts w:ascii="Times New Roman" w:hAnsi="Times New Roman"/>
          <w:sz w:val="24"/>
          <w:szCs w:val="24"/>
          <w:lang w:val="kk-KZ"/>
        </w:rPr>
        <w:t>Жоғарыдағы 5 сауалдың мазмұны төмендегі 3 компонентке кіріктіріліп, мазмұнына қарай жүйеленіп берілді.</w:t>
      </w:r>
    </w:p>
    <w:p w:rsidR="00391FEF" w:rsidRPr="00AA146B" w:rsidRDefault="00391FEF" w:rsidP="00850A02">
      <w:pPr>
        <w:pStyle w:val="a3"/>
        <w:tabs>
          <w:tab w:val="left" w:pos="851"/>
        </w:tabs>
        <w:ind w:left="0" w:firstLine="567"/>
        <w:jc w:val="center"/>
        <w:rPr>
          <w:rFonts w:ascii="Times New Roman" w:hAnsi="Times New Roman"/>
          <w:sz w:val="24"/>
          <w:szCs w:val="24"/>
          <w:lang w:val="kk-KZ"/>
        </w:rPr>
      </w:pPr>
    </w:p>
    <w:tbl>
      <w:tblPr>
        <w:tblW w:w="952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732"/>
        <w:gridCol w:w="2947"/>
        <w:gridCol w:w="2682"/>
        <w:gridCol w:w="2165"/>
      </w:tblGrid>
      <w:tr w:rsidR="009925A7" w:rsidRPr="00AA146B" w:rsidTr="00F539BC">
        <w:trPr>
          <w:jc w:val="center"/>
        </w:trPr>
        <w:tc>
          <w:tcPr>
            <w:tcW w:w="1732" w:type="dxa"/>
            <w:shd w:val="clear" w:color="auto" w:fill="auto"/>
          </w:tcPr>
          <w:p w:rsidR="009925A7" w:rsidRPr="00AA146B" w:rsidRDefault="009925A7" w:rsidP="00780A4C">
            <w:pPr>
              <w:tabs>
                <w:tab w:val="left" w:pos="851"/>
              </w:tabs>
              <w:ind w:left="-57" w:right="-57" w:firstLine="0"/>
              <w:jc w:val="center"/>
              <w:rPr>
                <w:rFonts w:ascii="Times New Roman" w:hAnsi="Times New Roman"/>
                <w:sz w:val="24"/>
                <w:szCs w:val="24"/>
                <w:lang w:val="kk-KZ"/>
              </w:rPr>
            </w:pPr>
            <w:r w:rsidRPr="00AA146B">
              <w:rPr>
                <w:rFonts w:ascii="Times New Roman" w:hAnsi="Times New Roman"/>
                <w:sz w:val="24"/>
                <w:szCs w:val="24"/>
                <w:lang w:val="kk-KZ"/>
              </w:rPr>
              <w:t>Компонент</w:t>
            </w:r>
          </w:p>
        </w:tc>
        <w:tc>
          <w:tcPr>
            <w:tcW w:w="2947" w:type="dxa"/>
            <w:shd w:val="clear" w:color="auto" w:fill="auto"/>
          </w:tcPr>
          <w:p w:rsidR="009925A7" w:rsidRPr="00AA146B" w:rsidRDefault="009925A7" w:rsidP="00780A4C">
            <w:pPr>
              <w:tabs>
                <w:tab w:val="left" w:pos="851"/>
              </w:tabs>
              <w:ind w:firstLine="0"/>
              <w:jc w:val="center"/>
              <w:rPr>
                <w:rFonts w:ascii="Times New Roman" w:hAnsi="Times New Roman"/>
                <w:sz w:val="24"/>
                <w:szCs w:val="24"/>
                <w:lang w:val="kk-KZ"/>
              </w:rPr>
            </w:pPr>
            <w:r w:rsidRPr="00AA146B">
              <w:rPr>
                <w:rFonts w:ascii="Times New Roman" w:hAnsi="Times New Roman"/>
                <w:sz w:val="24"/>
                <w:szCs w:val="24"/>
                <w:lang w:val="kk-KZ"/>
              </w:rPr>
              <w:t>Мазмұны</w:t>
            </w:r>
          </w:p>
        </w:tc>
        <w:tc>
          <w:tcPr>
            <w:tcW w:w="2682" w:type="dxa"/>
            <w:shd w:val="clear" w:color="auto" w:fill="auto"/>
          </w:tcPr>
          <w:p w:rsidR="009925A7" w:rsidRPr="00AA146B" w:rsidRDefault="009925A7" w:rsidP="00780A4C">
            <w:pPr>
              <w:tabs>
                <w:tab w:val="left" w:pos="851"/>
              </w:tabs>
              <w:ind w:firstLine="0"/>
              <w:jc w:val="center"/>
              <w:rPr>
                <w:rFonts w:ascii="Times New Roman" w:hAnsi="Times New Roman"/>
                <w:sz w:val="24"/>
                <w:szCs w:val="24"/>
                <w:lang w:val="kk-KZ"/>
              </w:rPr>
            </w:pPr>
            <w:r w:rsidRPr="00AA146B">
              <w:rPr>
                <w:rFonts w:ascii="Times New Roman" w:hAnsi="Times New Roman"/>
                <w:sz w:val="24"/>
                <w:szCs w:val="24"/>
                <w:lang w:val="kk-KZ"/>
              </w:rPr>
              <w:t>Көрсеткіш</w:t>
            </w:r>
          </w:p>
        </w:tc>
        <w:tc>
          <w:tcPr>
            <w:tcW w:w="2165" w:type="dxa"/>
            <w:shd w:val="clear" w:color="auto" w:fill="auto"/>
          </w:tcPr>
          <w:p w:rsidR="009925A7" w:rsidRPr="00AA146B" w:rsidRDefault="009925A7" w:rsidP="00780A4C">
            <w:pPr>
              <w:tabs>
                <w:tab w:val="left" w:pos="851"/>
              </w:tabs>
              <w:ind w:firstLine="0"/>
              <w:jc w:val="center"/>
              <w:rPr>
                <w:rFonts w:ascii="Times New Roman" w:hAnsi="Times New Roman"/>
                <w:sz w:val="24"/>
                <w:szCs w:val="24"/>
                <w:lang w:val="kk-KZ"/>
              </w:rPr>
            </w:pPr>
            <w:r w:rsidRPr="00AA146B">
              <w:rPr>
                <w:rFonts w:ascii="Times New Roman" w:hAnsi="Times New Roman"/>
                <w:sz w:val="24"/>
                <w:szCs w:val="24"/>
                <w:lang w:val="kk-KZ"/>
              </w:rPr>
              <w:t>Нәтиже</w:t>
            </w:r>
          </w:p>
        </w:tc>
      </w:tr>
      <w:tr w:rsidR="009925A7" w:rsidRPr="00AA146B" w:rsidTr="00F539BC">
        <w:trPr>
          <w:jc w:val="center"/>
        </w:trPr>
        <w:tc>
          <w:tcPr>
            <w:tcW w:w="1732" w:type="dxa"/>
            <w:shd w:val="clear" w:color="auto" w:fill="auto"/>
          </w:tcPr>
          <w:p w:rsidR="009925A7" w:rsidRPr="00AA146B" w:rsidRDefault="009925A7" w:rsidP="00780A4C">
            <w:pPr>
              <w:tabs>
                <w:tab w:val="left" w:pos="851"/>
              </w:tabs>
              <w:ind w:left="-57" w:right="-57" w:firstLine="0"/>
              <w:rPr>
                <w:rFonts w:ascii="Times New Roman" w:hAnsi="Times New Roman"/>
                <w:sz w:val="24"/>
                <w:szCs w:val="24"/>
                <w:lang w:val="kk-KZ"/>
              </w:rPr>
            </w:pPr>
            <w:r w:rsidRPr="00AA146B">
              <w:rPr>
                <w:rFonts w:ascii="Times New Roman" w:hAnsi="Times New Roman"/>
                <w:sz w:val="24"/>
                <w:szCs w:val="24"/>
                <w:lang w:val="kk-KZ"/>
              </w:rPr>
              <w:t>Мотивациялық-тұлғалық</w:t>
            </w:r>
          </w:p>
        </w:tc>
        <w:tc>
          <w:tcPr>
            <w:tcW w:w="2947" w:type="dxa"/>
            <w:shd w:val="clear" w:color="auto" w:fill="auto"/>
          </w:tcPr>
          <w:p w:rsidR="009925A7" w:rsidRPr="00AA146B" w:rsidRDefault="009925A7" w:rsidP="00780A4C">
            <w:pPr>
              <w:tabs>
                <w:tab w:val="left" w:pos="851"/>
              </w:tabs>
              <w:ind w:firstLine="0"/>
              <w:rPr>
                <w:rFonts w:ascii="Times New Roman" w:hAnsi="Times New Roman"/>
                <w:sz w:val="24"/>
                <w:szCs w:val="24"/>
                <w:lang w:val="kk-KZ"/>
              </w:rPr>
            </w:pPr>
            <w:r w:rsidRPr="00AA146B">
              <w:rPr>
                <w:rFonts w:ascii="Times New Roman" w:hAnsi="Times New Roman"/>
                <w:sz w:val="24"/>
                <w:szCs w:val="24"/>
                <w:lang w:val="kk-KZ"/>
              </w:rPr>
              <w:t>-</w:t>
            </w:r>
            <w:r w:rsidRPr="00AA146B">
              <w:rPr>
                <w:rFonts w:ascii="Times New Roman" w:hAnsi="Times New Roman"/>
                <w:color w:val="212529"/>
                <w:sz w:val="24"/>
                <w:szCs w:val="24"/>
                <w:shd w:val="clear" w:color="auto" w:fill="FFFFFF"/>
                <w:lang w:val="kk-KZ"/>
              </w:rPr>
              <w:t xml:space="preserve">CLIL технологиясы </w:t>
            </w:r>
            <w:r w:rsidRPr="00AA146B">
              <w:rPr>
                <w:rFonts w:ascii="Times New Roman" w:hAnsi="Times New Roman"/>
                <w:sz w:val="24"/>
                <w:szCs w:val="24"/>
                <w:lang w:val="kk-KZ"/>
              </w:rPr>
              <w:t>маңыздылығына сену, оның табысты кәсіби қалыптасуының факторы ретінде түсіну;</w:t>
            </w:r>
          </w:p>
          <w:p w:rsidR="009925A7" w:rsidRPr="00AA146B" w:rsidRDefault="009925A7" w:rsidP="00780A4C">
            <w:pPr>
              <w:tabs>
                <w:tab w:val="left" w:pos="851"/>
              </w:tabs>
              <w:ind w:firstLine="0"/>
              <w:rPr>
                <w:rFonts w:ascii="Times New Roman" w:hAnsi="Times New Roman"/>
                <w:sz w:val="24"/>
                <w:szCs w:val="24"/>
                <w:lang w:val="kk-KZ"/>
              </w:rPr>
            </w:pPr>
            <w:r w:rsidRPr="00AA146B">
              <w:rPr>
                <w:rFonts w:ascii="Times New Roman" w:hAnsi="Times New Roman"/>
                <w:sz w:val="24"/>
                <w:szCs w:val="24"/>
                <w:lang w:val="kk-KZ"/>
              </w:rPr>
              <w:t>- технологияны меңгеру.</w:t>
            </w:r>
          </w:p>
        </w:tc>
        <w:tc>
          <w:tcPr>
            <w:tcW w:w="2682" w:type="dxa"/>
            <w:shd w:val="clear" w:color="auto" w:fill="auto"/>
          </w:tcPr>
          <w:p w:rsidR="009925A7" w:rsidRPr="00AA146B" w:rsidRDefault="009925A7" w:rsidP="00780A4C">
            <w:pPr>
              <w:tabs>
                <w:tab w:val="left" w:pos="851"/>
              </w:tabs>
              <w:ind w:firstLine="0"/>
              <w:rPr>
                <w:rFonts w:ascii="Times New Roman" w:hAnsi="Times New Roman"/>
                <w:sz w:val="24"/>
                <w:szCs w:val="24"/>
                <w:lang w:val="kk-KZ"/>
              </w:rPr>
            </w:pPr>
            <w:r w:rsidRPr="00AA146B">
              <w:rPr>
                <w:rFonts w:ascii="Times New Roman" w:hAnsi="Times New Roman"/>
                <w:color w:val="000000"/>
                <w:sz w:val="24"/>
                <w:szCs w:val="24"/>
                <w:shd w:val="clear" w:color="auto" w:fill="FFFFFF"/>
                <w:lang w:val="kk-KZ"/>
              </w:rPr>
              <w:t>Әлеуметтік-мәдени құзыреттілік</w:t>
            </w:r>
            <w:r w:rsidRPr="00AA146B">
              <w:rPr>
                <w:rFonts w:ascii="Times New Roman" w:hAnsi="Times New Roman"/>
                <w:sz w:val="24"/>
                <w:szCs w:val="24"/>
                <w:lang w:val="kk-KZ"/>
              </w:rPr>
              <w:t>терді тұлғалық педагогикалық құндылықтар ретінде түсіну</w:t>
            </w:r>
          </w:p>
        </w:tc>
        <w:tc>
          <w:tcPr>
            <w:tcW w:w="2165" w:type="dxa"/>
            <w:shd w:val="clear" w:color="auto" w:fill="auto"/>
          </w:tcPr>
          <w:p w:rsidR="009925A7" w:rsidRPr="00AA146B" w:rsidRDefault="009925A7" w:rsidP="00780A4C">
            <w:pPr>
              <w:tabs>
                <w:tab w:val="left" w:pos="851"/>
              </w:tabs>
              <w:ind w:firstLine="0"/>
              <w:rPr>
                <w:rFonts w:ascii="Times New Roman" w:hAnsi="Times New Roman"/>
                <w:sz w:val="24"/>
                <w:szCs w:val="24"/>
                <w:lang w:val="kk-KZ"/>
              </w:rPr>
            </w:pPr>
            <w:r w:rsidRPr="00AA146B">
              <w:rPr>
                <w:rFonts w:ascii="Times New Roman" w:hAnsi="Times New Roman"/>
                <w:sz w:val="24"/>
                <w:szCs w:val="24"/>
                <w:lang w:val="kk-KZ"/>
              </w:rPr>
              <w:t xml:space="preserve">мақсаты </w:t>
            </w:r>
            <w:r w:rsidRPr="00AA146B">
              <w:rPr>
                <w:rFonts w:ascii="Times New Roman" w:hAnsi="Times New Roman"/>
                <w:color w:val="212529"/>
                <w:sz w:val="24"/>
                <w:szCs w:val="24"/>
                <w:shd w:val="clear" w:color="auto" w:fill="FFFFFF"/>
                <w:lang w:val="kk-KZ"/>
              </w:rPr>
              <w:t>CLIL технологиясын меңгеруге ынталануы.</w:t>
            </w:r>
          </w:p>
        </w:tc>
      </w:tr>
      <w:tr w:rsidR="009925A7" w:rsidRPr="0062473F" w:rsidTr="00F539BC">
        <w:trPr>
          <w:jc w:val="center"/>
        </w:trPr>
        <w:tc>
          <w:tcPr>
            <w:tcW w:w="1732" w:type="dxa"/>
            <w:shd w:val="clear" w:color="auto" w:fill="auto"/>
          </w:tcPr>
          <w:p w:rsidR="009925A7" w:rsidRPr="00AA146B" w:rsidRDefault="009925A7" w:rsidP="00780A4C">
            <w:pPr>
              <w:tabs>
                <w:tab w:val="left" w:pos="851"/>
              </w:tabs>
              <w:ind w:left="-57" w:right="-57" w:firstLine="0"/>
              <w:rPr>
                <w:rFonts w:ascii="Times New Roman" w:hAnsi="Times New Roman"/>
                <w:sz w:val="24"/>
                <w:szCs w:val="24"/>
                <w:lang w:val="kk-KZ"/>
              </w:rPr>
            </w:pPr>
            <w:r w:rsidRPr="00AA146B">
              <w:rPr>
                <w:rFonts w:ascii="Times New Roman" w:hAnsi="Times New Roman"/>
                <w:sz w:val="24"/>
                <w:szCs w:val="24"/>
                <w:lang w:val="kk-KZ"/>
              </w:rPr>
              <w:t xml:space="preserve">Мазмұндық </w:t>
            </w:r>
          </w:p>
        </w:tc>
        <w:tc>
          <w:tcPr>
            <w:tcW w:w="2947" w:type="dxa"/>
            <w:shd w:val="clear" w:color="auto" w:fill="auto"/>
          </w:tcPr>
          <w:p w:rsidR="009925A7" w:rsidRPr="00AA146B" w:rsidRDefault="009925A7" w:rsidP="00780A4C">
            <w:pPr>
              <w:tabs>
                <w:tab w:val="left" w:pos="261"/>
                <w:tab w:val="left" w:pos="515"/>
                <w:tab w:val="left" w:pos="851"/>
              </w:tabs>
              <w:ind w:firstLine="0"/>
              <w:rPr>
                <w:rFonts w:ascii="Times New Roman" w:hAnsi="Times New Roman"/>
                <w:sz w:val="24"/>
                <w:szCs w:val="24"/>
                <w:lang w:val="kk-KZ"/>
              </w:rPr>
            </w:pPr>
            <w:r w:rsidRPr="00AA146B">
              <w:rPr>
                <w:rFonts w:ascii="Times New Roman" w:hAnsi="Times New Roman"/>
                <w:sz w:val="24"/>
                <w:szCs w:val="24"/>
                <w:lang w:val="kk-KZ"/>
              </w:rPr>
              <w:t>–</w:t>
            </w:r>
            <w:r w:rsidRPr="00AA146B">
              <w:rPr>
                <w:rFonts w:ascii="Times New Roman" w:hAnsi="Times New Roman"/>
                <w:color w:val="212529"/>
                <w:sz w:val="24"/>
                <w:szCs w:val="24"/>
                <w:shd w:val="clear" w:color="auto" w:fill="FFFFFF"/>
                <w:lang w:val="kk-KZ"/>
              </w:rPr>
              <w:t xml:space="preserve">CLIL технологиясының </w:t>
            </w:r>
            <w:r w:rsidRPr="00AA146B">
              <w:rPr>
                <w:rFonts w:ascii="Times New Roman" w:hAnsi="Times New Roman"/>
                <w:sz w:val="24"/>
                <w:szCs w:val="24"/>
                <w:lang w:val="kk-KZ"/>
              </w:rPr>
              <w:t>мәнін, маңызын ұғыну;</w:t>
            </w:r>
          </w:p>
          <w:p w:rsidR="009925A7" w:rsidRPr="00AA146B" w:rsidRDefault="009925A7" w:rsidP="00780A4C">
            <w:pPr>
              <w:tabs>
                <w:tab w:val="left" w:pos="261"/>
                <w:tab w:val="left" w:pos="515"/>
                <w:tab w:val="left" w:pos="851"/>
              </w:tabs>
              <w:ind w:firstLine="0"/>
              <w:rPr>
                <w:rFonts w:ascii="Times New Roman" w:hAnsi="Times New Roman"/>
                <w:sz w:val="24"/>
                <w:szCs w:val="24"/>
                <w:lang w:val="kk-KZ"/>
              </w:rPr>
            </w:pPr>
            <w:r w:rsidRPr="00AA146B">
              <w:rPr>
                <w:rFonts w:ascii="Times New Roman" w:hAnsi="Times New Roman"/>
                <w:sz w:val="24"/>
                <w:szCs w:val="24"/>
                <w:lang w:val="kk-KZ"/>
              </w:rPr>
              <w:t xml:space="preserve"> –</w:t>
            </w:r>
            <w:r w:rsidRPr="00AA146B">
              <w:rPr>
                <w:rFonts w:ascii="Times New Roman" w:hAnsi="Times New Roman"/>
                <w:color w:val="212529"/>
                <w:sz w:val="24"/>
                <w:szCs w:val="24"/>
                <w:shd w:val="clear" w:color="auto" w:fill="FFFFFF"/>
                <w:lang w:val="kk-KZ"/>
              </w:rPr>
              <w:t xml:space="preserve">CLIL </w:t>
            </w:r>
            <w:r w:rsidRPr="00AA146B">
              <w:rPr>
                <w:rFonts w:ascii="Times New Roman" w:hAnsi="Times New Roman"/>
                <w:sz w:val="24"/>
                <w:szCs w:val="24"/>
                <w:lang w:val="kk-KZ"/>
              </w:rPr>
              <w:t>технологиясын және оны кәсіби іс-әрекетте қолдану мүмкіндігін білу.</w:t>
            </w:r>
          </w:p>
        </w:tc>
        <w:tc>
          <w:tcPr>
            <w:tcW w:w="2682" w:type="dxa"/>
            <w:shd w:val="clear" w:color="auto" w:fill="auto"/>
          </w:tcPr>
          <w:p w:rsidR="009925A7" w:rsidRPr="00AA146B" w:rsidRDefault="009925A7" w:rsidP="00780A4C">
            <w:pPr>
              <w:tabs>
                <w:tab w:val="left" w:pos="851"/>
              </w:tabs>
              <w:ind w:firstLine="0"/>
              <w:rPr>
                <w:rFonts w:ascii="Times New Roman" w:hAnsi="Times New Roman"/>
                <w:sz w:val="24"/>
                <w:szCs w:val="24"/>
                <w:lang w:val="kk-KZ"/>
              </w:rPr>
            </w:pPr>
            <w:r w:rsidRPr="00AA146B">
              <w:rPr>
                <w:rFonts w:ascii="Times New Roman" w:hAnsi="Times New Roman"/>
                <w:sz w:val="24"/>
                <w:szCs w:val="24"/>
                <w:lang w:val="kk-KZ"/>
              </w:rPr>
              <w:t>Коммуникативтік құзыреттіліктер</w:t>
            </w:r>
          </w:p>
        </w:tc>
        <w:tc>
          <w:tcPr>
            <w:tcW w:w="2165" w:type="dxa"/>
            <w:shd w:val="clear" w:color="auto" w:fill="auto"/>
          </w:tcPr>
          <w:p w:rsidR="009925A7" w:rsidRPr="00AA146B" w:rsidRDefault="009925A7" w:rsidP="00780A4C">
            <w:pPr>
              <w:tabs>
                <w:tab w:val="left" w:pos="851"/>
              </w:tabs>
              <w:ind w:firstLine="0"/>
              <w:rPr>
                <w:rFonts w:ascii="Times New Roman" w:hAnsi="Times New Roman"/>
                <w:sz w:val="24"/>
                <w:szCs w:val="24"/>
                <w:lang w:val="kk-KZ"/>
              </w:rPr>
            </w:pPr>
            <w:r w:rsidRPr="00AA146B">
              <w:rPr>
                <w:rFonts w:ascii="Times New Roman" w:hAnsi="Times New Roman"/>
                <w:sz w:val="24"/>
                <w:szCs w:val="24"/>
                <w:lang w:val="kk-KZ"/>
              </w:rPr>
              <w:t>Үш тілде қарым-қатынасқа түсудің алғышарттарының болуы</w:t>
            </w:r>
          </w:p>
        </w:tc>
      </w:tr>
      <w:tr w:rsidR="009925A7" w:rsidRPr="0062473F" w:rsidTr="00F539BC">
        <w:trPr>
          <w:jc w:val="center"/>
        </w:trPr>
        <w:tc>
          <w:tcPr>
            <w:tcW w:w="1732" w:type="dxa"/>
            <w:shd w:val="clear" w:color="auto" w:fill="auto"/>
          </w:tcPr>
          <w:p w:rsidR="009925A7" w:rsidRPr="00AA146B" w:rsidRDefault="009925A7" w:rsidP="00780A4C">
            <w:pPr>
              <w:tabs>
                <w:tab w:val="left" w:pos="851"/>
              </w:tabs>
              <w:ind w:left="-57" w:right="-57" w:firstLine="0"/>
              <w:rPr>
                <w:rFonts w:ascii="Times New Roman" w:hAnsi="Times New Roman"/>
                <w:sz w:val="24"/>
                <w:szCs w:val="24"/>
                <w:lang w:val="kk-KZ"/>
              </w:rPr>
            </w:pPr>
            <w:r w:rsidRPr="00AA146B">
              <w:rPr>
                <w:rFonts w:ascii="Times New Roman" w:hAnsi="Times New Roman"/>
                <w:sz w:val="24"/>
                <w:szCs w:val="24"/>
                <w:lang w:val="kk-KZ"/>
              </w:rPr>
              <w:t>Іскерлік компонент (іскерліктер)</w:t>
            </w:r>
          </w:p>
        </w:tc>
        <w:tc>
          <w:tcPr>
            <w:tcW w:w="2947" w:type="dxa"/>
            <w:shd w:val="clear" w:color="auto" w:fill="auto"/>
          </w:tcPr>
          <w:p w:rsidR="009925A7" w:rsidRPr="00AA146B" w:rsidRDefault="009925A7" w:rsidP="00780A4C">
            <w:pPr>
              <w:tabs>
                <w:tab w:val="left" w:pos="342"/>
                <w:tab w:val="left" w:pos="851"/>
              </w:tabs>
              <w:ind w:firstLine="0"/>
              <w:rPr>
                <w:rFonts w:ascii="Times New Roman" w:hAnsi="Times New Roman"/>
                <w:sz w:val="24"/>
                <w:szCs w:val="24"/>
                <w:lang w:val="kk-KZ"/>
              </w:rPr>
            </w:pPr>
            <w:r w:rsidRPr="00AA146B">
              <w:rPr>
                <w:rFonts w:ascii="Times New Roman" w:hAnsi="Times New Roman"/>
                <w:sz w:val="24"/>
                <w:szCs w:val="24"/>
                <w:lang w:val="kk-KZ"/>
              </w:rPr>
              <w:t>- үш тілде коммуникацияға түсе алу;</w:t>
            </w:r>
          </w:p>
          <w:p w:rsidR="009925A7" w:rsidRPr="00AA146B" w:rsidRDefault="009925A7" w:rsidP="00780A4C">
            <w:pPr>
              <w:tabs>
                <w:tab w:val="left" w:pos="342"/>
                <w:tab w:val="left" w:pos="851"/>
              </w:tabs>
              <w:ind w:firstLine="0"/>
              <w:rPr>
                <w:rFonts w:ascii="Times New Roman" w:hAnsi="Times New Roman"/>
                <w:sz w:val="24"/>
                <w:szCs w:val="24"/>
                <w:lang w:val="kk-KZ"/>
              </w:rPr>
            </w:pPr>
            <w:r w:rsidRPr="00AA146B">
              <w:rPr>
                <w:rFonts w:ascii="Times New Roman" w:hAnsi="Times New Roman"/>
                <w:sz w:val="24"/>
                <w:szCs w:val="24"/>
                <w:lang w:val="kk-KZ"/>
              </w:rPr>
              <w:t xml:space="preserve"> - үш тілде өзінің коммуникативтік қызметін талдау және болжау;</w:t>
            </w:r>
          </w:p>
          <w:p w:rsidR="009925A7" w:rsidRPr="00AA146B" w:rsidRDefault="009925A7" w:rsidP="00780A4C">
            <w:pPr>
              <w:tabs>
                <w:tab w:val="left" w:pos="342"/>
                <w:tab w:val="left" w:pos="851"/>
              </w:tabs>
              <w:ind w:firstLine="0"/>
              <w:rPr>
                <w:rFonts w:ascii="Times New Roman" w:hAnsi="Times New Roman"/>
                <w:sz w:val="24"/>
                <w:szCs w:val="24"/>
                <w:lang w:val="kk-KZ"/>
              </w:rPr>
            </w:pPr>
            <w:r w:rsidRPr="00AA146B">
              <w:rPr>
                <w:rFonts w:ascii="Times New Roman" w:hAnsi="Times New Roman"/>
                <w:sz w:val="24"/>
                <w:szCs w:val="24"/>
                <w:lang w:val="kk-KZ"/>
              </w:rPr>
              <w:t xml:space="preserve"> - үштілділікті тиімді пайдалану.</w:t>
            </w:r>
          </w:p>
        </w:tc>
        <w:tc>
          <w:tcPr>
            <w:tcW w:w="2682" w:type="dxa"/>
            <w:shd w:val="clear" w:color="auto" w:fill="auto"/>
          </w:tcPr>
          <w:p w:rsidR="009925A7" w:rsidRPr="00AA146B" w:rsidRDefault="009925A7" w:rsidP="00780A4C">
            <w:pPr>
              <w:pStyle w:val="a8"/>
              <w:tabs>
                <w:tab w:val="left" w:pos="851"/>
              </w:tabs>
              <w:rPr>
                <w:rFonts w:ascii="Times New Roman" w:hAnsi="Times New Roman"/>
                <w:sz w:val="24"/>
                <w:szCs w:val="24"/>
                <w:lang w:val="kk-KZ"/>
              </w:rPr>
            </w:pPr>
            <w:r w:rsidRPr="00AA146B">
              <w:rPr>
                <w:rFonts w:ascii="Times New Roman" w:hAnsi="Times New Roman"/>
                <w:sz w:val="24"/>
                <w:szCs w:val="24"/>
                <w:shd w:val="clear" w:color="auto" w:fill="FFFFFF"/>
              </w:rPr>
              <w:t>Мәдениетаралық қатысымдық</w:t>
            </w:r>
            <w:r w:rsidRPr="00AA146B">
              <w:rPr>
                <w:rFonts w:ascii="Times New Roman" w:hAnsi="Times New Roman"/>
                <w:sz w:val="24"/>
                <w:szCs w:val="24"/>
                <w:shd w:val="clear" w:color="auto" w:fill="FFFFFF"/>
                <w:lang w:val="kk-KZ"/>
              </w:rPr>
              <w:t xml:space="preserve"> құзыреттіліктер</w:t>
            </w:r>
          </w:p>
        </w:tc>
        <w:tc>
          <w:tcPr>
            <w:tcW w:w="2165" w:type="dxa"/>
            <w:shd w:val="clear" w:color="auto" w:fill="auto"/>
          </w:tcPr>
          <w:p w:rsidR="009925A7" w:rsidRPr="00AA146B" w:rsidRDefault="009925A7" w:rsidP="00780A4C">
            <w:pPr>
              <w:tabs>
                <w:tab w:val="left" w:pos="851"/>
              </w:tabs>
              <w:ind w:firstLine="0"/>
              <w:rPr>
                <w:rFonts w:ascii="Times New Roman" w:hAnsi="Times New Roman"/>
                <w:sz w:val="24"/>
                <w:szCs w:val="24"/>
                <w:lang w:val="kk-KZ"/>
              </w:rPr>
            </w:pPr>
            <w:r w:rsidRPr="00AA146B">
              <w:rPr>
                <w:rFonts w:ascii="Times New Roman" w:hAnsi="Times New Roman"/>
                <w:sz w:val="24"/>
                <w:szCs w:val="24"/>
                <w:lang w:val="kk-KZ"/>
              </w:rPr>
              <w:t>Үштілділік іскерлігінен хабардар болу (қарым-қатынасқа үш тілде түсу іскерлігін білу).</w:t>
            </w:r>
          </w:p>
          <w:p w:rsidR="009925A7" w:rsidRPr="00AA146B" w:rsidRDefault="009925A7" w:rsidP="00780A4C">
            <w:pPr>
              <w:tabs>
                <w:tab w:val="left" w:pos="851"/>
              </w:tabs>
              <w:ind w:firstLine="0"/>
              <w:rPr>
                <w:rFonts w:ascii="Times New Roman" w:hAnsi="Times New Roman"/>
                <w:sz w:val="24"/>
                <w:szCs w:val="24"/>
                <w:lang w:val="kk-KZ"/>
              </w:rPr>
            </w:pPr>
            <w:r w:rsidRPr="00AA146B">
              <w:rPr>
                <w:rFonts w:ascii="Times New Roman" w:hAnsi="Times New Roman"/>
                <w:color w:val="000000"/>
                <w:sz w:val="24"/>
                <w:szCs w:val="24"/>
                <w:shd w:val="clear" w:color="auto" w:fill="FFFFFF"/>
                <w:lang w:val="kk-KZ"/>
              </w:rPr>
              <w:t>Тілді емес, қоршаған әлемді тіл көмегімен оқу.</w:t>
            </w:r>
          </w:p>
        </w:tc>
      </w:tr>
    </w:tbl>
    <w:p w:rsidR="009925A7" w:rsidRDefault="009925A7" w:rsidP="00850A02">
      <w:pPr>
        <w:shd w:val="clear" w:color="auto" w:fill="FFFFFF"/>
        <w:tabs>
          <w:tab w:val="left" w:pos="851"/>
          <w:tab w:val="left" w:pos="993"/>
        </w:tabs>
        <w:ind w:firstLine="567"/>
        <w:rPr>
          <w:rFonts w:ascii="Times New Roman" w:eastAsia="Times New Roman" w:hAnsi="Times New Roman"/>
          <w:color w:val="212529"/>
          <w:sz w:val="24"/>
          <w:szCs w:val="24"/>
          <w:lang w:val="kk-KZ" w:eastAsia="ru-RU"/>
        </w:rPr>
      </w:pPr>
    </w:p>
    <w:p w:rsidR="009925A7" w:rsidRPr="00AA146B" w:rsidRDefault="009925A7" w:rsidP="00F539BC">
      <w:pPr>
        <w:pStyle w:val="a9"/>
        <w:keepNext/>
        <w:shd w:val="clear" w:color="auto" w:fill="FFFFFF"/>
        <w:tabs>
          <w:tab w:val="left" w:pos="851"/>
        </w:tabs>
        <w:spacing w:before="0" w:beforeAutospacing="0" w:after="0" w:afterAutospacing="0"/>
        <w:ind w:firstLine="567"/>
        <w:jc w:val="both"/>
        <w:rPr>
          <w:lang w:val="kk-KZ"/>
        </w:rPr>
      </w:pPr>
      <w:r w:rsidRPr="00AA146B">
        <w:rPr>
          <w:color w:val="212529"/>
          <w:lang w:val="kk-KZ"/>
        </w:rPr>
        <w:lastRenderedPageBreak/>
        <w:t xml:space="preserve">Сауалнаманың нәтижелері бейнеленген </w:t>
      </w:r>
      <w:r w:rsidRPr="00AA146B">
        <w:rPr>
          <w:lang w:val="kk-KZ"/>
        </w:rPr>
        <w:t>көрсеткіштер</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260"/>
        <w:gridCol w:w="1418"/>
        <w:gridCol w:w="1275"/>
        <w:gridCol w:w="1276"/>
      </w:tblGrid>
      <w:tr w:rsidR="009925A7" w:rsidRPr="00AA146B" w:rsidTr="00F539BC">
        <w:trPr>
          <w:trHeight w:val="187"/>
          <w:jc w:val="center"/>
        </w:trPr>
        <w:tc>
          <w:tcPr>
            <w:tcW w:w="3260" w:type="dxa"/>
            <w:vMerge w:val="restart"/>
            <w:shd w:val="clear" w:color="auto" w:fill="auto"/>
          </w:tcPr>
          <w:p w:rsidR="009925A7" w:rsidRPr="00AA146B" w:rsidRDefault="009925A7" w:rsidP="00F539BC">
            <w:pPr>
              <w:pStyle w:val="a9"/>
              <w:keepNext/>
              <w:tabs>
                <w:tab w:val="left" w:pos="851"/>
              </w:tabs>
              <w:spacing w:before="0" w:beforeAutospacing="0" w:after="0" w:afterAutospacing="0"/>
              <w:jc w:val="both"/>
              <w:rPr>
                <w:lang w:val="kk-KZ"/>
              </w:rPr>
            </w:pPr>
            <w:r w:rsidRPr="00AA146B">
              <w:rPr>
                <w:lang w:val="kk-KZ"/>
              </w:rPr>
              <w:t>Компоненттер</w:t>
            </w:r>
          </w:p>
        </w:tc>
        <w:tc>
          <w:tcPr>
            <w:tcW w:w="3969" w:type="dxa"/>
            <w:gridSpan w:val="3"/>
            <w:shd w:val="clear" w:color="auto" w:fill="auto"/>
          </w:tcPr>
          <w:p w:rsidR="009925A7" w:rsidRPr="00AA146B" w:rsidRDefault="009925A7" w:rsidP="00F539BC">
            <w:pPr>
              <w:pStyle w:val="a9"/>
              <w:keepNext/>
              <w:tabs>
                <w:tab w:val="left" w:pos="851"/>
              </w:tabs>
              <w:spacing w:before="0" w:beforeAutospacing="0" w:after="0" w:afterAutospacing="0"/>
              <w:jc w:val="center"/>
              <w:rPr>
                <w:lang w:val="kk-KZ"/>
              </w:rPr>
            </w:pPr>
            <w:r w:rsidRPr="00AA146B">
              <w:rPr>
                <w:lang w:val="kk-KZ"/>
              </w:rPr>
              <w:t>Педагогикалық мамандықтың студенттері</w:t>
            </w:r>
          </w:p>
        </w:tc>
      </w:tr>
      <w:tr w:rsidR="009925A7" w:rsidRPr="00AA146B" w:rsidTr="00F539BC">
        <w:trPr>
          <w:trHeight w:val="186"/>
          <w:jc w:val="center"/>
        </w:trPr>
        <w:tc>
          <w:tcPr>
            <w:tcW w:w="3260" w:type="dxa"/>
            <w:vMerge/>
            <w:shd w:val="clear" w:color="auto" w:fill="auto"/>
          </w:tcPr>
          <w:p w:rsidR="009925A7" w:rsidRPr="00AA146B" w:rsidRDefault="009925A7" w:rsidP="00780A4C">
            <w:pPr>
              <w:pStyle w:val="a9"/>
              <w:tabs>
                <w:tab w:val="left" w:pos="851"/>
              </w:tabs>
              <w:spacing w:before="0" w:beforeAutospacing="0" w:after="0" w:afterAutospacing="0"/>
              <w:jc w:val="both"/>
              <w:rPr>
                <w:lang w:val="kk-KZ"/>
              </w:rPr>
            </w:pPr>
          </w:p>
        </w:tc>
        <w:tc>
          <w:tcPr>
            <w:tcW w:w="3969" w:type="dxa"/>
            <w:gridSpan w:val="3"/>
            <w:shd w:val="clear" w:color="auto" w:fill="auto"/>
          </w:tcPr>
          <w:p w:rsidR="009925A7" w:rsidRPr="00AA146B" w:rsidRDefault="009925A7" w:rsidP="00780A4C">
            <w:pPr>
              <w:pStyle w:val="a9"/>
              <w:tabs>
                <w:tab w:val="left" w:pos="851"/>
              </w:tabs>
              <w:spacing w:before="0" w:beforeAutospacing="0" w:after="0" w:afterAutospacing="0"/>
              <w:jc w:val="center"/>
              <w:rPr>
                <w:lang w:val="kk-KZ"/>
              </w:rPr>
            </w:pPr>
            <w:r w:rsidRPr="00AA146B">
              <w:rPr>
                <w:lang w:val="kk-KZ"/>
              </w:rPr>
              <w:t>Деңгейлері</w:t>
            </w:r>
          </w:p>
        </w:tc>
      </w:tr>
      <w:tr w:rsidR="009925A7" w:rsidRPr="00AA146B" w:rsidTr="00F539BC">
        <w:trPr>
          <w:jc w:val="center"/>
        </w:trPr>
        <w:tc>
          <w:tcPr>
            <w:tcW w:w="3260" w:type="dxa"/>
            <w:vMerge/>
            <w:shd w:val="clear" w:color="auto" w:fill="auto"/>
          </w:tcPr>
          <w:p w:rsidR="009925A7" w:rsidRPr="00AA146B" w:rsidRDefault="009925A7" w:rsidP="00780A4C">
            <w:pPr>
              <w:pStyle w:val="a9"/>
              <w:tabs>
                <w:tab w:val="left" w:pos="851"/>
              </w:tabs>
              <w:spacing w:before="0" w:beforeAutospacing="0" w:after="0" w:afterAutospacing="0"/>
              <w:jc w:val="both"/>
              <w:rPr>
                <w:lang w:val="kk-KZ"/>
              </w:rPr>
            </w:pPr>
          </w:p>
        </w:tc>
        <w:tc>
          <w:tcPr>
            <w:tcW w:w="1418" w:type="dxa"/>
            <w:shd w:val="clear" w:color="auto" w:fill="auto"/>
          </w:tcPr>
          <w:p w:rsidR="009925A7" w:rsidRPr="00AA146B" w:rsidRDefault="009925A7" w:rsidP="00780A4C">
            <w:pPr>
              <w:pStyle w:val="a9"/>
              <w:tabs>
                <w:tab w:val="left" w:pos="851"/>
              </w:tabs>
              <w:spacing w:before="0" w:beforeAutospacing="0" w:after="0" w:afterAutospacing="0"/>
              <w:jc w:val="center"/>
              <w:rPr>
                <w:lang w:val="kk-KZ"/>
              </w:rPr>
            </w:pPr>
            <w:r w:rsidRPr="00AA146B">
              <w:rPr>
                <w:lang w:val="kk-KZ"/>
              </w:rPr>
              <w:t>Жоғары</w:t>
            </w:r>
          </w:p>
        </w:tc>
        <w:tc>
          <w:tcPr>
            <w:tcW w:w="1275" w:type="dxa"/>
            <w:shd w:val="clear" w:color="auto" w:fill="auto"/>
          </w:tcPr>
          <w:p w:rsidR="009925A7" w:rsidRPr="00AA146B" w:rsidRDefault="009925A7" w:rsidP="00780A4C">
            <w:pPr>
              <w:pStyle w:val="a9"/>
              <w:tabs>
                <w:tab w:val="left" w:pos="851"/>
              </w:tabs>
              <w:spacing w:before="0" w:beforeAutospacing="0" w:after="0" w:afterAutospacing="0"/>
              <w:jc w:val="center"/>
              <w:rPr>
                <w:lang w:val="kk-KZ"/>
              </w:rPr>
            </w:pPr>
            <w:r w:rsidRPr="00AA146B">
              <w:rPr>
                <w:lang w:val="kk-KZ"/>
              </w:rPr>
              <w:t>Орта</w:t>
            </w:r>
          </w:p>
        </w:tc>
        <w:tc>
          <w:tcPr>
            <w:tcW w:w="1276" w:type="dxa"/>
            <w:shd w:val="clear" w:color="auto" w:fill="auto"/>
          </w:tcPr>
          <w:p w:rsidR="009925A7" w:rsidRPr="00AA146B" w:rsidRDefault="009925A7" w:rsidP="00780A4C">
            <w:pPr>
              <w:pStyle w:val="a9"/>
              <w:tabs>
                <w:tab w:val="left" w:pos="851"/>
              </w:tabs>
              <w:spacing w:before="0" w:beforeAutospacing="0" w:after="0" w:afterAutospacing="0"/>
              <w:jc w:val="center"/>
              <w:rPr>
                <w:lang w:val="kk-KZ"/>
              </w:rPr>
            </w:pPr>
            <w:r w:rsidRPr="00AA146B">
              <w:rPr>
                <w:lang w:val="kk-KZ"/>
              </w:rPr>
              <w:t>Төмен</w:t>
            </w:r>
          </w:p>
        </w:tc>
      </w:tr>
      <w:tr w:rsidR="009925A7" w:rsidRPr="00AA146B" w:rsidTr="00F539BC">
        <w:trPr>
          <w:jc w:val="center"/>
        </w:trPr>
        <w:tc>
          <w:tcPr>
            <w:tcW w:w="3260" w:type="dxa"/>
            <w:shd w:val="clear" w:color="auto" w:fill="auto"/>
          </w:tcPr>
          <w:p w:rsidR="009925A7" w:rsidRPr="00AA146B" w:rsidRDefault="009925A7" w:rsidP="00780A4C">
            <w:pPr>
              <w:pStyle w:val="a9"/>
              <w:tabs>
                <w:tab w:val="left" w:pos="851"/>
              </w:tabs>
              <w:spacing w:before="0" w:beforeAutospacing="0" w:after="0" w:afterAutospacing="0"/>
              <w:jc w:val="both"/>
              <w:rPr>
                <w:lang w:val="kk-KZ"/>
              </w:rPr>
            </w:pPr>
            <w:r w:rsidRPr="00AA146B">
              <w:rPr>
                <w:lang w:val="kk-KZ"/>
              </w:rPr>
              <w:t>Мотивациялық-тұлғалық</w:t>
            </w:r>
          </w:p>
        </w:tc>
        <w:tc>
          <w:tcPr>
            <w:tcW w:w="1418" w:type="dxa"/>
            <w:shd w:val="clear" w:color="auto" w:fill="auto"/>
          </w:tcPr>
          <w:p w:rsidR="009925A7" w:rsidRPr="00AA146B" w:rsidRDefault="009925A7" w:rsidP="00780A4C">
            <w:pPr>
              <w:pStyle w:val="a9"/>
              <w:tabs>
                <w:tab w:val="left" w:pos="851"/>
              </w:tabs>
              <w:spacing w:before="0" w:beforeAutospacing="0" w:after="0" w:afterAutospacing="0"/>
              <w:jc w:val="both"/>
              <w:rPr>
                <w:lang w:val="kk-KZ"/>
              </w:rPr>
            </w:pPr>
            <w:r w:rsidRPr="00AA146B">
              <w:rPr>
                <w:lang w:val="kk-KZ"/>
              </w:rPr>
              <w:t>22</w:t>
            </w:r>
            <w:r w:rsidRPr="00AA146B">
              <w:rPr>
                <w:color w:val="333333"/>
                <w:lang w:val="kk-KZ"/>
              </w:rPr>
              <w:t>%</w:t>
            </w:r>
          </w:p>
        </w:tc>
        <w:tc>
          <w:tcPr>
            <w:tcW w:w="1275" w:type="dxa"/>
            <w:shd w:val="clear" w:color="auto" w:fill="auto"/>
          </w:tcPr>
          <w:p w:rsidR="009925A7" w:rsidRPr="00AA146B" w:rsidRDefault="009925A7" w:rsidP="00780A4C">
            <w:pPr>
              <w:pStyle w:val="a9"/>
              <w:tabs>
                <w:tab w:val="left" w:pos="851"/>
              </w:tabs>
              <w:spacing w:before="0" w:beforeAutospacing="0" w:after="0" w:afterAutospacing="0"/>
              <w:jc w:val="both"/>
              <w:rPr>
                <w:lang w:val="kk-KZ"/>
              </w:rPr>
            </w:pPr>
            <w:r w:rsidRPr="00AA146B">
              <w:rPr>
                <w:lang w:val="kk-KZ"/>
              </w:rPr>
              <w:t>21</w:t>
            </w:r>
            <w:r w:rsidRPr="00AA146B">
              <w:rPr>
                <w:color w:val="333333"/>
                <w:lang w:val="kk-KZ"/>
              </w:rPr>
              <w:t>%</w:t>
            </w:r>
          </w:p>
        </w:tc>
        <w:tc>
          <w:tcPr>
            <w:tcW w:w="1276" w:type="dxa"/>
            <w:shd w:val="clear" w:color="auto" w:fill="auto"/>
          </w:tcPr>
          <w:p w:rsidR="009925A7" w:rsidRPr="00AA146B" w:rsidRDefault="009925A7" w:rsidP="00780A4C">
            <w:pPr>
              <w:pStyle w:val="a9"/>
              <w:tabs>
                <w:tab w:val="left" w:pos="851"/>
              </w:tabs>
              <w:spacing w:before="0" w:beforeAutospacing="0" w:after="0" w:afterAutospacing="0"/>
              <w:jc w:val="both"/>
              <w:rPr>
                <w:lang w:val="kk-KZ"/>
              </w:rPr>
            </w:pPr>
            <w:r w:rsidRPr="00AA146B">
              <w:rPr>
                <w:lang w:val="kk-KZ"/>
              </w:rPr>
              <w:t>57</w:t>
            </w:r>
            <w:r w:rsidRPr="00AA146B">
              <w:rPr>
                <w:color w:val="333333"/>
                <w:lang w:val="kk-KZ"/>
              </w:rPr>
              <w:t>%</w:t>
            </w:r>
          </w:p>
        </w:tc>
      </w:tr>
      <w:tr w:rsidR="009925A7" w:rsidRPr="00AA146B" w:rsidTr="00F539BC">
        <w:trPr>
          <w:jc w:val="center"/>
        </w:trPr>
        <w:tc>
          <w:tcPr>
            <w:tcW w:w="3260" w:type="dxa"/>
            <w:shd w:val="clear" w:color="auto" w:fill="auto"/>
          </w:tcPr>
          <w:p w:rsidR="009925A7" w:rsidRPr="00AA146B" w:rsidRDefault="009925A7" w:rsidP="00780A4C">
            <w:pPr>
              <w:pStyle w:val="a9"/>
              <w:tabs>
                <w:tab w:val="left" w:pos="851"/>
              </w:tabs>
              <w:spacing w:before="0" w:beforeAutospacing="0" w:after="0" w:afterAutospacing="0"/>
              <w:jc w:val="both"/>
              <w:rPr>
                <w:lang w:val="kk-KZ"/>
              </w:rPr>
            </w:pPr>
            <w:r w:rsidRPr="00AA146B">
              <w:rPr>
                <w:lang w:val="kk-KZ"/>
              </w:rPr>
              <w:t>Мазмұндық</w:t>
            </w:r>
          </w:p>
        </w:tc>
        <w:tc>
          <w:tcPr>
            <w:tcW w:w="1418" w:type="dxa"/>
            <w:shd w:val="clear" w:color="auto" w:fill="auto"/>
          </w:tcPr>
          <w:p w:rsidR="009925A7" w:rsidRPr="00AA146B" w:rsidRDefault="009925A7" w:rsidP="00780A4C">
            <w:pPr>
              <w:pStyle w:val="a9"/>
              <w:tabs>
                <w:tab w:val="left" w:pos="851"/>
              </w:tabs>
              <w:spacing w:before="0" w:beforeAutospacing="0" w:after="0" w:afterAutospacing="0"/>
              <w:jc w:val="both"/>
              <w:rPr>
                <w:lang w:val="kk-KZ"/>
              </w:rPr>
            </w:pPr>
            <w:r w:rsidRPr="00AA146B">
              <w:rPr>
                <w:lang w:val="kk-KZ"/>
              </w:rPr>
              <w:t>11</w:t>
            </w:r>
            <w:r w:rsidRPr="00AA146B">
              <w:rPr>
                <w:color w:val="333333"/>
                <w:lang w:val="kk-KZ"/>
              </w:rPr>
              <w:t>%</w:t>
            </w:r>
          </w:p>
        </w:tc>
        <w:tc>
          <w:tcPr>
            <w:tcW w:w="1275" w:type="dxa"/>
            <w:shd w:val="clear" w:color="auto" w:fill="auto"/>
          </w:tcPr>
          <w:p w:rsidR="009925A7" w:rsidRPr="00AA146B" w:rsidRDefault="009925A7" w:rsidP="00780A4C">
            <w:pPr>
              <w:pStyle w:val="a9"/>
              <w:tabs>
                <w:tab w:val="left" w:pos="851"/>
              </w:tabs>
              <w:spacing w:before="0" w:beforeAutospacing="0" w:after="0" w:afterAutospacing="0"/>
              <w:jc w:val="both"/>
              <w:rPr>
                <w:lang w:val="kk-KZ"/>
              </w:rPr>
            </w:pPr>
            <w:r w:rsidRPr="00AA146B">
              <w:rPr>
                <w:lang w:val="kk-KZ"/>
              </w:rPr>
              <w:t>27</w:t>
            </w:r>
            <w:r w:rsidRPr="00AA146B">
              <w:rPr>
                <w:color w:val="333333"/>
                <w:lang w:val="kk-KZ"/>
              </w:rPr>
              <w:t>%</w:t>
            </w:r>
          </w:p>
        </w:tc>
        <w:tc>
          <w:tcPr>
            <w:tcW w:w="1276" w:type="dxa"/>
            <w:shd w:val="clear" w:color="auto" w:fill="auto"/>
          </w:tcPr>
          <w:p w:rsidR="009925A7" w:rsidRPr="00AA146B" w:rsidRDefault="009925A7" w:rsidP="00780A4C">
            <w:pPr>
              <w:pStyle w:val="a9"/>
              <w:tabs>
                <w:tab w:val="left" w:pos="851"/>
              </w:tabs>
              <w:spacing w:before="0" w:beforeAutospacing="0" w:after="0" w:afterAutospacing="0"/>
              <w:jc w:val="both"/>
              <w:rPr>
                <w:lang w:val="kk-KZ"/>
              </w:rPr>
            </w:pPr>
            <w:r w:rsidRPr="00AA146B">
              <w:rPr>
                <w:lang w:val="kk-KZ"/>
              </w:rPr>
              <w:t>62</w:t>
            </w:r>
            <w:r w:rsidRPr="00AA146B">
              <w:rPr>
                <w:color w:val="333333"/>
                <w:lang w:val="kk-KZ"/>
              </w:rPr>
              <w:t>%</w:t>
            </w:r>
          </w:p>
        </w:tc>
      </w:tr>
      <w:tr w:rsidR="009925A7" w:rsidRPr="00AA146B" w:rsidTr="00F539BC">
        <w:trPr>
          <w:jc w:val="center"/>
        </w:trPr>
        <w:tc>
          <w:tcPr>
            <w:tcW w:w="3260" w:type="dxa"/>
            <w:shd w:val="clear" w:color="auto" w:fill="auto"/>
          </w:tcPr>
          <w:p w:rsidR="009925A7" w:rsidRPr="00AA146B" w:rsidRDefault="009925A7" w:rsidP="00780A4C">
            <w:pPr>
              <w:pStyle w:val="a9"/>
              <w:tabs>
                <w:tab w:val="left" w:pos="851"/>
              </w:tabs>
              <w:spacing w:before="0" w:beforeAutospacing="0" w:after="0" w:afterAutospacing="0"/>
              <w:jc w:val="both"/>
              <w:rPr>
                <w:lang w:val="kk-KZ"/>
              </w:rPr>
            </w:pPr>
            <w:r w:rsidRPr="00AA146B">
              <w:rPr>
                <w:lang w:val="kk-KZ"/>
              </w:rPr>
              <w:t>Іс-әрекеттік</w:t>
            </w:r>
          </w:p>
        </w:tc>
        <w:tc>
          <w:tcPr>
            <w:tcW w:w="1418" w:type="dxa"/>
            <w:shd w:val="clear" w:color="auto" w:fill="auto"/>
          </w:tcPr>
          <w:p w:rsidR="009925A7" w:rsidRPr="00AA146B" w:rsidRDefault="009925A7" w:rsidP="00780A4C">
            <w:pPr>
              <w:pStyle w:val="a9"/>
              <w:tabs>
                <w:tab w:val="left" w:pos="851"/>
              </w:tabs>
              <w:spacing w:before="0" w:beforeAutospacing="0" w:after="0" w:afterAutospacing="0"/>
              <w:jc w:val="both"/>
              <w:rPr>
                <w:lang w:val="kk-KZ"/>
              </w:rPr>
            </w:pPr>
            <w:r w:rsidRPr="00AA146B">
              <w:rPr>
                <w:lang w:val="kk-KZ"/>
              </w:rPr>
              <w:t>18</w:t>
            </w:r>
            <w:r w:rsidRPr="00AA146B">
              <w:rPr>
                <w:color w:val="333333"/>
                <w:lang w:val="kk-KZ"/>
              </w:rPr>
              <w:t>%</w:t>
            </w:r>
          </w:p>
        </w:tc>
        <w:tc>
          <w:tcPr>
            <w:tcW w:w="1275" w:type="dxa"/>
            <w:shd w:val="clear" w:color="auto" w:fill="auto"/>
          </w:tcPr>
          <w:p w:rsidR="009925A7" w:rsidRPr="00AA146B" w:rsidRDefault="009925A7" w:rsidP="00780A4C">
            <w:pPr>
              <w:pStyle w:val="a9"/>
              <w:tabs>
                <w:tab w:val="left" w:pos="851"/>
              </w:tabs>
              <w:spacing w:before="0" w:beforeAutospacing="0" w:after="0" w:afterAutospacing="0"/>
              <w:jc w:val="both"/>
              <w:rPr>
                <w:lang w:val="kk-KZ"/>
              </w:rPr>
            </w:pPr>
            <w:r w:rsidRPr="00AA146B">
              <w:rPr>
                <w:lang w:val="kk-KZ"/>
              </w:rPr>
              <w:t>28</w:t>
            </w:r>
            <w:r w:rsidRPr="00AA146B">
              <w:rPr>
                <w:color w:val="333333"/>
                <w:lang w:val="kk-KZ"/>
              </w:rPr>
              <w:t>%</w:t>
            </w:r>
          </w:p>
        </w:tc>
        <w:tc>
          <w:tcPr>
            <w:tcW w:w="1276" w:type="dxa"/>
            <w:shd w:val="clear" w:color="auto" w:fill="auto"/>
          </w:tcPr>
          <w:p w:rsidR="009925A7" w:rsidRPr="00AA146B" w:rsidRDefault="009925A7" w:rsidP="00780A4C">
            <w:pPr>
              <w:pStyle w:val="a9"/>
              <w:tabs>
                <w:tab w:val="left" w:pos="851"/>
              </w:tabs>
              <w:spacing w:before="0" w:beforeAutospacing="0" w:after="0" w:afterAutospacing="0"/>
              <w:jc w:val="both"/>
              <w:rPr>
                <w:lang w:val="kk-KZ"/>
              </w:rPr>
            </w:pPr>
            <w:r w:rsidRPr="00AA146B">
              <w:rPr>
                <w:lang w:val="kk-KZ"/>
              </w:rPr>
              <w:t>54</w:t>
            </w:r>
            <w:r w:rsidRPr="00AA146B">
              <w:rPr>
                <w:color w:val="333333"/>
                <w:lang w:val="kk-KZ"/>
              </w:rPr>
              <w:t>%</w:t>
            </w:r>
          </w:p>
        </w:tc>
      </w:tr>
    </w:tbl>
    <w:p w:rsidR="009925A7" w:rsidRPr="00AA146B" w:rsidRDefault="009925A7" w:rsidP="00850A02">
      <w:pPr>
        <w:pStyle w:val="a8"/>
        <w:tabs>
          <w:tab w:val="left" w:pos="851"/>
        </w:tabs>
        <w:ind w:firstLine="567"/>
        <w:jc w:val="both"/>
        <w:rPr>
          <w:rFonts w:ascii="Times New Roman" w:hAnsi="Times New Roman"/>
          <w:sz w:val="24"/>
          <w:szCs w:val="24"/>
          <w:shd w:val="clear" w:color="auto" w:fill="FFFFFF"/>
          <w:lang w:val="kk-KZ"/>
        </w:rPr>
      </w:pPr>
    </w:p>
    <w:p w:rsidR="009925A7" w:rsidRPr="00AA146B" w:rsidRDefault="00C07393" w:rsidP="00F539BC">
      <w:pPr>
        <w:pStyle w:val="a8"/>
        <w:tabs>
          <w:tab w:val="left" w:pos="851"/>
        </w:tabs>
        <w:jc w:val="center"/>
        <w:rPr>
          <w:rFonts w:ascii="Times New Roman" w:hAnsi="Times New Roman"/>
          <w:sz w:val="24"/>
          <w:szCs w:val="24"/>
          <w:shd w:val="clear" w:color="auto" w:fill="FFFFFF"/>
          <w:lang w:val="kk-KZ"/>
        </w:rPr>
      </w:pPr>
      <w:r>
        <w:rPr>
          <w:rFonts w:ascii="Times New Roman" w:hAnsi="Times New Roman"/>
          <w:noProof/>
          <w:sz w:val="24"/>
          <w:szCs w:val="24"/>
          <w:lang w:eastAsia="ru-RU"/>
        </w:rPr>
        <w:drawing>
          <wp:inline distT="0" distB="0" distL="0" distR="0">
            <wp:extent cx="5527040" cy="2057400"/>
            <wp:effectExtent l="0" t="0" r="16510" b="19050"/>
            <wp:docPr id="31" name="Диаграмма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7"/>
              </a:graphicData>
            </a:graphic>
          </wp:inline>
        </w:drawing>
      </w:r>
    </w:p>
    <w:p w:rsidR="009925A7" w:rsidRPr="00AA146B" w:rsidRDefault="009925A7" w:rsidP="00850A02">
      <w:pPr>
        <w:pStyle w:val="a8"/>
        <w:tabs>
          <w:tab w:val="left" w:pos="851"/>
        </w:tabs>
        <w:ind w:firstLine="567"/>
        <w:jc w:val="center"/>
        <w:rPr>
          <w:rFonts w:ascii="Times New Roman" w:hAnsi="Times New Roman"/>
          <w:color w:val="212529"/>
          <w:sz w:val="24"/>
          <w:szCs w:val="24"/>
          <w:lang w:val="kk-KZ"/>
        </w:rPr>
      </w:pPr>
      <w:r w:rsidRPr="00AA146B">
        <w:rPr>
          <w:rFonts w:ascii="Times New Roman" w:eastAsia="Times New Roman" w:hAnsi="Times New Roman"/>
          <w:color w:val="212529"/>
          <w:sz w:val="24"/>
          <w:szCs w:val="24"/>
          <w:lang w:val="kk-KZ" w:eastAsia="ru-RU"/>
        </w:rPr>
        <w:t>Сауалнаманың нәтижелер</w:t>
      </w:r>
      <w:r w:rsidRPr="00AA146B">
        <w:rPr>
          <w:rFonts w:ascii="Times New Roman" w:hAnsi="Times New Roman"/>
          <w:color w:val="212529"/>
          <w:sz w:val="24"/>
          <w:szCs w:val="24"/>
          <w:lang w:val="kk-KZ"/>
        </w:rPr>
        <w:t>і бейнеленген диаграммалық көрсеткіштер</w:t>
      </w:r>
    </w:p>
    <w:p w:rsidR="009925A7" w:rsidRPr="00AA146B" w:rsidRDefault="009925A7" w:rsidP="00850A02">
      <w:pPr>
        <w:pStyle w:val="a8"/>
        <w:tabs>
          <w:tab w:val="left" w:pos="851"/>
        </w:tabs>
        <w:ind w:firstLine="567"/>
        <w:jc w:val="center"/>
        <w:rPr>
          <w:rFonts w:ascii="Times New Roman" w:hAnsi="Times New Roman"/>
          <w:sz w:val="24"/>
          <w:szCs w:val="24"/>
          <w:shd w:val="clear" w:color="auto" w:fill="FFFFFF"/>
          <w:lang w:val="kk-KZ"/>
        </w:rPr>
      </w:pPr>
    </w:p>
    <w:p w:rsidR="009925A7" w:rsidRPr="00AA146B" w:rsidRDefault="009925A7" w:rsidP="00850A02">
      <w:pPr>
        <w:pStyle w:val="a8"/>
        <w:tabs>
          <w:tab w:val="left" w:pos="851"/>
        </w:tabs>
        <w:ind w:firstLine="567"/>
        <w:jc w:val="both"/>
        <w:rPr>
          <w:rFonts w:ascii="Times New Roman" w:hAnsi="Times New Roman"/>
          <w:sz w:val="24"/>
          <w:szCs w:val="24"/>
          <w:shd w:val="clear" w:color="auto" w:fill="FFFFFF"/>
          <w:lang w:val="kk-KZ"/>
        </w:rPr>
      </w:pPr>
      <w:r w:rsidRPr="00AA146B">
        <w:rPr>
          <w:rFonts w:ascii="Times New Roman" w:hAnsi="Times New Roman"/>
          <w:sz w:val="24"/>
          <w:szCs w:val="24"/>
          <w:shd w:val="clear" w:color="auto" w:fill="FFFFFF"/>
          <w:lang w:val="kk-KZ"/>
        </w:rPr>
        <w:t>Сауалнама нәтижелері болашақ педагогтерде үштілді білім алуға деген қарым-қатынас әлі қалыптаспағанын көрсетті. Осыдан, кәсіби қызметке дайындық барысында үштілді білім беру мәселелері маман иелерін дайындауда педагогикалық оқытушылық құрамның тарапынан тиісті назардан тыс қалмауы қажет екеніне көзіміз жетті. Осыдан елімізде педагогтерді мақсатты даярлау аспектісі бойынша үш тілді білім беруді жүйелі әдістемелік қамтамасыз ету кезек күттірмейтін мәселе деп шештім. Себебі аймағымыздың білім беру ұйымдарына CLIL технологиясы толықтай енбеген, тек осы технологияның кейбір элементтері ғана енген. Демек, қалыптасқан жағдайды түзету үшін үш тілді білім беруді ресурстық қамтамасыз етудің жалпы стратегиясын айқындау ғана емес, сондай-ақ жоғары оқу орындары мен колледждердің педагогикалық мамандықтарының білім беру бағдарламаларына үш тілді оқытудың инновациялық немесе арнайы әдістемелерін, атап айтқанда CLIL технологиясын зерттеуді мақсатты түрде енгізу қажет.</w:t>
      </w:r>
    </w:p>
    <w:p w:rsidR="009925A7" w:rsidRPr="00AA146B" w:rsidRDefault="009925A7" w:rsidP="00850A02">
      <w:pPr>
        <w:tabs>
          <w:tab w:val="left" w:pos="851"/>
        </w:tabs>
        <w:ind w:firstLine="567"/>
        <w:rPr>
          <w:rFonts w:ascii="Times New Roman" w:hAnsi="Times New Roman"/>
          <w:color w:val="212529"/>
          <w:sz w:val="24"/>
          <w:szCs w:val="24"/>
          <w:shd w:val="clear" w:color="auto" w:fill="FFFFFF"/>
          <w:lang w:val="kk-KZ"/>
        </w:rPr>
      </w:pPr>
    </w:p>
    <w:p w:rsidR="009925A7" w:rsidRPr="00AA146B" w:rsidRDefault="009925A7" w:rsidP="00780A4C">
      <w:pPr>
        <w:tabs>
          <w:tab w:val="left" w:pos="851"/>
        </w:tabs>
        <w:ind w:firstLine="567"/>
        <w:jc w:val="left"/>
        <w:rPr>
          <w:rFonts w:ascii="Times New Roman" w:hAnsi="Times New Roman"/>
          <w:b/>
          <w:sz w:val="24"/>
          <w:szCs w:val="24"/>
        </w:rPr>
      </w:pPr>
      <w:r w:rsidRPr="00AA146B">
        <w:rPr>
          <w:rFonts w:ascii="Times New Roman" w:hAnsi="Times New Roman"/>
          <w:b/>
          <w:sz w:val="24"/>
          <w:szCs w:val="24"/>
          <w:lang w:val="kk-KZ"/>
        </w:rPr>
        <w:t>Әдебиеттер</w:t>
      </w:r>
      <w:r w:rsidR="00780A4C" w:rsidRPr="00AA146B">
        <w:rPr>
          <w:rFonts w:ascii="Times New Roman" w:hAnsi="Times New Roman"/>
          <w:b/>
          <w:sz w:val="24"/>
          <w:szCs w:val="24"/>
          <w:lang w:val="kk-KZ"/>
        </w:rPr>
        <w:t>:</w:t>
      </w:r>
    </w:p>
    <w:p w:rsidR="009925A7" w:rsidRPr="00F036C8" w:rsidRDefault="0062473F" w:rsidP="001F6629">
      <w:pPr>
        <w:numPr>
          <w:ilvl w:val="0"/>
          <w:numId w:val="56"/>
        </w:numPr>
        <w:tabs>
          <w:tab w:val="left" w:pos="851"/>
        </w:tabs>
        <w:ind w:hanging="720"/>
        <w:rPr>
          <w:rFonts w:ascii="Times New Roman" w:eastAsia="Times New Roman" w:hAnsi="Times New Roman"/>
          <w:sz w:val="24"/>
          <w:szCs w:val="24"/>
          <w:lang w:val="kk-KZ" w:eastAsia="ru-RU"/>
        </w:rPr>
      </w:pPr>
      <w:hyperlink r:id="rId58" w:tgtFrame="_blank" w:tooltip="CLIL-bilingual-mehrsprachig" w:history="1">
        <w:r w:rsidR="009925A7" w:rsidRPr="00F036C8">
          <w:rPr>
            <w:rFonts w:ascii="Times New Roman" w:eastAsia="Times New Roman" w:hAnsi="Times New Roman"/>
            <w:sz w:val="24"/>
            <w:szCs w:val="24"/>
            <w:u w:val="single"/>
            <w:lang w:val="kk-KZ" w:eastAsia="ru-RU"/>
          </w:rPr>
          <w:t>https://en.wikipedia.org/wiki/Content_and_language_integrated_learning</w:t>
        </w:r>
      </w:hyperlink>
    </w:p>
    <w:p w:rsidR="009925A7" w:rsidRPr="00AA146B" w:rsidRDefault="009925A7" w:rsidP="00850A02">
      <w:pPr>
        <w:tabs>
          <w:tab w:val="left" w:pos="851"/>
        </w:tabs>
        <w:ind w:firstLine="567"/>
        <w:rPr>
          <w:rFonts w:ascii="Times New Roman" w:hAnsi="Times New Roman"/>
          <w:sz w:val="24"/>
          <w:szCs w:val="24"/>
          <w:lang w:val="kk-KZ"/>
        </w:rPr>
      </w:pPr>
    </w:p>
    <w:p w:rsidR="009925A7" w:rsidRPr="00AA146B" w:rsidRDefault="009925A7" w:rsidP="00850A02">
      <w:pPr>
        <w:tabs>
          <w:tab w:val="left" w:pos="851"/>
        </w:tabs>
        <w:ind w:firstLine="567"/>
        <w:jc w:val="center"/>
        <w:rPr>
          <w:rFonts w:ascii="Times New Roman" w:hAnsi="Times New Roman"/>
          <w:b/>
          <w:sz w:val="24"/>
          <w:szCs w:val="24"/>
          <w:lang w:val="kk-KZ"/>
        </w:rPr>
      </w:pPr>
    </w:p>
    <w:p w:rsidR="00391FEF" w:rsidRDefault="00391FEF" w:rsidP="00780A4C">
      <w:pPr>
        <w:pStyle w:val="afa"/>
      </w:pPr>
    </w:p>
    <w:p w:rsidR="00391FEF" w:rsidRDefault="00391FEF" w:rsidP="00780A4C">
      <w:pPr>
        <w:pStyle w:val="afa"/>
      </w:pPr>
    </w:p>
    <w:p w:rsidR="00391FEF" w:rsidRDefault="00391FEF" w:rsidP="00780A4C">
      <w:pPr>
        <w:pStyle w:val="afa"/>
      </w:pPr>
    </w:p>
    <w:p w:rsidR="00391FEF" w:rsidRDefault="00391FEF" w:rsidP="00780A4C">
      <w:pPr>
        <w:pStyle w:val="afa"/>
      </w:pPr>
    </w:p>
    <w:p w:rsidR="00DA79BA" w:rsidRDefault="00DA79BA">
      <w:pPr>
        <w:ind w:firstLine="0"/>
        <w:jc w:val="left"/>
        <w:rPr>
          <w:rFonts w:ascii="Times New Roman" w:hAnsi="Times New Roman"/>
          <w:b/>
          <w:sz w:val="24"/>
          <w:szCs w:val="24"/>
          <w:lang w:val="kk-KZ"/>
        </w:rPr>
      </w:pPr>
      <w:r>
        <w:br w:type="page"/>
      </w:r>
    </w:p>
    <w:p w:rsidR="009925A7" w:rsidRPr="00AA146B" w:rsidRDefault="00391FEF" w:rsidP="00F539BC">
      <w:pPr>
        <w:pStyle w:val="afa"/>
        <w:keepNext/>
      </w:pPr>
      <w:bookmarkStart w:id="51" w:name="_Toc3453060"/>
      <w:r>
        <w:lastRenderedPageBreak/>
        <w:t>М</w:t>
      </w:r>
      <w:r w:rsidR="00780A4C" w:rsidRPr="00AA146B">
        <w:t>ЕКТЕПТЕГІ ҮШТІЛДІ ОҚЫТУДЫҢ ТӘЖІРИБЕСІ</w:t>
      </w:r>
      <w:bookmarkEnd w:id="51"/>
    </w:p>
    <w:p w:rsidR="00780A4C" w:rsidRPr="00AA146B" w:rsidRDefault="00780A4C" w:rsidP="00F539BC">
      <w:pPr>
        <w:keepNext/>
        <w:tabs>
          <w:tab w:val="left" w:pos="851"/>
        </w:tabs>
        <w:ind w:firstLine="567"/>
        <w:jc w:val="right"/>
        <w:rPr>
          <w:rFonts w:ascii="Times New Roman" w:hAnsi="Times New Roman"/>
          <w:b/>
          <w:sz w:val="24"/>
          <w:szCs w:val="24"/>
          <w:lang w:val="kk-KZ"/>
        </w:rPr>
      </w:pPr>
    </w:p>
    <w:p w:rsidR="009925A7" w:rsidRPr="00AA146B" w:rsidRDefault="009925A7" w:rsidP="00F539BC">
      <w:pPr>
        <w:pStyle w:val="afc"/>
        <w:keepNext/>
        <w:rPr>
          <w:b/>
        </w:rPr>
      </w:pPr>
      <w:bookmarkStart w:id="52" w:name="_Toc3453061"/>
      <w:r w:rsidRPr="00AA146B">
        <w:rPr>
          <w:b/>
        </w:rPr>
        <w:t>Жортарова Е</w:t>
      </w:r>
      <w:r w:rsidR="00780A4C" w:rsidRPr="00AA146B">
        <w:rPr>
          <w:b/>
        </w:rPr>
        <w:t>.</w:t>
      </w:r>
      <w:r w:rsidRPr="00AA146B">
        <w:rPr>
          <w:b/>
        </w:rPr>
        <w:t>А</w:t>
      </w:r>
      <w:r w:rsidR="00780A4C" w:rsidRPr="00AA146B">
        <w:rPr>
          <w:b/>
        </w:rPr>
        <w:t>.</w:t>
      </w:r>
      <w:bookmarkEnd w:id="52"/>
    </w:p>
    <w:p w:rsidR="009925A7" w:rsidRPr="00AA146B" w:rsidRDefault="009925A7" w:rsidP="00F539BC">
      <w:pPr>
        <w:pStyle w:val="afe"/>
        <w:keepNext/>
      </w:pPr>
      <w:r w:rsidRPr="00AA146B">
        <w:t>техника ғылымдарының магистрі, химия пәні мұғалімі</w:t>
      </w:r>
    </w:p>
    <w:p w:rsidR="009925A7" w:rsidRPr="00AA146B" w:rsidRDefault="009925A7" w:rsidP="00F539BC">
      <w:pPr>
        <w:pStyle w:val="afe"/>
        <w:keepNext/>
      </w:pPr>
      <w:r w:rsidRPr="00AA146B">
        <w:t>КММ №101 мектеп лицейі</w:t>
      </w:r>
    </w:p>
    <w:p w:rsidR="009925A7" w:rsidRPr="00AA146B" w:rsidRDefault="009925A7" w:rsidP="00F539BC">
      <w:pPr>
        <w:keepNext/>
        <w:tabs>
          <w:tab w:val="left" w:pos="851"/>
        </w:tabs>
        <w:ind w:firstLine="567"/>
        <w:jc w:val="right"/>
        <w:rPr>
          <w:rFonts w:ascii="Times New Roman" w:hAnsi="Times New Roman"/>
          <w:sz w:val="24"/>
          <w:szCs w:val="24"/>
          <w:lang w:val="kk-KZ"/>
        </w:rPr>
      </w:pPr>
    </w:p>
    <w:p w:rsidR="009925A7" w:rsidRPr="00AA146B" w:rsidRDefault="009925A7" w:rsidP="00850A02">
      <w:pPr>
        <w:tabs>
          <w:tab w:val="left" w:pos="851"/>
        </w:tabs>
        <w:ind w:firstLine="567"/>
        <w:rPr>
          <w:rFonts w:ascii="Times New Roman" w:hAnsi="Times New Roman"/>
          <w:sz w:val="24"/>
          <w:szCs w:val="24"/>
          <w:lang w:val="kk-KZ"/>
        </w:rPr>
      </w:pPr>
      <w:r w:rsidRPr="00AA146B">
        <w:rPr>
          <w:rFonts w:ascii="Times New Roman" w:hAnsi="Times New Roman"/>
          <w:b/>
          <w:noProof/>
          <w:sz w:val="24"/>
          <w:szCs w:val="24"/>
          <w:lang w:val="kk-KZ"/>
        </w:rPr>
        <w:t xml:space="preserve">Аннотация: </w:t>
      </w:r>
      <w:r w:rsidRPr="00AA146B">
        <w:rPr>
          <w:rFonts w:ascii="Times New Roman" w:hAnsi="Times New Roman"/>
          <w:noProof/>
          <w:sz w:val="24"/>
          <w:szCs w:val="24"/>
          <w:lang w:val="kk-KZ"/>
        </w:rPr>
        <w:t xml:space="preserve">Үштіліділіктің негізгі артықшылықтары және болашақ мүмкіндіктері. </w:t>
      </w:r>
      <w:r w:rsidRPr="00AA146B">
        <w:rPr>
          <w:rFonts w:ascii="Times New Roman" w:hAnsi="Times New Roman"/>
          <w:sz w:val="24"/>
          <w:szCs w:val="24"/>
          <w:lang w:val="kk-KZ"/>
        </w:rPr>
        <w:t>CLIL-</w:t>
      </w:r>
      <w:r w:rsidRPr="00AA146B">
        <w:rPr>
          <w:rFonts w:ascii="Times New Roman" w:hAnsi="Times New Roman"/>
          <w:sz w:val="24"/>
          <w:szCs w:val="24"/>
          <w:bdr w:val="none" w:sz="0" w:space="0" w:color="auto" w:frame="1"/>
          <w:lang w:val="kk-KZ"/>
        </w:rPr>
        <w:t>пәндік-тілдік интеграцияланған оқыту</w:t>
      </w:r>
      <w:r w:rsidRPr="00AA146B">
        <w:rPr>
          <w:rFonts w:ascii="Times New Roman" w:hAnsi="Times New Roman"/>
          <w:sz w:val="24"/>
          <w:szCs w:val="24"/>
          <w:lang w:val="kk-KZ"/>
        </w:rPr>
        <w:t>. Үштілділіктің тәжірибелік қолданыс мысалдары.</w:t>
      </w:r>
      <w:r w:rsidRPr="00AA146B">
        <w:rPr>
          <w:rFonts w:ascii="Times New Roman" w:hAnsi="Times New Roman"/>
          <w:b/>
          <w:sz w:val="24"/>
          <w:szCs w:val="24"/>
          <w:lang w:val="kk-KZ"/>
        </w:rPr>
        <w:t xml:space="preserve"> </w:t>
      </w:r>
    </w:p>
    <w:p w:rsidR="009925A7" w:rsidRPr="00AA146B" w:rsidRDefault="009925A7" w:rsidP="00850A02">
      <w:pPr>
        <w:tabs>
          <w:tab w:val="left" w:pos="851"/>
        </w:tabs>
        <w:ind w:firstLine="567"/>
        <w:rPr>
          <w:rFonts w:ascii="Times New Roman" w:hAnsi="Times New Roman"/>
          <w:sz w:val="24"/>
          <w:szCs w:val="24"/>
          <w:lang w:val="kk-KZ"/>
        </w:rPr>
      </w:pPr>
      <w:r w:rsidRPr="00AA146B">
        <w:rPr>
          <w:rFonts w:ascii="Times New Roman" w:hAnsi="Times New Roman"/>
          <w:b/>
          <w:sz w:val="24"/>
          <w:szCs w:val="24"/>
          <w:lang w:val="kk-KZ"/>
        </w:rPr>
        <w:t>Кілт сөздері:</w:t>
      </w:r>
      <w:r w:rsidRPr="00AA146B">
        <w:rPr>
          <w:rFonts w:ascii="Times New Roman" w:hAnsi="Times New Roman"/>
          <w:sz w:val="24"/>
          <w:szCs w:val="24"/>
          <w:lang w:val="kk-KZ"/>
        </w:rPr>
        <w:t xml:space="preserve"> үштілділіқ, CLIL, химия, </w:t>
      </w:r>
      <w:r w:rsidRPr="00AA146B">
        <w:rPr>
          <w:rFonts w:ascii="Times New Roman" w:hAnsi="Times New Roman"/>
          <w:sz w:val="24"/>
          <w:szCs w:val="24"/>
          <w:bdr w:val="none" w:sz="0" w:space="0" w:color="auto" w:frame="1"/>
          <w:lang w:val="kk-KZ"/>
        </w:rPr>
        <w:t>пәндік-тілдік интеграция.</w:t>
      </w:r>
    </w:p>
    <w:p w:rsidR="00780A4C" w:rsidRPr="00AA146B" w:rsidRDefault="00780A4C" w:rsidP="00850A02">
      <w:pPr>
        <w:shd w:val="clear" w:color="auto" w:fill="FFFFFF"/>
        <w:tabs>
          <w:tab w:val="left" w:pos="851"/>
        </w:tabs>
        <w:ind w:firstLine="567"/>
        <w:rPr>
          <w:rFonts w:ascii="Times New Roman" w:hAnsi="Times New Roman"/>
          <w:sz w:val="24"/>
          <w:szCs w:val="24"/>
          <w:lang w:val="kk-KZ"/>
        </w:rPr>
      </w:pPr>
    </w:p>
    <w:p w:rsidR="009925A7" w:rsidRPr="00AA146B" w:rsidRDefault="009925A7" w:rsidP="00850A02">
      <w:pPr>
        <w:shd w:val="clear" w:color="auto" w:fill="FFFFFF"/>
        <w:tabs>
          <w:tab w:val="left" w:pos="851"/>
        </w:tabs>
        <w:ind w:firstLine="567"/>
        <w:rPr>
          <w:rFonts w:ascii="Times New Roman" w:hAnsi="Times New Roman"/>
          <w:sz w:val="24"/>
          <w:szCs w:val="24"/>
          <w:bdr w:val="none" w:sz="0" w:space="0" w:color="auto" w:frame="1"/>
          <w:lang w:val="kk-KZ"/>
        </w:rPr>
      </w:pPr>
      <w:r w:rsidRPr="00AA146B">
        <w:rPr>
          <w:rFonts w:ascii="Times New Roman" w:hAnsi="Times New Roman"/>
          <w:sz w:val="24"/>
          <w:szCs w:val="24"/>
          <w:lang w:val="kk-KZ"/>
        </w:rPr>
        <w:t>«Әлемде Қазақстан халқы үш тілді білетін, жоғары білімді ел ретінде танылуы керек. Бұл: қазақ тілі – мемлекеттік тіл, орыс тілі – ұлтаралық қатынас тілі және ағылшын тілі – жаһандық экономикамен сәтті ықпалдасудың тілі»,-деген еді 2007-шы жылғы «Жаңа әлемдегі жаңа Қазақстан» атты жолдауында мемлекет басшысы [1].</w:t>
      </w:r>
      <w:r w:rsidRPr="00AA146B">
        <w:rPr>
          <w:rFonts w:ascii="Times New Roman" w:hAnsi="Times New Roman"/>
          <w:sz w:val="24"/>
          <w:szCs w:val="24"/>
          <w:bdr w:val="none" w:sz="0" w:space="0" w:color="auto" w:frame="1"/>
          <w:lang w:val="kk-KZ"/>
        </w:rPr>
        <w:t xml:space="preserve"> Қазіргі адамның ойы қаланың немесе елдің шекарасымен шектелмейді - біз әлемдік деңгейде кеңірек ойлай және әлемді жаһандық деңгейде қабылдаймыз.</w:t>
      </w:r>
      <w:r w:rsidRPr="00AA146B">
        <w:rPr>
          <w:rFonts w:ascii="Times New Roman" w:hAnsi="Times New Roman"/>
          <w:sz w:val="24"/>
          <w:szCs w:val="24"/>
          <w:shd w:val="clear" w:color="auto" w:fill="FFFFFF"/>
          <w:lang w:val="kk-KZ"/>
        </w:rPr>
        <w:t xml:space="preserve"> Сондықтан жалпы білім берудің рөлі өзгереді, оқытудың жаңа әдістері пайда болады [2].</w:t>
      </w:r>
    </w:p>
    <w:p w:rsidR="009925A7" w:rsidRPr="00AA146B" w:rsidRDefault="009925A7" w:rsidP="00850A02">
      <w:pPr>
        <w:tabs>
          <w:tab w:val="left" w:pos="851"/>
        </w:tabs>
        <w:ind w:firstLine="567"/>
        <w:rPr>
          <w:rFonts w:ascii="Times New Roman" w:hAnsi="Times New Roman"/>
          <w:sz w:val="24"/>
          <w:szCs w:val="24"/>
          <w:lang w:val="kk-KZ"/>
        </w:rPr>
      </w:pPr>
      <w:r w:rsidRPr="00AA146B">
        <w:rPr>
          <w:rFonts w:ascii="Times New Roman" w:hAnsi="Times New Roman"/>
          <w:sz w:val="24"/>
          <w:szCs w:val="24"/>
          <w:shd w:val="clear" w:color="auto" w:fill="FFFFFF"/>
          <w:lang w:val="kk-KZ"/>
        </w:rPr>
        <w:t xml:space="preserve">Қазіргі таңда жаңашылдыққа дайын болу, жұмыс дағдыларын жетілдіру және, ең бастысы, өзгерістерге ашық болу заманауи талап. </w:t>
      </w:r>
      <w:r w:rsidRPr="00AA146B">
        <w:rPr>
          <w:rFonts w:ascii="Times New Roman" w:hAnsi="Times New Roman"/>
          <w:sz w:val="24"/>
          <w:szCs w:val="24"/>
          <w:lang w:val="kk-KZ"/>
        </w:rPr>
        <w:t xml:space="preserve">2016-2019 ж Қазақстан Республикасының білім және ғылымның даму мақсатында негізгі мемлекеттік бағдарлама орта білімнің жаңартылған мазмұны болып табылады, сонымен қатар білім беру жүйелерін және технологияларын дамыту бағдарламаларын әзірлеуді және іске асыруды талап етеді. </w:t>
      </w:r>
      <w:r w:rsidRPr="00AA146B">
        <w:rPr>
          <w:rFonts w:ascii="Times New Roman" w:hAnsi="Times New Roman"/>
          <w:sz w:val="24"/>
          <w:szCs w:val="24"/>
          <w:shd w:val="clear" w:color="auto" w:fill="FFFFFF"/>
          <w:lang w:val="kk-KZ"/>
        </w:rPr>
        <w:t xml:space="preserve">Қарқынды дамып келе жатқан білім жүйесіне сай жүйріктену және қиындықтарға бейімді болу ұстаздарға қойылатын талаптардың бірі. Осы тарапта алғашқы импульстардың бірі иинновациялық жоба үштіліділікті білім жүйесіне енгізу. </w:t>
      </w:r>
    </w:p>
    <w:p w:rsidR="009925A7" w:rsidRPr="00AA146B" w:rsidRDefault="009925A7" w:rsidP="00850A02">
      <w:pPr>
        <w:tabs>
          <w:tab w:val="left" w:pos="851"/>
        </w:tabs>
        <w:ind w:firstLine="567"/>
        <w:rPr>
          <w:rFonts w:ascii="Times New Roman" w:hAnsi="Times New Roman"/>
          <w:sz w:val="24"/>
          <w:szCs w:val="24"/>
          <w:lang w:val="kk-KZ"/>
        </w:rPr>
      </w:pPr>
      <w:r w:rsidRPr="00AA146B">
        <w:rPr>
          <w:rFonts w:ascii="Times New Roman" w:hAnsi="Times New Roman"/>
          <w:sz w:val="24"/>
          <w:szCs w:val="24"/>
          <w:lang w:val="kk-KZ"/>
        </w:rPr>
        <w:t xml:space="preserve">Үштілділік жобасын дамыту мақсатында CLIL тілдік-пәндік интеграцияланған оқыту технологиясы әлемдік білім жүйелерінде қолданыс тапқан. </w:t>
      </w:r>
    </w:p>
    <w:p w:rsidR="009925A7" w:rsidRPr="00AA146B" w:rsidRDefault="009925A7" w:rsidP="00850A02">
      <w:pPr>
        <w:tabs>
          <w:tab w:val="left" w:pos="851"/>
        </w:tabs>
        <w:ind w:firstLine="567"/>
        <w:rPr>
          <w:rFonts w:ascii="Times New Roman" w:hAnsi="Times New Roman"/>
          <w:sz w:val="24"/>
          <w:szCs w:val="24"/>
          <w:bdr w:val="none" w:sz="0" w:space="0" w:color="auto" w:frame="1"/>
          <w:lang w:val="kk-KZ"/>
        </w:rPr>
      </w:pPr>
      <w:r w:rsidRPr="00AA146B">
        <w:rPr>
          <w:rFonts w:ascii="Times New Roman" w:hAnsi="Times New Roman"/>
          <w:sz w:val="24"/>
          <w:szCs w:val="24"/>
          <w:bdr w:val="none" w:sz="0" w:space="0" w:color="auto" w:frame="1"/>
          <w:lang w:val="kk-KZ"/>
        </w:rPr>
        <w:t xml:space="preserve">CLIL </w:t>
      </w:r>
      <w:r w:rsidRPr="00AA146B">
        <w:rPr>
          <w:rFonts w:ascii="Times New Roman" w:hAnsi="Times New Roman"/>
          <w:sz w:val="24"/>
          <w:szCs w:val="24"/>
          <w:lang w:val="kk-KZ"/>
        </w:rPr>
        <w:t>(Content and Language Integrated Learning).</w:t>
      </w:r>
      <w:r w:rsidRPr="00AA146B">
        <w:rPr>
          <w:rFonts w:ascii="Times New Roman" w:hAnsi="Times New Roman"/>
          <w:sz w:val="24"/>
          <w:szCs w:val="24"/>
          <w:bdr w:val="none" w:sz="0" w:space="0" w:color="auto" w:frame="1"/>
          <w:lang w:val="kk-KZ"/>
        </w:rPr>
        <w:t>— жаратылыстану пәндері кез келген шет тілімен интеграцияланып оқыту барысында, оқушылардың тілдік мүмкіндіктерін жоғарылататын жаңа бағыт. Термин «пәндік-тілдік интеграцияланған оқыту» деп аударылады.</w:t>
      </w:r>
    </w:p>
    <w:p w:rsidR="009925A7" w:rsidRPr="00AA146B" w:rsidRDefault="009925A7" w:rsidP="00850A02">
      <w:pPr>
        <w:tabs>
          <w:tab w:val="left" w:pos="851"/>
        </w:tabs>
        <w:ind w:firstLine="567"/>
        <w:rPr>
          <w:rFonts w:ascii="Times New Roman" w:hAnsi="Times New Roman"/>
          <w:sz w:val="24"/>
          <w:szCs w:val="24"/>
          <w:bdr w:val="none" w:sz="0" w:space="0" w:color="auto" w:frame="1"/>
          <w:lang w:val="kk-KZ"/>
        </w:rPr>
      </w:pPr>
      <w:r w:rsidRPr="00AA146B">
        <w:rPr>
          <w:rFonts w:ascii="Times New Roman" w:hAnsi="Times New Roman"/>
          <w:sz w:val="24"/>
          <w:szCs w:val="24"/>
          <w:bdr w:val="none" w:sz="0" w:space="0" w:color="auto" w:frame="1"/>
          <w:lang w:val="kk-KZ"/>
        </w:rPr>
        <w:t>CLIL екі мақсатқа ие: пәнді шет тілі арқылы және шет тілін пән арқылы оқыту әрі зерттеу. Осылайша оқушылар пәндік ақпаратты өз тілінде және шет тілінде қатар алуы. Шет тілі, яғни ағылшын тілі, арқылы математика, физика, биология, химия, экономика, информатика, өнертану, география, философия, классикалық әдебиет және басқа да көптеген пәндер оқытыла алады. Сонымен қатар оқушыларға өзінің пәндік білімін және тілдік қабілетін көтеруге мүмкіндік береді [3].</w:t>
      </w:r>
    </w:p>
    <w:p w:rsidR="009925A7" w:rsidRPr="00AA146B" w:rsidRDefault="009925A7" w:rsidP="00850A02">
      <w:pPr>
        <w:tabs>
          <w:tab w:val="left" w:pos="851"/>
        </w:tabs>
        <w:ind w:firstLine="567"/>
        <w:rPr>
          <w:rFonts w:ascii="Times New Roman" w:hAnsi="Times New Roman"/>
          <w:sz w:val="24"/>
          <w:szCs w:val="24"/>
          <w:bdr w:val="none" w:sz="0" w:space="0" w:color="auto" w:frame="1"/>
          <w:lang w:val="kk-KZ"/>
        </w:rPr>
      </w:pPr>
      <w:r w:rsidRPr="00AA146B">
        <w:rPr>
          <w:rFonts w:ascii="Times New Roman" w:hAnsi="Times New Roman"/>
          <w:sz w:val="24"/>
          <w:szCs w:val="24"/>
          <w:bdr w:val="none" w:sz="0" w:space="0" w:color="auto" w:frame="1"/>
          <w:lang w:val="kk-KZ"/>
        </w:rPr>
        <w:t xml:space="preserve">London Express мектептерінде CLIL техникасының негіздері ретінде: </w:t>
      </w:r>
    </w:p>
    <w:p w:rsidR="009925A7" w:rsidRPr="00AA146B" w:rsidRDefault="009925A7" w:rsidP="00850A02">
      <w:pPr>
        <w:numPr>
          <w:ilvl w:val="0"/>
          <w:numId w:val="19"/>
        </w:numPr>
        <w:tabs>
          <w:tab w:val="left" w:pos="851"/>
        </w:tabs>
        <w:ind w:left="0" w:firstLine="567"/>
        <w:rPr>
          <w:rFonts w:ascii="Times New Roman" w:hAnsi="Times New Roman"/>
          <w:sz w:val="24"/>
          <w:szCs w:val="24"/>
          <w:bdr w:val="none" w:sz="0" w:space="0" w:color="auto" w:frame="1"/>
          <w:lang w:val="kk-KZ"/>
        </w:rPr>
      </w:pPr>
      <w:r w:rsidRPr="00AA146B">
        <w:rPr>
          <w:rFonts w:ascii="Times New Roman" w:hAnsi="Times New Roman"/>
          <w:sz w:val="24"/>
          <w:szCs w:val="24"/>
          <w:bdr w:val="none" w:sz="0" w:space="0" w:color="auto" w:frame="1"/>
          <w:lang w:val="kk-KZ"/>
        </w:rPr>
        <w:t xml:space="preserve">тіл білімі пәннің мазмұнын меңгеру құралы болып табылады; </w:t>
      </w:r>
    </w:p>
    <w:p w:rsidR="009925A7" w:rsidRPr="00AA146B" w:rsidRDefault="009925A7" w:rsidP="00850A02">
      <w:pPr>
        <w:numPr>
          <w:ilvl w:val="0"/>
          <w:numId w:val="19"/>
        </w:numPr>
        <w:tabs>
          <w:tab w:val="left" w:pos="851"/>
        </w:tabs>
        <w:ind w:left="0" w:firstLine="567"/>
        <w:rPr>
          <w:rFonts w:ascii="Times New Roman" w:hAnsi="Times New Roman"/>
          <w:sz w:val="24"/>
          <w:szCs w:val="24"/>
          <w:bdr w:val="none" w:sz="0" w:space="0" w:color="auto" w:frame="1"/>
          <w:lang w:val="kk-KZ"/>
        </w:rPr>
      </w:pPr>
      <w:r w:rsidRPr="00AA146B">
        <w:rPr>
          <w:rFonts w:ascii="Times New Roman" w:hAnsi="Times New Roman"/>
          <w:sz w:val="24"/>
          <w:szCs w:val="24"/>
          <w:bdr w:val="none" w:sz="0" w:space="0" w:color="auto" w:frame="1"/>
          <w:lang w:val="kk-KZ"/>
        </w:rPr>
        <w:t>оқу үрдісі қызықты түрде өткізіледі;</w:t>
      </w:r>
    </w:p>
    <w:p w:rsidR="009925A7" w:rsidRPr="00AA146B" w:rsidRDefault="009925A7" w:rsidP="00850A02">
      <w:pPr>
        <w:numPr>
          <w:ilvl w:val="0"/>
          <w:numId w:val="19"/>
        </w:numPr>
        <w:tabs>
          <w:tab w:val="left" w:pos="851"/>
        </w:tabs>
        <w:ind w:left="0" w:firstLine="567"/>
        <w:rPr>
          <w:rFonts w:ascii="Times New Roman" w:hAnsi="Times New Roman"/>
          <w:sz w:val="24"/>
          <w:szCs w:val="24"/>
          <w:bdr w:val="none" w:sz="0" w:space="0" w:color="auto" w:frame="1"/>
          <w:lang w:val="kk-KZ"/>
        </w:rPr>
      </w:pPr>
      <w:r w:rsidRPr="00AA146B">
        <w:rPr>
          <w:rFonts w:ascii="Times New Roman" w:hAnsi="Times New Roman"/>
          <w:sz w:val="24"/>
          <w:szCs w:val="24"/>
          <w:bdr w:val="none" w:sz="0" w:space="0" w:color="auto" w:frame="1"/>
          <w:lang w:val="kk-KZ"/>
        </w:rPr>
        <w:t>оқушылар ғылыми тәжірибелер жасайды және түрлі зерттеулер жүргізеді;</w:t>
      </w:r>
    </w:p>
    <w:p w:rsidR="009925A7" w:rsidRPr="00AA146B" w:rsidRDefault="009925A7" w:rsidP="00850A02">
      <w:pPr>
        <w:tabs>
          <w:tab w:val="left" w:pos="851"/>
        </w:tabs>
        <w:ind w:firstLine="567"/>
        <w:rPr>
          <w:rFonts w:ascii="Times New Roman" w:hAnsi="Times New Roman"/>
          <w:sz w:val="24"/>
          <w:szCs w:val="24"/>
          <w:bdr w:val="none" w:sz="0" w:space="0" w:color="auto" w:frame="1"/>
          <w:lang w:val="kk-KZ"/>
        </w:rPr>
      </w:pPr>
      <w:r w:rsidRPr="00AA146B">
        <w:rPr>
          <w:rFonts w:ascii="Times New Roman" w:hAnsi="Times New Roman"/>
          <w:sz w:val="24"/>
          <w:szCs w:val="24"/>
          <w:bdr w:val="none" w:sz="0" w:space="0" w:color="auto" w:frame="1"/>
          <w:lang w:val="kk-KZ"/>
        </w:rPr>
        <w:t>2017 оқу жылының басында тәжірибе ретінде №101 мектеп лицейінде химия, физика және информатика пәндері үштілділік бағдарламасы бойынша ағылшынша беріле бастады. Тәжірибеге қатысушылар ретінде 8 сынып оқушылары алынды.</w:t>
      </w:r>
    </w:p>
    <w:p w:rsidR="009925A7" w:rsidRPr="00AA146B" w:rsidRDefault="009925A7" w:rsidP="00850A02">
      <w:pPr>
        <w:tabs>
          <w:tab w:val="left" w:pos="851"/>
        </w:tabs>
        <w:ind w:firstLine="567"/>
        <w:rPr>
          <w:rFonts w:ascii="Times New Roman" w:hAnsi="Times New Roman"/>
          <w:sz w:val="24"/>
          <w:szCs w:val="24"/>
          <w:bdr w:val="none" w:sz="0" w:space="0" w:color="auto" w:frame="1"/>
          <w:lang w:val="kk-KZ"/>
        </w:rPr>
      </w:pPr>
      <w:r w:rsidRPr="00AA146B">
        <w:rPr>
          <w:rFonts w:ascii="Times New Roman" w:hAnsi="Times New Roman"/>
          <w:sz w:val="24"/>
          <w:szCs w:val="24"/>
          <w:bdr w:val="none" w:sz="0" w:space="0" w:color="auto" w:frame="1"/>
          <w:lang w:val="kk-KZ"/>
        </w:rPr>
        <w:t>Ағылшын тілін вариативті сабақ ретінде қосу жоспарланып, аптасына 1 сағат сабақ кестесіне енгізілді. Курсты жоспарлауда оқушылардың тілдік мүмкіндіктеріне тікелей көңіл бөлінді, сонымен қатар өтілген сабақ бойынша сөздік қорды көбейту мақсатында сабақ жоспары мен вариатив жоспар тақырыптары байланыстырылып алынды. Мысал 1 кестеде көрсетілген.</w:t>
      </w:r>
    </w:p>
    <w:p w:rsidR="009925A7" w:rsidRPr="00AA146B" w:rsidRDefault="009925A7" w:rsidP="00850A02">
      <w:pPr>
        <w:tabs>
          <w:tab w:val="left" w:pos="851"/>
        </w:tabs>
        <w:ind w:firstLine="567"/>
        <w:rPr>
          <w:rFonts w:ascii="Times New Roman" w:hAnsi="Times New Roman"/>
          <w:sz w:val="24"/>
          <w:szCs w:val="24"/>
          <w:bdr w:val="none" w:sz="0" w:space="0" w:color="auto" w:frame="1"/>
          <w:lang w:val="kk-KZ"/>
        </w:rPr>
      </w:pPr>
    </w:p>
    <w:tbl>
      <w:tblPr>
        <w:tblW w:w="95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91"/>
        <w:gridCol w:w="5935"/>
      </w:tblGrid>
      <w:tr w:rsidR="009925A7" w:rsidRPr="00AA146B" w:rsidTr="00F539BC">
        <w:trPr>
          <w:jc w:val="center"/>
        </w:trPr>
        <w:tc>
          <w:tcPr>
            <w:tcW w:w="3652" w:type="dxa"/>
            <w:shd w:val="clear" w:color="auto" w:fill="auto"/>
          </w:tcPr>
          <w:p w:rsidR="009925A7" w:rsidRPr="00AA146B" w:rsidRDefault="009925A7" w:rsidP="00F539BC">
            <w:pPr>
              <w:keepNext/>
              <w:tabs>
                <w:tab w:val="left" w:pos="851"/>
              </w:tabs>
              <w:ind w:firstLine="0"/>
              <w:rPr>
                <w:rFonts w:ascii="Times New Roman" w:hAnsi="Times New Roman"/>
                <w:sz w:val="24"/>
                <w:szCs w:val="24"/>
                <w:bdr w:val="none" w:sz="0" w:space="0" w:color="auto" w:frame="1"/>
                <w:lang w:val="kk-KZ"/>
              </w:rPr>
            </w:pPr>
            <w:r w:rsidRPr="00AA146B">
              <w:rPr>
                <w:rFonts w:ascii="Times New Roman" w:hAnsi="Times New Roman"/>
                <w:sz w:val="24"/>
                <w:szCs w:val="24"/>
                <w:bdr w:val="none" w:sz="0" w:space="0" w:color="auto" w:frame="1"/>
                <w:lang w:val="kk-KZ"/>
              </w:rPr>
              <w:lastRenderedPageBreak/>
              <w:t>Сабақ жоспары</w:t>
            </w:r>
          </w:p>
        </w:tc>
        <w:tc>
          <w:tcPr>
            <w:tcW w:w="6088" w:type="dxa"/>
            <w:shd w:val="clear" w:color="auto" w:fill="auto"/>
          </w:tcPr>
          <w:p w:rsidR="009925A7" w:rsidRPr="00AA146B" w:rsidRDefault="009925A7" w:rsidP="00F539BC">
            <w:pPr>
              <w:keepNext/>
              <w:tabs>
                <w:tab w:val="left" w:pos="851"/>
              </w:tabs>
              <w:ind w:firstLine="0"/>
              <w:rPr>
                <w:rFonts w:ascii="Times New Roman" w:hAnsi="Times New Roman"/>
                <w:sz w:val="24"/>
                <w:szCs w:val="24"/>
                <w:bdr w:val="none" w:sz="0" w:space="0" w:color="auto" w:frame="1"/>
                <w:lang w:val="kk-KZ"/>
              </w:rPr>
            </w:pPr>
            <w:r w:rsidRPr="00AA146B">
              <w:rPr>
                <w:rFonts w:ascii="Times New Roman" w:hAnsi="Times New Roman"/>
                <w:sz w:val="24"/>
                <w:szCs w:val="24"/>
                <w:bdr w:val="none" w:sz="0" w:space="0" w:color="auto" w:frame="1"/>
                <w:lang w:val="kk-KZ"/>
              </w:rPr>
              <w:t>Курс жоспары</w:t>
            </w:r>
          </w:p>
        </w:tc>
      </w:tr>
      <w:tr w:rsidR="009925A7" w:rsidRPr="0062473F" w:rsidTr="00F539BC">
        <w:trPr>
          <w:trHeight w:val="250"/>
          <w:jc w:val="center"/>
        </w:trPr>
        <w:tc>
          <w:tcPr>
            <w:tcW w:w="3652" w:type="dxa"/>
            <w:shd w:val="clear" w:color="auto" w:fill="auto"/>
          </w:tcPr>
          <w:p w:rsidR="00780A4C" w:rsidRPr="00AA146B" w:rsidRDefault="009925A7" w:rsidP="00780A4C">
            <w:pPr>
              <w:tabs>
                <w:tab w:val="left" w:pos="851"/>
              </w:tabs>
              <w:ind w:firstLine="0"/>
              <w:rPr>
                <w:rFonts w:ascii="Times New Roman" w:hAnsi="Times New Roman"/>
                <w:sz w:val="24"/>
                <w:szCs w:val="24"/>
                <w:bdr w:val="none" w:sz="0" w:space="0" w:color="auto" w:frame="1"/>
                <w:lang w:val="kk-KZ"/>
              </w:rPr>
            </w:pPr>
            <w:r w:rsidRPr="00AA146B">
              <w:rPr>
                <w:rFonts w:ascii="Times New Roman" w:hAnsi="Times New Roman"/>
                <w:sz w:val="24"/>
                <w:szCs w:val="24"/>
                <w:bdr w:val="none" w:sz="0" w:space="0" w:color="auto" w:frame="1"/>
                <w:lang w:val="kk-KZ"/>
              </w:rPr>
              <w:t xml:space="preserve">Электртерістілік. </w:t>
            </w:r>
          </w:p>
          <w:p w:rsidR="009925A7" w:rsidRPr="00AA146B" w:rsidRDefault="009925A7" w:rsidP="00780A4C">
            <w:pPr>
              <w:tabs>
                <w:tab w:val="left" w:pos="851"/>
              </w:tabs>
              <w:ind w:firstLine="0"/>
              <w:rPr>
                <w:rFonts w:ascii="Times New Roman" w:hAnsi="Times New Roman"/>
                <w:sz w:val="24"/>
                <w:szCs w:val="24"/>
                <w:bdr w:val="none" w:sz="0" w:space="0" w:color="auto" w:frame="1"/>
                <w:lang w:val="kk-KZ"/>
              </w:rPr>
            </w:pPr>
            <w:r w:rsidRPr="00AA146B">
              <w:rPr>
                <w:rFonts w:ascii="Times New Roman" w:hAnsi="Times New Roman"/>
                <w:sz w:val="24"/>
                <w:szCs w:val="24"/>
                <w:bdr w:val="none" w:sz="0" w:space="0" w:color="auto" w:frame="1"/>
                <w:lang w:val="kk-KZ"/>
              </w:rPr>
              <w:t xml:space="preserve">Ковалентті байланыс </w:t>
            </w:r>
          </w:p>
        </w:tc>
        <w:tc>
          <w:tcPr>
            <w:tcW w:w="6088" w:type="dxa"/>
            <w:vMerge w:val="restart"/>
            <w:shd w:val="clear" w:color="auto" w:fill="auto"/>
          </w:tcPr>
          <w:p w:rsidR="009925A7" w:rsidRPr="00AA146B" w:rsidRDefault="009925A7" w:rsidP="00780A4C">
            <w:pPr>
              <w:tabs>
                <w:tab w:val="left" w:pos="851"/>
              </w:tabs>
              <w:ind w:firstLine="0"/>
              <w:rPr>
                <w:rFonts w:ascii="Times New Roman" w:hAnsi="Times New Roman"/>
                <w:sz w:val="24"/>
                <w:szCs w:val="24"/>
                <w:bdr w:val="none" w:sz="0" w:space="0" w:color="auto" w:frame="1"/>
                <w:lang w:val="en-US"/>
              </w:rPr>
            </w:pPr>
            <w:r w:rsidRPr="00AA146B">
              <w:rPr>
                <w:rFonts w:ascii="Times New Roman" w:hAnsi="Times New Roman"/>
                <w:sz w:val="24"/>
                <w:szCs w:val="24"/>
                <w:bdr w:val="none" w:sz="0" w:space="0" w:color="auto" w:frame="1"/>
                <w:lang w:val="kk-KZ"/>
              </w:rPr>
              <w:t xml:space="preserve">Electronegativity. Covalent </w:t>
            </w:r>
            <w:r w:rsidRPr="00AA146B">
              <w:rPr>
                <w:rFonts w:ascii="Times New Roman" w:hAnsi="Times New Roman"/>
                <w:sz w:val="24"/>
                <w:szCs w:val="24"/>
                <w:bdr w:val="none" w:sz="0" w:space="0" w:color="auto" w:frame="1"/>
                <w:lang w:val="en-US"/>
              </w:rPr>
              <w:t>and Ionic bond</w:t>
            </w:r>
          </w:p>
        </w:tc>
      </w:tr>
      <w:tr w:rsidR="009925A7" w:rsidRPr="00AA146B" w:rsidTr="00F539BC">
        <w:trPr>
          <w:trHeight w:val="238"/>
          <w:jc w:val="center"/>
        </w:trPr>
        <w:tc>
          <w:tcPr>
            <w:tcW w:w="3652" w:type="dxa"/>
            <w:shd w:val="clear" w:color="auto" w:fill="auto"/>
          </w:tcPr>
          <w:p w:rsidR="009925A7" w:rsidRPr="00AA146B" w:rsidRDefault="009925A7" w:rsidP="00780A4C">
            <w:pPr>
              <w:tabs>
                <w:tab w:val="left" w:pos="851"/>
              </w:tabs>
              <w:ind w:firstLine="0"/>
              <w:rPr>
                <w:rFonts w:ascii="Times New Roman" w:hAnsi="Times New Roman"/>
                <w:sz w:val="24"/>
                <w:szCs w:val="24"/>
                <w:bdr w:val="none" w:sz="0" w:space="0" w:color="auto" w:frame="1"/>
                <w:lang w:val="kk-KZ"/>
              </w:rPr>
            </w:pPr>
            <w:r w:rsidRPr="00AA146B">
              <w:rPr>
                <w:rFonts w:ascii="Times New Roman" w:hAnsi="Times New Roman"/>
                <w:sz w:val="24"/>
                <w:szCs w:val="24"/>
                <w:bdr w:val="none" w:sz="0" w:space="0" w:color="auto" w:frame="1"/>
                <w:lang w:val="kk-KZ"/>
              </w:rPr>
              <w:t>Иондық байланыс</w:t>
            </w:r>
          </w:p>
        </w:tc>
        <w:tc>
          <w:tcPr>
            <w:tcW w:w="6088" w:type="dxa"/>
            <w:vMerge/>
            <w:shd w:val="clear" w:color="auto" w:fill="auto"/>
          </w:tcPr>
          <w:p w:rsidR="009925A7" w:rsidRPr="00AA146B" w:rsidRDefault="009925A7" w:rsidP="00780A4C">
            <w:pPr>
              <w:tabs>
                <w:tab w:val="left" w:pos="851"/>
              </w:tabs>
              <w:ind w:firstLine="0"/>
              <w:rPr>
                <w:rFonts w:ascii="Times New Roman" w:hAnsi="Times New Roman"/>
                <w:sz w:val="24"/>
                <w:szCs w:val="24"/>
                <w:bdr w:val="none" w:sz="0" w:space="0" w:color="auto" w:frame="1"/>
                <w:lang w:val="kk-KZ"/>
              </w:rPr>
            </w:pPr>
          </w:p>
        </w:tc>
      </w:tr>
    </w:tbl>
    <w:p w:rsidR="00F539BC" w:rsidRDefault="00F539BC" w:rsidP="00850A02">
      <w:pPr>
        <w:tabs>
          <w:tab w:val="left" w:pos="851"/>
        </w:tabs>
        <w:ind w:firstLine="567"/>
        <w:rPr>
          <w:rFonts w:ascii="Times New Roman" w:hAnsi="Times New Roman"/>
          <w:sz w:val="24"/>
          <w:szCs w:val="24"/>
          <w:bdr w:val="none" w:sz="0" w:space="0" w:color="auto" w:frame="1"/>
          <w:lang w:val="kk-KZ"/>
        </w:rPr>
      </w:pPr>
    </w:p>
    <w:p w:rsidR="009925A7" w:rsidRPr="00AA146B" w:rsidRDefault="009925A7" w:rsidP="00850A02">
      <w:pPr>
        <w:tabs>
          <w:tab w:val="left" w:pos="851"/>
        </w:tabs>
        <w:ind w:firstLine="567"/>
        <w:rPr>
          <w:rFonts w:ascii="Times New Roman" w:hAnsi="Times New Roman"/>
          <w:sz w:val="24"/>
          <w:szCs w:val="24"/>
          <w:bdr w:val="none" w:sz="0" w:space="0" w:color="auto" w:frame="1"/>
          <w:lang w:val="kk-KZ"/>
        </w:rPr>
      </w:pPr>
      <w:r w:rsidRPr="00AA146B">
        <w:rPr>
          <w:rFonts w:ascii="Times New Roman" w:hAnsi="Times New Roman"/>
          <w:sz w:val="24"/>
          <w:szCs w:val="24"/>
          <w:bdr w:val="none" w:sz="0" w:space="0" w:color="auto" w:frame="1"/>
          <w:lang w:val="kk-KZ"/>
        </w:rPr>
        <w:t xml:space="preserve">Кесте </w:t>
      </w:r>
      <w:r w:rsidRPr="00AA146B">
        <w:rPr>
          <w:rFonts w:ascii="Times New Roman" w:hAnsi="Times New Roman"/>
          <w:sz w:val="24"/>
          <w:szCs w:val="24"/>
          <w:bdr w:val="none" w:sz="0" w:space="0" w:color="auto" w:frame="1"/>
          <w:lang w:val="en-US"/>
        </w:rPr>
        <w:t>№</w:t>
      </w:r>
      <w:r w:rsidRPr="00AA146B">
        <w:rPr>
          <w:rFonts w:ascii="Times New Roman" w:hAnsi="Times New Roman"/>
          <w:sz w:val="24"/>
          <w:szCs w:val="24"/>
          <w:bdr w:val="none" w:sz="0" w:space="0" w:color="auto" w:frame="1"/>
          <w:lang w:val="kk-KZ"/>
        </w:rPr>
        <w:t>1. Курсы жоспарлаудың мысалы.</w:t>
      </w:r>
    </w:p>
    <w:p w:rsidR="009925A7" w:rsidRPr="00AA146B" w:rsidRDefault="009925A7" w:rsidP="00850A02">
      <w:pPr>
        <w:tabs>
          <w:tab w:val="left" w:pos="851"/>
        </w:tabs>
        <w:ind w:firstLine="567"/>
        <w:rPr>
          <w:rFonts w:ascii="Times New Roman" w:hAnsi="Times New Roman"/>
          <w:sz w:val="24"/>
          <w:szCs w:val="24"/>
          <w:bdr w:val="none" w:sz="0" w:space="0" w:color="auto" w:frame="1"/>
          <w:lang w:val="kk-KZ"/>
        </w:rPr>
      </w:pPr>
      <w:r w:rsidRPr="00AA146B">
        <w:rPr>
          <w:rFonts w:ascii="Times New Roman" w:hAnsi="Times New Roman"/>
          <w:sz w:val="24"/>
          <w:szCs w:val="24"/>
          <w:bdr w:val="none" w:sz="0" w:space="0" w:color="auto" w:frame="1"/>
          <w:lang w:val="kk-KZ"/>
        </w:rPr>
        <w:t>Сабақты жоспарлау барысында келесі ұсыныстарға негіздеймін:</w:t>
      </w:r>
    </w:p>
    <w:tbl>
      <w:tblPr>
        <w:tblW w:w="95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84"/>
        <w:gridCol w:w="5942"/>
      </w:tblGrid>
      <w:tr w:rsidR="009925A7" w:rsidRPr="0062473F" w:rsidTr="00F539BC">
        <w:trPr>
          <w:jc w:val="center"/>
        </w:trPr>
        <w:tc>
          <w:tcPr>
            <w:tcW w:w="3652" w:type="dxa"/>
            <w:shd w:val="clear" w:color="auto" w:fill="auto"/>
          </w:tcPr>
          <w:p w:rsidR="009925A7" w:rsidRPr="00AA146B" w:rsidRDefault="009925A7" w:rsidP="00780A4C">
            <w:pPr>
              <w:tabs>
                <w:tab w:val="left" w:pos="851"/>
              </w:tabs>
              <w:ind w:firstLine="0"/>
              <w:rPr>
                <w:rFonts w:ascii="Times New Roman" w:hAnsi="Times New Roman"/>
                <w:sz w:val="24"/>
                <w:szCs w:val="24"/>
                <w:lang w:val="kk-KZ"/>
              </w:rPr>
            </w:pPr>
            <w:r w:rsidRPr="00AA146B">
              <w:rPr>
                <w:rFonts w:ascii="Times New Roman" w:hAnsi="Times New Roman"/>
                <w:sz w:val="24"/>
                <w:szCs w:val="24"/>
                <w:lang w:val="kk-KZ"/>
              </w:rPr>
              <w:t>Өткен сабақ бойынша сөздерді қайталау</w:t>
            </w:r>
          </w:p>
          <w:p w:rsidR="009925A7" w:rsidRPr="00AA146B" w:rsidRDefault="009925A7" w:rsidP="00780A4C">
            <w:pPr>
              <w:tabs>
                <w:tab w:val="left" w:pos="851"/>
              </w:tabs>
              <w:ind w:firstLine="0"/>
              <w:rPr>
                <w:rFonts w:ascii="Times New Roman" w:hAnsi="Times New Roman"/>
                <w:sz w:val="24"/>
                <w:szCs w:val="24"/>
                <w:lang w:val="kk-KZ"/>
              </w:rPr>
            </w:pPr>
            <w:r w:rsidRPr="00AA146B">
              <w:rPr>
                <w:rFonts w:ascii="Times New Roman" w:hAnsi="Times New Roman"/>
                <w:sz w:val="24"/>
                <w:szCs w:val="24"/>
                <w:lang w:val="en-US"/>
              </w:rPr>
              <w:t>(</w:t>
            </w:r>
            <w:r w:rsidRPr="00AA146B">
              <w:rPr>
                <w:rFonts w:ascii="Times New Roman" w:hAnsi="Times New Roman"/>
                <w:sz w:val="24"/>
                <w:szCs w:val="24"/>
                <w:lang w:val="kk-KZ"/>
              </w:rPr>
              <w:t>Activating prior knowledge</w:t>
            </w:r>
            <w:r w:rsidRPr="00AA146B">
              <w:rPr>
                <w:rFonts w:ascii="Times New Roman" w:hAnsi="Times New Roman"/>
                <w:sz w:val="24"/>
                <w:szCs w:val="24"/>
                <w:lang w:val="en-US"/>
              </w:rPr>
              <w:t>)</w:t>
            </w:r>
          </w:p>
          <w:p w:rsidR="009925A7" w:rsidRPr="00AA146B" w:rsidRDefault="009925A7" w:rsidP="00780A4C">
            <w:pPr>
              <w:tabs>
                <w:tab w:val="left" w:pos="851"/>
              </w:tabs>
              <w:ind w:firstLine="0"/>
              <w:rPr>
                <w:rFonts w:ascii="Times New Roman" w:hAnsi="Times New Roman"/>
                <w:sz w:val="24"/>
                <w:szCs w:val="24"/>
                <w:lang w:val="kk-KZ"/>
              </w:rPr>
            </w:pPr>
          </w:p>
        </w:tc>
        <w:tc>
          <w:tcPr>
            <w:tcW w:w="6088" w:type="dxa"/>
            <w:shd w:val="clear" w:color="auto" w:fill="auto"/>
          </w:tcPr>
          <w:p w:rsidR="009925A7" w:rsidRPr="00AA146B" w:rsidRDefault="009925A7" w:rsidP="00780A4C">
            <w:pPr>
              <w:tabs>
                <w:tab w:val="left" w:pos="851"/>
              </w:tabs>
              <w:ind w:firstLine="0"/>
              <w:rPr>
                <w:rFonts w:ascii="Times New Roman" w:hAnsi="Times New Roman"/>
                <w:sz w:val="24"/>
                <w:szCs w:val="24"/>
                <w:lang w:val="kk-KZ"/>
              </w:rPr>
            </w:pPr>
            <w:r w:rsidRPr="00AA146B">
              <w:rPr>
                <w:rFonts w:ascii="Times New Roman" w:hAnsi="Times New Roman"/>
                <w:sz w:val="24"/>
                <w:szCs w:val="24"/>
                <w:lang w:val="kk-KZ"/>
              </w:rPr>
              <w:t>Оқушылардың ғылыми тақырып туралы білетінін анықтау арқылы сабақты бастау.</w:t>
            </w:r>
          </w:p>
          <w:p w:rsidR="009925A7" w:rsidRPr="00AA146B" w:rsidRDefault="009925A7" w:rsidP="00780A4C">
            <w:pPr>
              <w:tabs>
                <w:tab w:val="left" w:pos="851"/>
              </w:tabs>
              <w:ind w:firstLine="0"/>
              <w:rPr>
                <w:rFonts w:ascii="Times New Roman" w:hAnsi="Times New Roman"/>
                <w:sz w:val="24"/>
                <w:szCs w:val="24"/>
                <w:lang w:val="kk-KZ"/>
              </w:rPr>
            </w:pPr>
            <w:r w:rsidRPr="00AA146B">
              <w:rPr>
                <w:rFonts w:ascii="Times New Roman" w:hAnsi="Times New Roman"/>
                <w:sz w:val="24"/>
                <w:szCs w:val="24"/>
                <w:lang w:val="kk-KZ"/>
              </w:rPr>
              <w:t>Оқушылар L1 (бірінші тілде) тақырыбына қатысты көптеген фактілерді біле алады, бірақ қиындықтарға тап болуы мүмкін</w:t>
            </w:r>
          </w:p>
          <w:p w:rsidR="009925A7" w:rsidRPr="00AA146B" w:rsidRDefault="009925A7" w:rsidP="00780A4C">
            <w:pPr>
              <w:tabs>
                <w:tab w:val="left" w:pos="851"/>
              </w:tabs>
              <w:ind w:firstLine="0"/>
              <w:rPr>
                <w:rFonts w:ascii="Times New Roman" w:hAnsi="Times New Roman"/>
                <w:sz w:val="24"/>
                <w:szCs w:val="24"/>
                <w:lang w:val="kk-KZ"/>
              </w:rPr>
            </w:pPr>
            <w:r w:rsidRPr="00AA146B">
              <w:rPr>
                <w:rFonts w:ascii="Times New Roman" w:hAnsi="Times New Roman"/>
                <w:sz w:val="24"/>
                <w:szCs w:val="24"/>
                <w:lang w:val="kk-KZ"/>
              </w:rPr>
              <w:t>бұл білімді екінші немесе үшінші тілде түсіндіру.</w:t>
            </w:r>
          </w:p>
        </w:tc>
      </w:tr>
      <w:tr w:rsidR="009925A7" w:rsidRPr="0062473F" w:rsidTr="00F539BC">
        <w:trPr>
          <w:jc w:val="center"/>
        </w:trPr>
        <w:tc>
          <w:tcPr>
            <w:tcW w:w="3652" w:type="dxa"/>
            <w:shd w:val="clear" w:color="auto" w:fill="auto"/>
          </w:tcPr>
          <w:p w:rsidR="009925A7" w:rsidRPr="00AA146B" w:rsidRDefault="009925A7" w:rsidP="00780A4C">
            <w:pPr>
              <w:tabs>
                <w:tab w:val="left" w:pos="851"/>
              </w:tabs>
              <w:ind w:firstLine="0"/>
              <w:rPr>
                <w:rFonts w:ascii="Times New Roman" w:hAnsi="Times New Roman"/>
                <w:sz w:val="24"/>
                <w:szCs w:val="24"/>
                <w:lang w:val="en-US"/>
              </w:rPr>
            </w:pPr>
            <w:r w:rsidRPr="00AA146B">
              <w:rPr>
                <w:rFonts w:ascii="Times New Roman" w:hAnsi="Times New Roman"/>
                <w:sz w:val="24"/>
                <w:szCs w:val="24"/>
                <w:lang w:val="kk-KZ"/>
              </w:rPr>
              <w:t xml:space="preserve">Миға шабуыл </w:t>
            </w:r>
            <w:r w:rsidRPr="00AA146B">
              <w:rPr>
                <w:rFonts w:ascii="Times New Roman" w:hAnsi="Times New Roman"/>
                <w:sz w:val="24"/>
                <w:szCs w:val="24"/>
                <w:lang w:val="en-US"/>
              </w:rPr>
              <w:t>(brainstorming)</w:t>
            </w:r>
          </w:p>
          <w:p w:rsidR="009925A7" w:rsidRPr="00AA146B" w:rsidRDefault="009925A7" w:rsidP="00780A4C">
            <w:pPr>
              <w:tabs>
                <w:tab w:val="left" w:pos="851"/>
              </w:tabs>
              <w:ind w:firstLine="0"/>
              <w:rPr>
                <w:rFonts w:ascii="Times New Roman" w:hAnsi="Times New Roman"/>
                <w:sz w:val="24"/>
                <w:szCs w:val="24"/>
                <w:lang w:val="kk-KZ"/>
              </w:rPr>
            </w:pPr>
          </w:p>
        </w:tc>
        <w:tc>
          <w:tcPr>
            <w:tcW w:w="6088" w:type="dxa"/>
            <w:shd w:val="clear" w:color="auto" w:fill="auto"/>
          </w:tcPr>
          <w:p w:rsidR="009925A7" w:rsidRPr="00AA146B" w:rsidRDefault="009925A7" w:rsidP="00780A4C">
            <w:pPr>
              <w:tabs>
                <w:tab w:val="left" w:pos="851"/>
              </w:tabs>
              <w:ind w:firstLine="0"/>
              <w:rPr>
                <w:rFonts w:ascii="Times New Roman" w:hAnsi="Times New Roman"/>
                <w:sz w:val="24"/>
                <w:szCs w:val="24"/>
                <w:lang w:val="kk-KZ"/>
              </w:rPr>
            </w:pPr>
            <w:r w:rsidRPr="00AA146B">
              <w:rPr>
                <w:rFonts w:ascii="Times New Roman" w:hAnsi="Times New Roman"/>
                <w:sz w:val="24"/>
                <w:szCs w:val="24"/>
                <w:lang w:val="kk-KZ"/>
              </w:rPr>
              <w:t xml:space="preserve">Жаңа тақырыпқа миға шабуыл жасағанда, әр-түрлі әдістер қолдану ұсынылады. Яғни практикалық жұмыс, жасырылған тапсырмалар және т.б. Ауызша жеткізу оқушылардың түсіну қабілетін және қызығушылығын төмендетеді. </w:t>
            </w:r>
          </w:p>
        </w:tc>
      </w:tr>
      <w:tr w:rsidR="009925A7" w:rsidRPr="0062473F" w:rsidTr="00F539BC">
        <w:trPr>
          <w:trHeight w:val="984"/>
          <w:jc w:val="center"/>
        </w:trPr>
        <w:tc>
          <w:tcPr>
            <w:tcW w:w="3652" w:type="dxa"/>
            <w:shd w:val="clear" w:color="auto" w:fill="auto"/>
          </w:tcPr>
          <w:p w:rsidR="009925A7" w:rsidRPr="00AA146B" w:rsidRDefault="009925A7" w:rsidP="00780A4C">
            <w:pPr>
              <w:tabs>
                <w:tab w:val="left" w:pos="851"/>
              </w:tabs>
              <w:ind w:firstLine="0"/>
              <w:rPr>
                <w:rFonts w:ascii="Times New Roman" w:hAnsi="Times New Roman"/>
                <w:sz w:val="24"/>
                <w:szCs w:val="24"/>
                <w:lang w:val="kk-KZ"/>
              </w:rPr>
            </w:pPr>
            <w:r w:rsidRPr="00AA146B">
              <w:rPr>
                <w:rFonts w:ascii="Times New Roman" w:hAnsi="Times New Roman"/>
                <w:sz w:val="24"/>
                <w:szCs w:val="24"/>
                <w:lang w:val="kk-KZ"/>
              </w:rPr>
              <w:t>Жаңа сөздер және жаңа іс-әрекеттер.</w:t>
            </w:r>
          </w:p>
          <w:p w:rsidR="009925A7" w:rsidRPr="00AA146B" w:rsidRDefault="009925A7" w:rsidP="00780A4C">
            <w:pPr>
              <w:tabs>
                <w:tab w:val="left" w:pos="851"/>
              </w:tabs>
              <w:ind w:firstLine="0"/>
              <w:rPr>
                <w:rFonts w:ascii="Times New Roman" w:hAnsi="Times New Roman"/>
                <w:sz w:val="24"/>
                <w:szCs w:val="24"/>
                <w:lang w:val="kk-KZ"/>
              </w:rPr>
            </w:pPr>
            <w:r w:rsidRPr="00AA146B">
              <w:rPr>
                <w:rFonts w:ascii="Times New Roman" w:hAnsi="Times New Roman"/>
                <w:sz w:val="24"/>
                <w:szCs w:val="24"/>
                <w:lang w:val="kk-KZ"/>
              </w:rPr>
              <w:t>(new words and new activities)</w:t>
            </w:r>
          </w:p>
        </w:tc>
        <w:tc>
          <w:tcPr>
            <w:tcW w:w="6088" w:type="dxa"/>
            <w:shd w:val="clear" w:color="auto" w:fill="auto"/>
          </w:tcPr>
          <w:p w:rsidR="009925A7" w:rsidRPr="00AA146B" w:rsidRDefault="009925A7" w:rsidP="00780A4C">
            <w:pPr>
              <w:tabs>
                <w:tab w:val="left" w:pos="851"/>
              </w:tabs>
              <w:ind w:firstLine="0"/>
              <w:rPr>
                <w:rFonts w:ascii="Times New Roman" w:hAnsi="Times New Roman"/>
                <w:sz w:val="24"/>
                <w:szCs w:val="24"/>
                <w:lang w:val="kk-KZ"/>
              </w:rPr>
            </w:pPr>
            <w:r w:rsidRPr="00AA146B">
              <w:rPr>
                <w:rFonts w:ascii="Times New Roman" w:hAnsi="Times New Roman"/>
                <w:sz w:val="24"/>
                <w:szCs w:val="24"/>
                <w:lang w:val="kk-KZ"/>
              </w:rPr>
              <w:t>Жаңа сөздерді бекіту және жақсы есте сақтау мақсатында сәйкестендіру, видео, суреттермен жұмыстар жүргізу.</w:t>
            </w:r>
          </w:p>
        </w:tc>
      </w:tr>
      <w:tr w:rsidR="009925A7" w:rsidRPr="0062473F" w:rsidTr="00F539BC">
        <w:trPr>
          <w:jc w:val="center"/>
        </w:trPr>
        <w:tc>
          <w:tcPr>
            <w:tcW w:w="3652" w:type="dxa"/>
            <w:shd w:val="clear" w:color="auto" w:fill="auto"/>
          </w:tcPr>
          <w:p w:rsidR="009925A7" w:rsidRPr="00AA146B" w:rsidRDefault="009925A7" w:rsidP="00780A4C">
            <w:pPr>
              <w:tabs>
                <w:tab w:val="left" w:pos="851"/>
              </w:tabs>
              <w:ind w:firstLine="0"/>
              <w:rPr>
                <w:rFonts w:ascii="Times New Roman" w:hAnsi="Times New Roman"/>
                <w:sz w:val="24"/>
                <w:szCs w:val="24"/>
                <w:lang w:val="kk-KZ"/>
              </w:rPr>
            </w:pPr>
            <w:r w:rsidRPr="00AA146B">
              <w:rPr>
                <w:rFonts w:ascii="Times New Roman" w:hAnsi="Times New Roman"/>
                <w:sz w:val="24"/>
                <w:szCs w:val="24"/>
                <w:lang w:val="kk-KZ"/>
              </w:rPr>
              <w:t>Бірлескен тапсырмалар</w:t>
            </w:r>
          </w:p>
          <w:p w:rsidR="009925A7" w:rsidRPr="00AA146B" w:rsidRDefault="009925A7" w:rsidP="00780A4C">
            <w:pPr>
              <w:tabs>
                <w:tab w:val="left" w:pos="851"/>
              </w:tabs>
              <w:ind w:firstLine="0"/>
              <w:rPr>
                <w:rFonts w:ascii="Times New Roman" w:hAnsi="Times New Roman"/>
                <w:sz w:val="24"/>
                <w:szCs w:val="24"/>
              </w:rPr>
            </w:pPr>
            <w:r w:rsidRPr="00AA146B">
              <w:rPr>
                <w:rFonts w:ascii="Times New Roman" w:hAnsi="Times New Roman"/>
                <w:sz w:val="24"/>
                <w:szCs w:val="24"/>
              </w:rPr>
              <w:t>(</w:t>
            </w:r>
            <w:r w:rsidRPr="00AA146B">
              <w:rPr>
                <w:rFonts w:ascii="Times New Roman" w:hAnsi="Times New Roman"/>
                <w:sz w:val="24"/>
                <w:szCs w:val="24"/>
                <w:lang w:val="en-US"/>
              </w:rPr>
              <w:t>Collaborative</w:t>
            </w:r>
            <w:r w:rsidRPr="00AA146B">
              <w:rPr>
                <w:rFonts w:ascii="Times New Roman" w:hAnsi="Times New Roman"/>
                <w:sz w:val="24"/>
                <w:szCs w:val="24"/>
              </w:rPr>
              <w:t xml:space="preserve"> </w:t>
            </w:r>
            <w:r w:rsidRPr="00AA146B">
              <w:rPr>
                <w:rFonts w:ascii="Times New Roman" w:hAnsi="Times New Roman"/>
                <w:sz w:val="24"/>
                <w:szCs w:val="24"/>
                <w:lang w:val="en-US"/>
              </w:rPr>
              <w:t>tasks</w:t>
            </w:r>
            <w:r w:rsidRPr="00AA146B">
              <w:rPr>
                <w:rFonts w:ascii="Times New Roman" w:hAnsi="Times New Roman"/>
                <w:sz w:val="24"/>
                <w:szCs w:val="24"/>
              </w:rPr>
              <w:t>)</w:t>
            </w:r>
          </w:p>
          <w:p w:rsidR="009925A7" w:rsidRPr="00AA146B" w:rsidRDefault="009925A7" w:rsidP="00780A4C">
            <w:pPr>
              <w:tabs>
                <w:tab w:val="left" w:pos="851"/>
              </w:tabs>
              <w:ind w:firstLine="0"/>
              <w:rPr>
                <w:rFonts w:ascii="Times New Roman" w:hAnsi="Times New Roman"/>
                <w:sz w:val="24"/>
                <w:szCs w:val="24"/>
                <w:lang w:val="kk-KZ"/>
              </w:rPr>
            </w:pPr>
          </w:p>
        </w:tc>
        <w:tc>
          <w:tcPr>
            <w:tcW w:w="6088" w:type="dxa"/>
            <w:shd w:val="clear" w:color="auto" w:fill="auto"/>
          </w:tcPr>
          <w:p w:rsidR="009925A7" w:rsidRPr="00AA146B" w:rsidRDefault="009925A7" w:rsidP="00780A4C">
            <w:pPr>
              <w:tabs>
                <w:tab w:val="left" w:pos="851"/>
              </w:tabs>
              <w:ind w:firstLine="0"/>
              <w:rPr>
                <w:rFonts w:ascii="Times New Roman" w:hAnsi="Times New Roman"/>
                <w:sz w:val="24"/>
                <w:szCs w:val="24"/>
                <w:lang w:val="kk-KZ"/>
              </w:rPr>
            </w:pPr>
            <w:r w:rsidRPr="00AA146B">
              <w:rPr>
                <w:rFonts w:ascii="Times New Roman" w:hAnsi="Times New Roman"/>
                <w:sz w:val="24"/>
                <w:szCs w:val="24"/>
                <w:lang w:val="kk-KZ"/>
              </w:rPr>
              <w:t xml:space="preserve">Оқушылар сабақтың мақсатына негізделе отыра жаңа сөздерді қолданып: </w:t>
            </w:r>
          </w:p>
          <w:p w:rsidR="009925A7" w:rsidRPr="00AA146B" w:rsidRDefault="009925A7" w:rsidP="00780A4C">
            <w:pPr>
              <w:numPr>
                <w:ilvl w:val="0"/>
                <w:numId w:val="20"/>
              </w:numPr>
              <w:tabs>
                <w:tab w:val="left" w:pos="338"/>
                <w:tab w:val="left" w:pos="851"/>
              </w:tabs>
              <w:ind w:left="0" w:firstLine="0"/>
              <w:rPr>
                <w:rFonts w:ascii="Times New Roman" w:hAnsi="Times New Roman"/>
                <w:sz w:val="24"/>
                <w:szCs w:val="24"/>
                <w:lang w:val="kk-KZ"/>
              </w:rPr>
            </w:pPr>
            <w:r w:rsidRPr="00AA146B">
              <w:rPr>
                <w:rFonts w:ascii="Times New Roman" w:hAnsi="Times New Roman"/>
                <w:sz w:val="24"/>
                <w:szCs w:val="24"/>
                <w:lang w:val="kk-KZ"/>
              </w:rPr>
              <w:t>топтық жұмыстар жасау</w:t>
            </w:r>
          </w:p>
          <w:p w:rsidR="009925A7" w:rsidRPr="00AA146B" w:rsidRDefault="009925A7" w:rsidP="00780A4C">
            <w:pPr>
              <w:numPr>
                <w:ilvl w:val="0"/>
                <w:numId w:val="20"/>
              </w:numPr>
              <w:tabs>
                <w:tab w:val="left" w:pos="338"/>
                <w:tab w:val="left" w:pos="851"/>
              </w:tabs>
              <w:ind w:left="0" w:firstLine="0"/>
              <w:rPr>
                <w:rFonts w:ascii="Times New Roman" w:hAnsi="Times New Roman"/>
                <w:sz w:val="24"/>
                <w:szCs w:val="24"/>
                <w:lang w:val="kk-KZ"/>
              </w:rPr>
            </w:pPr>
            <w:r w:rsidRPr="00AA146B">
              <w:rPr>
                <w:rFonts w:ascii="Times New Roman" w:hAnsi="Times New Roman"/>
                <w:sz w:val="24"/>
                <w:szCs w:val="24"/>
                <w:lang w:val="kk-KZ"/>
              </w:rPr>
              <w:t xml:space="preserve"> топ ішінде тәжірибенің нұсқауларын талқылау </w:t>
            </w:r>
          </w:p>
          <w:p w:rsidR="009925A7" w:rsidRPr="00AA146B" w:rsidRDefault="009925A7" w:rsidP="00780A4C">
            <w:pPr>
              <w:numPr>
                <w:ilvl w:val="0"/>
                <w:numId w:val="20"/>
              </w:numPr>
              <w:tabs>
                <w:tab w:val="left" w:pos="338"/>
                <w:tab w:val="left" w:pos="851"/>
              </w:tabs>
              <w:ind w:left="0" w:firstLine="0"/>
              <w:rPr>
                <w:rFonts w:ascii="Times New Roman" w:hAnsi="Times New Roman"/>
                <w:sz w:val="24"/>
                <w:szCs w:val="24"/>
                <w:lang w:val="kk-KZ"/>
              </w:rPr>
            </w:pPr>
            <w:r w:rsidRPr="00AA146B">
              <w:rPr>
                <w:rFonts w:ascii="Times New Roman" w:hAnsi="Times New Roman"/>
                <w:sz w:val="24"/>
                <w:szCs w:val="24"/>
                <w:lang w:val="kk-KZ"/>
              </w:rPr>
              <w:t>бетпе-бет мәтіндерді аудару және түсіндіру</w:t>
            </w:r>
          </w:p>
          <w:p w:rsidR="009925A7" w:rsidRPr="00AA146B" w:rsidRDefault="009925A7" w:rsidP="00780A4C">
            <w:pPr>
              <w:numPr>
                <w:ilvl w:val="0"/>
                <w:numId w:val="20"/>
              </w:numPr>
              <w:tabs>
                <w:tab w:val="left" w:pos="338"/>
                <w:tab w:val="left" w:pos="851"/>
              </w:tabs>
              <w:ind w:left="0" w:firstLine="0"/>
              <w:rPr>
                <w:rFonts w:ascii="Times New Roman" w:hAnsi="Times New Roman"/>
                <w:sz w:val="24"/>
                <w:szCs w:val="24"/>
                <w:lang w:val="kk-KZ"/>
              </w:rPr>
            </w:pPr>
            <w:r w:rsidRPr="00AA146B">
              <w:rPr>
                <w:rFonts w:ascii="Times New Roman" w:hAnsi="Times New Roman"/>
                <w:sz w:val="24"/>
                <w:szCs w:val="24"/>
                <w:lang w:val="kk-KZ"/>
              </w:rPr>
              <w:t>Олар мұны сандық түрде немесе бетпе-бет жүргізе алады. Әрекеттер жаңа ғылыми мазмұнды және тілді өңдеуде қолдануы керек.</w:t>
            </w:r>
          </w:p>
        </w:tc>
      </w:tr>
    </w:tbl>
    <w:p w:rsidR="009925A7" w:rsidRPr="00AA146B" w:rsidRDefault="009925A7" w:rsidP="00850A02">
      <w:pPr>
        <w:tabs>
          <w:tab w:val="left" w:pos="851"/>
        </w:tabs>
        <w:ind w:firstLine="567"/>
        <w:rPr>
          <w:rFonts w:ascii="Times New Roman" w:hAnsi="Times New Roman"/>
          <w:sz w:val="24"/>
          <w:szCs w:val="24"/>
          <w:lang w:val="kk-KZ"/>
        </w:rPr>
      </w:pPr>
    </w:p>
    <w:p w:rsidR="009925A7" w:rsidRPr="00AA146B" w:rsidRDefault="009925A7" w:rsidP="00850A02">
      <w:pPr>
        <w:tabs>
          <w:tab w:val="left" w:pos="851"/>
        </w:tabs>
        <w:ind w:firstLine="567"/>
        <w:rPr>
          <w:rFonts w:ascii="Times New Roman" w:hAnsi="Times New Roman"/>
          <w:sz w:val="24"/>
          <w:szCs w:val="24"/>
          <w:lang w:val="kk-KZ"/>
        </w:rPr>
      </w:pPr>
      <w:r w:rsidRPr="00AA146B">
        <w:rPr>
          <w:rFonts w:ascii="Times New Roman" w:hAnsi="Times New Roman"/>
          <w:sz w:val="24"/>
          <w:szCs w:val="24"/>
          <w:lang w:val="kk-KZ"/>
        </w:rPr>
        <w:t xml:space="preserve">Оқушылардың қызығушылығын арттыру мақсатында ақпараттық компьютерлік технологиялардың келесі түрлерін қолданамын. Edmodo.com-қолданыста жеңіл әртүрлі тапсырмалар құруға мүмкіндік беретін интерфейс. Негізгі артықшылығы жаңа өткен ақпараттарды онлайн жүйеде орындап, нәтижелерін бақылып және қатемен жұмыс жасауға мүмкіндік береді. </w:t>
      </w:r>
    </w:p>
    <w:p w:rsidR="009925A7" w:rsidRPr="00AA146B" w:rsidRDefault="009925A7" w:rsidP="00850A02">
      <w:pPr>
        <w:tabs>
          <w:tab w:val="left" w:pos="851"/>
        </w:tabs>
        <w:ind w:firstLine="567"/>
        <w:rPr>
          <w:rFonts w:ascii="Times New Roman" w:hAnsi="Times New Roman"/>
          <w:sz w:val="24"/>
          <w:szCs w:val="24"/>
          <w:lang w:val="kk-KZ"/>
        </w:rPr>
      </w:pPr>
      <w:r w:rsidRPr="00AA146B">
        <w:rPr>
          <w:rFonts w:ascii="Times New Roman" w:hAnsi="Times New Roman"/>
          <w:sz w:val="24"/>
          <w:szCs w:val="24"/>
          <w:lang w:val="kk-KZ"/>
        </w:rPr>
        <w:t>Егер сіздің қол астыңызда интерактивті тақта болмаса, Nearpod.com сайты қолданысқа өте қолайлы. Бала гаджетін қолданып сіздің алдын-ала дайындаған ақпаратыңызды көріп, оған қосалқы тапсырмаларды орындайды. Kahoot.com сайты топтық жұмыстарды немесе үй жұмысын тексеру немесе қорытынды рефлексия жасау мақсатында жиі қолданылады.</w:t>
      </w:r>
    </w:p>
    <w:p w:rsidR="009925A7" w:rsidRPr="00AA146B" w:rsidRDefault="009925A7" w:rsidP="00850A02">
      <w:pPr>
        <w:tabs>
          <w:tab w:val="left" w:pos="851"/>
        </w:tabs>
        <w:ind w:firstLine="567"/>
        <w:rPr>
          <w:rFonts w:ascii="Times New Roman" w:hAnsi="Times New Roman"/>
          <w:sz w:val="24"/>
          <w:szCs w:val="24"/>
          <w:lang w:val="kk-KZ"/>
        </w:rPr>
      </w:pPr>
      <w:r w:rsidRPr="00AA146B">
        <w:rPr>
          <w:rFonts w:ascii="Times New Roman" w:hAnsi="Times New Roman"/>
          <w:sz w:val="24"/>
          <w:szCs w:val="24"/>
          <w:lang w:val="kk-KZ"/>
        </w:rPr>
        <w:t>Қорытындылай келе, CLIL-ды қолданудың барлық қиындықтарына қарамастан, бұл техника үштілділікті енгізу барысында оқу үрдісінің көптеген мәселелерін шешуге ерекше мүмкіндік береді. Барлық факторларды тиісті түрде ескере отырып, пәндік-тілдік интеграция әдісін қолдану оқушылардың шет тілдерін үйренуге ынталандырады, балаларды күнделікті қарым-қатынаста шет тілін саналы түрде және еркін пайдалануға үйретеді; балалардың көзқарастарын кеңейтеді, оқушылар білім мен басқа да мәдени құндылықтарды қабылдайды; оқушыларды таңдаған мамандығы бойынша үздіксіз білім алуға дайындайды; шет тілін оқыту лингвистикалық және коммуникативті құзыреттерді дамыту және жетілдіруде үлкен ықпалын тигізеді.</w:t>
      </w:r>
    </w:p>
    <w:p w:rsidR="009925A7" w:rsidRPr="00AA146B" w:rsidRDefault="00780A4C" w:rsidP="00850A02">
      <w:pPr>
        <w:tabs>
          <w:tab w:val="left" w:pos="851"/>
        </w:tabs>
        <w:ind w:firstLine="567"/>
        <w:rPr>
          <w:rFonts w:ascii="Times New Roman" w:hAnsi="Times New Roman"/>
          <w:b/>
          <w:sz w:val="24"/>
          <w:szCs w:val="24"/>
          <w:lang w:val="kk-KZ"/>
        </w:rPr>
      </w:pPr>
      <w:r w:rsidRPr="00AA146B">
        <w:rPr>
          <w:rFonts w:ascii="Times New Roman" w:hAnsi="Times New Roman"/>
          <w:b/>
          <w:sz w:val="24"/>
          <w:szCs w:val="24"/>
          <w:lang w:val="kk-KZ"/>
        </w:rPr>
        <w:br w:type="page"/>
      </w:r>
      <w:r w:rsidRPr="00AA146B">
        <w:rPr>
          <w:rFonts w:ascii="Times New Roman" w:hAnsi="Times New Roman"/>
          <w:b/>
          <w:sz w:val="24"/>
          <w:szCs w:val="24"/>
          <w:lang w:val="kk-KZ"/>
        </w:rPr>
        <w:lastRenderedPageBreak/>
        <w:t>Әдебиеттер:</w:t>
      </w:r>
    </w:p>
    <w:p w:rsidR="009925A7" w:rsidRPr="00F036C8" w:rsidRDefault="0062473F" w:rsidP="00850A02">
      <w:pPr>
        <w:numPr>
          <w:ilvl w:val="0"/>
          <w:numId w:val="21"/>
        </w:numPr>
        <w:tabs>
          <w:tab w:val="left" w:pos="851"/>
        </w:tabs>
        <w:ind w:left="0" w:firstLine="567"/>
        <w:rPr>
          <w:rFonts w:ascii="Times New Roman" w:hAnsi="Times New Roman"/>
          <w:sz w:val="24"/>
          <w:szCs w:val="24"/>
          <w:lang w:val="kk-KZ"/>
        </w:rPr>
      </w:pPr>
      <w:hyperlink r:id="rId59" w:history="1">
        <w:r w:rsidR="009925A7" w:rsidRPr="00F036C8">
          <w:rPr>
            <w:rStyle w:val="a6"/>
            <w:rFonts w:ascii="Times New Roman" w:hAnsi="Times New Roman"/>
            <w:color w:val="auto"/>
            <w:sz w:val="24"/>
            <w:szCs w:val="24"/>
            <w:lang w:val="kk-KZ"/>
          </w:rPr>
          <w:t>https://qazaquni.kz/2018/06/28/85555.html</w:t>
        </w:r>
      </w:hyperlink>
    </w:p>
    <w:p w:rsidR="009925A7" w:rsidRPr="00AA146B" w:rsidRDefault="009925A7" w:rsidP="00850A02">
      <w:pPr>
        <w:numPr>
          <w:ilvl w:val="0"/>
          <w:numId w:val="21"/>
        </w:numPr>
        <w:tabs>
          <w:tab w:val="left" w:pos="851"/>
        </w:tabs>
        <w:ind w:left="0" w:firstLine="567"/>
        <w:rPr>
          <w:rFonts w:ascii="Times New Roman" w:hAnsi="Times New Roman"/>
          <w:color w:val="000000"/>
          <w:sz w:val="24"/>
          <w:szCs w:val="24"/>
          <w:lang w:val="kk-KZ"/>
        </w:rPr>
      </w:pPr>
      <w:r w:rsidRPr="00AA146B">
        <w:rPr>
          <w:rFonts w:ascii="Times New Roman" w:hAnsi="Times New Roman"/>
          <w:color w:val="000000"/>
          <w:sz w:val="24"/>
          <w:szCs w:val="24"/>
          <w:lang w:val="kk-KZ"/>
        </w:rPr>
        <w:t>https://articlekz.com/article/12856</w:t>
      </w:r>
    </w:p>
    <w:p w:rsidR="009925A7" w:rsidRPr="00AA146B" w:rsidRDefault="009925A7" w:rsidP="00850A02">
      <w:pPr>
        <w:numPr>
          <w:ilvl w:val="0"/>
          <w:numId w:val="21"/>
        </w:numPr>
        <w:tabs>
          <w:tab w:val="left" w:pos="851"/>
        </w:tabs>
        <w:ind w:left="0" w:firstLine="567"/>
        <w:rPr>
          <w:rFonts w:ascii="Times New Roman" w:hAnsi="Times New Roman"/>
          <w:color w:val="000000"/>
          <w:sz w:val="24"/>
          <w:szCs w:val="24"/>
          <w:lang w:val="kk-KZ"/>
        </w:rPr>
      </w:pPr>
      <w:r w:rsidRPr="00AA146B">
        <w:rPr>
          <w:rFonts w:ascii="Times New Roman" w:hAnsi="Times New Roman"/>
          <w:color w:val="000000"/>
          <w:sz w:val="24"/>
          <w:szCs w:val="24"/>
          <w:lang w:val="en-US"/>
        </w:rPr>
        <w:t xml:space="preserve">Coyle D. Content and Language Integrated Learning Motivating Learners and Teachers </w:t>
      </w:r>
    </w:p>
    <w:p w:rsidR="009925A7" w:rsidRPr="00AA146B" w:rsidRDefault="009925A7" w:rsidP="00850A02">
      <w:pPr>
        <w:numPr>
          <w:ilvl w:val="0"/>
          <w:numId w:val="21"/>
        </w:numPr>
        <w:tabs>
          <w:tab w:val="left" w:pos="851"/>
        </w:tabs>
        <w:ind w:left="0" w:firstLine="567"/>
        <w:rPr>
          <w:rFonts w:ascii="Times New Roman" w:hAnsi="Times New Roman"/>
          <w:color w:val="000000"/>
          <w:sz w:val="24"/>
          <w:szCs w:val="24"/>
          <w:lang w:val="kk-KZ"/>
        </w:rPr>
      </w:pPr>
      <w:r w:rsidRPr="00AA146B">
        <w:rPr>
          <w:rFonts w:ascii="Times New Roman" w:hAnsi="Times New Roman"/>
          <w:color w:val="000000"/>
          <w:sz w:val="24"/>
          <w:szCs w:val="24"/>
          <w:lang w:val="kk-KZ"/>
        </w:rPr>
        <w:t>http://blocs.xtec.cat/clilpractiques1/files/2008/11/slrcoyle.pdf</w:t>
      </w:r>
    </w:p>
    <w:p w:rsidR="009925A7" w:rsidRPr="00AA146B" w:rsidRDefault="009925A7" w:rsidP="00850A02">
      <w:pPr>
        <w:tabs>
          <w:tab w:val="left" w:pos="851"/>
        </w:tabs>
        <w:ind w:firstLine="567"/>
        <w:rPr>
          <w:rFonts w:ascii="Times New Roman" w:hAnsi="Times New Roman"/>
          <w:color w:val="000000"/>
          <w:sz w:val="24"/>
          <w:szCs w:val="24"/>
          <w:lang w:val="en-US"/>
        </w:rPr>
      </w:pPr>
      <w:r w:rsidRPr="00AA146B">
        <w:rPr>
          <w:rFonts w:ascii="Times New Roman" w:hAnsi="Times New Roman"/>
          <w:color w:val="000000"/>
          <w:sz w:val="24"/>
          <w:szCs w:val="24"/>
          <w:lang w:val="kk-KZ"/>
        </w:rPr>
        <w:t>3</w:t>
      </w:r>
      <w:r w:rsidRPr="00AA146B">
        <w:rPr>
          <w:rFonts w:ascii="Times New Roman" w:hAnsi="Times New Roman"/>
          <w:color w:val="000000"/>
          <w:sz w:val="24"/>
          <w:szCs w:val="24"/>
        </w:rPr>
        <w:t xml:space="preserve">. Лалетина Т.А. Интегрированный подход и использование предметно-языковой интеграции при обучении иностранному языку. </w:t>
      </w:r>
      <w:r w:rsidRPr="00AA146B">
        <w:rPr>
          <w:rFonts w:ascii="Times New Roman" w:hAnsi="Times New Roman"/>
          <w:color w:val="000000"/>
          <w:sz w:val="24"/>
          <w:szCs w:val="24"/>
          <w:lang w:val="kk-KZ"/>
        </w:rPr>
        <w:t>5.</w:t>
      </w:r>
      <w:r w:rsidRPr="00AA146B">
        <w:rPr>
          <w:rFonts w:ascii="Times New Roman" w:hAnsi="Times New Roman"/>
          <w:color w:val="000000"/>
          <w:sz w:val="24"/>
          <w:szCs w:val="24"/>
          <w:lang w:val="en-US"/>
        </w:rPr>
        <w:t>http://conf.sfukras.ru/uploads/</w:t>
      </w:r>
      <w:r w:rsidR="00780A4C" w:rsidRPr="00AA146B">
        <w:rPr>
          <w:rFonts w:ascii="Times New Roman" w:hAnsi="Times New Roman"/>
          <w:color w:val="000000"/>
          <w:sz w:val="24"/>
          <w:szCs w:val="24"/>
          <w:lang w:val="en-US"/>
        </w:rPr>
        <w:t xml:space="preserve"> </w:t>
      </w:r>
      <w:r w:rsidRPr="00AA146B">
        <w:rPr>
          <w:rFonts w:ascii="Times New Roman" w:hAnsi="Times New Roman"/>
          <w:color w:val="000000"/>
          <w:sz w:val="24"/>
          <w:szCs w:val="24"/>
          <w:lang w:val="en-US"/>
        </w:rPr>
        <w:t>3_Laletina%20T%5B1%5D.A.pdf</w:t>
      </w:r>
    </w:p>
    <w:p w:rsidR="009925A7" w:rsidRPr="00AA146B" w:rsidRDefault="009925A7" w:rsidP="00850A02">
      <w:pPr>
        <w:pStyle w:val="a8"/>
        <w:tabs>
          <w:tab w:val="left" w:pos="851"/>
        </w:tabs>
        <w:ind w:firstLine="567"/>
        <w:rPr>
          <w:rFonts w:ascii="Times New Roman" w:hAnsi="Times New Roman"/>
          <w:sz w:val="24"/>
          <w:szCs w:val="24"/>
          <w:lang w:val="en-US"/>
        </w:rPr>
      </w:pPr>
    </w:p>
    <w:p w:rsidR="009925A7" w:rsidRPr="00AA146B" w:rsidRDefault="009925A7" w:rsidP="00850A02">
      <w:pPr>
        <w:pStyle w:val="a8"/>
        <w:tabs>
          <w:tab w:val="left" w:pos="851"/>
        </w:tabs>
        <w:ind w:firstLine="567"/>
        <w:rPr>
          <w:rFonts w:ascii="Times New Roman" w:hAnsi="Times New Roman"/>
          <w:sz w:val="24"/>
          <w:szCs w:val="24"/>
          <w:lang w:val="en-US"/>
        </w:rPr>
      </w:pPr>
    </w:p>
    <w:p w:rsidR="009925A7" w:rsidRPr="00AA146B" w:rsidRDefault="009925A7" w:rsidP="00780A4C">
      <w:pPr>
        <w:pStyle w:val="afa"/>
      </w:pPr>
      <w:bookmarkStart w:id="53" w:name="_Toc3453062"/>
      <w:r w:rsidRPr="00AA146B">
        <w:t>«CLIL» - ҮШТ</w:t>
      </w:r>
      <w:r w:rsidRPr="00AA146B">
        <w:rPr>
          <w:lang w:val="en-US"/>
        </w:rPr>
        <w:t>I</w:t>
      </w:r>
      <w:r w:rsidRPr="00AA146B">
        <w:t>ЛД</w:t>
      </w:r>
      <w:r w:rsidRPr="00AA146B">
        <w:rPr>
          <w:lang w:val="en-US"/>
        </w:rPr>
        <w:t>I</w:t>
      </w:r>
      <w:r w:rsidRPr="00AA146B">
        <w:t>Л</w:t>
      </w:r>
      <w:r w:rsidRPr="00AA146B">
        <w:rPr>
          <w:lang w:val="en-US"/>
        </w:rPr>
        <w:t>I</w:t>
      </w:r>
      <w:r w:rsidRPr="00AA146B">
        <w:t>К ОҚЫТУ БАҒДАРЛАМАСЫН ЖҮЗЕГЕ АСЫРУДЫҢ ТИ</w:t>
      </w:r>
      <w:r w:rsidRPr="00AA146B">
        <w:rPr>
          <w:lang w:val="en-US"/>
        </w:rPr>
        <w:t>I</w:t>
      </w:r>
      <w:r w:rsidRPr="00AA146B">
        <w:t>МД</w:t>
      </w:r>
      <w:r w:rsidRPr="00AA146B">
        <w:rPr>
          <w:lang w:val="en-US"/>
        </w:rPr>
        <w:t>I</w:t>
      </w:r>
      <w:r w:rsidRPr="00AA146B">
        <w:t xml:space="preserve"> ӘД</w:t>
      </w:r>
      <w:r w:rsidRPr="00AA146B">
        <w:rPr>
          <w:lang w:val="en-US"/>
        </w:rPr>
        <w:t>I</w:t>
      </w:r>
      <w:r w:rsidRPr="00AA146B">
        <w:t>С</w:t>
      </w:r>
      <w:r w:rsidRPr="00AA146B">
        <w:rPr>
          <w:lang w:val="en-US"/>
        </w:rPr>
        <w:t>I</w:t>
      </w:r>
      <w:bookmarkEnd w:id="53"/>
    </w:p>
    <w:p w:rsidR="009925A7" w:rsidRPr="00AA146B" w:rsidRDefault="009925A7" w:rsidP="00850A02">
      <w:pPr>
        <w:pStyle w:val="rtejustify"/>
        <w:tabs>
          <w:tab w:val="left" w:pos="851"/>
        </w:tabs>
        <w:spacing w:before="0" w:beforeAutospacing="0" w:after="0" w:afterAutospacing="0"/>
        <w:ind w:firstLine="567"/>
        <w:jc w:val="both"/>
        <w:rPr>
          <w:lang w:val="kk-KZ"/>
        </w:rPr>
      </w:pPr>
    </w:p>
    <w:p w:rsidR="009925A7" w:rsidRPr="00AA146B" w:rsidRDefault="009925A7" w:rsidP="00780A4C">
      <w:pPr>
        <w:pStyle w:val="afc"/>
        <w:rPr>
          <w:b/>
        </w:rPr>
      </w:pPr>
      <w:bookmarkStart w:id="54" w:name="_Toc3453063"/>
      <w:r w:rsidRPr="00AA146B">
        <w:rPr>
          <w:b/>
        </w:rPr>
        <w:t>Қанапия Б</w:t>
      </w:r>
      <w:r w:rsidR="00780A4C" w:rsidRPr="00AA146B">
        <w:rPr>
          <w:b/>
        </w:rPr>
        <w:t>.</w:t>
      </w:r>
      <w:r w:rsidRPr="00AA146B">
        <w:rPr>
          <w:b/>
        </w:rPr>
        <w:t>Ә</w:t>
      </w:r>
      <w:r w:rsidR="00780A4C" w:rsidRPr="00AA146B">
        <w:rPr>
          <w:b/>
        </w:rPr>
        <w:t xml:space="preserve">., </w:t>
      </w:r>
      <w:r w:rsidRPr="00AA146B">
        <w:rPr>
          <w:b/>
        </w:rPr>
        <w:t>Қаймолла А</w:t>
      </w:r>
      <w:r w:rsidR="00780A4C" w:rsidRPr="00AA146B">
        <w:rPr>
          <w:b/>
        </w:rPr>
        <w:t>.</w:t>
      </w:r>
      <w:r w:rsidRPr="00AA146B">
        <w:rPr>
          <w:b/>
        </w:rPr>
        <w:t>Т</w:t>
      </w:r>
      <w:r w:rsidR="00780A4C" w:rsidRPr="00AA146B">
        <w:rPr>
          <w:b/>
        </w:rPr>
        <w:t>.</w:t>
      </w:r>
      <w:bookmarkEnd w:id="54"/>
    </w:p>
    <w:p w:rsidR="009925A7" w:rsidRPr="00AA146B" w:rsidRDefault="009925A7" w:rsidP="00780A4C">
      <w:pPr>
        <w:pStyle w:val="afe"/>
      </w:pPr>
      <w:r w:rsidRPr="00AA146B">
        <w:t>Бастауыш сынып мұғалімдері</w:t>
      </w:r>
    </w:p>
    <w:p w:rsidR="009925A7" w:rsidRPr="00AA146B" w:rsidRDefault="009925A7" w:rsidP="00780A4C">
      <w:pPr>
        <w:pStyle w:val="afe"/>
        <w:rPr>
          <w:color w:val="FF0000"/>
        </w:rPr>
      </w:pPr>
      <w:r w:rsidRPr="00AA146B">
        <w:t>«№92 гимназия» КММ, Қарағанды қ.</w:t>
      </w:r>
    </w:p>
    <w:p w:rsidR="009925A7" w:rsidRPr="00AA146B" w:rsidRDefault="009925A7" w:rsidP="00850A02">
      <w:pPr>
        <w:pStyle w:val="rtejustify"/>
        <w:tabs>
          <w:tab w:val="left" w:pos="851"/>
        </w:tabs>
        <w:spacing w:before="0" w:beforeAutospacing="0" w:after="0" w:afterAutospacing="0"/>
        <w:ind w:firstLine="567"/>
        <w:jc w:val="both"/>
        <w:rPr>
          <w:b/>
          <w:color w:val="000000"/>
          <w:lang w:val="kk-KZ"/>
        </w:rPr>
      </w:pPr>
    </w:p>
    <w:p w:rsidR="009925A7" w:rsidRPr="00AA146B" w:rsidRDefault="009925A7" w:rsidP="00850A02">
      <w:pPr>
        <w:pStyle w:val="rtejustify"/>
        <w:tabs>
          <w:tab w:val="left" w:pos="851"/>
        </w:tabs>
        <w:spacing w:before="0" w:beforeAutospacing="0" w:after="0" w:afterAutospacing="0"/>
        <w:ind w:firstLine="567"/>
        <w:jc w:val="both"/>
        <w:rPr>
          <w:color w:val="000000"/>
          <w:lang w:val="kk-KZ"/>
        </w:rPr>
      </w:pPr>
      <w:r w:rsidRPr="00AA146B">
        <w:rPr>
          <w:b/>
          <w:color w:val="000000"/>
          <w:lang w:val="kk-KZ"/>
        </w:rPr>
        <w:t>Аңдатпа:</w:t>
      </w:r>
      <w:r w:rsidRPr="00AA146B">
        <w:rPr>
          <w:color w:val="000000"/>
          <w:lang w:val="kk-KZ"/>
        </w:rPr>
        <w:t xml:space="preserve"> Мақалада көптiлдiк оқыту бағдарламасын жүзеге асырудың тиiмдi әдiсi ретiнде </w:t>
      </w:r>
      <w:r w:rsidRPr="00AA146B">
        <w:rPr>
          <w:lang w:val="kk-KZ"/>
        </w:rPr>
        <w:t>CLIL технологиясына жан-жақты тоқталған. Сондай-ақ автор CLIL технологиясының негiзгi мiндеттерiн, артықшылықтары мен қағидаттарын қарастырған.</w:t>
      </w:r>
    </w:p>
    <w:p w:rsidR="009925A7" w:rsidRPr="00AA146B" w:rsidRDefault="009925A7" w:rsidP="00850A02">
      <w:pPr>
        <w:pStyle w:val="rtejustify"/>
        <w:tabs>
          <w:tab w:val="left" w:pos="851"/>
        </w:tabs>
        <w:spacing w:before="0" w:beforeAutospacing="0" w:after="0" w:afterAutospacing="0"/>
        <w:ind w:firstLine="567"/>
        <w:jc w:val="both"/>
        <w:rPr>
          <w:color w:val="000000"/>
          <w:lang w:val="kk-KZ"/>
        </w:rPr>
      </w:pPr>
      <w:r w:rsidRPr="00AA146B">
        <w:rPr>
          <w:b/>
          <w:color w:val="000000"/>
          <w:lang w:val="kk-KZ"/>
        </w:rPr>
        <w:t>Кілт сөздер:</w:t>
      </w:r>
      <w:r w:rsidRPr="00AA146B">
        <w:rPr>
          <w:lang w:val="kk-KZ"/>
        </w:rPr>
        <w:t xml:space="preserve"> тiлдiк интеграцияланған оқыту, CLIL-оқытудың жаңа технологиясы.</w:t>
      </w:r>
    </w:p>
    <w:p w:rsidR="00780A4C" w:rsidRPr="00AA146B" w:rsidRDefault="00780A4C" w:rsidP="00850A02">
      <w:pPr>
        <w:pStyle w:val="a9"/>
        <w:tabs>
          <w:tab w:val="left" w:pos="851"/>
        </w:tabs>
        <w:spacing w:before="0" w:beforeAutospacing="0" w:after="0" w:afterAutospacing="0"/>
        <w:ind w:firstLine="567"/>
        <w:jc w:val="both"/>
        <w:rPr>
          <w:lang w:val="kk-KZ"/>
        </w:rPr>
      </w:pPr>
    </w:p>
    <w:p w:rsidR="009925A7" w:rsidRPr="00AA146B" w:rsidRDefault="009925A7" w:rsidP="00850A02">
      <w:pPr>
        <w:pStyle w:val="a9"/>
        <w:tabs>
          <w:tab w:val="left" w:pos="851"/>
        </w:tabs>
        <w:spacing w:before="0" w:beforeAutospacing="0" w:after="0" w:afterAutospacing="0"/>
        <w:ind w:firstLine="567"/>
        <w:jc w:val="both"/>
        <w:rPr>
          <w:lang w:val="kk-KZ"/>
        </w:rPr>
      </w:pPr>
      <w:r w:rsidRPr="00AA146B">
        <w:rPr>
          <w:lang w:val="kk-KZ"/>
        </w:rPr>
        <w:t>Әрбір тарихи дәуiрде педагогикалық жүйе елеулi өзгерiстерден өтедi. Әлемдiк тәжiрибе көрсеткендей, экономиканың өсуiмен елiмiздiң білім беру жүйесi орта есеппен әр он жыл сайын реформаға ұшырайды. Сонымен бiрге, қоғам дамуының барлық кезеңдерiнде жаңа стратегияларды және педагогикалық технологияларды қажет ететiн оқушылардың сапалы бiлiмiне ерекше назар аудару қажет.</w:t>
      </w:r>
    </w:p>
    <w:p w:rsidR="009925A7" w:rsidRPr="00AA146B" w:rsidRDefault="009925A7" w:rsidP="00850A02">
      <w:pPr>
        <w:pStyle w:val="a9"/>
        <w:tabs>
          <w:tab w:val="left" w:pos="851"/>
        </w:tabs>
        <w:spacing w:before="0" w:beforeAutospacing="0" w:after="0" w:afterAutospacing="0"/>
        <w:ind w:firstLine="567"/>
        <w:jc w:val="both"/>
        <w:rPr>
          <w:lang w:val="kk-KZ"/>
        </w:rPr>
      </w:pPr>
      <w:r w:rsidRPr="00AA146B">
        <w:rPr>
          <w:lang w:val="kk-KZ"/>
        </w:rPr>
        <w:t>Бүгiнгi таңда Қазақстан Республикасында бiлiм беру жүйесiн, соның iшiнде орта білiм берудi жаңарту бойынша ауқымды шаралар жүргiзiлуде.</w:t>
      </w:r>
    </w:p>
    <w:p w:rsidR="009925A7" w:rsidRPr="00AA146B" w:rsidRDefault="009925A7" w:rsidP="00850A02">
      <w:pPr>
        <w:pStyle w:val="a9"/>
        <w:tabs>
          <w:tab w:val="left" w:pos="851"/>
        </w:tabs>
        <w:spacing w:before="0" w:beforeAutospacing="0" w:after="0" w:afterAutospacing="0"/>
        <w:ind w:firstLine="567"/>
        <w:jc w:val="both"/>
        <w:rPr>
          <w:lang w:val="kk-KZ"/>
        </w:rPr>
      </w:pPr>
      <w:r w:rsidRPr="00AA146B">
        <w:rPr>
          <w:lang w:val="kk-KZ"/>
        </w:rPr>
        <w:t>2016 - 2019 жылдарға арналған Қазақстан Республикасының бiлiм беру және ғылымды дамытудың Мемлекеттік бағдарламасының негiзгi мiндеттерiнiң бiрi - бiлiм берудiң құзыреттілікке бағытталған моделіне кезең-кезеңмен көшуді қамтамасыз ететін білім беру жүйесін дамыту бағдарламаларын әзірлеуді және іске асыруды талап ететін орта бiлiм берудiң мазмұнын жаңарту болып табылады.</w:t>
      </w:r>
    </w:p>
    <w:p w:rsidR="009925A7" w:rsidRPr="00AA146B" w:rsidRDefault="009925A7" w:rsidP="00850A02">
      <w:pPr>
        <w:pStyle w:val="a9"/>
        <w:tabs>
          <w:tab w:val="left" w:pos="851"/>
        </w:tabs>
        <w:spacing w:before="0" w:beforeAutospacing="0" w:after="0" w:afterAutospacing="0"/>
        <w:ind w:firstLine="567"/>
        <w:jc w:val="both"/>
        <w:rPr>
          <w:lang w:val="kk-KZ"/>
        </w:rPr>
      </w:pPr>
      <w:r w:rsidRPr="00AA146B">
        <w:rPr>
          <w:lang w:val="kk-KZ"/>
        </w:rPr>
        <w:t>Мұндай бағдарламалардың бiрi «2015-2020 жылдарға арналған үш тiлде бiлiм берудi дамытудың жол картасы» болып табылады, оның негiзгi бағыттары пән пен тілді кешенді оқыту үшін оқу құралдарын әзірлеу болып табылады.</w:t>
      </w:r>
    </w:p>
    <w:p w:rsidR="009925A7" w:rsidRPr="00AA146B" w:rsidRDefault="009925A7" w:rsidP="00850A02">
      <w:pPr>
        <w:pStyle w:val="a9"/>
        <w:tabs>
          <w:tab w:val="left" w:pos="851"/>
        </w:tabs>
        <w:spacing w:before="0" w:beforeAutospacing="0" w:after="0" w:afterAutospacing="0"/>
        <w:ind w:firstLine="567"/>
        <w:jc w:val="both"/>
        <w:rPr>
          <w:lang w:val="kk-KZ"/>
        </w:rPr>
      </w:pPr>
      <w:r w:rsidRPr="00AA146B">
        <w:rPr>
          <w:lang w:val="kk-KZ"/>
        </w:rPr>
        <w:t>Тiлдiк интеграцияланған оқыту қағидасын пайдалану идеясы шет тiлiн білу деңгейіне қойылатын талаптардың оны зерттеуге бөлінген шектелген уақыт ішінде өсуіне байланысты пайда болған. Бұл тәсiл бір мезгiлде екi пән бойынша оқытуға мүмкiндiк бередi, сонымен қатар, басты назар тiлге немесе пәнге ерекше назар аударады.</w:t>
      </w:r>
    </w:p>
    <w:p w:rsidR="009925A7" w:rsidRPr="00AA146B" w:rsidRDefault="009925A7" w:rsidP="00850A02">
      <w:pPr>
        <w:pStyle w:val="a9"/>
        <w:tabs>
          <w:tab w:val="left" w:pos="851"/>
        </w:tabs>
        <w:spacing w:before="0" w:beforeAutospacing="0" w:after="0" w:afterAutospacing="0"/>
        <w:ind w:firstLine="567"/>
        <w:jc w:val="both"/>
        <w:rPr>
          <w:lang w:val="kk-KZ"/>
        </w:rPr>
      </w:pPr>
      <w:r w:rsidRPr="00AA146B">
        <w:rPr>
          <w:lang w:val="kk-KZ"/>
        </w:rPr>
        <w:t>Барлық дидактика секiлдi интеграцияланған оқыту әдiсi қазiргi уақытта күрделi кезеңнен өтуде. Жалпы орта бiлiм берудiң мақсаттары өзгерiп, интеграцияланған бiлiм беру жүйесi арқылы пәндердi оқытуда жаңа оқу бағдарламалары мен тәсiлдер өнделуде, ал жаңартылған бiлiм беруде оқытудың дәстүрлi емес әдiстерi мен ұйымдастыру формалары талап етiледi. Сол себептi жаңа бiлiм беру технологиялары пайда болуда, сондай технологиялардың бiрі CLIL атауымен пәндiк-тiлдiк интеграцияланған оқыту болып табылады.</w:t>
      </w:r>
    </w:p>
    <w:p w:rsidR="009925A7" w:rsidRPr="00AA146B" w:rsidRDefault="009925A7" w:rsidP="00850A02">
      <w:pPr>
        <w:tabs>
          <w:tab w:val="left" w:pos="851"/>
        </w:tabs>
        <w:ind w:firstLine="567"/>
        <w:rPr>
          <w:rFonts w:ascii="Times New Roman" w:hAnsi="Times New Roman"/>
          <w:sz w:val="24"/>
          <w:szCs w:val="24"/>
          <w:lang w:val="kk-KZ"/>
        </w:rPr>
      </w:pPr>
      <w:r w:rsidRPr="00AA146B">
        <w:rPr>
          <w:rFonts w:ascii="Times New Roman" w:hAnsi="Times New Roman"/>
          <w:sz w:val="24"/>
          <w:szCs w:val="24"/>
          <w:lang w:val="kk-KZ"/>
        </w:rPr>
        <w:t>CLIL-оқытудың жаңа технологиясы, CLIL (Content and Language Integrated Learning - Пән және Тiлдi Кiрiктiрiп Оқыту) осы CLIL әдісі арқылы оқытудың ерекшелігі, мұнда түрлі оқыту жағдайларда сабақ және оқу мақсаттарының берілген кезеңіне тиiстi тiлдi пайдаланып, сабақты өткiзу екi тiлде (отандық және шетелдiк) жүзеге асырылады.</w:t>
      </w:r>
    </w:p>
    <w:p w:rsidR="009925A7" w:rsidRPr="00AA146B" w:rsidRDefault="009925A7" w:rsidP="00850A02">
      <w:pPr>
        <w:pStyle w:val="rtejustify"/>
        <w:tabs>
          <w:tab w:val="left" w:pos="851"/>
        </w:tabs>
        <w:spacing w:before="0" w:beforeAutospacing="0" w:after="0" w:afterAutospacing="0"/>
        <w:ind w:firstLine="567"/>
        <w:jc w:val="both"/>
        <w:rPr>
          <w:lang w:val="kk-KZ"/>
        </w:rPr>
      </w:pPr>
      <w:r w:rsidRPr="00AA146B">
        <w:rPr>
          <w:lang w:val="kk-KZ"/>
        </w:rPr>
        <w:lastRenderedPageBreak/>
        <w:t>CLIL терминi алғаш рет 1994 жылы Дэвид Марш пен Анна Малерспен тілдік емес пәндердi шет тiлiнде оқыту әдiстемесi ретiнде ұсынылды.</w:t>
      </w:r>
    </w:p>
    <w:p w:rsidR="009925A7" w:rsidRPr="00AA146B" w:rsidRDefault="009925A7" w:rsidP="00850A02">
      <w:pPr>
        <w:pStyle w:val="rtejustify"/>
        <w:tabs>
          <w:tab w:val="left" w:pos="851"/>
        </w:tabs>
        <w:spacing w:before="0" w:beforeAutospacing="0" w:after="0" w:afterAutospacing="0"/>
        <w:ind w:firstLine="567"/>
        <w:jc w:val="both"/>
        <w:rPr>
          <w:lang w:val="kk-KZ"/>
        </w:rPr>
      </w:pPr>
      <w:r w:rsidRPr="00AA146B">
        <w:rPr>
          <w:lang w:val="kk-KZ"/>
        </w:rPr>
        <w:t>Бұл тәсiл оқытудың құралы ретінде шет тiлiн қолданудың әртүрлi формаларын қамтиды, оқушыларға болашақта лайықты сәттi күтпестен жаңа тілдік дағдыларды практикада қолдануға тиiмдi мүмкiндiк бередi. Осылайша, ағылшын тiлiн оқыту өзара пәнаралық сипатта болып, мектеп бағдарламасындағы басқа да пәндермен тығыз байланыста болады.</w:t>
      </w:r>
    </w:p>
    <w:p w:rsidR="009925A7" w:rsidRPr="00AA146B" w:rsidRDefault="009925A7" w:rsidP="00850A02">
      <w:pPr>
        <w:pStyle w:val="rtejustify"/>
        <w:tabs>
          <w:tab w:val="left" w:pos="851"/>
        </w:tabs>
        <w:spacing w:before="0" w:beforeAutospacing="0" w:after="0" w:afterAutospacing="0"/>
        <w:ind w:firstLine="567"/>
        <w:jc w:val="both"/>
        <w:rPr>
          <w:lang w:val="kk-KZ"/>
        </w:rPr>
      </w:pPr>
      <w:r w:rsidRPr="00AA146B">
        <w:rPr>
          <w:lang w:val="kk-KZ"/>
        </w:rPr>
        <w:t>CLIL әдiснамасы үш негiзгi мiндеттердi шешедi:</w:t>
      </w:r>
    </w:p>
    <w:p w:rsidR="009925A7" w:rsidRPr="00AA146B" w:rsidRDefault="009925A7" w:rsidP="00850A02">
      <w:pPr>
        <w:pStyle w:val="rtejustify"/>
        <w:numPr>
          <w:ilvl w:val="0"/>
          <w:numId w:val="22"/>
        </w:numPr>
        <w:tabs>
          <w:tab w:val="left" w:pos="851"/>
        </w:tabs>
        <w:spacing w:before="0" w:beforeAutospacing="0" w:after="0" w:afterAutospacing="0"/>
        <w:ind w:left="0" w:firstLine="567"/>
        <w:jc w:val="both"/>
        <w:rPr>
          <w:lang w:val="kk-KZ"/>
        </w:rPr>
      </w:pPr>
      <w:r w:rsidRPr="00AA146B">
        <w:rPr>
          <w:lang w:val="kk-KZ"/>
        </w:rPr>
        <w:t>т</w:t>
      </w:r>
      <w:r w:rsidRPr="00AA146B">
        <w:rPr>
          <w:lang w:val="en-US"/>
        </w:rPr>
        <w:t>i</w:t>
      </w:r>
      <w:r w:rsidRPr="00AA146B">
        <w:rPr>
          <w:lang w:val="kk-KZ"/>
        </w:rPr>
        <w:t>лд</w:t>
      </w:r>
      <w:r w:rsidRPr="00AA146B">
        <w:rPr>
          <w:lang w:val="en-US"/>
        </w:rPr>
        <w:t>i</w:t>
      </w:r>
      <w:r w:rsidRPr="00AA146B">
        <w:rPr>
          <w:lang w:val="kk-KZ"/>
        </w:rPr>
        <w:t>к дағдыларды дамыту;</w:t>
      </w:r>
    </w:p>
    <w:p w:rsidR="009925A7" w:rsidRPr="00AA146B" w:rsidRDefault="009925A7" w:rsidP="00850A02">
      <w:pPr>
        <w:pStyle w:val="rtejustify"/>
        <w:numPr>
          <w:ilvl w:val="0"/>
          <w:numId w:val="22"/>
        </w:numPr>
        <w:tabs>
          <w:tab w:val="left" w:pos="851"/>
        </w:tabs>
        <w:spacing w:before="0" w:beforeAutospacing="0" w:after="0" w:afterAutospacing="0"/>
        <w:ind w:left="0" w:firstLine="567"/>
        <w:jc w:val="both"/>
        <w:rPr>
          <w:lang w:val="kk-KZ"/>
        </w:rPr>
      </w:pPr>
      <w:r w:rsidRPr="00AA146B">
        <w:rPr>
          <w:lang w:val="kk-KZ"/>
        </w:rPr>
        <w:t>ойлау дағдыларын дамыту;</w:t>
      </w:r>
    </w:p>
    <w:p w:rsidR="009925A7" w:rsidRPr="00AA146B" w:rsidRDefault="009925A7" w:rsidP="00850A02">
      <w:pPr>
        <w:pStyle w:val="rtejustify"/>
        <w:numPr>
          <w:ilvl w:val="0"/>
          <w:numId w:val="22"/>
        </w:numPr>
        <w:tabs>
          <w:tab w:val="left" w:pos="851"/>
        </w:tabs>
        <w:spacing w:before="0" w:beforeAutospacing="0" w:after="0" w:afterAutospacing="0"/>
        <w:ind w:left="0" w:firstLine="567"/>
        <w:jc w:val="both"/>
        <w:rPr>
          <w:lang w:val="kk-KZ"/>
        </w:rPr>
      </w:pPr>
      <w:r w:rsidRPr="00AA146B">
        <w:rPr>
          <w:lang w:val="kk-KZ"/>
        </w:rPr>
        <w:t>алдыңғы бiлiмдер мен тiлдердi белсендiлендiру.</w:t>
      </w:r>
    </w:p>
    <w:p w:rsidR="009925A7" w:rsidRPr="00AA146B" w:rsidRDefault="009925A7" w:rsidP="00850A02">
      <w:pPr>
        <w:tabs>
          <w:tab w:val="left" w:pos="851"/>
        </w:tabs>
        <w:ind w:firstLine="567"/>
        <w:rPr>
          <w:rFonts w:ascii="Times New Roman" w:eastAsia="Times New Roman" w:hAnsi="Times New Roman"/>
          <w:sz w:val="24"/>
          <w:szCs w:val="24"/>
          <w:lang w:val="kk-KZ" w:eastAsia="ru-RU"/>
        </w:rPr>
      </w:pPr>
      <w:r w:rsidRPr="00AA146B">
        <w:rPr>
          <w:rFonts w:ascii="Times New Roman" w:hAnsi="Times New Roman"/>
          <w:sz w:val="24"/>
          <w:szCs w:val="24"/>
          <w:lang w:val="kk-KZ"/>
        </w:rPr>
        <w:t>CLIL артықшылықтары:</w:t>
      </w:r>
    </w:p>
    <w:p w:rsidR="009925A7" w:rsidRPr="00AA146B" w:rsidRDefault="009925A7" w:rsidP="00850A02">
      <w:pPr>
        <w:tabs>
          <w:tab w:val="left" w:pos="851"/>
        </w:tabs>
        <w:ind w:firstLine="567"/>
        <w:rPr>
          <w:rFonts w:ascii="Times New Roman" w:hAnsi="Times New Roman"/>
          <w:sz w:val="24"/>
          <w:szCs w:val="24"/>
          <w:lang w:val="kk-KZ"/>
        </w:rPr>
      </w:pPr>
      <w:r w:rsidRPr="00AA146B">
        <w:rPr>
          <w:rFonts w:ascii="Times New Roman" w:hAnsi="Times New Roman"/>
          <w:sz w:val="24"/>
          <w:szCs w:val="24"/>
          <w:lang w:val="kk-KZ"/>
        </w:rPr>
        <w:t>- оқушыларға шет тiлiн пайдалана отырып, өзара тиiмдi қарым-қатынас жасауға мүмкiндiк бередi;</w:t>
      </w:r>
    </w:p>
    <w:p w:rsidR="009925A7" w:rsidRPr="00AA146B" w:rsidRDefault="009925A7" w:rsidP="00850A02">
      <w:pPr>
        <w:tabs>
          <w:tab w:val="left" w:pos="851"/>
        </w:tabs>
        <w:ind w:firstLine="567"/>
        <w:rPr>
          <w:rFonts w:ascii="Times New Roman" w:hAnsi="Times New Roman"/>
          <w:sz w:val="24"/>
          <w:szCs w:val="24"/>
          <w:lang w:val="kk-KZ"/>
        </w:rPr>
      </w:pPr>
      <w:r w:rsidRPr="00AA146B">
        <w:rPr>
          <w:rFonts w:ascii="Times New Roman" w:hAnsi="Times New Roman"/>
          <w:sz w:val="24"/>
          <w:szCs w:val="24"/>
          <w:lang w:val="kk-KZ"/>
        </w:rPr>
        <w:t>- оқушылардың мәдениетаралық бiлімiн жетiлдiредi;</w:t>
      </w:r>
    </w:p>
    <w:p w:rsidR="009925A7" w:rsidRPr="00AA146B" w:rsidRDefault="009925A7" w:rsidP="00850A02">
      <w:pPr>
        <w:tabs>
          <w:tab w:val="left" w:pos="851"/>
        </w:tabs>
        <w:ind w:firstLine="567"/>
        <w:rPr>
          <w:rFonts w:ascii="Times New Roman" w:hAnsi="Times New Roman"/>
          <w:sz w:val="24"/>
          <w:szCs w:val="24"/>
          <w:lang w:val="kk-KZ"/>
        </w:rPr>
      </w:pPr>
      <w:r w:rsidRPr="00AA146B">
        <w:rPr>
          <w:rFonts w:ascii="Times New Roman" w:hAnsi="Times New Roman"/>
          <w:sz w:val="24"/>
          <w:szCs w:val="24"/>
          <w:lang w:val="kk-KZ"/>
        </w:rPr>
        <w:t>- күнделiктi жағдайларда шет тiлiндегi коммуникативтiк дағдыларын дамытады;</w:t>
      </w:r>
    </w:p>
    <w:p w:rsidR="009925A7" w:rsidRPr="00AA146B" w:rsidRDefault="009925A7" w:rsidP="00850A02">
      <w:pPr>
        <w:tabs>
          <w:tab w:val="left" w:pos="851"/>
        </w:tabs>
        <w:ind w:firstLine="567"/>
        <w:rPr>
          <w:rFonts w:ascii="Times New Roman" w:hAnsi="Times New Roman"/>
          <w:sz w:val="24"/>
          <w:szCs w:val="24"/>
          <w:lang w:val="kk-KZ"/>
        </w:rPr>
      </w:pPr>
      <w:r w:rsidRPr="00AA146B">
        <w:rPr>
          <w:rFonts w:ascii="Times New Roman" w:hAnsi="Times New Roman"/>
          <w:sz w:val="24"/>
          <w:szCs w:val="24"/>
          <w:lang w:val="kk-KZ"/>
        </w:rPr>
        <w:t>- ойлауды дамытады және оқушылардың шығармашылық әлеуетiн ашады;</w:t>
      </w:r>
    </w:p>
    <w:p w:rsidR="009925A7" w:rsidRPr="00AA146B" w:rsidRDefault="009925A7" w:rsidP="00850A02">
      <w:pPr>
        <w:tabs>
          <w:tab w:val="left" w:pos="851"/>
        </w:tabs>
        <w:ind w:firstLine="567"/>
        <w:rPr>
          <w:rFonts w:ascii="Times New Roman" w:hAnsi="Times New Roman"/>
          <w:sz w:val="24"/>
          <w:szCs w:val="24"/>
          <w:lang w:val="kk-KZ"/>
        </w:rPr>
      </w:pPr>
      <w:r w:rsidRPr="00AA146B">
        <w:rPr>
          <w:rFonts w:ascii="Times New Roman" w:hAnsi="Times New Roman"/>
          <w:sz w:val="24"/>
          <w:szCs w:val="24"/>
          <w:lang w:val="kk-KZ"/>
        </w:rPr>
        <w:t>- оқушылардың мотивациясын және өз-өзiне сенiмдiлiгiн арттырады;</w:t>
      </w:r>
    </w:p>
    <w:p w:rsidR="009925A7" w:rsidRPr="00AA146B" w:rsidRDefault="009925A7" w:rsidP="00850A02">
      <w:pPr>
        <w:tabs>
          <w:tab w:val="left" w:pos="851"/>
        </w:tabs>
        <w:ind w:firstLine="567"/>
        <w:rPr>
          <w:rFonts w:ascii="Times New Roman" w:eastAsia="Times New Roman" w:hAnsi="Times New Roman"/>
          <w:sz w:val="24"/>
          <w:szCs w:val="24"/>
          <w:lang w:val="kk-KZ" w:eastAsia="ru-RU"/>
        </w:rPr>
      </w:pPr>
      <w:r w:rsidRPr="00AA146B">
        <w:rPr>
          <w:rStyle w:val="shorttext"/>
          <w:rFonts w:ascii="Times New Roman" w:hAnsi="Times New Roman"/>
          <w:sz w:val="24"/>
          <w:szCs w:val="24"/>
          <w:lang w:val="kk-KZ"/>
        </w:rPr>
        <w:t>- барлық тiлдiк дағдыларды жаттықтырады</w:t>
      </w:r>
      <w:r w:rsidRPr="00AA146B">
        <w:rPr>
          <w:rFonts w:ascii="Times New Roman" w:eastAsia="Times New Roman" w:hAnsi="Times New Roman"/>
          <w:sz w:val="24"/>
          <w:szCs w:val="24"/>
          <w:lang w:val="kk-KZ" w:eastAsia="ru-RU"/>
        </w:rPr>
        <w:t>;</w:t>
      </w:r>
    </w:p>
    <w:p w:rsidR="009925A7" w:rsidRPr="00AA146B" w:rsidRDefault="009925A7" w:rsidP="00850A02">
      <w:pPr>
        <w:tabs>
          <w:tab w:val="left" w:pos="851"/>
        </w:tabs>
        <w:ind w:firstLine="567"/>
        <w:rPr>
          <w:rFonts w:ascii="Times New Roman" w:hAnsi="Times New Roman"/>
          <w:sz w:val="24"/>
          <w:szCs w:val="24"/>
          <w:lang w:val="kk-KZ"/>
        </w:rPr>
      </w:pPr>
      <w:r w:rsidRPr="00AA146B">
        <w:rPr>
          <w:rFonts w:ascii="Times New Roman" w:eastAsia="Times New Roman" w:hAnsi="Times New Roman"/>
          <w:sz w:val="24"/>
          <w:szCs w:val="24"/>
          <w:lang w:val="kk-KZ" w:eastAsia="ru-RU"/>
        </w:rPr>
        <w:t xml:space="preserve">- </w:t>
      </w:r>
      <w:r w:rsidRPr="00AA146B">
        <w:rPr>
          <w:rFonts w:ascii="Times New Roman" w:hAnsi="Times New Roman"/>
          <w:sz w:val="24"/>
          <w:szCs w:val="24"/>
          <w:lang w:val="kk-KZ"/>
        </w:rPr>
        <w:t>күнделiктi ауызша сөйлеу тiлдерінің құзыреттiлігiн және дағдыларын жақсартады;</w:t>
      </w:r>
    </w:p>
    <w:p w:rsidR="009925A7" w:rsidRPr="00AA146B" w:rsidRDefault="009925A7" w:rsidP="00850A02">
      <w:pPr>
        <w:tabs>
          <w:tab w:val="left" w:pos="851"/>
        </w:tabs>
        <w:ind w:firstLine="567"/>
        <w:rPr>
          <w:rFonts w:ascii="Times New Roman" w:hAnsi="Times New Roman"/>
          <w:sz w:val="24"/>
          <w:szCs w:val="24"/>
          <w:lang w:val="kk-KZ"/>
        </w:rPr>
      </w:pPr>
      <w:r w:rsidRPr="00AA146B">
        <w:rPr>
          <w:rFonts w:ascii="Times New Roman" w:hAnsi="Times New Roman"/>
          <w:sz w:val="24"/>
          <w:szCs w:val="24"/>
          <w:lang w:val="kk-KZ"/>
        </w:rPr>
        <w:t>- әртүрлi тiлдерге деген қызығушылығын өмiрдiң түрлi салаларында пайдалануын дамытады;</w:t>
      </w:r>
    </w:p>
    <w:p w:rsidR="009925A7" w:rsidRPr="00AA146B" w:rsidRDefault="009925A7" w:rsidP="00850A02">
      <w:pPr>
        <w:tabs>
          <w:tab w:val="left" w:pos="851"/>
        </w:tabs>
        <w:ind w:firstLine="567"/>
        <w:rPr>
          <w:rFonts w:ascii="Times New Roman" w:hAnsi="Times New Roman"/>
          <w:sz w:val="24"/>
          <w:szCs w:val="24"/>
          <w:lang w:val="kk-KZ"/>
        </w:rPr>
      </w:pPr>
      <w:r w:rsidRPr="00AA146B">
        <w:rPr>
          <w:rFonts w:ascii="Times New Roman" w:hAnsi="Times New Roman"/>
          <w:sz w:val="24"/>
          <w:szCs w:val="24"/>
          <w:lang w:val="kk-KZ"/>
        </w:rPr>
        <w:t>- оқуға қосымша уақыт талап етiлмейдi.</w:t>
      </w:r>
    </w:p>
    <w:p w:rsidR="009925A7" w:rsidRPr="00AA146B" w:rsidRDefault="009925A7" w:rsidP="00850A02">
      <w:pPr>
        <w:tabs>
          <w:tab w:val="left" w:pos="851"/>
        </w:tabs>
        <w:ind w:firstLine="567"/>
        <w:rPr>
          <w:rFonts w:ascii="Times New Roman" w:hAnsi="Times New Roman"/>
          <w:sz w:val="24"/>
          <w:szCs w:val="24"/>
          <w:lang w:val="kk-KZ"/>
        </w:rPr>
      </w:pPr>
      <w:r w:rsidRPr="00AA146B">
        <w:rPr>
          <w:rFonts w:ascii="Times New Roman" w:hAnsi="Times New Roman"/>
          <w:sz w:val="24"/>
          <w:szCs w:val="24"/>
          <w:lang w:val="kk-KZ"/>
        </w:rPr>
        <w:t>CLIL тәсілі 4 тығыз байланысты қағидаттарға негiзделген:</w:t>
      </w:r>
    </w:p>
    <w:p w:rsidR="009925A7" w:rsidRPr="00AA146B" w:rsidRDefault="009925A7" w:rsidP="00850A02">
      <w:pPr>
        <w:tabs>
          <w:tab w:val="left" w:pos="851"/>
        </w:tabs>
        <w:ind w:firstLine="567"/>
        <w:rPr>
          <w:rFonts w:ascii="Times New Roman" w:hAnsi="Times New Roman"/>
          <w:sz w:val="24"/>
          <w:szCs w:val="24"/>
          <w:lang w:val="kk-KZ"/>
        </w:rPr>
      </w:pPr>
      <w:r w:rsidRPr="00AA146B">
        <w:rPr>
          <w:rFonts w:ascii="Times New Roman" w:hAnsi="Times New Roman"/>
          <w:sz w:val="24"/>
          <w:szCs w:val="24"/>
          <w:u w:val="single"/>
          <w:lang w:val="kk-KZ"/>
        </w:rPr>
        <w:t xml:space="preserve">Content </w:t>
      </w:r>
      <w:r w:rsidRPr="00AA146B">
        <w:rPr>
          <w:rFonts w:ascii="Times New Roman" w:hAnsi="Times New Roman"/>
          <w:sz w:val="24"/>
          <w:szCs w:val="24"/>
          <w:lang w:val="kk-KZ"/>
        </w:rPr>
        <w:t>- оқытылатын пән бойынша бiлiмдi, дағдыларды және қабiлеттердi меңгеру үдерiсi. Мұғалiм жаңа бiлiмдердi, дағдыларды және дағдыларды меңгеру процесiн ынталандыруы керек.</w:t>
      </w:r>
    </w:p>
    <w:p w:rsidR="009925A7" w:rsidRPr="00AA146B" w:rsidRDefault="009925A7" w:rsidP="00850A02">
      <w:pPr>
        <w:pStyle w:val="rtejustify"/>
        <w:tabs>
          <w:tab w:val="left" w:pos="851"/>
        </w:tabs>
        <w:spacing w:before="0" w:beforeAutospacing="0" w:after="0" w:afterAutospacing="0"/>
        <w:ind w:firstLine="567"/>
        <w:jc w:val="both"/>
        <w:rPr>
          <w:lang w:val="kk-KZ"/>
        </w:rPr>
      </w:pPr>
      <w:r w:rsidRPr="00AA146B">
        <w:rPr>
          <w:lang w:val="kk-KZ"/>
        </w:rPr>
        <w:t>Көп тілде оқыту үлгiсi негiзiнде әзiрленген интеграцияланған білім беру бағдарламасына сәйкес, тіл тілдің өзі үшiн емес, нақты бiлiмді алу үшiн оқытылады. Яғни, тiлдiк дағдылар тiлдiк пәндерде ғана емес, басқа да пәндiк салалар арқылы дамытылады.</w:t>
      </w:r>
    </w:p>
    <w:p w:rsidR="009925A7" w:rsidRPr="00AA146B" w:rsidRDefault="009925A7" w:rsidP="00850A02">
      <w:pPr>
        <w:pStyle w:val="rtejustify"/>
        <w:tabs>
          <w:tab w:val="left" w:pos="851"/>
        </w:tabs>
        <w:spacing w:before="0" w:beforeAutospacing="0" w:after="0" w:afterAutospacing="0"/>
        <w:ind w:firstLine="567"/>
        <w:jc w:val="both"/>
        <w:rPr>
          <w:lang w:val="kk-KZ"/>
        </w:rPr>
      </w:pPr>
      <w:r w:rsidRPr="00AA146B">
        <w:rPr>
          <w:u w:val="single"/>
          <w:lang w:val="kk-KZ"/>
        </w:rPr>
        <w:t>Communication</w:t>
      </w:r>
      <w:r w:rsidRPr="00AA146B">
        <w:rPr>
          <w:lang w:val="kk-KZ"/>
        </w:rPr>
        <w:t xml:space="preserve"> – пән бойынша білім алу үшін шет тiлiн қолдануға үйрету. Бұл кезең балаларды зерделенетін шет тілінің ресурстарын толық пайдалану үшін ынталандыруы керек. Тiл - өз бетiнше емес, қарым-қатынас құралы болады. CLIL-тiң негiзгi мақсаты - мұғалiмнiң көмегiмен және сыныптастарының көмегі арқылы шет тiлiн сөйлесу құралы ретінде пайдалануда белсенді сабақ бере алу үшін мұғалiмнiң сөйлеу уақытын қысқартып, оқушының сөйлеу уақытын көбейту. Талқылауларға, пiкiр сайыстарға, форумдарға қатысуға ынталандыру, ақыл-ойдың шиеленісуіне және оқушылардың сөйлеу белсендiлiгiн көтеруге көмектеседi.</w:t>
      </w:r>
    </w:p>
    <w:p w:rsidR="009925A7" w:rsidRPr="00AA146B" w:rsidRDefault="009925A7" w:rsidP="00850A02">
      <w:pPr>
        <w:pStyle w:val="rtejustify"/>
        <w:tabs>
          <w:tab w:val="left" w:pos="851"/>
        </w:tabs>
        <w:spacing w:before="0" w:beforeAutospacing="0" w:after="0" w:afterAutospacing="0"/>
        <w:ind w:firstLine="567"/>
        <w:jc w:val="both"/>
        <w:rPr>
          <w:lang w:val="kk-KZ"/>
        </w:rPr>
      </w:pPr>
      <w:r w:rsidRPr="00AA146B">
        <w:rPr>
          <w:u w:val="single"/>
          <w:lang w:val="kk-KZ"/>
        </w:rPr>
        <w:t>Cognition</w:t>
      </w:r>
      <w:r w:rsidRPr="00AA146B">
        <w:rPr>
          <w:lang w:val="kk-KZ"/>
        </w:rPr>
        <w:t xml:space="preserve"> –ойлау. Мұғалiм оқушылардың тiл мен пәнді жақсы түсiнулерi үшін олардың ойлау қабiлеттерiн арттыруға тырысады. Осы мақсатқа жету үшін аналитикалық сын тұрғысынан ойлауды, мiндеттердi және жаттығуларды салыстыру, болжау, негiзгiнi табу және т.б. мiндеттерiн шешуге үлес қосуға мүмкiндiк тудырады.</w:t>
      </w:r>
    </w:p>
    <w:p w:rsidR="009925A7" w:rsidRPr="00AA146B" w:rsidRDefault="009925A7" w:rsidP="00850A02">
      <w:pPr>
        <w:pStyle w:val="rtejustify"/>
        <w:tabs>
          <w:tab w:val="left" w:pos="851"/>
        </w:tabs>
        <w:spacing w:before="0" w:beforeAutospacing="0" w:after="0" w:afterAutospacing="0"/>
        <w:ind w:firstLine="567"/>
        <w:jc w:val="both"/>
        <w:rPr>
          <w:lang w:val="kk-KZ"/>
        </w:rPr>
      </w:pPr>
      <w:r w:rsidRPr="00AA146B">
        <w:rPr>
          <w:u w:val="single"/>
          <w:lang w:val="kk-KZ"/>
        </w:rPr>
        <w:t>Culture</w:t>
      </w:r>
      <w:r w:rsidRPr="00AA146B">
        <w:rPr>
          <w:lang w:val="kk-KZ"/>
        </w:rPr>
        <w:t xml:space="preserve"> – Өзiнiң қазақ және шетел мәдениетiн түсiнуге, олардың орнына және рөлiне байланысты басқа мәдениетке оң көзқарас қалыптастыруға бағытталған мәдениеттанулық білім CLIL-тің маңызды бөлiгi болып табылады. Бұл қағида қазақ тiлiнде пәндерді орыс тiлiнде оқыту сабақтарында, орыс тілінде пәндерді қазақ тiлiнде оқытатын сыныптарда және орта мектептегi ағылшын тiлiнде көптеген пәндердi оқыған кезде жүзеге асырылады.</w:t>
      </w:r>
    </w:p>
    <w:p w:rsidR="009925A7" w:rsidRPr="00AA146B" w:rsidRDefault="009925A7" w:rsidP="00850A02">
      <w:pPr>
        <w:pStyle w:val="rtejustify"/>
        <w:tabs>
          <w:tab w:val="left" w:pos="851"/>
        </w:tabs>
        <w:spacing w:before="0" w:beforeAutospacing="0" w:after="0" w:afterAutospacing="0"/>
        <w:ind w:firstLine="567"/>
        <w:jc w:val="both"/>
        <w:rPr>
          <w:lang w:val="kk-KZ"/>
        </w:rPr>
      </w:pPr>
      <w:r w:rsidRPr="00AA146B">
        <w:rPr>
          <w:lang w:val="kk-KZ"/>
        </w:rPr>
        <w:t>CLIL концептуализацияға да әсер ету</w:t>
      </w:r>
      <w:r w:rsidRPr="00AA146B">
        <w:rPr>
          <w:lang w:val="en-US"/>
        </w:rPr>
        <w:t>i</w:t>
      </w:r>
      <w:r w:rsidRPr="00AA146B">
        <w:rPr>
          <w:lang w:val="kk-KZ"/>
        </w:rPr>
        <w:t xml:space="preserve"> мүмк</w:t>
      </w:r>
      <w:r w:rsidRPr="00AA146B">
        <w:rPr>
          <w:lang w:val="en-US"/>
        </w:rPr>
        <w:t>i</w:t>
      </w:r>
      <w:r w:rsidRPr="00AA146B">
        <w:rPr>
          <w:lang w:val="kk-KZ"/>
        </w:rPr>
        <w:t>н. Бiр нәрсе туралы әртүрлi тiлдерде ойлау қабілетi тұжырымдаманы түсiнуiмiзге және бейнелеудiң концептуалды құралдарын кеңейтуге көмектеседі. Бұл әртүрлі тұжырымдарды жеткілікті байланыстырып, оқушының жалпы білім деңгейін арттыруға көмектеседі</w:t>
      </w:r>
    </w:p>
    <w:p w:rsidR="009925A7" w:rsidRPr="00AA146B" w:rsidRDefault="009925A7" w:rsidP="00850A02">
      <w:pPr>
        <w:pStyle w:val="rtejustify"/>
        <w:tabs>
          <w:tab w:val="left" w:pos="851"/>
        </w:tabs>
        <w:spacing w:before="0" w:beforeAutospacing="0" w:after="0" w:afterAutospacing="0"/>
        <w:ind w:firstLine="567"/>
        <w:jc w:val="both"/>
        <w:rPr>
          <w:lang w:val="kk-KZ"/>
        </w:rPr>
      </w:pPr>
      <w:r w:rsidRPr="00AA146B">
        <w:rPr>
          <w:lang w:val="kk-KZ"/>
        </w:rPr>
        <w:lastRenderedPageBreak/>
        <w:t>CLIL технологиясы қолданылатын сыныпта тiл ендi мақсат емес, ол басқа пәндерді меңгеру құралы, яғни оқушылардың ағылшын тiлiнiң көмегiмен жаңа және пайдалы ақпаратты игеруi болып табылады. Тiлдi үйрену неғұрлым мағынаға ие болады, себебi ол нақты мәселелерді шешу үшiн қолданылады.</w:t>
      </w:r>
    </w:p>
    <w:p w:rsidR="009925A7" w:rsidRPr="00AA146B" w:rsidRDefault="009925A7" w:rsidP="00850A02">
      <w:pPr>
        <w:pStyle w:val="rtejustify"/>
        <w:tabs>
          <w:tab w:val="left" w:pos="851"/>
        </w:tabs>
        <w:spacing w:before="0" w:beforeAutospacing="0" w:after="0" w:afterAutospacing="0"/>
        <w:ind w:firstLine="567"/>
        <w:jc w:val="both"/>
        <w:rPr>
          <w:lang w:val="kk-KZ"/>
        </w:rPr>
      </w:pPr>
      <w:r w:rsidRPr="00AA146B">
        <w:rPr>
          <w:lang w:val="kk-KZ"/>
        </w:rPr>
        <w:t>CLIL-тің тағы бір маңызды аспектісі - сабақ кезінде балалар бір-бірімен белсенді түрде тілді қолданып, бір-бірінен үйренеді. Сонымен, CLIL-дан тек жақсы тілдік қабілеті бар адамдарға ғана емес барлық оқушылар, пайдасын көре алады. Сонымен қатар ата-аналардың тілдік интеграцияланған оқыту үдерісіне қатысуы маңызды.</w:t>
      </w:r>
    </w:p>
    <w:p w:rsidR="009925A7" w:rsidRPr="00AA146B" w:rsidRDefault="009925A7" w:rsidP="00850A02">
      <w:pPr>
        <w:tabs>
          <w:tab w:val="left" w:pos="851"/>
        </w:tabs>
        <w:ind w:firstLine="567"/>
        <w:rPr>
          <w:rFonts w:ascii="Times New Roman" w:eastAsia="Times New Roman" w:hAnsi="Times New Roman"/>
          <w:sz w:val="24"/>
          <w:szCs w:val="24"/>
          <w:lang w:val="kk-KZ" w:eastAsia="ru-RU"/>
        </w:rPr>
      </w:pPr>
      <w:r w:rsidRPr="00AA146B">
        <w:rPr>
          <w:rFonts w:ascii="Times New Roman" w:eastAsia="Times New Roman" w:hAnsi="Times New Roman"/>
          <w:sz w:val="24"/>
          <w:szCs w:val="24"/>
          <w:lang w:val="kk-KZ" w:eastAsia="ru-RU"/>
        </w:rPr>
        <w:t>CLIL әдiсi оқытылу кезінде мұғалiмге де талаптар қойылады: оқушылардың тілдiк білімін және пәндік білiмін бiріктіруге, сабақ мәтiндерге негізделуі тиіс (аудио - жазба немесе баспа), лексикалық тәсіл грамматикалық тапсырмалардан да маңызды (оқушының білім деңгейіне байланысты). CLIL бағдарламасын меңгеру негізінде, мұғалiмдердің екi тілдi оқытудың дағдаларын көрсетеді және оқыту бағдарламаларының жеткіліксіздігі, мазмұнның түсіну салдарынан тiлдік құзiреттілiк аз қолданылуымен, мұғалімдерге қиыншылық туғызады. CLIL әдiстемесi оқушыларға көмектеседi: кең мәдени контекст енгiзуге, халықаралық сертификаттауға, жалпы және арнайы тілдiк құзiретін арттыруға ынталандырады.</w:t>
      </w:r>
    </w:p>
    <w:p w:rsidR="009925A7" w:rsidRPr="00AA146B" w:rsidRDefault="009925A7" w:rsidP="00850A02">
      <w:pPr>
        <w:tabs>
          <w:tab w:val="left" w:pos="851"/>
        </w:tabs>
        <w:ind w:firstLine="567"/>
        <w:rPr>
          <w:rFonts w:ascii="Times New Roman" w:eastAsia="Times New Roman" w:hAnsi="Times New Roman"/>
          <w:sz w:val="24"/>
          <w:szCs w:val="24"/>
          <w:lang w:val="kk-KZ" w:eastAsia="ru-RU"/>
        </w:rPr>
      </w:pPr>
      <w:r w:rsidRPr="00AA146B">
        <w:rPr>
          <w:rFonts w:ascii="Times New Roman" w:eastAsia="Times New Roman" w:hAnsi="Times New Roman"/>
          <w:sz w:val="24"/>
          <w:szCs w:val="24"/>
          <w:lang w:val="kk-KZ" w:eastAsia="ru-RU"/>
        </w:rPr>
        <w:t xml:space="preserve">Оқушыларға пәндерді ағылшын тілiнде оқыту үшін, мынадай маңызды нәрселерді ескерген жөн: </w:t>
      </w:r>
    </w:p>
    <w:p w:rsidR="009925A7" w:rsidRPr="00AA146B" w:rsidRDefault="009925A7" w:rsidP="00850A02">
      <w:pPr>
        <w:tabs>
          <w:tab w:val="left" w:pos="851"/>
        </w:tabs>
        <w:ind w:firstLine="567"/>
        <w:rPr>
          <w:rFonts w:ascii="Times New Roman" w:eastAsia="Times New Roman" w:hAnsi="Times New Roman"/>
          <w:sz w:val="24"/>
          <w:szCs w:val="24"/>
          <w:lang w:val="kk-KZ" w:eastAsia="ru-RU"/>
        </w:rPr>
      </w:pPr>
      <w:r w:rsidRPr="00AA146B">
        <w:rPr>
          <w:rFonts w:ascii="Times New Roman" w:eastAsia="Times New Roman" w:hAnsi="Times New Roman"/>
          <w:sz w:val="24"/>
          <w:szCs w:val="24"/>
          <w:lang w:val="kk-KZ" w:eastAsia="ru-RU"/>
        </w:rPr>
        <w:t>1. Сабақ барысында жылы, достық жағдай тудыру: оқушының жеке басындағы сенімсiздікті жоюға көмек беру; жеке дыбыстарды, сөздi, сөз тіркестерін, сөйлемдердi, грамматикалық түрлерді дұрыс қолданбаған жағдайда оқушыны тоқтатпау, сөзiн бөлмеу, қателiктерiне акцент жасамау («шет тiлде қате сөйлеуге құқығың бар!» ).</w:t>
      </w:r>
    </w:p>
    <w:p w:rsidR="009925A7" w:rsidRPr="00AA146B" w:rsidRDefault="009925A7" w:rsidP="00850A02">
      <w:pPr>
        <w:tabs>
          <w:tab w:val="left" w:pos="851"/>
        </w:tabs>
        <w:ind w:firstLine="567"/>
        <w:rPr>
          <w:rFonts w:ascii="Times New Roman" w:eastAsia="Times New Roman" w:hAnsi="Times New Roman"/>
          <w:sz w:val="24"/>
          <w:szCs w:val="24"/>
          <w:lang w:val="kk-KZ" w:eastAsia="ru-RU"/>
        </w:rPr>
      </w:pPr>
      <w:r w:rsidRPr="00AA146B">
        <w:rPr>
          <w:rFonts w:ascii="Times New Roman" w:eastAsia="Times New Roman" w:hAnsi="Times New Roman"/>
          <w:sz w:val="24"/>
          <w:szCs w:val="24"/>
          <w:lang w:val="kk-KZ" w:eastAsia="ru-RU"/>
        </w:rPr>
        <w:t>2.  Жаңа тақырып материалын тек жағымды үлгi арқылы ұсыну.</w:t>
      </w:r>
    </w:p>
    <w:p w:rsidR="009925A7" w:rsidRPr="00AA146B" w:rsidRDefault="009925A7" w:rsidP="00850A02">
      <w:pPr>
        <w:tabs>
          <w:tab w:val="left" w:pos="851"/>
        </w:tabs>
        <w:ind w:firstLine="567"/>
        <w:rPr>
          <w:rFonts w:ascii="Times New Roman" w:eastAsia="Times New Roman" w:hAnsi="Times New Roman"/>
          <w:sz w:val="24"/>
          <w:szCs w:val="24"/>
          <w:lang w:val="kk-KZ" w:eastAsia="ru-RU"/>
        </w:rPr>
      </w:pPr>
      <w:r w:rsidRPr="00AA146B">
        <w:rPr>
          <w:rFonts w:ascii="Times New Roman" w:eastAsia="Times New Roman" w:hAnsi="Times New Roman"/>
          <w:sz w:val="24"/>
          <w:szCs w:val="24"/>
          <w:lang w:val="kk-KZ" w:eastAsia="ru-RU"/>
        </w:rPr>
        <w:t xml:space="preserve">3. Оқушы баға үшiн оқымайтындығы ойын қалыптастыру. </w:t>
      </w:r>
    </w:p>
    <w:p w:rsidR="009925A7" w:rsidRPr="00AA146B" w:rsidRDefault="009925A7" w:rsidP="00850A02">
      <w:pPr>
        <w:tabs>
          <w:tab w:val="left" w:pos="851"/>
        </w:tabs>
        <w:ind w:firstLine="567"/>
        <w:rPr>
          <w:rFonts w:ascii="Times New Roman" w:eastAsia="Times New Roman" w:hAnsi="Times New Roman"/>
          <w:sz w:val="24"/>
          <w:szCs w:val="24"/>
          <w:lang w:val="kk-KZ" w:eastAsia="ru-RU"/>
        </w:rPr>
      </w:pPr>
      <w:r w:rsidRPr="00AA146B">
        <w:rPr>
          <w:rFonts w:ascii="Times New Roman" w:eastAsia="Times New Roman" w:hAnsi="Times New Roman"/>
          <w:sz w:val="24"/>
          <w:szCs w:val="24"/>
          <w:lang w:val="kk-KZ" w:eastAsia="ru-RU"/>
        </w:rPr>
        <w:t xml:space="preserve">4. Сабақ барысында үйренiп жүрген тiлде араласу талабын қатаң сақтау. Тілдердi араластыруға жол бермеу. </w:t>
      </w:r>
    </w:p>
    <w:p w:rsidR="009925A7" w:rsidRPr="00AA146B" w:rsidRDefault="009925A7" w:rsidP="00850A02">
      <w:pPr>
        <w:tabs>
          <w:tab w:val="left" w:pos="851"/>
        </w:tabs>
        <w:ind w:firstLine="567"/>
        <w:rPr>
          <w:rFonts w:ascii="Times New Roman" w:eastAsia="Times New Roman" w:hAnsi="Times New Roman"/>
          <w:sz w:val="24"/>
          <w:szCs w:val="24"/>
          <w:lang w:val="kk-KZ" w:eastAsia="ru-RU"/>
        </w:rPr>
      </w:pPr>
      <w:r w:rsidRPr="00AA146B">
        <w:rPr>
          <w:rFonts w:ascii="Times New Roman" w:eastAsia="Times New Roman" w:hAnsi="Times New Roman"/>
          <w:sz w:val="24"/>
          <w:szCs w:val="24"/>
          <w:lang w:val="kk-KZ" w:eastAsia="ru-RU"/>
        </w:rPr>
        <w:t xml:space="preserve">5. Сабақ материалы «жанды», күнделікті өмірмен тығыз байланыстыру. Түрлі проблемалардан жол табу мүмкіндігін ескеру. </w:t>
      </w:r>
    </w:p>
    <w:p w:rsidR="009925A7" w:rsidRPr="00AA146B" w:rsidRDefault="009925A7" w:rsidP="00850A02">
      <w:pPr>
        <w:tabs>
          <w:tab w:val="left" w:pos="851"/>
        </w:tabs>
        <w:ind w:firstLine="567"/>
        <w:rPr>
          <w:rFonts w:ascii="Times New Roman" w:eastAsia="Times New Roman" w:hAnsi="Times New Roman"/>
          <w:sz w:val="24"/>
          <w:szCs w:val="24"/>
          <w:lang w:val="kk-KZ" w:eastAsia="ru-RU"/>
        </w:rPr>
      </w:pPr>
      <w:r w:rsidRPr="00AA146B">
        <w:rPr>
          <w:rFonts w:ascii="Times New Roman" w:eastAsia="Times New Roman" w:hAnsi="Times New Roman"/>
          <w:sz w:val="24"/>
          <w:szCs w:val="24"/>
          <w:lang w:val="kk-KZ" w:eastAsia="ru-RU"/>
        </w:rPr>
        <w:t>6. Сөздiкпен жұмыс жасау әдісін оқушының жетiк түрде меңгеруі.</w:t>
      </w:r>
    </w:p>
    <w:p w:rsidR="009925A7" w:rsidRPr="00AA146B" w:rsidRDefault="009925A7" w:rsidP="00850A02">
      <w:pPr>
        <w:pStyle w:val="a9"/>
        <w:tabs>
          <w:tab w:val="left" w:pos="851"/>
        </w:tabs>
        <w:spacing w:before="0" w:beforeAutospacing="0" w:after="0" w:afterAutospacing="0"/>
        <w:ind w:firstLine="567"/>
        <w:jc w:val="both"/>
        <w:rPr>
          <w:lang w:val="kk-KZ"/>
        </w:rPr>
      </w:pPr>
      <w:r w:rsidRPr="00AA146B">
        <w:rPr>
          <w:lang w:val="kk-KZ"/>
        </w:rPr>
        <w:t>Қорытындылай келе, жоғарыда айтылған барлық қиындықтарға қарамастан, CLIL-тiң бұл әдістемесi қазақ мектептеріндегі балалардың шетел тілдерін оқытуға ерекше тәсiл болып табылады, бұл оқу процесінің көптеген тапсырмаларын шешуге мүмкіндік бередi. Барлық факторларды тиісті түрде ескере отырып, пәндік-лингвистикалық интеграцияның әдіснамасын қолдану келесілерге қол жеткізуге мүмкіндік береді:</w:t>
      </w:r>
    </w:p>
    <w:p w:rsidR="009925A7" w:rsidRPr="00AA146B" w:rsidRDefault="009925A7" w:rsidP="00850A02">
      <w:pPr>
        <w:pStyle w:val="a9"/>
        <w:tabs>
          <w:tab w:val="left" w:pos="851"/>
        </w:tabs>
        <w:spacing w:before="0" w:beforeAutospacing="0" w:after="0" w:afterAutospacing="0"/>
        <w:ind w:firstLine="567"/>
        <w:jc w:val="both"/>
        <w:rPr>
          <w:lang w:val="kk-KZ"/>
        </w:rPr>
      </w:pPr>
      <w:r w:rsidRPr="00AA146B">
        <w:rPr>
          <w:lang w:val="kk-KZ"/>
        </w:rPr>
        <w:t>-  білім алушыларды шет тілдерін үйренуге ынталандыруды айтарлықтай арттырады;</w:t>
      </w:r>
    </w:p>
    <w:p w:rsidR="009925A7" w:rsidRPr="00AA146B" w:rsidRDefault="009925A7" w:rsidP="00850A02">
      <w:pPr>
        <w:pStyle w:val="a9"/>
        <w:tabs>
          <w:tab w:val="left" w:pos="851"/>
        </w:tabs>
        <w:spacing w:before="0" w:beforeAutospacing="0" w:after="0" w:afterAutospacing="0"/>
        <w:ind w:firstLine="567"/>
        <w:jc w:val="both"/>
        <w:rPr>
          <w:lang w:val="kk-KZ"/>
        </w:rPr>
      </w:pPr>
      <w:r w:rsidRPr="00AA146B">
        <w:rPr>
          <w:lang w:val="kk-KZ"/>
        </w:rPr>
        <w:t>-  күнделікті қарым-қатынаста балаларға шет тілiн меңгеріп және еркін пайдалануға үйретеді;</w:t>
      </w:r>
    </w:p>
    <w:p w:rsidR="009925A7" w:rsidRPr="00AA146B" w:rsidRDefault="009925A7" w:rsidP="00850A02">
      <w:pPr>
        <w:pStyle w:val="a9"/>
        <w:tabs>
          <w:tab w:val="left" w:pos="851"/>
        </w:tabs>
        <w:spacing w:before="0" w:beforeAutospacing="0" w:after="0" w:afterAutospacing="0"/>
        <w:ind w:firstLine="567"/>
        <w:jc w:val="both"/>
        <w:rPr>
          <w:lang w:val="kk-KZ"/>
        </w:rPr>
      </w:pPr>
      <w:r w:rsidRPr="00AA146B">
        <w:rPr>
          <w:lang w:val="kk-KZ"/>
        </w:rPr>
        <w:t>- оқушылардың ой-өрiсін кеңейтіп, басқа да мәдениеттер мен құндылықтарды бiлу және қабылдауға үйретеді;</w:t>
      </w:r>
    </w:p>
    <w:p w:rsidR="009925A7" w:rsidRPr="00AA146B" w:rsidRDefault="009925A7" w:rsidP="00850A02">
      <w:pPr>
        <w:pStyle w:val="a9"/>
        <w:tabs>
          <w:tab w:val="left" w:pos="851"/>
        </w:tabs>
        <w:spacing w:before="0" w:beforeAutospacing="0" w:after="0" w:afterAutospacing="0"/>
        <w:ind w:firstLine="567"/>
        <w:jc w:val="both"/>
        <w:rPr>
          <w:lang w:val="kk-KZ"/>
        </w:rPr>
      </w:pPr>
      <w:r w:rsidRPr="00AA146B">
        <w:rPr>
          <w:lang w:val="kk-KZ"/>
        </w:rPr>
        <w:t xml:space="preserve">- шет тілін оқыту арқылы лингвистикалық және коммуникативтік құзыреттер дамып, жетіле түседi. </w:t>
      </w:r>
    </w:p>
    <w:p w:rsidR="009925A7" w:rsidRPr="00AA146B" w:rsidRDefault="009925A7" w:rsidP="00850A02">
      <w:pPr>
        <w:pStyle w:val="a9"/>
        <w:tabs>
          <w:tab w:val="left" w:pos="851"/>
        </w:tabs>
        <w:spacing w:before="0" w:beforeAutospacing="0" w:after="0" w:afterAutospacing="0"/>
        <w:ind w:firstLine="567"/>
        <w:jc w:val="both"/>
        <w:rPr>
          <w:lang w:val="kk-KZ"/>
        </w:rPr>
      </w:pPr>
      <w:r w:rsidRPr="00AA146B">
        <w:rPr>
          <w:lang w:val="kk-KZ"/>
        </w:rPr>
        <w:t>Қазақстандық мектептерде бұл әлi де қиын, өйткенi мамандандырылған пәндердің мұғалімдерінің шет тiлдерін бiлу деңгейі төмен немесе өте төмен. Қазақстанда инновациялық әдiстер біртiндеп инновациялық білiмге айналып, қазіргі заманғы ұрпақтардан жаңа бәсекеге қабiлеттi педагогтарды өсіруге мүмкіндiк бередi деп сенемiз.</w:t>
      </w:r>
    </w:p>
    <w:p w:rsidR="009925A7" w:rsidRPr="00AA146B" w:rsidRDefault="009925A7" w:rsidP="00850A02">
      <w:pPr>
        <w:tabs>
          <w:tab w:val="left" w:pos="851"/>
        </w:tabs>
        <w:ind w:firstLine="567"/>
        <w:rPr>
          <w:rFonts w:ascii="Times New Roman" w:eastAsia="Times New Roman" w:hAnsi="Times New Roman"/>
          <w:sz w:val="24"/>
          <w:szCs w:val="24"/>
          <w:lang w:val="kk-KZ" w:eastAsia="ru-RU"/>
        </w:rPr>
      </w:pPr>
    </w:p>
    <w:p w:rsidR="009925A7" w:rsidRPr="00AA146B" w:rsidRDefault="00780A4C" w:rsidP="00780A4C">
      <w:pPr>
        <w:tabs>
          <w:tab w:val="left" w:pos="851"/>
        </w:tabs>
        <w:ind w:firstLine="567"/>
        <w:jc w:val="left"/>
        <w:rPr>
          <w:rFonts w:ascii="Times New Roman" w:hAnsi="Times New Roman"/>
          <w:b/>
          <w:color w:val="000000"/>
          <w:sz w:val="24"/>
          <w:szCs w:val="24"/>
          <w:lang w:val="kk-KZ"/>
        </w:rPr>
      </w:pPr>
      <w:r w:rsidRPr="00AA146B">
        <w:rPr>
          <w:rFonts w:ascii="Times New Roman" w:hAnsi="Times New Roman"/>
          <w:b/>
          <w:color w:val="000000"/>
          <w:sz w:val="24"/>
          <w:szCs w:val="24"/>
          <w:lang w:val="kk-KZ"/>
        </w:rPr>
        <w:br w:type="page"/>
      </w:r>
      <w:r w:rsidR="009925A7" w:rsidRPr="00AA146B">
        <w:rPr>
          <w:rFonts w:ascii="Times New Roman" w:hAnsi="Times New Roman"/>
          <w:b/>
          <w:color w:val="000000"/>
          <w:sz w:val="24"/>
          <w:szCs w:val="24"/>
          <w:lang w:val="kk-KZ"/>
        </w:rPr>
        <w:lastRenderedPageBreak/>
        <w:t>Әдебиеттер</w:t>
      </w:r>
      <w:r w:rsidRPr="00AA146B">
        <w:rPr>
          <w:rFonts w:ascii="Times New Roman" w:hAnsi="Times New Roman"/>
          <w:b/>
          <w:color w:val="000000"/>
          <w:sz w:val="24"/>
          <w:szCs w:val="24"/>
          <w:lang w:val="kk-KZ"/>
        </w:rPr>
        <w:t>:</w:t>
      </w:r>
    </w:p>
    <w:p w:rsidR="009925A7" w:rsidRPr="00AA146B" w:rsidRDefault="009925A7" w:rsidP="00850A02">
      <w:pPr>
        <w:tabs>
          <w:tab w:val="left" w:pos="851"/>
        </w:tabs>
        <w:ind w:firstLine="567"/>
        <w:rPr>
          <w:rFonts w:ascii="Times New Roman" w:eastAsia="Times New Roman" w:hAnsi="Times New Roman"/>
          <w:sz w:val="24"/>
          <w:szCs w:val="24"/>
          <w:lang w:val="kk-KZ" w:eastAsia="ru-RU"/>
        </w:rPr>
      </w:pPr>
      <w:r w:rsidRPr="00AA146B">
        <w:rPr>
          <w:rFonts w:ascii="Times New Roman" w:eastAsia="Times New Roman" w:hAnsi="Times New Roman"/>
          <w:sz w:val="24"/>
          <w:szCs w:val="24"/>
          <w:lang w:val="kk-KZ" w:eastAsia="ru-RU"/>
        </w:rPr>
        <w:t>1.</w:t>
      </w:r>
      <w:r w:rsidRPr="00AA146B">
        <w:rPr>
          <w:rFonts w:ascii="Times New Roman" w:hAnsi="Times New Roman"/>
          <w:sz w:val="24"/>
          <w:szCs w:val="24"/>
        </w:rPr>
        <w:t xml:space="preserve"> Интегрированное обучение дисциплине и иностранному языку: языковая поддержка и речевые стратегии. Салехова Л.Л., Якаева Т.И. Инновации в образовании, (2017), 10 октаябрь, 88-101</w:t>
      </w:r>
    </w:p>
    <w:p w:rsidR="009925A7" w:rsidRPr="00AA146B" w:rsidRDefault="009925A7" w:rsidP="00850A02">
      <w:pPr>
        <w:tabs>
          <w:tab w:val="left" w:pos="851"/>
        </w:tabs>
        <w:ind w:firstLine="567"/>
        <w:rPr>
          <w:rFonts w:ascii="Times New Roman" w:hAnsi="Times New Roman"/>
          <w:sz w:val="24"/>
          <w:szCs w:val="24"/>
        </w:rPr>
      </w:pPr>
      <w:r w:rsidRPr="00AA146B">
        <w:rPr>
          <w:rFonts w:ascii="Times New Roman" w:eastAsia="Times New Roman" w:hAnsi="Times New Roman"/>
          <w:sz w:val="24"/>
          <w:szCs w:val="24"/>
          <w:lang w:val="kk-KZ" w:eastAsia="ru-RU"/>
        </w:rPr>
        <w:t>2.</w:t>
      </w:r>
      <w:r w:rsidRPr="00AA146B">
        <w:rPr>
          <w:rFonts w:ascii="Times New Roman" w:hAnsi="Times New Roman"/>
          <w:sz w:val="24"/>
          <w:szCs w:val="24"/>
        </w:rPr>
        <w:t xml:space="preserve"> Культура и деловой иностранный язык (опыт применения предметно-языкового интегрированного обучения) Девель Л.А. Вестник Пермского национального исследовательского политехнического университета. Проблемы языкознания и педагогики, (2015), 4, 64-70.</w:t>
      </w:r>
    </w:p>
    <w:p w:rsidR="009925A7" w:rsidRPr="00AA146B" w:rsidRDefault="009925A7" w:rsidP="00850A02">
      <w:pPr>
        <w:tabs>
          <w:tab w:val="left" w:pos="851"/>
        </w:tabs>
        <w:ind w:firstLine="567"/>
        <w:rPr>
          <w:rFonts w:ascii="Times New Roman" w:hAnsi="Times New Roman"/>
          <w:sz w:val="24"/>
          <w:szCs w:val="24"/>
        </w:rPr>
      </w:pPr>
    </w:p>
    <w:p w:rsidR="00780A4C" w:rsidRPr="00AA146B" w:rsidRDefault="00780A4C" w:rsidP="00850A02">
      <w:pPr>
        <w:tabs>
          <w:tab w:val="left" w:pos="851"/>
        </w:tabs>
        <w:ind w:firstLine="567"/>
        <w:rPr>
          <w:rFonts w:ascii="Times New Roman" w:hAnsi="Times New Roman"/>
          <w:sz w:val="24"/>
          <w:szCs w:val="24"/>
        </w:rPr>
      </w:pPr>
    </w:p>
    <w:p w:rsidR="009925A7" w:rsidRPr="00AA146B" w:rsidRDefault="00780A4C" w:rsidP="00780A4C">
      <w:pPr>
        <w:pStyle w:val="afa"/>
      </w:pPr>
      <w:bookmarkStart w:id="55" w:name="_Toc3453064"/>
      <w:r w:rsidRPr="00AA146B">
        <w:t>ФИЗИКА ПӘНІ БОЙЫНША ФАКУЛЬТАТИВ САБАҚТАРЫН АҒЫЛШЫН ТІЛІМЕН КІРІКТІРІП ОҚЫТУДЫҢ МАҢЫЗЫ</w:t>
      </w:r>
      <w:bookmarkEnd w:id="55"/>
    </w:p>
    <w:p w:rsidR="009925A7" w:rsidRPr="00AA146B" w:rsidRDefault="009925A7" w:rsidP="00780A4C">
      <w:pPr>
        <w:pStyle w:val="afc"/>
      </w:pPr>
    </w:p>
    <w:p w:rsidR="009925A7" w:rsidRPr="00AA146B" w:rsidRDefault="009925A7" w:rsidP="00780A4C">
      <w:pPr>
        <w:pStyle w:val="afc"/>
        <w:rPr>
          <w:b/>
          <w:bCs/>
        </w:rPr>
      </w:pPr>
      <w:bookmarkStart w:id="56" w:name="_Toc3453065"/>
      <w:r w:rsidRPr="00AA146B">
        <w:rPr>
          <w:b/>
          <w:bCs/>
        </w:rPr>
        <w:t>Макенбаева Г.Ж.</w:t>
      </w:r>
      <w:bookmarkEnd w:id="56"/>
    </w:p>
    <w:p w:rsidR="009925A7" w:rsidRPr="00AA146B" w:rsidRDefault="009925A7" w:rsidP="00780A4C">
      <w:pPr>
        <w:pStyle w:val="afe"/>
      </w:pPr>
      <w:r w:rsidRPr="00AA146B">
        <w:t>«Балқаш қаласы Абай атындағы №2 лицей» КММ-нің</w:t>
      </w:r>
    </w:p>
    <w:p w:rsidR="009925A7" w:rsidRPr="00AA146B" w:rsidRDefault="009925A7" w:rsidP="00780A4C">
      <w:pPr>
        <w:pStyle w:val="afe"/>
      </w:pPr>
      <w:r w:rsidRPr="00AA146B">
        <w:t>физика пәнінің мұғалімі</w:t>
      </w:r>
    </w:p>
    <w:p w:rsidR="00780A4C" w:rsidRPr="00AA146B" w:rsidRDefault="00780A4C" w:rsidP="00780A4C">
      <w:pPr>
        <w:pStyle w:val="Default"/>
        <w:tabs>
          <w:tab w:val="left" w:pos="851"/>
        </w:tabs>
        <w:ind w:firstLine="567"/>
        <w:jc w:val="both"/>
        <w:rPr>
          <w:b/>
          <w:color w:val="auto"/>
          <w:lang w:val="kk-KZ"/>
        </w:rPr>
      </w:pPr>
    </w:p>
    <w:p w:rsidR="009925A7" w:rsidRPr="00AA146B" w:rsidRDefault="009925A7" w:rsidP="00780A4C">
      <w:pPr>
        <w:pStyle w:val="Default"/>
        <w:tabs>
          <w:tab w:val="left" w:pos="851"/>
        </w:tabs>
        <w:ind w:firstLine="567"/>
        <w:jc w:val="both"/>
        <w:rPr>
          <w:color w:val="auto"/>
          <w:lang w:val="kk-KZ"/>
        </w:rPr>
      </w:pPr>
      <w:r w:rsidRPr="00AA146B">
        <w:rPr>
          <w:b/>
          <w:color w:val="auto"/>
          <w:lang w:val="kk-KZ"/>
        </w:rPr>
        <w:t>Аннотация:</w:t>
      </w:r>
      <w:r w:rsidRPr="00AA146B">
        <w:rPr>
          <w:color w:val="auto"/>
          <w:lang w:val="kk-KZ"/>
        </w:rPr>
        <w:t xml:space="preserve"> мақалада физика пәні бойынша факультатив сабақтарында CLIL технологиясын енгізудің жолдары және ерекшеліктері қарастырылады.</w:t>
      </w:r>
    </w:p>
    <w:p w:rsidR="009925A7" w:rsidRPr="00AA146B" w:rsidRDefault="009925A7" w:rsidP="00780A4C">
      <w:pPr>
        <w:shd w:val="clear" w:color="auto" w:fill="FFFFFF"/>
        <w:tabs>
          <w:tab w:val="left" w:pos="851"/>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rPr>
          <w:rFonts w:ascii="Times New Roman" w:hAnsi="Times New Roman"/>
          <w:sz w:val="24"/>
          <w:szCs w:val="24"/>
          <w:lang w:val="kk-KZ"/>
        </w:rPr>
      </w:pPr>
      <w:r w:rsidRPr="00AA146B">
        <w:rPr>
          <w:rFonts w:ascii="Times New Roman" w:hAnsi="Times New Roman"/>
          <w:b/>
          <w:sz w:val="24"/>
          <w:szCs w:val="24"/>
          <w:lang w:val="en-US"/>
        </w:rPr>
        <w:t>Annotation</w:t>
      </w:r>
      <w:r w:rsidRPr="00AA146B">
        <w:rPr>
          <w:rFonts w:ascii="Times New Roman" w:hAnsi="Times New Roman"/>
          <w:b/>
          <w:sz w:val="24"/>
          <w:szCs w:val="24"/>
          <w:lang w:val="kk-KZ"/>
        </w:rPr>
        <w:t>:</w:t>
      </w:r>
      <w:r w:rsidRPr="00AA146B">
        <w:rPr>
          <w:rFonts w:ascii="Times New Roman" w:hAnsi="Times New Roman"/>
          <w:sz w:val="24"/>
          <w:szCs w:val="24"/>
          <w:lang w:val="kk-KZ"/>
        </w:rPr>
        <w:t xml:space="preserve"> The article discusses the ways and features of the implementation of technology CLIL in optional subjects in physics.</w:t>
      </w:r>
    </w:p>
    <w:p w:rsidR="009925A7" w:rsidRPr="00AA146B" w:rsidRDefault="009925A7" w:rsidP="00850A02">
      <w:pPr>
        <w:pStyle w:val="a3"/>
        <w:tabs>
          <w:tab w:val="left" w:pos="851"/>
        </w:tabs>
        <w:ind w:left="0" w:firstLine="567"/>
        <w:rPr>
          <w:rFonts w:ascii="Times New Roman" w:hAnsi="Times New Roman"/>
          <w:sz w:val="24"/>
          <w:szCs w:val="24"/>
          <w:lang w:val="en-US"/>
        </w:rPr>
      </w:pPr>
    </w:p>
    <w:p w:rsidR="009925A7" w:rsidRPr="00AA146B" w:rsidRDefault="009925A7" w:rsidP="00850A02">
      <w:pPr>
        <w:pStyle w:val="a3"/>
        <w:tabs>
          <w:tab w:val="left" w:pos="851"/>
        </w:tabs>
        <w:ind w:left="0" w:firstLine="567"/>
        <w:rPr>
          <w:rFonts w:ascii="Times New Roman" w:hAnsi="Times New Roman"/>
          <w:sz w:val="24"/>
          <w:szCs w:val="24"/>
          <w:lang w:val="kk-KZ"/>
        </w:rPr>
      </w:pPr>
      <w:r w:rsidRPr="00AA146B">
        <w:rPr>
          <w:rFonts w:ascii="Times New Roman" w:hAnsi="Times New Roman"/>
          <w:sz w:val="24"/>
          <w:szCs w:val="24"/>
          <w:lang w:val="kk-KZ"/>
        </w:rPr>
        <w:t>Қазақстан Республикасының Президенті Н.Ә.Назарбаев өзінің Қазақстан халқына «</w:t>
      </w:r>
      <w:r w:rsidRPr="00AA146B">
        <w:rPr>
          <w:rFonts w:ascii="Times New Roman" w:hAnsi="Times New Roman"/>
          <w:color w:val="000000"/>
          <w:sz w:val="24"/>
          <w:szCs w:val="24"/>
          <w:shd w:val="clear" w:color="auto" w:fill="FFFFFF"/>
          <w:lang w:val="kk-KZ"/>
        </w:rPr>
        <w:t xml:space="preserve">Төртінші өнеркәсіптік революция жағдайындағы дамудың жаңа мүмкіндіктері» </w:t>
      </w:r>
      <w:r w:rsidRPr="00AA146B">
        <w:rPr>
          <w:rFonts w:ascii="Times New Roman" w:hAnsi="Times New Roman"/>
          <w:sz w:val="24"/>
          <w:szCs w:val="24"/>
          <w:lang w:val="kk-KZ"/>
        </w:rPr>
        <w:t>Жолдауында білім беру жүйесіндегі өзгерістердің рөлін: «Білім берудің барлық деңгейлерінде математика және жаратылыстану ғылымдарын оқыту сапасын күшейту қажет» деп  ерекше атап өтті. Пәндерді тереңдетіп оқыту – курстық бағдарламалар арқылы жүзеге асатынын ескерсек, оқушылардың физикалық білімдерін тереңдетуде факультативтік бағдарламалардың маңызы зор деп айтуға болады.</w:t>
      </w:r>
    </w:p>
    <w:p w:rsidR="009925A7" w:rsidRPr="00AA146B" w:rsidRDefault="009925A7" w:rsidP="00850A02">
      <w:pPr>
        <w:pStyle w:val="af4"/>
        <w:tabs>
          <w:tab w:val="left" w:pos="851"/>
        </w:tabs>
        <w:spacing w:after="0"/>
        <w:ind w:right="50" w:firstLine="567"/>
        <w:rPr>
          <w:rFonts w:ascii="Times New Roman" w:hAnsi="Times New Roman"/>
          <w:sz w:val="24"/>
          <w:szCs w:val="24"/>
          <w:lang w:val="kk-KZ"/>
        </w:rPr>
      </w:pPr>
      <w:r w:rsidRPr="00AA146B">
        <w:rPr>
          <w:rFonts w:ascii="Times New Roman" w:hAnsi="Times New Roman"/>
          <w:spacing w:val="-3"/>
          <w:sz w:val="24"/>
          <w:szCs w:val="24"/>
          <w:lang w:val="kk-KZ"/>
        </w:rPr>
        <w:t xml:space="preserve">Қазіргі </w:t>
      </w:r>
      <w:r w:rsidRPr="00AA146B">
        <w:rPr>
          <w:rFonts w:ascii="Times New Roman" w:hAnsi="Times New Roman"/>
          <w:sz w:val="24"/>
          <w:szCs w:val="24"/>
          <w:lang w:val="kk-KZ"/>
        </w:rPr>
        <w:t xml:space="preserve">кезде цифрлық технологияларды дамыту және адам </w:t>
      </w:r>
      <w:r w:rsidRPr="00AA146B">
        <w:rPr>
          <w:rFonts w:ascii="Times New Roman" w:hAnsi="Times New Roman"/>
          <w:spacing w:val="-3"/>
          <w:sz w:val="24"/>
          <w:szCs w:val="24"/>
          <w:lang w:val="kk-KZ"/>
        </w:rPr>
        <w:t xml:space="preserve">қызметінің </w:t>
      </w:r>
      <w:r w:rsidRPr="00AA146B">
        <w:rPr>
          <w:rFonts w:ascii="Times New Roman" w:hAnsi="Times New Roman"/>
          <w:sz w:val="24"/>
          <w:szCs w:val="24"/>
          <w:lang w:val="kk-KZ"/>
        </w:rPr>
        <w:t xml:space="preserve">барлық </w:t>
      </w:r>
      <w:r w:rsidRPr="00AA146B">
        <w:rPr>
          <w:rFonts w:ascii="Times New Roman" w:hAnsi="Times New Roman"/>
          <w:spacing w:val="-4"/>
          <w:sz w:val="24"/>
          <w:szCs w:val="24"/>
          <w:lang w:val="kk-KZ"/>
        </w:rPr>
        <w:t>саласын</w:t>
      </w:r>
      <w:r w:rsidRPr="00AA146B">
        <w:rPr>
          <w:rFonts w:ascii="Times New Roman" w:hAnsi="Times New Roman"/>
          <w:spacing w:val="59"/>
          <w:sz w:val="24"/>
          <w:szCs w:val="24"/>
          <w:lang w:val="kk-KZ"/>
        </w:rPr>
        <w:t xml:space="preserve"> </w:t>
      </w:r>
      <w:r w:rsidRPr="00AA146B">
        <w:rPr>
          <w:rFonts w:ascii="Times New Roman" w:hAnsi="Times New Roman"/>
          <w:sz w:val="24"/>
          <w:szCs w:val="24"/>
          <w:lang w:val="kk-KZ"/>
        </w:rPr>
        <w:t xml:space="preserve">цифрландырудың жылдам қарқынмен дамуына  </w:t>
      </w:r>
      <w:r w:rsidRPr="00AA146B">
        <w:rPr>
          <w:rFonts w:ascii="Times New Roman" w:hAnsi="Times New Roman"/>
          <w:spacing w:val="-3"/>
          <w:sz w:val="24"/>
          <w:szCs w:val="24"/>
          <w:lang w:val="kk-KZ"/>
        </w:rPr>
        <w:t xml:space="preserve">байланысты білім </w:t>
      </w:r>
      <w:r w:rsidRPr="00AA146B">
        <w:rPr>
          <w:rFonts w:ascii="Times New Roman" w:hAnsi="Times New Roman"/>
          <w:sz w:val="24"/>
          <w:szCs w:val="24"/>
          <w:lang w:val="kk-KZ"/>
        </w:rPr>
        <w:t xml:space="preserve">беру жүйесіне сандық білім беру жүйесін (СБР) енгізу де маңызды және өзекті мәселе. </w:t>
      </w:r>
    </w:p>
    <w:p w:rsidR="009925A7" w:rsidRPr="00AA146B" w:rsidRDefault="009925A7" w:rsidP="00850A02">
      <w:pPr>
        <w:tabs>
          <w:tab w:val="left" w:pos="851"/>
        </w:tabs>
        <w:ind w:firstLine="567"/>
        <w:rPr>
          <w:rFonts w:ascii="Times New Roman" w:hAnsi="Times New Roman"/>
          <w:sz w:val="24"/>
          <w:szCs w:val="24"/>
          <w:lang w:val="kk-KZ"/>
        </w:rPr>
      </w:pPr>
      <w:r w:rsidRPr="00AA146B">
        <w:rPr>
          <w:rFonts w:ascii="Times New Roman" w:hAnsi="Times New Roman"/>
          <w:sz w:val="24"/>
          <w:szCs w:val="24"/>
          <w:lang w:val="kk-KZ"/>
        </w:rPr>
        <w:t xml:space="preserve">Төменгі сыныпқа арналған физика пәні бойынша факультативтік курстың негізгі мақсаты пәнді-тілдік кіріктіріп оқыту, яғни физикалық негізгі терминдік сөздерін ағылшын тілінде білу үшін CLIL оқыту технологиясын қолдану.  Бұл әдіс-курсқа қатысушылардың оқылым, жазылым, тыңдалым және айтылым дағдыларын қалыптастыру үшін қолайлы әдіс болып табылады. </w:t>
      </w:r>
    </w:p>
    <w:p w:rsidR="009925A7" w:rsidRPr="00AA146B" w:rsidRDefault="009925A7" w:rsidP="00780A4C">
      <w:pPr>
        <w:tabs>
          <w:tab w:val="left" w:pos="851"/>
        </w:tabs>
        <w:ind w:firstLine="567"/>
        <w:rPr>
          <w:rFonts w:ascii="Times New Roman" w:hAnsi="Times New Roman"/>
          <w:sz w:val="24"/>
          <w:szCs w:val="24"/>
          <w:lang w:val="kk-KZ"/>
        </w:rPr>
      </w:pPr>
      <w:r w:rsidRPr="00AA146B">
        <w:rPr>
          <w:rFonts w:ascii="Times New Roman" w:hAnsi="Times New Roman"/>
          <w:sz w:val="24"/>
          <w:szCs w:val="24"/>
          <w:lang w:val="kk-KZ"/>
        </w:rPr>
        <w:t>Оқушыларға физикалық терминдерді оңай әрі қызықты жеткізу мақсатында CLIL технологиясының элементтерін және СБР-ын пайдалану пәнді терең түсінуге көмектеседі. Бағдарламаға қосымша ретінде жұмыс дәптерлерін, физикалық терминдік сөздіктер және тағы да басқа құралдарды  қоса ұсыну оқушылардың дүниетанымын кеңейтуге, пәнге деген қызығушылығын арттыруға арналған көмекші құрал деп қана қарамай, уақытты тиімді пайдалану  жолы деуге де болады.</w:t>
      </w:r>
    </w:p>
    <w:p w:rsidR="009925A7" w:rsidRPr="00AA146B" w:rsidRDefault="009925A7" w:rsidP="00780A4C">
      <w:pPr>
        <w:pStyle w:val="a3"/>
        <w:tabs>
          <w:tab w:val="left" w:pos="851"/>
          <w:tab w:val="left" w:pos="993"/>
        </w:tabs>
        <w:ind w:left="0" w:firstLine="567"/>
        <w:rPr>
          <w:rFonts w:ascii="Times New Roman" w:hAnsi="Times New Roman"/>
          <w:sz w:val="24"/>
          <w:szCs w:val="24"/>
          <w:lang w:val="kk-KZ"/>
        </w:rPr>
      </w:pPr>
      <w:r w:rsidRPr="00AA146B">
        <w:rPr>
          <w:rFonts w:ascii="Times New Roman" w:hAnsi="Times New Roman"/>
          <w:sz w:val="24"/>
          <w:szCs w:val="24"/>
          <w:lang w:val="kk-KZ"/>
        </w:rPr>
        <w:t>Курс барасында оқу үдерісін ұйымдастырудың әртүрлі формаларын пайдалану оқушылардың білімге деген қызығушылығын арттырады. Атап айтар болсақ, курс кезінде тақырыптар бойынша лекция, с</w:t>
      </w:r>
      <w:r w:rsidRPr="00AA146B">
        <w:rPr>
          <w:rFonts w:ascii="Times New Roman" w:eastAsia="Times New Roman" w:hAnsi="Times New Roman"/>
          <w:sz w:val="24"/>
          <w:szCs w:val="24"/>
          <w:lang w:val="kk-KZ"/>
        </w:rPr>
        <w:t>айттармен жұмыс, шығармашылық тапсырмалар</w:t>
      </w:r>
      <w:r w:rsidRPr="00AA146B">
        <w:rPr>
          <w:rFonts w:ascii="Times New Roman" w:hAnsi="Times New Roman"/>
          <w:sz w:val="24"/>
          <w:szCs w:val="24"/>
          <w:lang w:val="kk-KZ"/>
        </w:rPr>
        <w:t xml:space="preserve">, терминдік сөздерді білуге бағытталған тапсырмалар, сандық және сапалық есептер, практикалық жұмыстар жүргізіледі. Мұғалімнің бақылауымен орындаған тапсырмалар негізінде оқушылар өздігінен эксперименттік тапсырмалар орындайды. </w:t>
      </w:r>
    </w:p>
    <w:p w:rsidR="009925A7" w:rsidRPr="0027052F" w:rsidRDefault="009925A7" w:rsidP="00780A4C">
      <w:pPr>
        <w:pStyle w:val="a3"/>
        <w:tabs>
          <w:tab w:val="left" w:pos="851"/>
          <w:tab w:val="left" w:pos="993"/>
        </w:tabs>
        <w:ind w:left="0" w:firstLine="567"/>
        <w:rPr>
          <w:rFonts w:ascii="Times New Roman" w:hAnsi="Times New Roman"/>
          <w:sz w:val="24"/>
          <w:szCs w:val="24"/>
          <w:lang w:val="kk-KZ"/>
        </w:rPr>
      </w:pPr>
      <w:r w:rsidRPr="00AA146B">
        <w:rPr>
          <w:rFonts w:ascii="Times New Roman" w:hAnsi="Times New Roman"/>
          <w:sz w:val="24"/>
          <w:szCs w:val="24"/>
          <w:lang w:val="kk-KZ"/>
        </w:rPr>
        <w:t xml:space="preserve">Білім алушылардың ақпараттық-коммуникациялық құзыреттілігін дамыту және білім сапасын арттыру мақсатында сабақтарда және сабақтан тыс қызметте заманауи технологияларымен электронды білім беру оқыту құралдарын пайдалану: талдау, бағалау, </w:t>
      </w:r>
      <w:r w:rsidRPr="00AA146B">
        <w:rPr>
          <w:rFonts w:ascii="Times New Roman" w:hAnsi="Times New Roman"/>
          <w:sz w:val="24"/>
          <w:szCs w:val="24"/>
          <w:lang w:val="kk-KZ"/>
        </w:rPr>
        <w:lastRenderedPageBreak/>
        <w:t xml:space="preserve">ақпаратты пайдалану, оны түсіндіру және жаңа мәселелерді шешу жолдарын қарастырады. </w:t>
      </w:r>
      <w:r w:rsidRPr="00AA146B">
        <w:rPr>
          <w:rFonts w:ascii="Times New Roman" w:hAnsi="Times New Roman"/>
          <w:sz w:val="24"/>
          <w:szCs w:val="24"/>
          <w:shd w:val="clear" w:color="auto" w:fill="FFFFFF"/>
          <w:lang w:val="kk-KZ"/>
        </w:rPr>
        <w:t xml:space="preserve">Физика - эксперименттік ғылым, ал тәжірибе - физикалық зерттеулердің жүргізілу түрі. </w:t>
      </w:r>
      <w:r w:rsidRPr="00AA146B">
        <w:rPr>
          <w:rFonts w:ascii="Times New Roman" w:hAnsi="Times New Roman"/>
          <w:sz w:val="24"/>
          <w:szCs w:val="24"/>
          <w:lang w:val="kk-KZ"/>
        </w:rPr>
        <w:t xml:space="preserve">Сабақ барысында бейне, теориялық материалдарды пайдалану табиғат құбылысына алғашқы түсінік қана береді. </w:t>
      </w:r>
      <w:r w:rsidRPr="00AA146B">
        <w:rPr>
          <w:rFonts w:ascii="Times New Roman" w:hAnsi="Times New Roman"/>
          <w:sz w:val="24"/>
          <w:szCs w:val="24"/>
          <w:shd w:val="clear" w:color="auto" w:fill="FFFFFF"/>
          <w:lang w:val="kk-KZ"/>
        </w:rPr>
        <w:t>«Мен тек қиялдан ғана туған мың пікірден гөрі бір тәжірибені жоғары қоямын» деп М.В. Ломоносов айтқандай о</w:t>
      </w:r>
      <w:r w:rsidRPr="00AA146B">
        <w:rPr>
          <w:rFonts w:ascii="Times New Roman" w:hAnsi="Times New Roman"/>
          <w:sz w:val="24"/>
          <w:szCs w:val="24"/>
          <w:lang w:val="kk-KZ"/>
        </w:rPr>
        <w:t xml:space="preserve">қушылардың білімдерінің тереңдетуде </w:t>
      </w:r>
      <w:r w:rsidRPr="0027052F">
        <w:rPr>
          <w:rFonts w:ascii="Times New Roman" w:hAnsi="Times New Roman"/>
          <w:sz w:val="24"/>
          <w:szCs w:val="24"/>
          <w:lang w:val="kk-KZ"/>
        </w:rPr>
        <w:t>эксперименттік әдістің маңызы зор.</w:t>
      </w:r>
      <w:r w:rsidRPr="0027052F">
        <w:rPr>
          <w:rFonts w:ascii="Times New Roman" w:hAnsi="Times New Roman"/>
          <w:sz w:val="24"/>
          <w:szCs w:val="24"/>
          <w:shd w:val="clear" w:color="auto" w:fill="FFFFFF"/>
          <w:lang w:val="kk-KZ"/>
        </w:rPr>
        <w:t xml:space="preserve"> Бір сабақтан мысал келтіретін болсам, </w:t>
      </w:r>
      <w:r w:rsidRPr="0027052F">
        <w:rPr>
          <w:rFonts w:ascii="Times New Roman" w:hAnsi="Times New Roman"/>
          <w:sz w:val="24"/>
          <w:szCs w:val="24"/>
          <w:lang w:val="kk-KZ"/>
        </w:rPr>
        <w:t>bilimland.kz сайтын пайдаланып «Заттың күйлері» тақырыбы бойынша бірінші сағатында теориялық түсінік беріп (</w:t>
      </w:r>
      <w:hyperlink r:id="rId60" w:history="1">
        <w:r w:rsidRPr="0027052F">
          <w:rPr>
            <w:rStyle w:val="a6"/>
            <w:rFonts w:ascii="Times New Roman" w:hAnsi="Times New Roman"/>
            <w:color w:val="auto"/>
            <w:sz w:val="24"/>
            <w:szCs w:val="24"/>
            <w:lang w:val="kk-KZ"/>
          </w:rPr>
          <w:t>https://bilimland.kz/kk/courses/physics-kk/molekulalyq-fizika/gaz-zhane-sujyq-qatty-denelerding-qasietteri/lesson/balqu-zhane-qatayu</w:t>
        </w:r>
      </w:hyperlink>
      <w:r w:rsidRPr="0027052F">
        <w:rPr>
          <w:rFonts w:ascii="Times New Roman" w:hAnsi="Times New Roman"/>
          <w:sz w:val="24"/>
          <w:szCs w:val="24"/>
          <w:lang w:val="kk-KZ"/>
        </w:rPr>
        <w:t xml:space="preserve">), екінші сағатында заттың балқу процесін эксперимент жүзінде физикалық құралдарды пайдаланып жүргізетін болса, оқушыларға күнделікті өмірде бақылай алатын құбылыстарын толықтай түсінуіне негіз бола алды деп санаймын. </w:t>
      </w:r>
    </w:p>
    <w:p w:rsidR="009925A7" w:rsidRPr="0027052F" w:rsidRDefault="009925A7" w:rsidP="00850A02">
      <w:pPr>
        <w:pStyle w:val="a3"/>
        <w:shd w:val="clear" w:color="auto" w:fill="FFFFFF"/>
        <w:tabs>
          <w:tab w:val="left" w:pos="851"/>
          <w:tab w:val="left" w:pos="993"/>
        </w:tabs>
        <w:ind w:left="0" w:firstLine="567"/>
        <w:rPr>
          <w:rFonts w:ascii="Times New Roman" w:hAnsi="Times New Roman"/>
          <w:sz w:val="24"/>
          <w:szCs w:val="24"/>
          <w:lang w:val="kk-KZ"/>
        </w:rPr>
      </w:pPr>
      <w:r w:rsidRPr="0027052F">
        <w:rPr>
          <w:rFonts w:ascii="Times New Roman" w:hAnsi="Times New Roman"/>
          <w:sz w:val="24"/>
          <w:szCs w:val="24"/>
          <w:lang w:val="kk-KZ"/>
        </w:rPr>
        <w:t>Осы сабақ аясында физикалық терминдерді quizlet.com онлайн сервисін (</w:t>
      </w:r>
      <w:hyperlink w:history="1">
        <w:r w:rsidR="00B575C1" w:rsidRPr="0027052F">
          <w:rPr>
            <w:rStyle w:val="a6"/>
            <w:rFonts w:ascii="Times New Roman" w:hAnsi="Times New Roman"/>
            <w:color w:val="auto"/>
            <w:sz w:val="24"/>
            <w:szCs w:val="24"/>
            <w:lang w:val="kk-KZ"/>
          </w:rPr>
          <w:t>https:// quizlet.com/325084097/melting-flash-cards/</w:t>
        </w:r>
      </w:hyperlink>
      <w:r w:rsidRPr="0027052F">
        <w:rPr>
          <w:rFonts w:ascii="Times New Roman" w:hAnsi="Times New Roman"/>
          <w:sz w:val="24"/>
          <w:szCs w:val="24"/>
          <w:lang w:val="kk-KZ"/>
        </w:rPr>
        <w:t>) пайдаланып  үйрету өте тиімді әдіс болады. Жаңа тақырыпты қорытындылау барысында оқушылардың терминдерді меңгеру деңгейін quizizz.com сервисін пайдалану (</w:t>
      </w:r>
      <w:hyperlink r:id="rId61" w:history="1">
        <w:r w:rsidR="00B575C1" w:rsidRPr="0027052F">
          <w:rPr>
            <w:rStyle w:val="a6"/>
            <w:rFonts w:ascii="Times New Roman" w:hAnsi="Times New Roman"/>
            <w:color w:val="auto"/>
            <w:sz w:val="24"/>
            <w:szCs w:val="24"/>
            <w:lang w:val="kk-KZ"/>
          </w:rPr>
          <w:t>https://quizizz.com/admin/quiz/ 5bc4d4895a7617001 aff0c7e/melting-and-freezing</w:t>
        </w:r>
      </w:hyperlink>
      <w:r w:rsidRPr="0027052F">
        <w:rPr>
          <w:rFonts w:ascii="Times New Roman" w:hAnsi="Times New Roman"/>
          <w:sz w:val="24"/>
          <w:szCs w:val="24"/>
          <w:lang w:val="kk-KZ"/>
        </w:rPr>
        <w:t xml:space="preserve">) оқушылардың өз білім нәтижесін бірден көруіне мүмкіндік береді.     </w:t>
      </w:r>
    </w:p>
    <w:p w:rsidR="009925A7" w:rsidRPr="00AA146B" w:rsidRDefault="009925A7" w:rsidP="00850A02">
      <w:pPr>
        <w:pStyle w:val="a3"/>
        <w:shd w:val="clear" w:color="auto" w:fill="FFFFFF"/>
        <w:tabs>
          <w:tab w:val="left" w:pos="851"/>
          <w:tab w:val="left" w:pos="993"/>
        </w:tabs>
        <w:ind w:left="0" w:firstLine="567"/>
        <w:rPr>
          <w:rFonts w:ascii="Times New Roman" w:hAnsi="Times New Roman"/>
          <w:sz w:val="24"/>
          <w:szCs w:val="24"/>
          <w:shd w:val="clear" w:color="auto" w:fill="F4F4F4"/>
          <w:lang w:val="kk-KZ"/>
        </w:rPr>
      </w:pPr>
      <w:r w:rsidRPr="0027052F">
        <w:rPr>
          <w:rFonts w:ascii="Times New Roman" w:hAnsi="Times New Roman"/>
          <w:sz w:val="24"/>
          <w:szCs w:val="24"/>
          <w:lang w:val="kk-KZ"/>
        </w:rPr>
        <w:t xml:space="preserve"> Quizizz-бұл білім деңгейін бағалауға, сабақты қорытындылауға арналған құрал ғана </w:t>
      </w:r>
      <w:r w:rsidRPr="00AA146B">
        <w:rPr>
          <w:rFonts w:ascii="Times New Roman" w:hAnsi="Times New Roman"/>
          <w:sz w:val="24"/>
          <w:szCs w:val="24"/>
          <w:lang w:val="kk-KZ"/>
        </w:rPr>
        <w:t>емес, дистанционды оқытудың тамаша мүмкіндігі. Басқа сайттарға қарағанда Quizizz сервисінің мүмкіндіктері көп, мысалы, оқушы сыныппен бірге де, немесе үй тапсырмасы ретінде өзіне ыңғайлы басқа уақытта да тапсырмаларды қашықтықтан орындау мүмкіншілігі бар</w:t>
      </w:r>
      <w:r w:rsidRPr="00AA146B">
        <w:rPr>
          <w:rFonts w:ascii="Times New Roman" w:hAnsi="Times New Roman"/>
          <w:sz w:val="24"/>
          <w:szCs w:val="24"/>
          <w:shd w:val="clear" w:color="auto" w:fill="F4F4F4"/>
          <w:lang w:val="kk-KZ"/>
        </w:rPr>
        <w:t xml:space="preserve">.      </w:t>
      </w:r>
    </w:p>
    <w:p w:rsidR="009925A7" w:rsidRPr="00AA146B" w:rsidRDefault="009925A7" w:rsidP="00850A02">
      <w:pPr>
        <w:shd w:val="clear" w:color="auto" w:fill="FFFFFF"/>
        <w:tabs>
          <w:tab w:val="left" w:pos="851"/>
        </w:tabs>
        <w:ind w:firstLine="567"/>
        <w:textAlignment w:val="baseline"/>
        <w:rPr>
          <w:rFonts w:ascii="Times New Roman" w:eastAsia="Times New Roman" w:hAnsi="Times New Roman"/>
          <w:sz w:val="24"/>
          <w:szCs w:val="24"/>
          <w:lang w:val="kk-KZ"/>
        </w:rPr>
      </w:pPr>
      <w:r w:rsidRPr="00AA146B">
        <w:rPr>
          <w:rFonts w:ascii="Times New Roman" w:eastAsia="Times New Roman" w:hAnsi="Times New Roman"/>
          <w:sz w:val="24"/>
          <w:szCs w:val="24"/>
          <w:lang w:val="kk-KZ"/>
        </w:rPr>
        <w:t>Елбасы Нұрсұлтан Әбішұлы Назарбаев «Болашақта еңбек етіп, өмір сүретіндер-бүгінгі мектеп оқушылары, мұғалім оларды қалай тәрбиелесе Қазақстан сол деңгейде болады. Сондықтан ұстазға жүктелетін міндет ауыр» деген болатын. Қазіргі заман мұғалімінен тек өз пәнінің терең білгірі болу емес, тарихи танымдық, педагогикалық-психологиялық сауаттылық, саяси экономикалық білімділік және ақпараттық  сауаттылық талап етілуде. Ол заман талабына сай білім беруде жаңалыққа жаны құмар шығармашылықпен жұмыс істеп, оқу мен тәрбие ісіне еніп оқытудың жаңа технологиясын шебер меңгерген жан болғанда ғана білігі мен білімі жоғары жетекші тұлға ретінде саналады.</w:t>
      </w:r>
    </w:p>
    <w:p w:rsidR="009925A7" w:rsidRPr="00AA146B" w:rsidRDefault="009925A7" w:rsidP="00850A02">
      <w:pPr>
        <w:tabs>
          <w:tab w:val="left" w:pos="851"/>
        </w:tabs>
        <w:ind w:firstLine="567"/>
        <w:rPr>
          <w:rFonts w:ascii="Times New Roman" w:eastAsia="Times New Roman" w:hAnsi="Times New Roman"/>
          <w:sz w:val="24"/>
          <w:szCs w:val="24"/>
          <w:shd w:val="clear" w:color="auto" w:fill="FFFFFF"/>
          <w:lang w:val="kk-KZ"/>
        </w:rPr>
      </w:pPr>
      <w:r w:rsidRPr="00AA146B">
        <w:rPr>
          <w:rFonts w:ascii="Times New Roman" w:eastAsia="Times New Roman" w:hAnsi="Times New Roman"/>
          <w:sz w:val="24"/>
          <w:szCs w:val="24"/>
          <w:shd w:val="clear" w:color="auto" w:fill="FFFFFF"/>
          <w:lang w:val="kk-KZ"/>
        </w:rPr>
        <w:t>Физиканы ағылшын тілінде оқыту үрдісінде оқушылардың жаңа терминдерді  меңгеру мүмкіндігін тексеруді үнемі жүргізіп отыру қажет. Ағылшын тілі мен физиканы кіріктіре оқыту төмендегідей жүзеге асырылады:</w:t>
      </w:r>
    </w:p>
    <w:p w:rsidR="009925A7" w:rsidRPr="00AA146B" w:rsidRDefault="009925A7" w:rsidP="00850A02">
      <w:pPr>
        <w:pStyle w:val="a3"/>
        <w:numPr>
          <w:ilvl w:val="0"/>
          <w:numId w:val="24"/>
        </w:numPr>
        <w:tabs>
          <w:tab w:val="clear" w:pos="720"/>
          <w:tab w:val="left" w:pos="851"/>
        </w:tabs>
        <w:ind w:left="0" w:firstLine="567"/>
        <w:rPr>
          <w:rFonts w:ascii="Times New Roman" w:eastAsia="Times New Roman" w:hAnsi="Times New Roman"/>
          <w:sz w:val="24"/>
          <w:szCs w:val="24"/>
          <w:lang w:val="kk-KZ"/>
        </w:rPr>
      </w:pPr>
      <w:r w:rsidRPr="00AA146B">
        <w:rPr>
          <w:rFonts w:ascii="Times New Roman" w:eastAsia="Times New Roman" w:hAnsi="Times New Roman"/>
          <w:sz w:val="24"/>
          <w:szCs w:val="24"/>
          <w:lang w:val="kk-KZ"/>
        </w:rPr>
        <w:t>Теория-негізгі түсінік қазақ тілінде;</w:t>
      </w:r>
    </w:p>
    <w:p w:rsidR="009925A7" w:rsidRPr="00AA146B" w:rsidRDefault="009925A7" w:rsidP="00850A02">
      <w:pPr>
        <w:numPr>
          <w:ilvl w:val="0"/>
          <w:numId w:val="24"/>
        </w:numPr>
        <w:shd w:val="clear" w:color="auto" w:fill="FFFFFF"/>
        <w:tabs>
          <w:tab w:val="clear" w:pos="720"/>
          <w:tab w:val="left" w:pos="851"/>
        </w:tabs>
        <w:ind w:left="0" w:firstLine="567"/>
        <w:jc w:val="left"/>
        <w:rPr>
          <w:rFonts w:ascii="Times New Roman" w:eastAsia="Times New Roman" w:hAnsi="Times New Roman"/>
          <w:sz w:val="24"/>
          <w:szCs w:val="24"/>
          <w:lang w:val="kk-KZ"/>
        </w:rPr>
      </w:pPr>
      <w:r w:rsidRPr="00AA146B">
        <w:rPr>
          <w:rFonts w:ascii="Times New Roman" w:eastAsia="Times New Roman" w:hAnsi="Times New Roman"/>
          <w:sz w:val="24"/>
          <w:szCs w:val="24"/>
          <w:lang w:val="kk-KZ"/>
        </w:rPr>
        <w:t>Есеп-теориялық білімді есептер шығаруда қолдану ағылшын тілінде;</w:t>
      </w:r>
    </w:p>
    <w:p w:rsidR="009925A7" w:rsidRPr="00AA146B" w:rsidRDefault="009925A7" w:rsidP="00850A02">
      <w:pPr>
        <w:numPr>
          <w:ilvl w:val="0"/>
          <w:numId w:val="25"/>
        </w:numPr>
        <w:shd w:val="clear" w:color="auto" w:fill="FFFFFF"/>
        <w:tabs>
          <w:tab w:val="clear" w:pos="720"/>
          <w:tab w:val="left" w:pos="851"/>
        </w:tabs>
        <w:ind w:left="0" w:firstLine="567"/>
        <w:jc w:val="left"/>
        <w:rPr>
          <w:rFonts w:ascii="Times New Roman" w:eastAsia="Times New Roman" w:hAnsi="Times New Roman"/>
          <w:sz w:val="24"/>
          <w:szCs w:val="24"/>
          <w:lang w:val="kk-KZ"/>
        </w:rPr>
      </w:pPr>
      <w:r w:rsidRPr="00AA146B">
        <w:rPr>
          <w:rFonts w:ascii="Times New Roman" w:eastAsia="Times New Roman" w:hAnsi="Times New Roman"/>
          <w:sz w:val="24"/>
          <w:szCs w:val="24"/>
          <w:lang w:val="kk-KZ"/>
        </w:rPr>
        <w:t>Сөздік- терминдерді қазақ тіліне немесе ағылшын тіліне аудару;</w:t>
      </w:r>
    </w:p>
    <w:p w:rsidR="009925A7" w:rsidRPr="00AA146B" w:rsidRDefault="009925A7" w:rsidP="00850A02">
      <w:pPr>
        <w:numPr>
          <w:ilvl w:val="0"/>
          <w:numId w:val="26"/>
        </w:numPr>
        <w:shd w:val="clear" w:color="auto" w:fill="FFFFFF"/>
        <w:tabs>
          <w:tab w:val="clear" w:pos="720"/>
          <w:tab w:val="left" w:pos="851"/>
        </w:tabs>
        <w:ind w:left="0" w:firstLine="567"/>
        <w:jc w:val="left"/>
        <w:rPr>
          <w:rFonts w:ascii="Times New Roman" w:eastAsia="Times New Roman" w:hAnsi="Times New Roman"/>
          <w:sz w:val="24"/>
          <w:szCs w:val="24"/>
          <w:lang w:val="kk-KZ"/>
        </w:rPr>
      </w:pPr>
      <w:r w:rsidRPr="00AA146B">
        <w:rPr>
          <w:rFonts w:ascii="Times New Roman" w:eastAsia="Times New Roman" w:hAnsi="Times New Roman"/>
          <w:sz w:val="24"/>
          <w:szCs w:val="24"/>
          <w:lang w:val="kk-KZ"/>
        </w:rPr>
        <w:t>Экспермиенттік тапсырма-теориялық білімді практикамен ұштастыру қазақ тілінде және ағылшын тілінде;</w:t>
      </w:r>
    </w:p>
    <w:p w:rsidR="009925A7" w:rsidRPr="00AA146B" w:rsidRDefault="009925A7" w:rsidP="00850A02">
      <w:pPr>
        <w:numPr>
          <w:ilvl w:val="0"/>
          <w:numId w:val="27"/>
        </w:numPr>
        <w:shd w:val="clear" w:color="auto" w:fill="FFFFFF"/>
        <w:tabs>
          <w:tab w:val="clear" w:pos="720"/>
          <w:tab w:val="left" w:pos="851"/>
        </w:tabs>
        <w:ind w:left="0" w:firstLine="567"/>
        <w:jc w:val="left"/>
        <w:rPr>
          <w:rFonts w:ascii="Times New Roman" w:eastAsia="Times New Roman" w:hAnsi="Times New Roman"/>
          <w:sz w:val="24"/>
          <w:szCs w:val="24"/>
          <w:lang w:val="kk-KZ"/>
        </w:rPr>
      </w:pPr>
      <w:r w:rsidRPr="00AA146B">
        <w:rPr>
          <w:rFonts w:ascii="Times New Roman" w:eastAsia="Times New Roman" w:hAnsi="Times New Roman"/>
          <w:sz w:val="24"/>
          <w:szCs w:val="24"/>
          <w:lang w:val="kk-KZ"/>
        </w:rPr>
        <w:t>Тест-алған білімді жинақтау, қорытындылау тапсырмалары ағылшын тілінде жүргізіледі.</w:t>
      </w:r>
    </w:p>
    <w:p w:rsidR="009925A7" w:rsidRPr="00AA146B" w:rsidRDefault="009925A7" w:rsidP="00850A02">
      <w:pPr>
        <w:tabs>
          <w:tab w:val="left" w:pos="851"/>
        </w:tabs>
        <w:ind w:firstLine="567"/>
        <w:rPr>
          <w:rFonts w:ascii="Times New Roman" w:hAnsi="Times New Roman"/>
          <w:color w:val="000000"/>
          <w:sz w:val="24"/>
          <w:szCs w:val="24"/>
          <w:shd w:val="clear" w:color="auto" w:fill="FFFFFF"/>
          <w:lang w:val="kk-KZ"/>
        </w:rPr>
      </w:pPr>
      <w:r w:rsidRPr="00AA146B">
        <w:rPr>
          <w:rFonts w:ascii="Times New Roman" w:hAnsi="Times New Roman"/>
          <w:sz w:val="24"/>
          <w:szCs w:val="24"/>
          <w:lang w:val="kk-KZ"/>
        </w:rPr>
        <w:t xml:space="preserve">Оқушыларға физикалық терминдерді оңай әрі қызықты жеткізу мақсатында CLIL технологиясының элементтерін және сандық білім беру ресурстарын мүкіндігінше пайдалану оң нәтиже береді. Курстың негізгі мақсаты пәнді-тілдік кіріктіріп оқыту болғандықтан, тапсырмалардың дені курсқа қатысушылардың оқылым, жазылым, тыңдалым және айтылым дағдыларын қалыптастыруға негізделген. Курс барысында оқушыларға қойылатын талаптырдың бірі физикалық терминдерді ағылшын тілінде меңгеруі және сандық білім беру ресурстарын (СБР) тиімді пайдалана алуы болғандықтан, сабақ барысында физикалық терминдердің ағылшынша атауларын оқушы  мүмкіндіктерін пайдалана отырып, өзі іздеп табуына </w:t>
      </w:r>
      <w:r w:rsidRPr="00AA146B">
        <w:rPr>
          <w:rFonts w:ascii="Times New Roman" w:hAnsi="Times New Roman"/>
          <w:color w:val="000000"/>
          <w:sz w:val="24"/>
          <w:szCs w:val="24"/>
          <w:shd w:val="clear" w:color="auto" w:fill="FFFFFF"/>
          <w:lang w:val="kk-KZ"/>
        </w:rPr>
        <w:t>керекті нәтижелер алуға жағдай жасап отыру қажет. </w:t>
      </w:r>
    </w:p>
    <w:p w:rsidR="009925A7" w:rsidRPr="00AA146B" w:rsidRDefault="009925A7" w:rsidP="00850A02">
      <w:pPr>
        <w:shd w:val="clear" w:color="auto" w:fill="FFFFFF"/>
        <w:tabs>
          <w:tab w:val="left" w:pos="851"/>
        </w:tabs>
        <w:ind w:firstLine="567"/>
        <w:textAlignment w:val="baseline"/>
        <w:rPr>
          <w:rFonts w:ascii="Times New Roman" w:hAnsi="Times New Roman"/>
          <w:sz w:val="24"/>
          <w:szCs w:val="24"/>
          <w:lang w:val="kk-KZ"/>
        </w:rPr>
      </w:pPr>
      <w:r w:rsidRPr="00AA146B">
        <w:rPr>
          <w:rFonts w:ascii="Times New Roman" w:eastAsia="Times New Roman" w:hAnsi="Times New Roman"/>
          <w:color w:val="111111"/>
          <w:sz w:val="24"/>
          <w:szCs w:val="24"/>
          <w:lang w:val="kk-KZ"/>
        </w:rPr>
        <w:t xml:space="preserve">Ұстаз қандай әдіс-тәсіл қолданса да мақсаты біреу, ол оқушыларға тиянақты да сапалы білім беру. Оқушының белсенділігін, ізденушілік қабілетін дамытатын сабақтардың </w:t>
      </w:r>
      <w:r w:rsidRPr="00AA146B">
        <w:rPr>
          <w:rFonts w:ascii="Times New Roman" w:eastAsia="Times New Roman" w:hAnsi="Times New Roman"/>
          <w:color w:val="111111"/>
          <w:sz w:val="24"/>
          <w:szCs w:val="24"/>
          <w:lang w:val="kk-KZ"/>
        </w:rPr>
        <w:lastRenderedPageBreak/>
        <w:t>бірі- кіріктірілген сабақтар, т</w:t>
      </w:r>
      <w:r w:rsidRPr="00AA146B">
        <w:rPr>
          <w:rFonts w:ascii="Times New Roman" w:hAnsi="Times New Roman"/>
          <w:color w:val="000000"/>
          <w:sz w:val="24"/>
          <w:szCs w:val="24"/>
          <w:shd w:val="clear" w:color="auto" w:fill="FFFFFF"/>
          <w:lang w:val="kk-KZ"/>
        </w:rPr>
        <w:t>өменде кіріктіріп оқыту технологиясының кейбір мысалдары келтірілген:</w:t>
      </w:r>
    </w:p>
    <w:p w:rsidR="009925A7" w:rsidRPr="00AA146B" w:rsidRDefault="009925A7" w:rsidP="00850A02">
      <w:pPr>
        <w:pStyle w:val="a3"/>
        <w:shd w:val="clear" w:color="auto" w:fill="FFFFFF"/>
        <w:tabs>
          <w:tab w:val="left" w:pos="851"/>
          <w:tab w:val="left" w:pos="993"/>
        </w:tabs>
        <w:ind w:left="0" w:firstLine="567"/>
        <w:rPr>
          <w:rFonts w:ascii="Times New Roman" w:hAnsi="Times New Roman"/>
          <w:sz w:val="24"/>
          <w:szCs w:val="24"/>
          <w:lang w:val="kk-KZ"/>
        </w:rPr>
      </w:pPr>
      <w:r w:rsidRPr="00AA146B">
        <w:rPr>
          <w:rFonts w:ascii="Times New Roman" w:hAnsi="Times New Roman"/>
          <w:sz w:val="24"/>
          <w:szCs w:val="24"/>
          <w:lang w:val="kk-KZ"/>
        </w:rPr>
        <w:t xml:space="preserve"> </w:t>
      </w:r>
      <w:r w:rsidR="00C07393">
        <w:rPr>
          <w:rFonts w:ascii="Times New Roman" w:hAnsi="Times New Roman"/>
          <w:noProof/>
          <w:sz w:val="24"/>
          <w:szCs w:val="24"/>
          <w:lang w:eastAsia="ru-RU"/>
        </w:rPr>
        <w:drawing>
          <wp:inline distT="0" distB="0" distL="0" distR="0">
            <wp:extent cx="4744720" cy="1966595"/>
            <wp:effectExtent l="0" t="0" r="0" b="0"/>
            <wp:docPr id="32"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62" cstate="print">
                      <a:extLst>
                        <a:ext uri="{28A0092B-C50C-407E-A947-70E740481C1C}">
                          <a14:useLocalDpi xmlns:a14="http://schemas.microsoft.com/office/drawing/2010/main" val="0"/>
                        </a:ext>
                      </a:extLst>
                    </a:blip>
                    <a:srcRect l="23189" t="26070" r="20625" b="48055"/>
                    <a:stretch>
                      <a:fillRect/>
                    </a:stretch>
                  </pic:blipFill>
                  <pic:spPr bwMode="auto">
                    <a:xfrm>
                      <a:off x="0" y="0"/>
                      <a:ext cx="4744720" cy="1966595"/>
                    </a:xfrm>
                    <a:prstGeom prst="rect">
                      <a:avLst/>
                    </a:prstGeom>
                    <a:noFill/>
                    <a:ln>
                      <a:noFill/>
                    </a:ln>
                  </pic:spPr>
                </pic:pic>
              </a:graphicData>
            </a:graphic>
          </wp:inline>
        </w:drawing>
      </w:r>
    </w:p>
    <w:p w:rsidR="009925A7" w:rsidRPr="00AA146B" w:rsidRDefault="00C07393" w:rsidP="00850A02">
      <w:pPr>
        <w:pStyle w:val="a3"/>
        <w:shd w:val="clear" w:color="auto" w:fill="FFFFFF"/>
        <w:tabs>
          <w:tab w:val="left" w:pos="851"/>
          <w:tab w:val="left" w:pos="993"/>
        </w:tabs>
        <w:ind w:left="0" w:firstLine="567"/>
        <w:rPr>
          <w:rFonts w:ascii="Times New Roman" w:hAnsi="Times New Roman"/>
          <w:sz w:val="24"/>
          <w:szCs w:val="24"/>
          <w:lang w:val="kk-KZ"/>
        </w:rPr>
      </w:pPr>
      <w:r>
        <w:rPr>
          <w:rFonts w:ascii="Times New Roman" w:hAnsi="Times New Roman"/>
          <w:noProof/>
          <w:sz w:val="24"/>
          <w:szCs w:val="24"/>
          <w:lang w:eastAsia="ru-RU"/>
        </w:rPr>
        <w:drawing>
          <wp:inline distT="0" distB="0" distL="0" distR="0">
            <wp:extent cx="5330825" cy="1708150"/>
            <wp:effectExtent l="0" t="0" r="3175" b="6350"/>
            <wp:docPr id="33"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63" cstate="print">
                      <a:extLst>
                        <a:ext uri="{28A0092B-C50C-407E-A947-70E740481C1C}">
                          <a14:useLocalDpi xmlns:a14="http://schemas.microsoft.com/office/drawing/2010/main" val="0"/>
                        </a:ext>
                      </a:extLst>
                    </a:blip>
                    <a:srcRect l="23424" t="23152" r="22495" b="56421"/>
                    <a:stretch>
                      <a:fillRect/>
                    </a:stretch>
                  </pic:blipFill>
                  <pic:spPr bwMode="auto">
                    <a:xfrm>
                      <a:off x="0" y="0"/>
                      <a:ext cx="5330825" cy="1708150"/>
                    </a:xfrm>
                    <a:prstGeom prst="rect">
                      <a:avLst/>
                    </a:prstGeom>
                    <a:noFill/>
                    <a:ln>
                      <a:noFill/>
                    </a:ln>
                  </pic:spPr>
                </pic:pic>
              </a:graphicData>
            </a:graphic>
          </wp:inline>
        </w:drawing>
      </w:r>
    </w:p>
    <w:p w:rsidR="009925A7" w:rsidRPr="00AA146B" w:rsidRDefault="00C07393" w:rsidP="00850A02">
      <w:pPr>
        <w:pStyle w:val="a3"/>
        <w:shd w:val="clear" w:color="auto" w:fill="FFFFFF"/>
        <w:tabs>
          <w:tab w:val="left" w:pos="851"/>
          <w:tab w:val="left" w:pos="993"/>
        </w:tabs>
        <w:ind w:left="0" w:firstLine="567"/>
        <w:rPr>
          <w:rFonts w:ascii="Times New Roman" w:hAnsi="Times New Roman"/>
          <w:sz w:val="24"/>
          <w:szCs w:val="24"/>
          <w:lang w:val="kk-KZ"/>
        </w:rPr>
      </w:pPr>
      <w:r>
        <w:rPr>
          <w:rFonts w:ascii="Times New Roman" w:hAnsi="Times New Roman"/>
          <w:noProof/>
          <w:sz w:val="24"/>
          <w:szCs w:val="24"/>
          <w:lang w:eastAsia="ru-RU"/>
        </w:rPr>
        <w:drawing>
          <wp:inline distT="0" distB="0" distL="0" distR="0">
            <wp:extent cx="4873625" cy="1932305"/>
            <wp:effectExtent l="0" t="0" r="3175" b="0"/>
            <wp:docPr id="34"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64" cstate="print">
                      <a:extLst>
                        <a:ext uri="{28A0092B-C50C-407E-A947-70E740481C1C}">
                          <a14:useLocalDpi xmlns:a14="http://schemas.microsoft.com/office/drawing/2010/main" val="0"/>
                        </a:ext>
                      </a:extLst>
                    </a:blip>
                    <a:srcRect l="23994" t="33357" r="27399" b="42607"/>
                    <a:stretch>
                      <a:fillRect/>
                    </a:stretch>
                  </pic:blipFill>
                  <pic:spPr bwMode="auto">
                    <a:xfrm>
                      <a:off x="0" y="0"/>
                      <a:ext cx="4873625" cy="1932305"/>
                    </a:xfrm>
                    <a:prstGeom prst="rect">
                      <a:avLst/>
                    </a:prstGeom>
                    <a:noFill/>
                    <a:ln>
                      <a:noFill/>
                    </a:ln>
                  </pic:spPr>
                </pic:pic>
              </a:graphicData>
            </a:graphic>
          </wp:inline>
        </w:drawing>
      </w:r>
    </w:p>
    <w:p w:rsidR="009925A7" w:rsidRPr="00AA146B" w:rsidRDefault="009925A7" w:rsidP="00850A02">
      <w:pPr>
        <w:pStyle w:val="a3"/>
        <w:shd w:val="clear" w:color="auto" w:fill="FFFFFF"/>
        <w:tabs>
          <w:tab w:val="left" w:pos="851"/>
          <w:tab w:val="left" w:pos="993"/>
        </w:tabs>
        <w:ind w:left="0" w:firstLine="567"/>
        <w:rPr>
          <w:rFonts w:ascii="Times New Roman" w:hAnsi="Times New Roman"/>
          <w:sz w:val="24"/>
          <w:szCs w:val="24"/>
          <w:lang w:val="kk-KZ"/>
        </w:rPr>
      </w:pPr>
    </w:p>
    <w:p w:rsidR="009925A7" w:rsidRPr="00AA146B" w:rsidRDefault="009925A7" w:rsidP="00850A02">
      <w:pPr>
        <w:tabs>
          <w:tab w:val="left" w:pos="851"/>
        </w:tabs>
        <w:ind w:firstLine="567"/>
        <w:rPr>
          <w:rFonts w:ascii="Times New Roman" w:hAnsi="Times New Roman"/>
          <w:sz w:val="24"/>
          <w:szCs w:val="24"/>
          <w:lang w:val="kk-KZ"/>
        </w:rPr>
      </w:pPr>
      <w:r w:rsidRPr="00AA146B">
        <w:rPr>
          <w:rFonts w:ascii="Times New Roman" w:hAnsi="Times New Roman"/>
          <w:sz w:val="24"/>
          <w:szCs w:val="24"/>
          <w:lang w:val="kk-KZ"/>
        </w:rPr>
        <w:t xml:space="preserve">Қатысушылардың сабақ барысында алған білімдерін жинақтау мақсатында сөздерді табуға, берілген шамаларды сәйкестендіруге, құралдардың атауларын анықтауға арналған және т.б. тапсырмалар беру арқылы білімді қорытындылауға болады. Білімді қорытындылау барысында bilimland.kz, twig-bilim.kz, phet.colorado.edu, </w:t>
      </w:r>
      <w:r w:rsidRPr="00AA146B">
        <w:rPr>
          <w:rFonts w:ascii="Times New Roman" w:hAnsi="Times New Roman"/>
          <w:sz w:val="24"/>
          <w:szCs w:val="24"/>
          <w:shd w:val="clear" w:color="auto" w:fill="FFFFFF"/>
          <w:lang w:val="kk-KZ"/>
        </w:rPr>
        <w:t xml:space="preserve">LearningApps.org, </w:t>
      </w:r>
      <w:r w:rsidRPr="00AA146B">
        <w:rPr>
          <w:rFonts w:ascii="Times New Roman" w:hAnsi="Times New Roman"/>
          <w:bCs/>
          <w:sz w:val="24"/>
          <w:szCs w:val="24"/>
          <w:lang w:val="kk-KZ"/>
        </w:rPr>
        <w:t>QR Coder.ru</w:t>
      </w:r>
      <w:r w:rsidRPr="00AA146B">
        <w:rPr>
          <w:rStyle w:val="a6"/>
          <w:rFonts w:ascii="Times New Roman" w:hAnsi="Times New Roman"/>
          <w:sz w:val="24"/>
          <w:szCs w:val="24"/>
          <w:lang w:val="kk-KZ"/>
        </w:rPr>
        <w:t xml:space="preserve">, </w:t>
      </w:r>
      <w:r w:rsidRPr="00AA146B">
        <w:rPr>
          <w:rFonts w:ascii="Times New Roman" w:hAnsi="Times New Roman"/>
          <w:sz w:val="24"/>
          <w:szCs w:val="24"/>
          <w:lang w:val="kk-KZ"/>
        </w:rPr>
        <w:t>quizziz.com</w:t>
      </w:r>
      <w:r w:rsidRPr="00AA146B">
        <w:rPr>
          <w:rStyle w:val="a6"/>
          <w:rFonts w:ascii="Times New Roman" w:hAnsi="Times New Roman"/>
          <w:sz w:val="24"/>
          <w:szCs w:val="24"/>
          <w:lang w:val="kk-KZ"/>
        </w:rPr>
        <w:t xml:space="preserve">, </w:t>
      </w:r>
      <w:r w:rsidRPr="00AA146B">
        <w:rPr>
          <w:rFonts w:ascii="Times New Roman" w:hAnsi="Times New Roman"/>
          <w:sz w:val="24"/>
          <w:szCs w:val="24"/>
          <w:lang w:val="kk-KZ"/>
        </w:rPr>
        <w:t>quizizz.com, ZipGrade.com, tarsia СБР қолдану уақытты үнемдейді және бірден нәтижесін көріп, жеткен жетістіктерін бағалауға ыңғайлы.</w:t>
      </w:r>
    </w:p>
    <w:p w:rsidR="009925A7" w:rsidRPr="00AA146B" w:rsidRDefault="009925A7" w:rsidP="00850A02">
      <w:pPr>
        <w:tabs>
          <w:tab w:val="left" w:pos="851"/>
        </w:tabs>
        <w:ind w:firstLine="567"/>
        <w:rPr>
          <w:rFonts w:ascii="Times New Roman" w:hAnsi="Times New Roman"/>
          <w:sz w:val="24"/>
          <w:szCs w:val="24"/>
          <w:lang w:val="kk-KZ"/>
        </w:rPr>
      </w:pPr>
      <w:r w:rsidRPr="00AA146B">
        <w:rPr>
          <w:rStyle w:val="sinf"/>
          <w:rFonts w:ascii="Times New Roman" w:hAnsi="Times New Roman"/>
          <w:sz w:val="24"/>
          <w:szCs w:val="24"/>
          <w:lang w:val="kk-KZ"/>
        </w:rPr>
        <w:t>Елбасымыз Н.Ә.Назарбаев өзінің сұхбатында: «Егер біз үштұғырлы тілді болатын болсақ біздің жолымыз ашық болады»-деген болатын. Қазақстанның әлемдегі бәсекеге қабілетті елдер қатарына кіруі, тілді меңгеріп әлемнің кез келген бұрышында басқа ұлт өкілдерімен ортақ тіл табыса білетін жастарымызды оқытудың негізі-мектепте қалануы тиіс. Қанша тіл білсең өзгеден соншалықты биіксің немесе қанша тіл білсең сонша адамсың демекші, кең байтақ өсіп өніп келе жатқан осындай тәуелсіз елімізде жас ұрпақтың үш немесе одан да көп тілді меңгеруі заңдылық деп есептеймін.</w:t>
      </w:r>
      <w:r w:rsidRPr="00AA146B">
        <w:rPr>
          <w:rStyle w:val="sinf"/>
          <w:rFonts w:ascii="Times New Roman" w:hAnsi="Times New Roman"/>
          <w:color w:val="424954"/>
          <w:sz w:val="24"/>
          <w:szCs w:val="24"/>
          <w:lang w:val="kk-KZ"/>
        </w:rPr>
        <w:t> </w:t>
      </w:r>
    </w:p>
    <w:p w:rsidR="00391FEF" w:rsidRDefault="00391FEF" w:rsidP="00780A4C">
      <w:pPr>
        <w:pStyle w:val="Default"/>
        <w:tabs>
          <w:tab w:val="left" w:pos="851"/>
        </w:tabs>
        <w:ind w:firstLine="567"/>
        <w:rPr>
          <w:b/>
          <w:bCs/>
          <w:lang w:val="kk-KZ"/>
        </w:rPr>
      </w:pPr>
    </w:p>
    <w:p w:rsidR="00985EEB" w:rsidRDefault="00985EEB">
      <w:pPr>
        <w:ind w:firstLine="0"/>
        <w:jc w:val="left"/>
        <w:rPr>
          <w:rFonts w:ascii="Times New Roman" w:eastAsia="Times New Roman" w:hAnsi="Times New Roman"/>
          <w:b/>
          <w:bCs/>
          <w:color w:val="000000"/>
          <w:sz w:val="24"/>
          <w:szCs w:val="24"/>
          <w:lang w:val="kk-KZ" w:eastAsia="ru-RU"/>
        </w:rPr>
      </w:pPr>
      <w:r>
        <w:rPr>
          <w:b/>
          <w:bCs/>
          <w:lang w:val="kk-KZ"/>
        </w:rPr>
        <w:br w:type="page"/>
      </w:r>
    </w:p>
    <w:p w:rsidR="009925A7" w:rsidRPr="00AA146B" w:rsidRDefault="009925A7" w:rsidP="00780A4C">
      <w:pPr>
        <w:pStyle w:val="Default"/>
        <w:tabs>
          <w:tab w:val="left" w:pos="851"/>
        </w:tabs>
        <w:ind w:firstLine="567"/>
        <w:rPr>
          <w:b/>
          <w:bCs/>
          <w:lang w:val="kk-KZ"/>
        </w:rPr>
      </w:pPr>
      <w:r w:rsidRPr="00AA146B">
        <w:rPr>
          <w:b/>
          <w:bCs/>
          <w:lang w:val="kk-KZ"/>
        </w:rPr>
        <w:lastRenderedPageBreak/>
        <w:t>Әдебиеттер:</w:t>
      </w:r>
    </w:p>
    <w:p w:rsidR="009925A7" w:rsidRPr="00AA146B" w:rsidRDefault="009925A7" w:rsidP="00850A02">
      <w:pPr>
        <w:pStyle w:val="Default"/>
        <w:numPr>
          <w:ilvl w:val="0"/>
          <w:numId w:val="23"/>
        </w:numPr>
        <w:tabs>
          <w:tab w:val="left" w:pos="851"/>
        </w:tabs>
        <w:ind w:left="0" w:firstLine="567"/>
        <w:jc w:val="both"/>
        <w:rPr>
          <w:lang w:val="kk-KZ"/>
        </w:rPr>
      </w:pPr>
      <w:r w:rsidRPr="00AA146B">
        <w:rPr>
          <w:lang w:val="kk-KZ"/>
        </w:rPr>
        <w:t>Ермаков Д.С., Рыбкина Т.И. Элективные курсы: требования к разработке и оценка резульатов обучения.  Профильная школа, 2004.№3. –С.6-11</w:t>
      </w:r>
    </w:p>
    <w:p w:rsidR="009925A7" w:rsidRPr="00AA146B" w:rsidRDefault="009925A7" w:rsidP="00850A02">
      <w:pPr>
        <w:pStyle w:val="a3"/>
        <w:numPr>
          <w:ilvl w:val="0"/>
          <w:numId w:val="23"/>
        </w:numPr>
        <w:tabs>
          <w:tab w:val="left" w:pos="851"/>
        </w:tabs>
        <w:ind w:left="0" w:firstLine="567"/>
        <w:rPr>
          <w:rFonts w:ascii="Times New Roman" w:hAnsi="Times New Roman"/>
          <w:sz w:val="24"/>
          <w:szCs w:val="24"/>
          <w:lang w:val="kk-KZ"/>
        </w:rPr>
      </w:pPr>
      <w:r w:rsidRPr="00AA146B">
        <w:rPr>
          <w:rFonts w:ascii="Times New Roman" w:hAnsi="Times New Roman"/>
          <w:sz w:val="24"/>
          <w:szCs w:val="24"/>
          <w:lang w:val="kk-KZ"/>
        </w:rPr>
        <w:t>Черникова Т.В. Методические рекомендации по разработке и оформлению программ элективных курсов. Профильная школа. 2005-№5,-С.11-16.</w:t>
      </w:r>
    </w:p>
    <w:p w:rsidR="009925A7" w:rsidRPr="00AA146B" w:rsidRDefault="009925A7" w:rsidP="00850A02">
      <w:pPr>
        <w:widowControl w:val="0"/>
        <w:numPr>
          <w:ilvl w:val="0"/>
          <w:numId w:val="23"/>
        </w:numPr>
        <w:tabs>
          <w:tab w:val="left" w:pos="851"/>
        </w:tabs>
        <w:snapToGrid w:val="0"/>
        <w:ind w:left="0" w:firstLine="567"/>
        <w:rPr>
          <w:rFonts w:ascii="Times New Roman" w:hAnsi="Times New Roman"/>
          <w:sz w:val="24"/>
          <w:szCs w:val="24"/>
          <w:lang w:val="kk-KZ"/>
        </w:rPr>
      </w:pPr>
      <w:r w:rsidRPr="00AA146B">
        <w:rPr>
          <w:rFonts w:ascii="Times New Roman" w:hAnsi="Times New Roman"/>
          <w:sz w:val="24"/>
          <w:szCs w:val="24"/>
          <w:lang w:val="kk-KZ"/>
        </w:rPr>
        <w:t>Бейінді оқытуды ұйымдастыру (қолданбалы курс бағдарламасы). Алматы 2009ж.</w:t>
      </w:r>
    </w:p>
    <w:p w:rsidR="009925A7" w:rsidRPr="00AA146B" w:rsidRDefault="009925A7" w:rsidP="00850A02">
      <w:pPr>
        <w:numPr>
          <w:ilvl w:val="0"/>
          <w:numId w:val="23"/>
        </w:numPr>
        <w:tabs>
          <w:tab w:val="left" w:pos="284"/>
          <w:tab w:val="left" w:pos="851"/>
        </w:tabs>
        <w:ind w:left="0" w:firstLine="567"/>
        <w:rPr>
          <w:rFonts w:ascii="Times New Roman" w:hAnsi="Times New Roman"/>
          <w:sz w:val="24"/>
          <w:szCs w:val="24"/>
          <w:lang w:val="kk-KZ"/>
        </w:rPr>
      </w:pPr>
      <w:r w:rsidRPr="00AA146B">
        <w:rPr>
          <w:rFonts w:ascii="Times New Roman" w:hAnsi="Times New Roman"/>
          <w:sz w:val="24"/>
          <w:szCs w:val="24"/>
          <w:lang w:val="kk-KZ"/>
        </w:rPr>
        <w:t>2018 – 2019 оқу жылында Қазақстан Республикасының жалпы білім беретін мектептерінде оқу процесін ұйымдастырудың ерекшеліетері туралы әдістемелік – нұсқау хат.</w:t>
      </w:r>
    </w:p>
    <w:p w:rsidR="009925A7" w:rsidRPr="00AA146B" w:rsidRDefault="009925A7" w:rsidP="00850A02">
      <w:pPr>
        <w:widowControl w:val="0"/>
        <w:numPr>
          <w:ilvl w:val="0"/>
          <w:numId w:val="23"/>
        </w:numPr>
        <w:tabs>
          <w:tab w:val="left" w:pos="284"/>
          <w:tab w:val="left" w:pos="851"/>
        </w:tabs>
        <w:snapToGrid w:val="0"/>
        <w:ind w:left="0" w:firstLine="567"/>
        <w:rPr>
          <w:rFonts w:ascii="Times New Roman" w:hAnsi="Times New Roman"/>
          <w:sz w:val="24"/>
          <w:szCs w:val="24"/>
          <w:lang w:val="kk-KZ"/>
        </w:rPr>
      </w:pPr>
      <w:r w:rsidRPr="00AA146B">
        <w:rPr>
          <w:rFonts w:ascii="Times New Roman" w:hAnsi="Times New Roman"/>
          <w:sz w:val="24"/>
          <w:szCs w:val="24"/>
          <w:lang w:val="kk-KZ"/>
        </w:rPr>
        <w:t>Ы. Алтынсарин атындағы ҚБА «Бағдарламалар 8-9 сынып». Алматы 2014ж.</w:t>
      </w:r>
    </w:p>
    <w:p w:rsidR="009925A7" w:rsidRPr="00AA146B" w:rsidRDefault="009925A7" w:rsidP="00850A02">
      <w:pPr>
        <w:pStyle w:val="a3"/>
        <w:numPr>
          <w:ilvl w:val="0"/>
          <w:numId w:val="23"/>
        </w:numPr>
        <w:tabs>
          <w:tab w:val="left" w:pos="284"/>
          <w:tab w:val="left" w:pos="851"/>
        </w:tabs>
        <w:ind w:left="0" w:firstLine="567"/>
        <w:rPr>
          <w:rFonts w:ascii="Times New Roman" w:hAnsi="Times New Roman"/>
          <w:sz w:val="24"/>
          <w:szCs w:val="24"/>
          <w:lang w:val="kk-KZ"/>
        </w:rPr>
      </w:pPr>
      <w:r w:rsidRPr="00AA146B">
        <w:rPr>
          <w:rFonts w:ascii="Times New Roman" w:hAnsi="Times New Roman"/>
          <w:bCs/>
          <w:sz w:val="24"/>
          <w:szCs w:val="24"/>
          <w:lang w:val="kk-KZ"/>
        </w:rPr>
        <w:t xml:space="preserve">Тоқбергенова У.Қ. </w:t>
      </w:r>
      <w:r w:rsidRPr="00AA146B">
        <w:rPr>
          <w:rFonts w:ascii="Times New Roman" w:hAnsi="Times New Roman"/>
          <w:sz w:val="24"/>
          <w:szCs w:val="24"/>
          <w:lang w:val="kk-KZ"/>
        </w:rPr>
        <w:t>12</w:t>
      </w:r>
      <w:r w:rsidRPr="00AA146B">
        <w:rPr>
          <w:rFonts w:ascii="Times New Roman" w:hAnsi="Times New Roman"/>
          <w:bCs/>
          <w:sz w:val="24"/>
          <w:szCs w:val="24"/>
          <w:lang w:val="kk-KZ"/>
        </w:rPr>
        <w:t xml:space="preserve"> Оқу жоспарының вариативті компоненті оқу курстарының мазмұнын түзу ерекшеліктері. </w:t>
      </w:r>
      <w:r w:rsidRPr="00AA146B">
        <w:rPr>
          <w:rFonts w:ascii="Times New Roman" w:hAnsi="Times New Roman"/>
          <w:sz w:val="24"/>
          <w:szCs w:val="24"/>
        </w:rPr>
        <w:sym w:font="Symbol" w:char="F02D"/>
      </w:r>
      <w:r w:rsidRPr="00AA146B">
        <w:rPr>
          <w:rFonts w:ascii="Times New Roman" w:hAnsi="Times New Roman"/>
          <w:sz w:val="24"/>
          <w:szCs w:val="24"/>
          <w:lang w:val="kk-KZ" w:eastAsia="ko-KR"/>
        </w:rPr>
        <w:t xml:space="preserve">Білім – Образование. </w:t>
      </w:r>
      <w:r w:rsidRPr="00AA146B">
        <w:rPr>
          <w:rFonts w:ascii="Times New Roman" w:hAnsi="Times New Roman"/>
          <w:sz w:val="24"/>
          <w:szCs w:val="24"/>
        </w:rPr>
        <w:sym w:font="Symbol" w:char="F02D"/>
      </w:r>
      <w:r w:rsidRPr="00AA146B">
        <w:rPr>
          <w:rFonts w:ascii="Times New Roman" w:hAnsi="Times New Roman"/>
          <w:sz w:val="24"/>
          <w:szCs w:val="24"/>
          <w:lang w:val="kk-KZ" w:eastAsia="ko-KR"/>
        </w:rPr>
        <w:t xml:space="preserve"> 2007. № 5. </w:t>
      </w:r>
      <w:r w:rsidRPr="00AA146B">
        <w:rPr>
          <w:rFonts w:ascii="Times New Roman" w:hAnsi="Times New Roman"/>
          <w:sz w:val="24"/>
          <w:szCs w:val="24"/>
        </w:rPr>
        <w:sym w:font="Symbol" w:char="F02D"/>
      </w:r>
      <w:r w:rsidRPr="00AA146B">
        <w:rPr>
          <w:rFonts w:ascii="Times New Roman" w:hAnsi="Times New Roman"/>
          <w:sz w:val="24"/>
          <w:szCs w:val="24"/>
          <w:lang w:val="kk-KZ"/>
        </w:rPr>
        <w:t xml:space="preserve"> Б.35-38</w:t>
      </w:r>
    </w:p>
    <w:p w:rsidR="009925A7" w:rsidRPr="00AA146B" w:rsidRDefault="009925A7" w:rsidP="00850A02">
      <w:pPr>
        <w:pStyle w:val="a3"/>
        <w:numPr>
          <w:ilvl w:val="0"/>
          <w:numId w:val="23"/>
        </w:numPr>
        <w:tabs>
          <w:tab w:val="left" w:pos="851"/>
        </w:tabs>
        <w:ind w:left="0" w:firstLine="567"/>
        <w:rPr>
          <w:rFonts w:ascii="Times New Roman" w:hAnsi="Times New Roman"/>
          <w:sz w:val="24"/>
          <w:szCs w:val="24"/>
          <w:lang w:val="kk-KZ"/>
        </w:rPr>
      </w:pPr>
      <w:r w:rsidRPr="00AA146B">
        <w:rPr>
          <w:rFonts w:ascii="Times New Roman" w:hAnsi="Times New Roman"/>
          <w:sz w:val="24"/>
          <w:szCs w:val="24"/>
          <w:lang w:val="kk-KZ"/>
        </w:rPr>
        <w:t>Верховцева Л.А., Костюченко О.А., Ушакова М.В. Жаратылыстану (1,2 бөлім). Алматыкітап. 2017жыл</w:t>
      </w:r>
    </w:p>
    <w:p w:rsidR="009925A7" w:rsidRPr="00D90CD5" w:rsidRDefault="009925A7" w:rsidP="00850A02">
      <w:pPr>
        <w:numPr>
          <w:ilvl w:val="0"/>
          <w:numId w:val="23"/>
        </w:numPr>
        <w:tabs>
          <w:tab w:val="left" w:pos="851"/>
        </w:tabs>
        <w:ind w:left="0" w:firstLine="567"/>
        <w:rPr>
          <w:rFonts w:ascii="Times New Roman" w:hAnsi="Times New Roman"/>
          <w:sz w:val="24"/>
          <w:szCs w:val="24"/>
          <w:lang w:val="kk-KZ"/>
        </w:rPr>
      </w:pPr>
      <w:r w:rsidRPr="00D90CD5">
        <w:rPr>
          <w:rFonts w:ascii="Times New Roman" w:hAnsi="Times New Roman"/>
          <w:sz w:val="24"/>
          <w:szCs w:val="24"/>
          <w:lang w:val="kk-KZ"/>
        </w:rPr>
        <w:t xml:space="preserve">Лукашик В. И. </w:t>
      </w:r>
      <w:r w:rsidRPr="00AA146B">
        <w:rPr>
          <w:rFonts w:ascii="Times New Roman" w:hAnsi="Times New Roman"/>
          <w:sz w:val="24"/>
          <w:szCs w:val="24"/>
          <w:lang w:val="kk-KZ"/>
        </w:rPr>
        <w:t>сборник задач по физике 7-9 классы</w:t>
      </w:r>
      <w:r w:rsidRPr="00D90CD5">
        <w:rPr>
          <w:rFonts w:ascii="Times New Roman" w:hAnsi="Times New Roman"/>
          <w:sz w:val="24"/>
          <w:szCs w:val="24"/>
          <w:lang w:val="kk-KZ"/>
        </w:rPr>
        <w:t>: Пособие для учащихся. — 2</w:t>
      </w:r>
      <w:r w:rsidRPr="00AA146B">
        <w:rPr>
          <w:rFonts w:ascii="Times New Roman" w:hAnsi="Times New Roman"/>
          <w:sz w:val="24"/>
          <w:szCs w:val="24"/>
          <w:lang w:val="kk-KZ"/>
        </w:rPr>
        <w:t>5</w:t>
      </w:r>
      <w:r w:rsidR="00D90CD5" w:rsidRPr="00D90CD5">
        <w:rPr>
          <w:rFonts w:ascii="Times New Roman" w:hAnsi="Times New Roman"/>
          <w:sz w:val="24"/>
          <w:szCs w:val="24"/>
          <w:lang w:val="kk-KZ"/>
        </w:rPr>
        <w:t>-е изд.</w:t>
      </w:r>
      <w:r w:rsidRPr="00D90CD5">
        <w:rPr>
          <w:rFonts w:ascii="Times New Roman" w:hAnsi="Times New Roman"/>
          <w:sz w:val="24"/>
          <w:szCs w:val="24"/>
          <w:lang w:val="kk-KZ"/>
        </w:rPr>
        <w:t xml:space="preserve">— М.: Просвещение, </w:t>
      </w:r>
      <w:r w:rsidRPr="00AA146B">
        <w:rPr>
          <w:rFonts w:ascii="Times New Roman" w:hAnsi="Times New Roman"/>
          <w:sz w:val="24"/>
          <w:szCs w:val="24"/>
          <w:lang w:val="kk-KZ"/>
        </w:rPr>
        <w:t>2011</w:t>
      </w:r>
    </w:p>
    <w:p w:rsidR="009925A7" w:rsidRPr="00AA146B" w:rsidRDefault="009925A7" w:rsidP="00850A02">
      <w:pPr>
        <w:tabs>
          <w:tab w:val="left" w:pos="851"/>
        </w:tabs>
        <w:ind w:firstLine="567"/>
        <w:rPr>
          <w:rFonts w:ascii="Times New Roman" w:hAnsi="Times New Roman"/>
          <w:b/>
          <w:sz w:val="24"/>
          <w:szCs w:val="24"/>
          <w:lang w:val="kk-KZ"/>
        </w:rPr>
      </w:pPr>
    </w:p>
    <w:p w:rsidR="009925A7" w:rsidRPr="00AA146B" w:rsidRDefault="009925A7" w:rsidP="00850A02">
      <w:pPr>
        <w:tabs>
          <w:tab w:val="left" w:pos="851"/>
        </w:tabs>
        <w:ind w:firstLine="567"/>
        <w:rPr>
          <w:rFonts w:ascii="Times New Roman" w:eastAsia="Times New Roman" w:hAnsi="Times New Roman"/>
          <w:sz w:val="24"/>
          <w:szCs w:val="24"/>
          <w:lang w:val="kk-KZ" w:eastAsia="ru-RU"/>
        </w:rPr>
      </w:pPr>
    </w:p>
    <w:p w:rsidR="009925A7" w:rsidRPr="00AA146B" w:rsidRDefault="00780A4C" w:rsidP="00780A4C">
      <w:pPr>
        <w:pStyle w:val="afa"/>
        <w:rPr>
          <w:color w:val="000000"/>
        </w:rPr>
      </w:pPr>
      <w:bookmarkStart w:id="57" w:name="_Toc3453066"/>
      <w:r w:rsidRPr="00AA146B">
        <w:t>БИOЛOГИЯ ПӘНIН AҒЫЛШЫН ТIЛIНДE OҚЫТУДЫҢ ӘДIC - ТӘCIЛДEPI</w:t>
      </w:r>
      <w:bookmarkEnd w:id="57"/>
    </w:p>
    <w:p w:rsidR="00780A4C" w:rsidRPr="00AA146B" w:rsidRDefault="00780A4C" w:rsidP="00850A02">
      <w:pPr>
        <w:tabs>
          <w:tab w:val="left" w:pos="851"/>
        </w:tabs>
        <w:ind w:firstLine="567"/>
        <w:jc w:val="right"/>
        <w:rPr>
          <w:rFonts w:ascii="Times New Roman" w:hAnsi="Times New Roman"/>
          <w:color w:val="000000"/>
          <w:sz w:val="24"/>
          <w:szCs w:val="24"/>
          <w:lang w:val="kk-KZ"/>
        </w:rPr>
      </w:pPr>
    </w:p>
    <w:p w:rsidR="009925A7" w:rsidRPr="00AA146B" w:rsidRDefault="009925A7" w:rsidP="00780A4C">
      <w:pPr>
        <w:pStyle w:val="afc"/>
        <w:rPr>
          <w:b/>
        </w:rPr>
      </w:pPr>
      <w:bookmarkStart w:id="58" w:name="_Toc3453067"/>
      <w:r w:rsidRPr="00AA146B">
        <w:rPr>
          <w:b/>
        </w:rPr>
        <w:t>Cүлeймeн Т.М.</w:t>
      </w:r>
      <w:bookmarkEnd w:id="58"/>
    </w:p>
    <w:p w:rsidR="009925A7" w:rsidRPr="00AA146B" w:rsidRDefault="009925A7" w:rsidP="00780A4C">
      <w:pPr>
        <w:pStyle w:val="afe"/>
      </w:pPr>
      <w:r w:rsidRPr="00AA146B">
        <w:t>биoлoгия пәнi мұғaлiмi</w:t>
      </w:r>
    </w:p>
    <w:p w:rsidR="009925A7" w:rsidRPr="00AA146B" w:rsidRDefault="009925A7" w:rsidP="00780A4C">
      <w:pPr>
        <w:pStyle w:val="afe"/>
      </w:pPr>
      <w:r w:rsidRPr="00AA146B">
        <w:t>Қapaғaнды oблыcы</w:t>
      </w:r>
      <w:r w:rsidR="00780A4C" w:rsidRPr="00AA146B">
        <w:t xml:space="preserve">, </w:t>
      </w:r>
      <w:r w:rsidRPr="00AA146B">
        <w:t>Бұқapжыpaу aудaны</w:t>
      </w:r>
    </w:p>
    <w:p w:rsidR="009925A7" w:rsidRPr="00AA146B" w:rsidRDefault="009925A7" w:rsidP="00780A4C">
      <w:pPr>
        <w:pStyle w:val="afe"/>
      </w:pPr>
      <w:r w:rsidRPr="00AA146B">
        <w:t>"ЖОББ №1 қaзaқ тipeк мeктeбi (PO)"КММ</w:t>
      </w:r>
    </w:p>
    <w:p w:rsidR="009925A7" w:rsidRPr="00AA146B" w:rsidRDefault="009925A7" w:rsidP="00850A02">
      <w:pPr>
        <w:tabs>
          <w:tab w:val="left" w:pos="851"/>
        </w:tabs>
        <w:ind w:firstLine="567"/>
        <w:jc w:val="center"/>
        <w:rPr>
          <w:rFonts w:ascii="Times New Roman" w:hAnsi="Times New Roman"/>
          <w:b/>
          <w:color w:val="000000"/>
          <w:sz w:val="24"/>
          <w:szCs w:val="24"/>
          <w:lang w:val="kk-KZ"/>
        </w:rPr>
      </w:pPr>
    </w:p>
    <w:p w:rsidR="009925A7" w:rsidRPr="00AA146B" w:rsidRDefault="009925A7" w:rsidP="00850A02">
      <w:pPr>
        <w:pStyle w:val="af4"/>
        <w:tabs>
          <w:tab w:val="left" w:pos="851"/>
        </w:tabs>
        <w:spacing w:after="0"/>
        <w:ind w:firstLine="567"/>
        <w:rPr>
          <w:rFonts w:ascii="Times New Roman" w:hAnsi="Times New Roman"/>
          <w:sz w:val="24"/>
          <w:szCs w:val="24"/>
          <w:lang w:val="kk-KZ"/>
        </w:rPr>
      </w:pPr>
      <w:r w:rsidRPr="00AA146B">
        <w:rPr>
          <w:rFonts w:ascii="Times New Roman" w:hAnsi="Times New Roman"/>
          <w:sz w:val="24"/>
          <w:szCs w:val="24"/>
          <w:lang w:val="kk-KZ"/>
        </w:rPr>
        <w:t xml:space="preserve">Aдaмның өз aнa тiлiн қaнық бiлуiмeн қaтap өзгe бip ұлттың тiлiн жeтiк игepiп, coл ұлт aзaмaттapымeн өзapa түciнice aлaтыны үлкeн бiлiктiлiктiң бeлгici дeугe бoлaды. Өмipдe өзгe бip ұлттың тiлiн бiлeтiн aдaм coл хaлықтың iшкi жaн-дүниeciн түciнiп, бapлық мәдeни құндылықтapымeн тaныcу opaйынa иe бoлa aлaды. Aзaмaттapымыздың қaзipгi aй caйын aлғa қaдaм бacып, күн caйын жaңapып, тeз қapқынмeн дaмып бapa жaтқaн өзгepicтepгe тoлы өмipгe oйдaғыдaй cәйкecуi үшiн қoc тiлдi бoлып қaнa қaлмaй, coнымeн қaтap көп тiлдi бoлуы бacты қaжeттiлiккe aйнaлудa. </w:t>
      </w:r>
    </w:p>
    <w:p w:rsidR="009925A7" w:rsidRPr="00AA146B" w:rsidRDefault="009925A7" w:rsidP="00780A4C">
      <w:pPr>
        <w:pStyle w:val="af4"/>
        <w:tabs>
          <w:tab w:val="left" w:pos="851"/>
        </w:tabs>
        <w:spacing w:after="0"/>
        <w:ind w:firstLine="567"/>
        <w:rPr>
          <w:rFonts w:ascii="Times New Roman" w:hAnsi="Times New Roman"/>
          <w:sz w:val="24"/>
          <w:szCs w:val="24"/>
          <w:lang w:val="kk-KZ"/>
        </w:rPr>
      </w:pPr>
      <w:r w:rsidRPr="00AA146B">
        <w:rPr>
          <w:rFonts w:ascii="Times New Roman" w:hAnsi="Times New Roman"/>
          <w:sz w:val="24"/>
          <w:szCs w:val="24"/>
          <w:lang w:val="kk-KZ"/>
        </w:rPr>
        <w:t xml:space="preserve">Қoғaмның бүгiнгi әлeумeттiк тaпcыpыcы – жapaтылыcтaну-мaтeмaтикaлық, химия - биoлoгиялық пәндep бoйыншa ғылыми дaйындықтың әлдeқaйдa жoғapы дeңгeйiн қaмтaмacыз eту; coнымeн қaтap бiлiм бepудe ocы бaғыттaғы пәндepдi aғылшын тiлiндe oқытуды жүзeгe acыpу. Aғылшын тiлi – ХХI ғacыpдың тiлi. </w:t>
      </w:r>
    </w:p>
    <w:p w:rsidR="009925A7" w:rsidRPr="00AA146B" w:rsidRDefault="009925A7" w:rsidP="00780A4C">
      <w:pPr>
        <w:pStyle w:val="af4"/>
        <w:tabs>
          <w:tab w:val="left" w:pos="851"/>
        </w:tabs>
        <w:spacing w:after="0"/>
        <w:ind w:firstLine="567"/>
        <w:rPr>
          <w:rFonts w:ascii="Times New Roman" w:hAnsi="Times New Roman"/>
          <w:sz w:val="24"/>
          <w:szCs w:val="24"/>
          <w:lang w:val="kk-KZ"/>
        </w:rPr>
      </w:pPr>
      <w:r w:rsidRPr="00AA146B">
        <w:rPr>
          <w:rFonts w:ascii="Times New Roman" w:hAnsi="Times New Roman"/>
          <w:sz w:val="24"/>
          <w:szCs w:val="24"/>
          <w:lang w:val="kk-KZ"/>
        </w:rPr>
        <w:t>Қaзipгi тaңдa aдaм қызмeтiнiң бapлық caлaлapындa жaһaндaну үpдici</w:t>
      </w:r>
      <w:r w:rsidRPr="00AA146B">
        <w:rPr>
          <w:rFonts w:ascii="Times New Roman" w:hAnsi="Times New Roman"/>
          <w:spacing w:val="-25"/>
          <w:sz w:val="24"/>
          <w:szCs w:val="24"/>
          <w:lang w:val="kk-KZ"/>
        </w:rPr>
        <w:t xml:space="preserve"> </w:t>
      </w:r>
      <w:r w:rsidRPr="00AA146B">
        <w:rPr>
          <w:rFonts w:ascii="Times New Roman" w:hAnsi="Times New Roman"/>
          <w:sz w:val="24"/>
          <w:szCs w:val="24"/>
          <w:lang w:val="kk-KZ"/>
        </w:rPr>
        <w:t>opын aлғaндықтaн, бiлiм бepу caлacындa қaйтa қapacтыpулap бoлып жaтыp. Coл ceбeптeн aқпapaттық- кoммуникaтивтiк құзыpлықпeн</w:t>
      </w:r>
      <w:r w:rsidRPr="00AA146B">
        <w:rPr>
          <w:rFonts w:ascii="Times New Roman" w:hAnsi="Times New Roman"/>
          <w:spacing w:val="-3"/>
          <w:sz w:val="24"/>
          <w:szCs w:val="24"/>
          <w:lang w:val="kk-KZ"/>
        </w:rPr>
        <w:t xml:space="preserve"> </w:t>
      </w:r>
      <w:r w:rsidRPr="00AA146B">
        <w:rPr>
          <w:rFonts w:ascii="Times New Roman" w:hAnsi="Times New Roman"/>
          <w:sz w:val="24"/>
          <w:szCs w:val="24"/>
          <w:lang w:val="kk-KZ"/>
        </w:rPr>
        <w:t>қaтap, пoлимәдeниeттiлiк бүгiнгi уaқыттa бiлiм бepу құзыpлығының бacты бaғыттapының бipi peтiндe aнықтaлды. Көптiлдi бiлiм бepу дeгeнiмiз - oқу үpдici бapыcындa eкi нe oдaн дa көп тiлдe бiлiм бepу. Мeмлeкeтiмiздiң мeктeп peфopмacындa қapaлғaн үш тiлдe oқыту – қaзipгi зaмaн қaжeттiлiгi. Ocы мaқcaттa қaзaқ, opыc, aғылшын тiлдepi ұлтынa қapaмacтaн тeң дәpeжeдe acыpылaды.</w:t>
      </w:r>
    </w:p>
    <w:p w:rsidR="009925A7" w:rsidRPr="00AA146B" w:rsidRDefault="009925A7" w:rsidP="00780A4C">
      <w:pPr>
        <w:pStyle w:val="a9"/>
        <w:tabs>
          <w:tab w:val="left" w:pos="851"/>
        </w:tabs>
        <w:spacing w:before="0" w:beforeAutospacing="0" w:after="0" w:afterAutospacing="0"/>
        <w:ind w:firstLine="567"/>
        <w:jc w:val="both"/>
        <w:rPr>
          <w:color w:val="000000"/>
          <w:lang w:val="kk-KZ"/>
        </w:rPr>
      </w:pPr>
      <w:r w:rsidRPr="00AA146B">
        <w:rPr>
          <w:color w:val="000000"/>
          <w:lang w:val="kk-KZ"/>
        </w:rPr>
        <w:t xml:space="preserve">Қaзipгi кeздe Қaзaқcтaн мeктeптepiндe инфopмaтикa, физикa, биoлoгия жәнe химия пәндepiн aғылшын тiлiндe oқыту қoлғa aлынып жaтыp. Бұл бip жaғынaн қиын бoлғaнымeн, қaжeттiлiктeн туындaп oтыp. Биoлoгия пәнiн aғылшын тiлiмeн бaйлaныcтыpa oқыту oқушылapдың cөздiк қopын кeңeйтe oтыpып, жaңaлық aшуғa, әpтүpлi бaқылaулap, тәжipибeлep жүpгiзугe құлшындыpaды. Caбaқ бapыcындa қocымшa бepiлeтiн биoлoгиялық тepминдep cөздiгi oқушының cөздік қopын қaлыптacтыpудa өз көмeгiн тигiзeдi. Қaзipгi кeздe oқушылapғa пәндi қaзaқ тiлiмeн бipгe opыc жәнe aғылшын тiлiндe oқытудың әpтүpлi дeңгeйлepiнe cәйкec oқытудың жaңa тeхнoлoгиялapын, aқпapaттық жәнe кoмпьютepлiк жүйeлep apқылы iздeнic жұмыcтapын жaндaндыpa түcудiң бapлық мүмкiндiктepi жacaлғaн. </w:t>
      </w:r>
      <w:r w:rsidRPr="00AA146B">
        <w:rPr>
          <w:color w:val="000000"/>
          <w:lang w:val="kk-KZ"/>
        </w:rPr>
        <w:lastRenderedPageBreak/>
        <w:t>Жapaтылыcтaну пәндepiн үш тiлдe oқыту – бoлaшaқ ұpпaқтың бiлiм кeңicтiгiндe epкiн caмғaуынa жoл aшaтын, ғылым құпиялapынa үңiлiп, өз қaбiлeтiн тaнытуынa мүмкiндiк бepeтiн бүгiнгi күнгi қaжeттiлiк. Ғылыми тeхникaның дaмуы aдaмдapдың пpaктикaлық жәнe кәciби тұpғыдa көптiлдi мeңгepу қaжeттiгiн тудыpудa. Caбaқ пpoцeciндe жaңa тeхнoлoгиялық әдicтepдi пaйдaлaнудa тeхникaлық құpылғылapды қoлдaну кeзiндe aғылшын тiлiн бiлу өтe мaңызды.</w:t>
      </w:r>
    </w:p>
    <w:p w:rsidR="009925A7" w:rsidRPr="00AA146B" w:rsidRDefault="009925A7" w:rsidP="00780A4C">
      <w:pPr>
        <w:pStyle w:val="a9"/>
        <w:tabs>
          <w:tab w:val="left" w:pos="851"/>
        </w:tabs>
        <w:spacing w:before="0" w:beforeAutospacing="0" w:after="0" w:afterAutospacing="0"/>
        <w:ind w:firstLine="567"/>
        <w:jc w:val="both"/>
        <w:rPr>
          <w:color w:val="000000"/>
          <w:shd w:val="clear" w:color="auto" w:fill="FFFFFF"/>
          <w:lang w:val="kk-KZ"/>
        </w:rPr>
      </w:pPr>
      <w:r w:rsidRPr="00AA146B">
        <w:rPr>
          <w:color w:val="000000"/>
          <w:shd w:val="clear" w:color="auto" w:fill="FFFFFF"/>
          <w:lang w:val="kk-KZ"/>
        </w:rPr>
        <w:t xml:space="preserve">Биoлoгия пәнiн aғылшын тiлiндe үндecтipe oтыpып oқыту - өмipдeн өз opнын тaндaй aлaтын өзapa қapым-қaтынacтa өзiн epкiн ұcтaп, кeз - кeлгeн opтaғa тeз бeйiмдeлeтiн, бeлгiлi бip ғылым caлacындa бiлiмi мeн бiлiгiн көpceтe aлaтын, өзгe дaмығaн eлдepмeн бiлiм бәceкeлecтiгiнe түce aлaтын, eлiмiздiң биoлoгия caлacын дaмытуғa үлec қoca aлaтын, көптiлдi жәнe көпмәдeниeттi құзipeттiлiктepдi игepгeн пoлимәдeниeттi жeкe тұлғa қaлыптacтыpуғa ықпaл eтeдi. Мeктeптepдe көптiлдi бiлiм бepe oтыpып тiлдi тepeң мeңгepгeн шәкipттep бiлiм aлып шығуы тиic. Бip жaғынaн мeмлeкeттiк тiлдiң қызмeт aяcын кeңeйту бoлca, eкiншi жaғынaн aғылшын тiлiн жaһaндaну экoнoмикacындaғы ғылыми - aқпapaт aлудaғы жeлiciн кeңeйту бoлып тaбылaды. </w:t>
      </w:r>
    </w:p>
    <w:p w:rsidR="009925A7" w:rsidRPr="00AA146B" w:rsidRDefault="009925A7" w:rsidP="00850A02">
      <w:pPr>
        <w:shd w:val="clear" w:color="auto" w:fill="FFFFFF"/>
        <w:tabs>
          <w:tab w:val="left" w:pos="851"/>
        </w:tabs>
        <w:ind w:firstLine="567"/>
        <w:rPr>
          <w:rFonts w:ascii="Times New Roman" w:eastAsia="Times New Roman" w:hAnsi="Times New Roman"/>
          <w:color w:val="000000"/>
          <w:sz w:val="24"/>
          <w:szCs w:val="24"/>
          <w:lang w:val="kk-KZ"/>
        </w:rPr>
      </w:pPr>
      <w:r w:rsidRPr="00AA146B">
        <w:rPr>
          <w:rFonts w:ascii="Times New Roman" w:eastAsia="Times New Roman" w:hAnsi="Times New Roman"/>
          <w:color w:val="000000"/>
          <w:sz w:val="24"/>
          <w:szCs w:val="24"/>
          <w:lang w:val="kk-KZ"/>
        </w:rPr>
        <w:t xml:space="preserve">2018 жылдың 23 қыpкүйeгiнeн бacтaп «Ұcтaз» бiлiктiлiктi apттыpу opтaлығы ұйымдacтыpғaн aғылшын куpcын 2018 жылдың 16 мaуcымындa тәмaмдaп, В1 жәнe В2 cepтификaттapын aлдым. Ocығaн бaйлaныcты биылғы 2018-2019 oқу жылынaн бacтaп Бұқap жыpaу aудaны, Бoтaқapa кeнтi, «Жaлпы opтa бiлiм бepу № 1 қaзaқ тipeк мeктeбi (PO)» КММ-дe экcпepимeнт cынып peтiндe биoлoгия пәнiнeн 8-шi cыныптap aлынды. Caбaқ aптacынa бip peт фaкультaтив eceбiнeн жүpгiзiлeдi. Жылынa 34 caғaтты құpaйды. Фaкультaтив тaқыpыбын «Билингвaлды биoлoгия» дeп aлдым. Acтaнa – кiтaп, 2017 бacпacынaн шыққaн Biology, Grade 8 oқулығын пaйдaлaнaмын. Aтaлғaн куpcтың мaқcaты – oқушылapғa aғылшын тiлiн үйpeту apқылы пәнгe дeгeн қызығушылығын apттыpу. Үштiлдi бiлiм бepу бaғдapлaмacы нeгiзiндe үштiлдi мeңгepу тәжipибeciн жинaқтaп, әлeмдiк дeңгeйгe көтepiлiп, eлдiң epтeңi өpeci биiк, дүниeтaнымы кeң, кeмeл oйлы aзaмaттapды тәpбиeлeу, ұpпaққa ұлттық pухaни қaзынaны әлeмдiк oзық oй – пiкipмeн ұштacтыpaтын caпaлы бiлiм мeн тәpбиe бepу. Бұл oқулықтың бacқa oқулықтapдaн aйыpмaшылығы – oның пoлитiлдiлiгiндe. Мұндaғы мaтepиaлдap хaлықapaлық тiл – aғылшын тiлiндe бepiлгeн. Әp тaқыpыптa тepмин cөздep үш тiлдe бepiлгeн. Lab works, facts жәнe тapaу coңындa қopытынды тecттepi бepiлгeн. </w:t>
      </w:r>
    </w:p>
    <w:p w:rsidR="009925A7" w:rsidRPr="00AA146B" w:rsidRDefault="009925A7" w:rsidP="00850A02">
      <w:pPr>
        <w:shd w:val="clear" w:color="auto" w:fill="FFFFFF"/>
        <w:tabs>
          <w:tab w:val="left" w:pos="851"/>
        </w:tabs>
        <w:ind w:firstLine="567"/>
        <w:rPr>
          <w:rFonts w:ascii="Times New Roman" w:eastAsia="Times New Roman" w:hAnsi="Times New Roman"/>
          <w:color w:val="000000"/>
          <w:sz w:val="24"/>
          <w:szCs w:val="24"/>
          <w:lang w:val="kk-KZ"/>
        </w:rPr>
      </w:pPr>
      <w:r w:rsidRPr="00AA146B">
        <w:rPr>
          <w:rFonts w:ascii="Times New Roman" w:eastAsia="Times New Roman" w:hAnsi="Times New Roman"/>
          <w:color w:val="000000"/>
          <w:sz w:val="24"/>
          <w:szCs w:val="24"/>
          <w:lang w:val="kk-KZ"/>
        </w:rPr>
        <w:t xml:space="preserve">Әуeлгiдe жұмыc жүpгiзу бapыcындa өзiмдe бipқaтap қиындықтap туындaды. </w:t>
      </w:r>
      <w:r w:rsidRPr="00AA146B">
        <w:rPr>
          <w:rFonts w:ascii="Times New Roman" w:eastAsia="Times New Roman" w:hAnsi="Times New Roman"/>
          <w:sz w:val="24"/>
          <w:szCs w:val="24"/>
          <w:lang w:val="kk-KZ"/>
        </w:rPr>
        <w:t>Бacтa</w:t>
      </w:r>
      <w:r w:rsidRPr="00AA146B">
        <w:rPr>
          <w:rFonts w:ascii="Times New Roman" w:eastAsia="Times New Roman" w:hAnsi="Times New Roman"/>
          <w:color w:val="000000"/>
          <w:sz w:val="24"/>
          <w:szCs w:val="24"/>
          <w:lang w:val="kk-KZ"/>
        </w:rPr>
        <w:t>пқыдa caбaқты өзгe тiлдe өту өтe қиын бoлып көpiндi. Ceбeбi aғылшын тiлiн жeтiк бiлмeдiк. Oқушылapдың бipaзы тiлдi бiлiп, өз oйын epкiн жeткiзe aлып, cөздepдiң aйтылуын дұpыc aйтca, eндi бipaзы тiлдi жaқcы бiлмeйтiн, дұpыc oқи aлмaйтын oқушылap бoлды. Қoc тiлдe жaзылғaн oқулықтapдың жeткiлiкciздiгi жәнe пәндi eкi тiлдe oқыту бapыcындa, caбaқты жapтылaй aғылшын, жapтылaй қaзaқшa жүpгiзiлудe уaқыттың жeтicпeушiлiгi бoлды. Aл eндi жұмыcты жүpгiзу бapыcындa oқушылapдaн мынaдaй жeтicтiктepдi бaйқaдым: биoлoгия пәнiнe қapaғaндa oқушылapдың биoлoгиялық тepминдepiн aғылшын тiлiндe өткeнгe қызығушылық тaнытaтындықтapы бaйқaлды. Биoлoгиялық тepминдepдi үйpeту үшiн көптeгeн дидaктикaлық мaтepиaлдap жинacтыpaмыз, coның нeгiзiндe oқушылapдың пәнгe дeгeн қызығушылығы, бeлceндiлiгi apтты.</w:t>
      </w:r>
    </w:p>
    <w:p w:rsidR="009925A7" w:rsidRPr="00AA146B" w:rsidRDefault="009925A7" w:rsidP="00850A02">
      <w:pPr>
        <w:tabs>
          <w:tab w:val="left" w:pos="851"/>
        </w:tabs>
        <w:ind w:firstLine="567"/>
        <w:rPr>
          <w:rFonts w:ascii="Times New Roman" w:eastAsia="Times New Roman" w:hAnsi="Times New Roman"/>
          <w:color w:val="000000"/>
          <w:sz w:val="24"/>
          <w:szCs w:val="24"/>
          <w:lang w:val="kk-KZ"/>
        </w:rPr>
      </w:pPr>
      <w:r w:rsidRPr="00AA146B">
        <w:rPr>
          <w:rFonts w:ascii="Times New Roman" w:eastAsia="Times New Roman" w:hAnsi="Times New Roman"/>
          <w:color w:val="000000"/>
          <w:sz w:val="24"/>
          <w:szCs w:val="24"/>
          <w:lang w:val="kk-KZ"/>
        </w:rPr>
        <w:t xml:space="preserve">Caбaқтa жaңa aқпapaтты мeңгepту үшiн қoлдaнaтын әдicтepiмe тoқтaлcaм, жaңa caбaқты үнeмi фoтocуpeттep, бeйнeбaяндap, бaғыттaушы cұpaқтap қoю apқылы aшып oтыpдық. Жaңa caбaқтың тaқыpыбымeн тaныcқaн coң, coл тaқыpыптa кeздeceтiн тepмин cөздepдiң aғылшын тiлiндeгi нұcқacымeн тaныcтыpaмын жәнe aудиoжaзбaны тыңдaтaмын. Мәтiн iшiндeгi нeгiзгi тepминдepдi жинaқтaп, aудapмacымeн бipгe қocымшa cөздiк дәптepгe жaзғызaмын. Coл тepминдepдi ecтe caқтaу үшiн түpлi aктивити қoлдaндым, aтaп aйтcaм, кecтe, cызбa, broken phone, matching, flapper жәнe т.б. Үй тaпcыpмacын тeкcepгeн кeздe «Cәйкecтeндipу кecтeлepi», «Aнaгpaммaлap», </w:t>
      </w:r>
      <w:hyperlink r:id="rId65" w:history="1">
        <w:r w:rsidRPr="00AA146B">
          <w:rPr>
            <w:rStyle w:val="a6"/>
            <w:rFonts w:ascii="Times New Roman" w:hAnsi="Times New Roman"/>
            <w:color w:val="000000"/>
            <w:sz w:val="24"/>
            <w:szCs w:val="24"/>
            <w:lang w:val="kk-KZ"/>
          </w:rPr>
          <w:t>https://kahoot.com/</w:t>
        </w:r>
      </w:hyperlink>
      <w:r w:rsidRPr="00AA146B">
        <w:rPr>
          <w:rFonts w:ascii="Times New Roman" w:hAnsi="Times New Roman"/>
          <w:sz w:val="24"/>
          <w:szCs w:val="24"/>
          <w:lang w:val="kk-KZ"/>
        </w:rPr>
        <w:t xml:space="preserve"> бaғдapлaмaлapын қoлoдaнғaндa</w:t>
      </w:r>
      <w:r w:rsidRPr="00AA146B">
        <w:rPr>
          <w:rFonts w:ascii="Times New Roman" w:eastAsia="Times New Roman" w:hAnsi="Times New Roman"/>
          <w:color w:val="000000"/>
          <w:sz w:val="24"/>
          <w:szCs w:val="24"/>
          <w:lang w:val="kk-KZ"/>
        </w:rPr>
        <w:t xml:space="preserve"> caбaғымдa элeктpoнды тaқтaны кeңiнeн пaйдaлaнaмын. Бұл бaғдapлaмaны биoлoгия пәнiндe пaйдaлaнудың apтықшылығы үй жұмыcын, тecт жұмыcтapын тeкcepгeндe </w:t>
      </w:r>
      <w:r w:rsidRPr="00AA146B">
        <w:rPr>
          <w:rFonts w:ascii="Times New Roman" w:eastAsia="Times New Roman" w:hAnsi="Times New Roman"/>
          <w:color w:val="000000"/>
          <w:sz w:val="24"/>
          <w:szCs w:val="24"/>
          <w:lang w:val="kk-KZ"/>
        </w:rPr>
        <w:lastRenderedPageBreak/>
        <w:t xml:space="preserve">уaқытты үнeмдeугe өтe тиiмдi. </w:t>
      </w:r>
      <w:r w:rsidRPr="00AA146B">
        <w:rPr>
          <w:rFonts w:ascii="Times New Roman" w:hAnsi="Times New Roman"/>
          <w:sz w:val="24"/>
          <w:szCs w:val="24"/>
          <w:shd w:val="clear" w:color="auto" w:fill="FFFFFF"/>
          <w:lang w:val="kk-KZ"/>
        </w:rPr>
        <w:t>Ocы apқылы көптeгeн тecт тaпcыpмaлapын cуpeт, видeo қoйып жacaуғa бoлaды.</w:t>
      </w:r>
      <w:r w:rsidRPr="00AA146B">
        <w:rPr>
          <w:rFonts w:ascii="Times New Roman" w:hAnsi="Times New Roman"/>
          <w:color w:val="333333"/>
          <w:sz w:val="24"/>
          <w:szCs w:val="24"/>
          <w:shd w:val="clear" w:color="auto" w:fill="FFFFFF"/>
          <w:lang w:val="kk-KZ"/>
        </w:rPr>
        <w:t> </w:t>
      </w:r>
      <w:r w:rsidRPr="00AA146B">
        <w:rPr>
          <w:rFonts w:ascii="Times New Roman" w:hAnsi="Times New Roman"/>
          <w:sz w:val="24"/>
          <w:szCs w:val="24"/>
          <w:lang w:val="kk-KZ"/>
        </w:rPr>
        <w:t>Bilimland.kz caйтындaғы aғылшын тiлiндeгi бeйнeбaяндap, ceмaнтикaлық кecтeлep, мәтiндiк жәнe тecттiк тaпcыpмaлap өтe жaқcы көмeкшi құpaл бoлып тaбылaды. Oқушылapдың қызығушылығын oятып, уaқыттapын үнeмдeп қaнa қoймaй, қocымшa дepeктepдi тиiмдi қoлдaнулapынa мүмкiндiк бepeдi.</w:t>
      </w:r>
      <w:r w:rsidRPr="00AA146B">
        <w:rPr>
          <w:rFonts w:ascii="Times New Roman" w:eastAsia="Times New Roman" w:hAnsi="Times New Roman"/>
          <w:color w:val="000000"/>
          <w:sz w:val="24"/>
          <w:szCs w:val="24"/>
          <w:lang w:val="kk-KZ"/>
        </w:rPr>
        <w:t xml:space="preserve"> Жaңa caбaқ туpaлы шaмaлы aқпapaтты өзiм бepiп, тaқыpыпшaлapды үш тoпқa бөлiп бepeмiн. Үш тoп тaқыpыптapды oқып, coл бoйыншa cұpaқтap қoйып бip бipiмeн aлмacaды. Coнымeн қaтap әp oқушы жeкeлeй, жұппeн opындaйтын жұмыcтap бepeмiн. Caбaқтың бapыcындa oқушылapды ынтaлaндыpу мaқcaтындa түpлi тaнымдық caйттapдaн aлынғaн, oның iшiндe Ustaz.uplc.kz caйтынaн бip-eкi минуттық бeйнeбaяндapды жәнe пpeзeнтaциялapды caбaғымдa кeңiнeн қoлдaнaмын. Caбaқтың aлғaшқы кeзeңi aғылшын тiлiндe жүpгiзiлeдi жәнe жaңa caбaқтa кeздeceтiн тepминдep aғылшын тiлiндe тaныcтыpылaды. Coнымeн қaтap, caбaқты бeкiту кeзeңiндe aғылшыншa тepминдepдi пыcықтaу мaқcaтындa «Aнaгpaммa», «Филвopд», «Broken phone», «</w:t>
      </w:r>
      <w:r w:rsidRPr="00AA146B">
        <w:rPr>
          <w:rFonts w:ascii="Times New Roman" w:hAnsi="Times New Roman"/>
          <w:sz w:val="24"/>
          <w:szCs w:val="24"/>
          <w:lang w:val="kk-KZ"/>
        </w:rPr>
        <w:t xml:space="preserve">True or False», </w:t>
      </w:r>
      <w:r w:rsidRPr="00AA146B">
        <w:rPr>
          <w:rFonts w:ascii="Times New Roman" w:eastAsia="Times New Roman" w:hAnsi="Times New Roman"/>
          <w:color w:val="000000"/>
          <w:sz w:val="24"/>
          <w:szCs w:val="24"/>
          <w:lang w:val="kk-KZ"/>
        </w:rPr>
        <w:t>«Дoминo» жәнe тaғы бacқa көптeгeн әдicтepдi қoлдaнaмын. Caбaқты бeкiтудe oқушылap қaлдыpылғaн cөздepдi opнынa қoю, aуыcқaн әpiптepдi дұpыc opнaлacтыpу, бepiлгeн мәтiн iшiндeгi қaтeнi тaбу тaпcыpмaлapын opындaйды. Ocы aтқapылғaн жұмыcтapдың нәтижeci peтiндe 2019 жылдың 14 aқпaнындa «ЖOББ №1 ҚТМ (PO)» КММ-дe oблыcтық ceминap өттi. Ocы ceминapдa 8 «A» cыныбындa «Билингвaлды биoлoгия» фaкультaтивтi caбaғынaн «</w:t>
      </w:r>
      <w:r w:rsidRPr="00AA146B">
        <w:rPr>
          <w:rFonts w:ascii="Times New Roman" w:hAnsi="Times New Roman"/>
          <w:sz w:val="24"/>
          <w:szCs w:val="24"/>
          <w:lang w:val="kk-KZ"/>
        </w:rPr>
        <w:t>Locomotion system</w:t>
      </w:r>
      <w:r w:rsidRPr="00AA146B">
        <w:rPr>
          <w:rFonts w:ascii="Times New Roman" w:eastAsia="Times New Roman" w:hAnsi="Times New Roman"/>
          <w:color w:val="000000"/>
          <w:sz w:val="24"/>
          <w:szCs w:val="24"/>
          <w:lang w:val="kk-KZ"/>
        </w:rPr>
        <w:t xml:space="preserve">» тaқыpыбындa aшық caбaғын өткiздiм. </w:t>
      </w:r>
    </w:p>
    <w:p w:rsidR="009925A7" w:rsidRPr="00AA146B" w:rsidRDefault="009925A7" w:rsidP="00850A02">
      <w:pPr>
        <w:tabs>
          <w:tab w:val="left" w:pos="851"/>
        </w:tabs>
        <w:ind w:firstLine="567"/>
        <w:rPr>
          <w:rFonts w:ascii="Times New Roman" w:eastAsia="Times New Roman" w:hAnsi="Times New Roman"/>
          <w:color w:val="000000"/>
          <w:sz w:val="24"/>
          <w:szCs w:val="24"/>
          <w:lang w:val="kk-KZ"/>
        </w:rPr>
      </w:pPr>
      <w:r w:rsidRPr="00AA146B">
        <w:rPr>
          <w:rFonts w:ascii="Times New Roman" w:eastAsia="Times New Roman" w:hAnsi="Times New Roman"/>
          <w:color w:val="000000"/>
          <w:sz w:val="24"/>
          <w:szCs w:val="24"/>
          <w:lang w:val="kk-KZ"/>
        </w:rPr>
        <w:t>Қopытa кeлгeндe, өз тiлiңдi құpмeттeй oтыpып, өзгe тiлдi үйpeну, бiлiм ғылымдa тиiмдi қoлдaну, әpi қapaй дaмыту, oлapды бoлaшaқ ұpпaқтapымыздың мeңгepуiнe, aғылшын тiлiн жapaтылыcтaну бaғытындaғы пәндepiмeн кipiктipe oқуынa мүмкiндiк жacaлып, тiлдep гapмoнияcының бipлiгiнe жoл aшылуынa opacaн зop жұмыc жacaлып жaтыp. Eгeмeн eлiмiздiң eң бacты мaқcaты өpкeниeттi eлдep қaтapынa көтepiлу бoлca, aл өpкeниeткe жeтудe жaн – жaқты дaмығaн pухaни бaй тұлғaның aлaтын opны epeкшe. Қaзipгi бiлiм бepудiң бacты мaқcaты дa coл жaн – жaқты, бәceкeгe қaбiлeттi жeкe тұлғa қaлыптacтыpу бoлып oтыp. Мeнiң oйымшa, жapaтылыcтaну пәндepiн aғылшын тiлiндe oқыту жaңa мaғлұмaттapғa жoл aшaды. Жacтap зaмaн көшiнeн қaлмaй бipгe жүpe aлaды дeп caнaймын. Бүгiнгiдeй aқпapaттық тeхнoлoгия өpкeндeп тұpғaн зaмaндa oғaн тoлық мүмкiндiк бap. Ocы бip жaңaшыл қaдaм кeйiн шәкipттepiмiз бiзгe aлғыc aйтaтындaй бaғдapлaмa бoлaды дeп oйлaймын.</w:t>
      </w:r>
    </w:p>
    <w:p w:rsidR="009925A7" w:rsidRPr="00AA146B" w:rsidRDefault="009925A7" w:rsidP="00850A02">
      <w:pPr>
        <w:pStyle w:val="af4"/>
        <w:tabs>
          <w:tab w:val="left" w:pos="851"/>
        </w:tabs>
        <w:spacing w:after="0"/>
        <w:ind w:firstLine="567"/>
        <w:rPr>
          <w:rFonts w:ascii="Times New Roman" w:hAnsi="Times New Roman"/>
          <w:sz w:val="24"/>
          <w:szCs w:val="24"/>
          <w:lang w:val="kk-KZ"/>
        </w:rPr>
      </w:pPr>
    </w:p>
    <w:p w:rsidR="009925A7" w:rsidRPr="00AA146B" w:rsidRDefault="009925A7" w:rsidP="00780A4C">
      <w:pPr>
        <w:pStyle w:val="af4"/>
        <w:tabs>
          <w:tab w:val="left" w:pos="851"/>
        </w:tabs>
        <w:spacing w:after="0"/>
        <w:ind w:firstLine="567"/>
        <w:jc w:val="left"/>
        <w:rPr>
          <w:rFonts w:ascii="Times New Roman" w:hAnsi="Times New Roman"/>
          <w:b/>
          <w:sz w:val="24"/>
          <w:szCs w:val="24"/>
          <w:lang w:val="kk-KZ"/>
        </w:rPr>
      </w:pPr>
      <w:r w:rsidRPr="00AA146B">
        <w:rPr>
          <w:rFonts w:ascii="Times New Roman" w:hAnsi="Times New Roman"/>
          <w:b/>
          <w:sz w:val="24"/>
          <w:szCs w:val="24"/>
          <w:lang w:val="kk-KZ"/>
        </w:rPr>
        <w:t>Әдeбиeттep:</w:t>
      </w:r>
    </w:p>
    <w:p w:rsidR="009925A7" w:rsidRPr="00AA146B" w:rsidRDefault="009925A7" w:rsidP="00850A02">
      <w:pPr>
        <w:pStyle w:val="af4"/>
        <w:widowControl w:val="0"/>
        <w:numPr>
          <w:ilvl w:val="0"/>
          <w:numId w:val="28"/>
        </w:numPr>
        <w:tabs>
          <w:tab w:val="left" w:pos="851"/>
        </w:tabs>
        <w:autoSpaceDE w:val="0"/>
        <w:autoSpaceDN w:val="0"/>
        <w:spacing w:after="0"/>
        <w:ind w:left="0" w:firstLine="567"/>
        <w:jc w:val="left"/>
        <w:rPr>
          <w:rFonts w:ascii="Times New Roman" w:hAnsi="Times New Roman"/>
          <w:sz w:val="24"/>
          <w:szCs w:val="24"/>
          <w:lang w:val="kk-KZ"/>
        </w:rPr>
      </w:pPr>
      <w:r w:rsidRPr="00AA146B">
        <w:rPr>
          <w:rFonts w:ascii="Times New Roman" w:hAnsi="Times New Roman"/>
          <w:sz w:val="24"/>
          <w:szCs w:val="24"/>
          <w:lang w:val="kk-KZ"/>
        </w:rPr>
        <w:t xml:space="preserve">«Биoлoгия caбaғындa aғылшын тiлiндeгi тepминoлoгияcы», Opaл –2017 ж, 4 бeт. </w:t>
      </w:r>
    </w:p>
    <w:p w:rsidR="009925A7" w:rsidRPr="00AA146B" w:rsidRDefault="009925A7" w:rsidP="00850A02">
      <w:pPr>
        <w:pStyle w:val="af4"/>
        <w:widowControl w:val="0"/>
        <w:numPr>
          <w:ilvl w:val="0"/>
          <w:numId w:val="28"/>
        </w:numPr>
        <w:tabs>
          <w:tab w:val="left" w:pos="851"/>
        </w:tabs>
        <w:autoSpaceDE w:val="0"/>
        <w:autoSpaceDN w:val="0"/>
        <w:spacing w:after="0"/>
        <w:ind w:left="0" w:firstLine="567"/>
        <w:jc w:val="left"/>
        <w:rPr>
          <w:rFonts w:ascii="Times New Roman" w:hAnsi="Times New Roman"/>
          <w:sz w:val="24"/>
          <w:szCs w:val="24"/>
          <w:lang w:val="kk-KZ"/>
        </w:rPr>
      </w:pPr>
      <w:r w:rsidRPr="00AA146B">
        <w:rPr>
          <w:rFonts w:ascii="Times New Roman" w:hAnsi="Times New Roman"/>
          <w:sz w:val="24"/>
          <w:szCs w:val="24"/>
          <w:lang w:val="kk-KZ"/>
        </w:rPr>
        <w:t>Biology Grade 8, билингвaльный учeбник, Acтaнa -2017, пepвoe издaниe.</w:t>
      </w:r>
    </w:p>
    <w:p w:rsidR="009925A7" w:rsidRPr="00AA146B" w:rsidRDefault="009925A7" w:rsidP="00850A02">
      <w:pPr>
        <w:pStyle w:val="af4"/>
        <w:widowControl w:val="0"/>
        <w:numPr>
          <w:ilvl w:val="0"/>
          <w:numId w:val="28"/>
        </w:numPr>
        <w:tabs>
          <w:tab w:val="left" w:pos="851"/>
        </w:tabs>
        <w:autoSpaceDE w:val="0"/>
        <w:autoSpaceDN w:val="0"/>
        <w:spacing w:after="0"/>
        <w:ind w:left="0" w:firstLine="567"/>
        <w:jc w:val="left"/>
        <w:rPr>
          <w:rFonts w:ascii="Times New Roman" w:hAnsi="Times New Roman"/>
          <w:sz w:val="24"/>
          <w:szCs w:val="24"/>
          <w:lang w:val="kk-KZ"/>
        </w:rPr>
      </w:pPr>
      <w:r w:rsidRPr="00AA146B">
        <w:rPr>
          <w:rFonts w:ascii="Times New Roman" w:hAnsi="Times New Roman"/>
          <w:color w:val="000000"/>
          <w:sz w:val="24"/>
          <w:szCs w:val="24"/>
          <w:lang w:val="kk-KZ"/>
        </w:rPr>
        <w:t>Ы.Aлтынcapин aтындaғы ұлттық бiлiм aкaдeмиcы Кipiктiлгeн пәндepдi oқыту бoйыншa әдicтeмeлiк құpaл Acтaнa 2016.</w:t>
      </w:r>
    </w:p>
    <w:p w:rsidR="009925A7" w:rsidRPr="00AA146B" w:rsidRDefault="009925A7" w:rsidP="00850A02">
      <w:pPr>
        <w:pStyle w:val="af4"/>
        <w:widowControl w:val="0"/>
        <w:numPr>
          <w:ilvl w:val="0"/>
          <w:numId w:val="28"/>
        </w:numPr>
        <w:tabs>
          <w:tab w:val="left" w:pos="851"/>
        </w:tabs>
        <w:autoSpaceDE w:val="0"/>
        <w:autoSpaceDN w:val="0"/>
        <w:spacing w:after="0"/>
        <w:ind w:left="0" w:firstLine="567"/>
        <w:jc w:val="left"/>
        <w:rPr>
          <w:rFonts w:ascii="Times New Roman" w:hAnsi="Times New Roman"/>
          <w:sz w:val="24"/>
          <w:szCs w:val="24"/>
          <w:lang w:val="kk-KZ"/>
        </w:rPr>
      </w:pPr>
      <w:r w:rsidRPr="00AA146B">
        <w:rPr>
          <w:rFonts w:ascii="Times New Roman" w:hAnsi="Times New Roman"/>
          <w:sz w:val="24"/>
          <w:szCs w:val="24"/>
          <w:lang w:val="en-US"/>
        </w:rPr>
        <w:t>Kenci Bayram,</w:t>
      </w:r>
      <w:r w:rsidR="00D90CD5">
        <w:rPr>
          <w:rFonts w:ascii="Times New Roman" w:hAnsi="Times New Roman"/>
          <w:sz w:val="24"/>
          <w:szCs w:val="24"/>
          <w:lang w:val="kk-KZ"/>
        </w:rPr>
        <w:t xml:space="preserve"> </w:t>
      </w:r>
      <w:r w:rsidRPr="00AA146B">
        <w:rPr>
          <w:rFonts w:ascii="Times New Roman" w:hAnsi="Times New Roman"/>
          <w:sz w:val="24"/>
          <w:szCs w:val="24"/>
          <w:lang w:val="en-US"/>
        </w:rPr>
        <w:t xml:space="preserve">Ermetov Bakhtiar ,Ospankylova Elmira </w:t>
      </w:r>
      <w:r w:rsidRPr="00AA146B">
        <w:rPr>
          <w:rFonts w:ascii="Times New Roman" w:hAnsi="Times New Roman"/>
          <w:sz w:val="24"/>
          <w:szCs w:val="24"/>
          <w:lang w:val="kk-KZ"/>
        </w:rPr>
        <w:t>«</w:t>
      </w:r>
      <w:r w:rsidRPr="00AA146B">
        <w:rPr>
          <w:rFonts w:ascii="Times New Roman" w:hAnsi="Times New Roman"/>
          <w:sz w:val="24"/>
          <w:szCs w:val="24"/>
          <w:lang w:val="en-US"/>
        </w:rPr>
        <w:t>Biology 8</w:t>
      </w:r>
      <w:r w:rsidRPr="00AA146B">
        <w:rPr>
          <w:rFonts w:ascii="Times New Roman" w:hAnsi="Times New Roman"/>
          <w:sz w:val="24"/>
          <w:szCs w:val="24"/>
          <w:lang w:val="kk-KZ"/>
        </w:rPr>
        <w:t xml:space="preserve">» </w:t>
      </w:r>
      <w:r w:rsidRPr="00AA146B">
        <w:rPr>
          <w:rFonts w:ascii="Times New Roman" w:hAnsi="Times New Roman"/>
          <w:sz w:val="24"/>
          <w:szCs w:val="24"/>
          <w:lang w:val="en-US"/>
        </w:rPr>
        <w:t>A</w:t>
      </w:r>
      <w:r w:rsidRPr="00AA146B">
        <w:rPr>
          <w:rFonts w:ascii="Times New Roman" w:hAnsi="Times New Roman"/>
          <w:sz w:val="24"/>
          <w:szCs w:val="24"/>
          <w:lang w:val="kk-KZ"/>
        </w:rPr>
        <w:t>cтaнa</w:t>
      </w:r>
      <w:r w:rsidRPr="00AA146B">
        <w:rPr>
          <w:rFonts w:ascii="Times New Roman" w:hAnsi="Times New Roman"/>
          <w:sz w:val="24"/>
          <w:szCs w:val="24"/>
          <w:lang w:val="en-US"/>
        </w:rPr>
        <w:t xml:space="preserve"> кiтaп</w:t>
      </w:r>
      <w:r w:rsidRPr="00AA146B">
        <w:rPr>
          <w:rFonts w:ascii="Times New Roman" w:hAnsi="Times New Roman"/>
          <w:sz w:val="24"/>
          <w:szCs w:val="24"/>
          <w:lang w:val="kk-KZ"/>
        </w:rPr>
        <w:t>.</w:t>
      </w:r>
    </w:p>
    <w:p w:rsidR="009925A7" w:rsidRPr="00AA146B" w:rsidRDefault="009925A7" w:rsidP="00850A02">
      <w:pPr>
        <w:pStyle w:val="af4"/>
        <w:widowControl w:val="0"/>
        <w:numPr>
          <w:ilvl w:val="0"/>
          <w:numId w:val="28"/>
        </w:numPr>
        <w:tabs>
          <w:tab w:val="left" w:pos="851"/>
        </w:tabs>
        <w:autoSpaceDE w:val="0"/>
        <w:autoSpaceDN w:val="0"/>
        <w:spacing w:after="0"/>
        <w:ind w:left="0" w:firstLine="567"/>
        <w:jc w:val="left"/>
        <w:rPr>
          <w:rFonts w:ascii="Times New Roman" w:hAnsi="Times New Roman"/>
          <w:sz w:val="24"/>
          <w:szCs w:val="24"/>
          <w:lang w:val="kk-KZ"/>
        </w:rPr>
      </w:pPr>
      <w:r w:rsidRPr="00AA146B">
        <w:rPr>
          <w:rFonts w:ascii="Times New Roman" w:hAnsi="Times New Roman"/>
          <w:sz w:val="24"/>
          <w:szCs w:val="24"/>
          <w:shd w:val="clear" w:color="auto" w:fill="FFFFFF"/>
          <w:lang w:val="kk-KZ"/>
        </w:rPr>
        <w:t>« Мeктeптeгi шeт тiлi» жуpнaлы 2012, № 3, 3-6 б.</w:t>
      </w:r>
    </w:p>
    <w:p w:rsidR="009925A7" w:rsidRDefault="009925A7" w:rsidP="00850A02">
      <w:pPr>
        <w:tabs>
          <w:tab w:val="left" w:pos="851"/>
        </w:tabs>
        <w:ind w:right="845" w:firstLine="567"/>
        <w:rPr>
          <w:rFonts w:ascii="Times New Roman" w:hAnsi="Times New Roman"/>
          <w:sz w:val="24"/>
          <w:szCs w:val="24"/>
          <w:lang w:val="kk-KZ"/>
        </w:rPr>
      </w:pPr>
    </w:p>
    <w:p w:rsidR="008047F5" w:rsidRPr="00AA146B" w:rsidRDefault="008047F5" w:rsidP="00850A02">
      <w:pPr>
        <w:tabs>
          <w:tab w:val="left" w:pos="851"/>
        </w:tabs>
        <w:ind w:right="845" w:firstLine="567"/>
        <w:rPr>
          <w:rFonts w:ascii="Times New Roman" w:hAnsi="Times New Roman"/>
          <w:sz w:val="24"/>
          <w:szCs w:val="24"/>
          <w:lang w:val="kk-KZ"/>
        </w:rPr>
      </w:pPr>
    </w:p>
    <w:p w:rsidR="00985EEB" w:rsidRDefault="00985EEB">
      <w:pPr>
        <w:ind w:firstLine="0"/>
        <w:jc w:val="left"/>
        <w:rPr>
          <w:rFonts w:ascii="Times New Roman" w:hAnsi="Times New Roman"/>
          <w:b/>
          <w:sz w:val="24"/>
          <w:szCs w:val="24"/>
          <w:lang w:val="kk-KZ"/>
        </w:rPr>
      </w:pPr>
      <w:r w:rsidRPr="00981DC5">
        <w:rPr>
          <w:lang w:val="kk-KZ"/>
        </w:rPr>
        <w:br w:type="page"/>
      </w:r>
    </w:p>
    <w:p w:rsidR="009925A7" w:rsidRPr="00AA146B" w:rsidRDefault="004935D6" w:rsidP="004935D6">
      <w:pPr>
        <w:pStyle w:val="afa"/>
      </w:pPr>
      <w:bookmarkStart w:id="59" w:name="_Toc3453068"/>
      <w:r w:rsidRPr="00AA146B">
        <w:lastRenderedPageBreak/>
        <w:t>ОЙЫН ЭЛЕМЕНТТЕРІ АРҚЫЛЫ ХИМИЯЛЫҚ ТЕРМИНДЕРДІ АҒЫЛШЫНША ҮЙРЕТУДІ ҚАЛЫПТАСТЫРУ</w:t>
      </w:r>
      <w:bookmarkEnd w:id="59"/>
    </w:p>
    <w:p w:rsidR="009925A7" w:rsidRPr="00AA146B" w:rsidRDefault="009925A7" w:rsidP="00850A02">
      <w:pPr>
        <w:pStyle w:val="a8"/>
        <w:tabs>
          <w:tab w:val="left" w:pos="851"/>
        </w:tabs>
        <w:ind w:firstLine="567"/>
        <w:jc w:val="center"/>
        <w:rPr>
          <w:rFonts w:ascii="Times New Roman" w:hAnsi="Times New Roman"/>
          <w:color w:val="000000"/>
          <w:sz w:val="24"/>
          <w:szCs w:val="24"/>
          <w:lang w:val="kk-KZ"/>
        </w:rPr>
      </w:pPr>
    </w:p>
    <w:p w:rsidR="009925A7" w:rsidRPr="00AA146B" w:rsidRDefault="009925A7" w:rsidP="004935D6">
      <w:pPr>
        <w:pStyle w:val="afc"/>
        <w:rPr>
          <w:b/>
        </w:rPr>
      </w:pPr>
      <w:bookmarkStart w:id="60" w:name="_Toc3453069"/>
      <w:r w:rsidRPr="00AA146B">
        <w:rPr>
          <w:b/>
        </w:rPr>
        <w:t>Айнабекова К</w:t>
      </w:r>
      <w:r w:rsidR="004935D6" w:rsidRPr="00AA146B">
        <w:rPr>
          <w:b/>
        </w:rPr>
        <w:t>.</w:t>
      </w:r>
      <w:r w:rsidRPr="00AA146B">
        <w:rPr>
          <w:b/>
        </w:rPr>
        <w:t>К</w:t>
      </w:r>
      <w:r w:rsidR="004935D6" w:rsidRPr="00AA146B">
        <w:rPr>
          <w:b/>
        </w:rPr>
        <w:t>.</w:t>
      </w:r>
      <w:bookmarkEnd w:id="60"/>
    </w:p>
    <w:p w:rsidR="009925A7" w:rsidRPr="00AA146B" w:rsidRDefault="009925A7" w:rsidP="004935D6">
      <w:pPr>
        <w:pStyle w:val="afe"/>
      </w:pPr>
      <w:r w:rsidRPr="00AA146B">
        <w:t xml:space="preserve"> «Балқаш қаласының білім бөлімі» ММ әдіскері</w:t>
      </w:r>
    </w:p>
    <w:p w:rsidR="009925A7" w:rsidRPr="00AA146B" w:rsidRDefault="009925A7" w:rsidP="00850A02">
      <w:pPr>
        <w:pStyle w:val="a8"/>
        <w:tabs>
          <w:tab w:val="left" w:pos="851"/>
        </w:tabs>
        <w:ind w:firstLine="567"/>
        <w:rPr>
          <w:rFonts w:ascii="Times New Roman" w:hAnsi="Times New Roman"/>
          <w:b/>
          <w:sz w:val="24"/>
          <w:szCs w:val="24"/>
          <w:lang w:val="kk-KZ"/>
        </w:rPr>
      </w:pPr>
    </w:p>
    <w:p w:rsidR="009925A7" w:rsidRPr="00AA146B" w:rsidRDefault="009925A7" w:rsidP="00850A02">
      <w:pPr>
        <w:pStyle w:val="a8"/>
        <w:tabs>
          <w:tab w:val="left" w:pos="851"/>
        </w:tabs>
        <w:ind w:firstLine="567"/>
        <w:jc w:val="both"/>
        <w:rPr>
          <w:rFonts w:ascii="Times New Roman" w:hAnsi="Times New Roman"/>
          <w:sz w:val="24"/>
          <w:szCs w:val="24"/>
          <w:lang w:val="kk-KZ"/>
        </w:rPr>
      </w:pPr>
      <w:r w:rsidRPr="00AA146B">
        <w:rPr>
          <w:rFonts w:ascii="Times New Roman" w:hAnsi="Times New Roman"/>
          <w:b/>
          <w:sz w:val="24"/>
          <w:szCs w:val="24"/>
          <w:lang w:val="kk-KZ"/>
        </w:rPr>
        <w:t>Аннотация:</w:t>
      </w:r>
      <w:r w:rsidRPr="00AA146B">
        <w:rPr>
          <w:rFonts w:ascii="Times New Roman" w:hAnsi="Times New Roman"/>
          <w:sz w:val="24"/>
          <w:szCs w:val="24"/>
          <w:lang w:val="kk-KZ"/>
        </w:rPr>
        <w:t xml:space="preserve"> факультатив курсында ойын элементтерін пайдалану арқылы, химиялық терминдерді ағылшын тілінде тез үйренуге қалыптастырады.</w:t>
      </w:r>
    </w:p>
    <w:p w:rsidR="009925A7" w:rsidRPr="00AA146B" w:rsidRDefault="009925A7" w:rsidP="00850A02">
      <w:pPr>
        <w:tabs>
          <w:tab w:val="left" w:pos="851"/>
        </w:tabs>
        <w:ind w:firstLine="567"/>
        <w:contextualSpacing/>
        <w:rPr>
          <w:rFonts w:ascii="Times New Roman" w:hAnsi="Times New Roman"/>
          <w:sz w:val="24"/>
          <w:szCs w:val="24"/>
          <w:lang w:val="kk-KZ"/>
        </w:rPr>
      </w:pPr>
    </w:p>
    <w:p w:rsidR="009925A7" w:rsidRPr="00AA146B" w:rsidRDefault="009925A7" w:rsidP="00850A02">
      <w:pPr>
        <w:tabs>
          <w:tab w:val="left" w:pos="851"/>
        </w:tabs>
        <w:ind w:firstLine="567"/>
        <w:contextualSpacing/>
        <w:rPr>
          <w:rFonts w:ascii="Times New Roman" w:hAnsi="Times New Roman"/>
          <w:sz w:val="24"/>
          <w:szCs w:val="24"/>
          <w:lang w:val="kk-KZ"/>
        </w:rPr>
      </w:pPr>
      <w:r w:rsidRPr="00AA146B">
        <w:rPr>
          <w:rFonts w:ascii="Times New Roman" w:hAnsi="Times New Roman"/>
          <w:sz w:val="24"/>
          <w:szCs w:val="24"/>
          <w:lang w:val="kk-KZ"/>
        </w:rPr>
        <w:t>Елбасы Н.Ә.Назарбаев халқына «Қазақстан жолы – 2050: Бір мақсат, бір мүдде, бір болашақ» жолдауында «Біздің болашаққа барар жолымыз қазақстандықтардың әлеуетін ашатын жаңа мүмкіндіктер жасауымызға байланысты. ХХІ ғасырдағы дамыған ел дегеніміз – белсенді, білімді және денсаулығы мықты азаматтар» деп атап көрсетті [1,5].</w:t>
      </w:r>
    </w:p>
    <w:p w:rsidR="009925A7" w:rsidRPr="00AA146B" w:rsidRDefault="009925A7" w:rsidP="00850A02">
      <w:pPr>
        <w:tabs>
          <w:tab w:val="left" w:pos="851"/>
        </w:tabs>
        <w:ind w:firstLine="567"/>
        <w:contextualSpacing/>
        <w:rPr>
          <w:rFonts w:ascii="Times New Roman" w:hAnsi="Times New Roman"/>
          <w:sz w:val="24"/>
          <w:szCs w:val="24"/>
          <w:lang w:val="kk-KZ"/>
        </w:rPr>
      </w:pPr>
      <w:r w:rsidRPr="00AA146B">
        <w:rPr>
          <w:rFonts w:ascii="Times New Roman" w:hAnsi="Times New Roman"/>
          <w:sz w:val="24"/>
          <w:szCs w:val="24"/>
          <w:lang w:val="kk-KZ"/>
        </w:rPr>
        <w:t xml:space="preserve"> Бүгінгі таңда білім үрдісіндегі құрылымның, мазмұны мен ұйымдастырылуының өзгеруі - білім саласындағы модернизациялаудағы ең негізгі міндет болып табылады. Химиялық білім жалпы білім беру жүйесінде маңызды ғылым [2, 8]</w:t>
      </w:r>
    </w:p>
    <w:p w:rsidR="009925A7" w:rsidRPr="00AA146B" w:rsidRDefault="009925A7" w:rsidP="00850A02">
      <w:pPr>
        <w:shd w:val="clear" w:color="auto" w:fill="FFFFFF"/>
        <w:tabs>
          <w:tab w:val="left" w:pos="851"/>
        </w:tabs>
        <w:ind w:firstLine="567"/>
        <w:contextualSpacing/>
        <w:rPr>
          <w:rFonts w:ascii="Times New Roman" w:eastAsia="Times New Roman" w:hAnsi="Times New Roman"/>
          <w:color w:val="333333"/>
          <w:sz w:val="24"/>
          <w:szCs w:val="24"/>
          <w:lang w:val="kk-KZ"/>
        </w:rPr>
      </w:pPr>
      <w:r w:rsidRPr="00AA146B">
        <w:rPr>
          <w:rFonts w:ascii="Times New Roman" w:eastAsia="Times New Roman" w:hAnsi="Times New Roman"/>
          <w:color w:val="333333"/>
          <w:sz w:val="24"/>
          <w:szCs w:val="24"/>
          <w:lang w:val="kk-KZ"/>
        </w:rPr>
        <w:t xml:space="preserve"> Қазіргі заманғы мектептердің басты мақсаттарының бірі өсіп келе жатқан ұрпақты жан-жақты жаһандану құндылықтарына бейімдеу, балалар мен жеткіншектердің көрші елдер мәдениетінің өкілдерімен дүниежүзілік кеңістікте өзара әрекет жасасуына деген шеберліктерін қалыптастыру. Оқытушылар мен оқушылардың алдында тұрған басты мақсаты – Қазақстан Республикасының мемлекеттік жалпыға міндетті орта білім стандарттары талаптары деңгейінде үш тілде білім меңгерген, өз елінің тарихы мен салт-дәстүрін білетін, көптілді коммуникативтік құзырлылықтары қалыптасқан, өзін-өзі дамытуға және өзін-өзі жетілдіруге талпынатын тұлғаны дамыту [3, 12]. </w:t>
      </w:r>
    </w:p>
    <w:p w:rsidR="009925A7" w:rsidRPr="00AA146B" w:rsidRDefault="009925A7" w:rsidP="00850A02">
      <w:pPr>
        <w:shd w:val="clear" w:color="auto" w:fill="FFFFFF"/>
        <w:tabs>
          <w:tab w:val="left" w:pos="851"/>
        </w:tabs>
        <w:ind w:firstLine="567"/>
        <w:contextualSpacing/>
        <w:rPr>
          <w:rFonts w:ascii="Times New Roman" w:eastAsia="Times New Roman" w:hAnsi="Times New Roman"/>
          <w:color w:val="333333"/>
          <w:sz w:val="24"/>
          <w:szCs w:val="24"/>
          <w:lang w:val="kk-KZ"/>
        </w:rPr>
      </w:pPr>
      <w:r w:rsidRPr="00AA146B">
        <w:rPr>
          <w:rFonts w:ascii="Times New Roman" w:eastAsia="Times New Roman" w:hAnsi="Times New Roman"/>
          <w:color w:val="333333"/>
          <w:sz w:val="24"/>
          <w:szCs w:val="24"/>
          <w:lang w:val="kk-KZ"/>
        </w:rPr>
        <w:t xml:space="preserve">Бұл факультатив сабақтары оқушыларға жаратылыстану ғылымдары негізінен ағылшын тілінде теориялық білім берумен қоса болашақта мамандық иесі болғанда, практикалық іс-әрекетін дамытып, оқытудың негіздері мен әдістерін игертуге негізделген. </w:t>
      </w:r>
      <w:r w:rsidRPr="00AA146B">
        <w:rPr>
          <w:rFonts w:ascii="Times New Roman" w:hAnsi="Times New Roman"/>
          <w:color w:val="28010F"/>
          <w:sz w:val="24"/>
          <w:szCs w:val="24"/>
          <w:lang w:val="kk-KZ"/>
        </w:rPr>
        <w:t>Ағылшын тілі - әлемдік бизнес тілі, оны меңгеру – жастарға әлем танудың кілті болмақ. Ағылшын тілін білу біздің жастарға шексіз мүмкіндіктер ашады. Ол – жаһанданудың кепілі. «Ақпараттық технология дамыған қазіргі дәуірде күн сайын дерлік ағылшын тілі дүние жүзі халықтарының тілдеріне жаңа сөздер мен ұғымдар арқылы батыл ену үстінде. Бұл үдерістен біз де тыс қалмауымыз керек» [3, 15]. </w:t>
      </w:r>
    </w:p>
    <w:p w:rsidR="009925A7" w:rsidRPr="00AA146B" w:rsidRDefault="009925A7" w:rsidP="004935D6">
      <w:pPr>
        <w:tabs>
          <w:tab w:val="left" w:pos="851"/>
        </w:tabs>
        <w:ind w:firstLine="567"/>
        <w:contextualSpacing/>
        <w:rPr>
          <w:rFonts w:ascii="Times New Roman" w:hAnsi="Times New Roman"/>
          <w:color w:val="28010F"/>
          <w:sz w:val="24"/>
          <w:szCs w:val="24"/>
          <w:lang w:val="kk-KZ"/>
        </w:rPr>
      </w:pPr>
      <w:r w:rsidRPr="00AA146B">
        <w:rPr>
          <w:rFonts w:ascii="Times New Roman" w:hAnsi="Times New Roman"/>
          <w:color w:val="28010F"/>
          <w:sz w:val="24"/>
          <w:szCs w:val="24"/>
          <w:lang w:val="kk-KZ"/>
        </w:rPr>
        <w:t xml:space="preserve">Іс-тәжірибемізде оқушылардың интеллектуалдық қабілетіне әсер ететін ойын технологиясын қолдана отырып, сабақты ағылшын тілінде жүргізудің тиімділігі зор. </w:t>
      </w:r>
    </w:p>
    <w:p w:rsidR="009925A7" w:rsidRPr="00AA146B" w:rsidRDefault="009925A7" w:rsidP="004935D6">
      <w:pPr>
        <w:tabs>
          <w:tab w:val="left" w:pos="851"/>
        </w:tabs>
        <w:ind w:firstLine="567"/>
        <w:contextualSpacing/>
        <w:rPr>
          <w:rFonts w:ascii="Times New Roman" w:eastAsia="Times New Roman" w:hAnsi="Times New Roman"/>
          <w:color w:val="333333"/>
          <w:sz w:val="24"/>
          <w:szCs w:val="24"/>
          <w:lang w:val="kk-KZ"/>
        </w:rPr>
      </w:pPr>
      <w:r w:rsidRPr="00AA146B">
        <w:rPr>
          <w:rFonts w:ascii="Times New Roman" w:hAnsi="Times New Roman"/>
          <w:color w:val="28010F"/>
          <w:sz w:val="24"/>
          <w:szCs w:val="24"/>
          <w:lang w:val="kk-KZ"/>
        </w:rPr>
        <w:t>Нәтиже беріп жүрген іскерлік ойындары: «Полиглот», «Кім тапқыр?», «Үздік тілші», «Кел, сайысайық!», «Тілдер сөйлейді» сияқты, тағы басқа ойындарды өткізудің үштілді терминдерді меңгертудегі маңызы зор.</w:t>
      </w:r>
    </w:p>
    <w:p w:rsidR="009925A7" w:rsidRPr="00AA146B" w:rsidRDefault="009925A7" w:rsidP="004935D6">
      <w:pPr>
        <w:tabs>
          <w:tab w:val="left" w:pos="851"/>
        </w:tabs>
        <w:ind w:firstLine="567"/>
        <w:contextualSpacing/>
        <w:rPr>
          <w:rFonts w:ascii="Times New Roman" w:eastAsia="Times New Roman" w:hAnsi="Times New Roman"/>
          <w:color w:val="000000"/>
          <w:sz w:val="24"/>
          <w:szCs w:val="24"/>
          <w:lang w:val="kk-KZ"/>
        </w:rPr>
      </w:pPr>
      <w:r w:rsidRPr="00AA146B">
        <w:rPr>
          <w:rFonts w:ascii="Times New Roman" w:eastAsia="Times New Roman" w:hAnsi="Times New Roman"/>
          <w:color w:val="333333"/>
          <w:sz w:val="24"/>
          <w:szCs w:val="24"/>
          <w:lang w:val="kk-KZ"/>
        </w:rPr>
        <w:t xml:space="preserve"> </w:t>
      </w:r>
      <w:r w:rsidRPr="00AA146B">
        <w:rPr>
          <w:rFonts w:ascii="Times New Roman" w:eastAsia="Times New Roman" w:hAnsi="Times New Roman"/>
          <w:color w:val="000000"/>
          <w:sz w:val="24"/>
          <w:szCs w:val="24"/>
          <w:lang w:val="kk-KZ"/>
        </w:rPr>
        <w:t>Оқушылардың ағылшын тілінде терминдерді, процестерді айта білу, реакция теңдеулерін оқып, айтуға және т.б. сияқты дағдыларға тез үйрету үшін, ойын элементтерін қолдану болып табылады.</w:t>
      </w:r>
    </w:p>
    <w:p w:rsidR="009925A7" w:rsidRPr="00AA146B" w:rsidRDefault="009925A7" w:rsidP="004935D6">
      <w:pPr>
        <w:tabs>
          <w:tab w:val="left" w:pos="851"/>
        </w:tabs>
        <w:ind w:firstLine="567"/>
        <w:contextualSpacing/>
        <w:rPr>
          <w:rFonts w:ascii="Times New Roman" w:eastAsia="Times New Roman" w:hAnsi="Times New Roman"/>
          <w:color w:val="000000"/>
          <w:sz w:val="24"/>
          <w:szCs w:val="24"/>
          <w:lang w:val="kk-KZ"/>
        </w:rPr>
      </w:pPr>
      <w:r w:rsidRPr="00AA146B">
        <w:rPr>
          <w:rFonts w:ascii="Times New Roman" w:eastAsia="Times New Roman" w:hAnsi="Times New Roman"/>
          <w:color w:val="000000"/>
          <w:sz w:val="24"/>
          <w:szCs w:val="24"/>
          <w:lang w:val="kk-KZ"/>
        </w:rPr>
        <w:t>Оқушылардың жас ерекшеліктерін ескере отырып, факультатив барысында ойын элементтері арқылы арқылы ұйымдастырылған сабақ балаларға жеңіл, көңілді болып келеді.</w:t>
      </w:r>
    </w:p>
    <w:p w:rsidR="009925A7" w:rsidRPr="00AA146B" w:rsidRDefault="009925A7" w:rsidP="004935D6">
      <w:pPr>
        <w:tabs>
          <w:tab w:val="left" w:pos="851"/>
        </w:tabs>
        <w:ind w:firstLine="567"/>
        <w:contextualSpacing/>
        <w:rPr>
          <w:rFonts w:ascii="Times New Roman" w:eastAsia="Times New Roman" w:hAnsi="Times New Roman"/>
          <w:color w:val="000000"/>
          <w:sz w:val="24"/>
          <w:szCs w:val="24"/>
          <w:lang w:val="kk-KZ"/>
        </w:rPr>
      </w:pPr>
      <w:r w:rsidRPr="00AA146B">
        <w:rPr>
          <w:rFonts w:ascii="Times New Roman" w:eastAsia="Times New Roman" w:hAnsi="Times New Roman"/>
          <w:color w:val="000000"/>
          <w:sz w:val="24"/>
          <w:szCs w:val="24"/>
          <w:lang w:val="kk-KZ"/>
        </w:rPr>
        <w:t>Ойын элементтері арқылы өткізе отырып, оқушының ойлау қабілеттерін арттырады, білім–білік дағдылары, пәнге деген қызығушылықтары артып, білім сапасының артуына ықпал етеді.</w:t>
      </w:r>
    </w:p>
    <w:p w:rsidR="009925A7" w:rsidRPr="00AA146B" w:rsidRDefault="009925A7" w:rsidP="004935D6">
      <w:pPr>
        <w:tabs>
          <w:tab w:val="left" w:pos="851"/>
        </w:tabs>
        <w:ind w:firstLine="567"/>
        <w:contextualSpacing/>
        <w:rPr>
          <w:rFonts w:ascii="Times New Roman" w:eastAsia="Times New Roman" w:hAnsi="Times New Roman"/>
          <w:color w:val="000000"/>
          <w:sz w:val="24"/>
          <w:szCs w:val="24"/>
          <w:lang w:val="kk-KZ"/>
        </w:rPr>
      </w:pPr>
      <w:r w:rsidRPr="00AA146B">
        <w:rPr>
          <w:rFonts w:ascii="Times New Roman" w:eastAsia="Times New Roman" w:hAnsi="Times New Roman"/>
          <w:color w:val="000000"/>
          <w:sz w:val="24"/>
          <w:szCs w:val="24"/>
          <w:lang w:val="kk-KZ"/>
        </w:rPr>
        <w:t>Сабақты бекіту, баланың шығармашылығын дамыту, тіл байлығын молайту үшін ойындарды сабақтың тақырыбына, мазмұнына сай таңдап аламыз. «Телефон» ойынында диалогтік сөйлеудегі әңгіменің мақсаты – бір нәрсе жайында сұралып, баланы оған жауап беруге, белгілі бір әрекетке түрткі болуға үйрету болып табылады</w:t>
      </w:r>
    </w:p>
    <w:p w:rsidR="009925A7" w:rsidRPr="00AA146B" w:rsidRDefault="009925A7" w:rsidP="00850A02">
      <w:pPr>
        <w:shd w:val="clear" w:color="auto" w:fill="FFFFFF"/>
        <w:tabs>
          <w:tab w:val="left" w:pos="851"/>
        </w:tabs>
        <w:ind w:firstLine="567"/>
        <w:contextualSpacing/>
        <w:rPr>
          <w:rFonts w:ascii="Times New Roman" w:eastAsia="Times New Roman" w:hAnsi="Times New Roman"/>
          <w:color w:val="333333"/>
          <w:sz w:val="24"/>
          <w:szCs w:val="24"/>
          <w:lang w:val="kk-KZ"/>
        </w:rPr>
      </w:pPr>
      <w:r w:rsidRPr="00AA146B">
        <w:rPr>
          <w:rFonts w:ascii="Times New Roman" w:hAnsi="Times New Roman"/>
          <w:color w:val="211D1E"/>
          <w:sz w:val="24"/>
          <w:szCs w:val="24"/>
          <w:lang w:val="kk-KZ"/>
        </w:rPr>
        <w:t>Осыған орай, сабақтарымда қолданатын бірнеше ойын түрлеріне тоқталғым келеді.</w:t>
      </w:r>
      <w:r w:rsidRPr="00AA146B">
        <w:rPr>
          <w:rFonts w:ascii="Times New Roman" w:eastAsia="Times New Roman" w:hAnsi="Times New Roman"/>
          <w:color w:val="333333"/>
          <w:sz w:val="24"/>
          <w:szCs w:val="24"/>
          <w:lang w:val="kk-KZ"/>
        </w:rPr>
        <w:t xml:space="preserve"> </w:t>
      </w:r>
      <w:r w:rsidRPr="00AA146B">
        <w:rPr>
          <w:rFonts w:ascii="Times New Roman" w:hAnsi="Times New Roman"/>
          <w:color w:val="333333"/>
          <w:sz w:val="24"/>
          <w:szCs w:val="24"/>
          <w:shd w:val="clear" w:color="auto" w:fill="FFFFFF"/>
          <w:lang w:val="kk-KZ"/>
        </w:rPr>
        <w:t>Мысалы:</w:t>
      </w:r>
    </w:p>
    <w:p w:rsidR="009925A7" w:rsidRPr="00AA146B" w:rsidRDefault="009925A7" w:rsidP="00850A02">
      <w:pPr>
        <w:shd w:val="clear" w:color="auto" w:fill="FFFFFF"/>
        <w:tabs>
          <w:tab w:val="left" w:pos="851"/>
        </w:tabs>
        <w:ind w:firstLine="567"/>
        <w:contextualSpacing/>
        <w:rPr>
          <w:rFonts w:ascii="Times New Roman" w:eastAsia="Times New Roman" w:hAnsi="Times New Roman"/>
          <w:b/>
          <w:color w:val="333333"/>
          <w:sz w:val="24"/>
          <w:szCs w:val="24"/>
          <w:lang w:val="kk-KZ"/>
        </w:rPr>
      </w:pPr>
      <w:r w:rsidRPr="00AA146B">
        <w:rPr>
          <w:rFonts w:ascii="Times New Roman" w:hAnsi="Times New Roman"/>
          <w:b/>
          <w:bCs/>
          <w:sz w:val="24"/>
          <w:szCs w:val="24"/>
          <w:lang w:val="kk-KZ"/>
        </w:rPr>
        <w:lastRenderedPageBreak/>
        <w:t>«Аукцион» ойыны</w:t>
      </w:r>
    </w:p>
    <w:p w:rsidR="009925A7" w:rsidRPr="00AA146B" w:rsidRDefault="009925A7" w:rsidP="00850A02">
      <w:pPr>
        <w:tabs>
          <w:tab w:val="left" w:pos="851"/>
          <w:tab w:val="left" w:pos="1230"/>
          <w:tab w:val="center" w:pos="2503"/>
          <w:tab w:val="left" w:pos="4065"/>
        </w:tabs>
        <w:ind w:firstLine="567"/>
        <w:contextualSpacing/>
        <w:rPr>
          <w:rFonts w:ascii="Times New Roman" w:hAnsi="Times New Roman"/>
          <w:bCs/>
          <w:sz w:val="24"/>
          <w:szCs w:val="24"/>
          <w:lang w:val="kk-KZ"/>
        </w:rPr>
      </w:pPr>
      <w:r w:rsidRPr="00AA146B">
        <w:rPr>
          <w:rFonts w:ascii="Times New Roman" w:eastAsia="Times New Roman" w:hAnsi="Times New Roman"/>
          <w:color w:val="333333"/>
          <w:sz w:val="24"/>
          <w:szCs w:val="24"/>
          <w:lang w:val="kk-KZ"/>
        </w:rPr>
        <w:t>Мысалы, 7 сыныпта «</w:t>
      </w:r>
      <w:r w:rsidRPr="00AA146B">
        <w:rPr>
          <w:rFonts w:ascii="Times New Roman" w:eastAsia="Times New Roman" w:hAnsi="Times New Roman"/>
          <w:sz w:val="24"/>
          <w:szCs w:val="24"/>
          <w:lang w:val="kk-KZ"/>
        </w:rPr>
        <w:t>Химиялық терминдер мен ұғымдар</w:t>
      </w:r>
      <w:r w:rsidRPr="00AA146B">
        <w:rPr>
          <w:rFonts w:ascii="Times New Roman" w:eastAsia="Times New Roman" w:hAnsi="Times New Roman"/>
          <w:color w:val="333333"/>
          <w:sz w:val="24"/>
          <w:szCs w:val="24"/>
          <w:lang w:val="kk-KZ"/>
        </w:rPr>
        <w:t xml:space="preserve">» тақырыпта сынып оқушыларын 3 топқа бөліп, </w:t>
      </w:r>
      <w:r w:rsidRPr="00AA146B">
        <w:rPr>
          <w:rFonts w:ascii="Times New Roman" w:hAnsi="Times New Roman"/>
          <w:bCs/>
          <w:sz w:val="24"/>
          <w:szCs w:val="24"/>
          <w:lang w:val="kk-KZ"/>
        </w:rPr>
        <w:t>«Аукцион» ойынын қолданамыз.</w:t>
      </w:r>
    </w:p>
    <w:p w:rsidR="009925A7" w:rsidRPr="00AA146B" w:rsidRDefault="009925A7" w:rsidP="00850A02">
      <w:pPr>
        <w:tabs>
          <w:tab w:val="left" w:pos="851"/>
          <w:tab w:val="left" w:pos="1230"/>
          <w:tab w:val="center" w:pos="2503"/>
          <w:tab w:val="left" w:pos="4065"/>
        </w:tabs>
        <w:ind w:firstLine="567"/>
        <w:contextualSpacing/>
        <w:rPr>
          <w:rFonts w:ascii="Times New Roman" w:hAnsi="Times New Roman"/>
          <w:bCs/>
          <w:sz w:val="24"/>
          <w:szCs w:val="24"/>
          <w:lang w:val="kk-KZ"/>
        </w:rPr>
      </w:pPr>
      <w:r w:rsidRPr="00AA146B">
        <w:rPr>
          <w:rFonts w:ascii="Times New Roman" w:hAnsi="Times New Roman"/>
          <w:bCs/>
          <w:sz w:val="24"/>
          <w:szCs w:val="24"/>
          <w:lang w:val="kk-KZ"/>
        </w:rPr>
        <w:t>Ойынның шарты бойынша, әр топ тақтаға шығып элементтердің таңбасын жазып жарысады, ең көп таңба жазған топ аукционға қойылған сыйлықты ұтып алады.</w:t>
      </w:r>
    </w:p>
    <w:p w:rsidR="009925A7" w:rsidRPr="00AA146B" w:rsidRDefault="009925A7" w:rsidP="00850A02">
      <w:pPr>
        <w:pStyle w:val="Pa10"/>
        <w:tabs>
          <w:tab w:val="left" w:pos="851"/>
        </w:tabs>
        <w:spacing w:line="240" w:lineRule="auto"/>
        <w:ind w:firstLine="567"/>
        <w:contextualSpacing/>
        <w:jc w:val="both"/>
        <w:rPr>
          <w:color w:val="211D1E"/>
          <w:lang w:val="kk-KZ"/>
        </w:rPr>
      </w:pPr>
      <w:r w:rsidRPr="00AA146B">
        <w:rPr>
          <w:b/>
          <w:bCs/>
          <w:color w:val="211D1E"/>
          <w:lang w:val="kk-KZ"/>
        </w:rPr>
        <w:t xml:space="preserve">«Химиялық элементтер атаулары» </w:t>
      </w:r>
      <w:r w:rsidRPr="00AA146B">
        <w:rPr>
          <w:bCs/>
          <w:color w:val="211D1E"/>
          <w:lang w:val="kk-KZ"/>
        </w:rPr>
        <w:t xml:space="preserve">тақырыбында </w:t>
      </w:r>
      <w:r w:rsidRPr="00AA146B">
        <w:rPr>
          <w:b/>
          <w:bCs/>
          <w:color w:val="211D1E"/>
          <w:lang w:val="kk-KZ"/>
        </w:rPr>
        <w:t>«Домино» ойыны».</w:t>
      </w:r>
    </w:p>
    <w:p w:rsidR="009925A7" w:rsidRPr="00AA146B" w:rsidRDefault="009925A7" w:rsidP="00850A02">
      <w:pPr>
        <w:tabs>
          <w:tab w:val="left" w:pos="851"/>
          <w:tab w:val="left" w:pos="1230"/>
          <w:tab w:val="center" w:pos="2503"/>
          <w:tab w:val="left" w:pos="4065"/>
        </w:tabs>
        <w:ind w:firstLine="567"/>
        <w:contextualSpacing/>
        <w:rPr>
          <w:rFonts w:ascii="Times New Roman" w:hAnsi="Times New Roman"/>
          <w:color w:val="211D1E"/>
          <w:sz w:val="24"/>
          <w:szCs w:val="24"/>
          <w:lang w:val="kk-KZ"/>
        </w:rPr>
      </w:pPr>
      <w:r w:rsidRPr="00AA146B">
        <w:rPr>
          <w:rFonts w:ascii="Times New Roman" w:hAnsi="Times New Roman"/>
          <w:color w:val="211D1E"/>
          <w:sz w:val="24"/>
          <w:szCs w:val="24"/>
          <w:lang w:val="kk-KZ"/>
        </w:rPr>
        <w:t>Қағаз екіге бөлініп, біреуіне химиялық элементтер таңбасын, екіншісіне ағылшынша химиялық элементтерін атаулары жазылады.Тапсырма дұрыс орындалса, қағаздың екінші жағында белгілі бір жазу шығады.</w:t>
      </w:r>
    </w:p>
    <w:p w:rsidR="009925A7" w:rsidRPr="00AA146B" w:rsidRDefault="009925A7" w:rsidP="00850A02">
      <w:pPr>
        <w:tabs>
          <w:tab w:val="left" w:pos="851"/>
          <w:tab w:val="left" w:pos="1230"/>
          <w:tab w:val="center" w:pos="2503"/>
          <w:tab w:val="left" w:pos="4065"/>
        </w:tabs>
        <w:ind w:firstLine="567"/>
        <w:contextualSpacing/>
        <w:rPr>
          <w:rFonts w:ascii="Times New Roman" w:hAnsi="Times New Roman"/>
          <w:b/>
          <w:color w:val="333333"/>
          <w:sz w:val="24"/>
          <w:szCs w:val="24"/>
          <w:shd w:val="clear" w:color="auto" w:fill="FFFFFF"/>
          <w:lang w:val="kk-KZ"/>
        </w:rPr>
      </w:pPr>
      <w:r w:rsidRPr="00AA146B">
        <w:rPr>
          <w:rFonts w:ascii="Times New Roman" w:hAnsi="Times New Roman"/>
          <w:b/>
          <w:color w:val="333333"/>
          <w:sz w:val="24"/>
          <w:szCs w:val="24"/>
          <w:shd w:val="clear" w:color="auto" w:fill="FFFFFF"/>
          <w:lang w:val="kk-KZ"/>
        </w:rPr>
        <w:t>«Металдар мен бейметалдар» тарауын өткенде мына ойындарды пайдаланамыз.</w:t>
      </w:r>
    </w:p>
    <w:p w:rsidR="009925A7" w:rsidRPr="00AA146B" w:rsidRDefault="009925A7" w:rsidP="00850A02">
      <w:pPr>
        <w:tabs>
          <w:tab w:val="left" w:pos="851"/>
          <w:tab w:val="left" w:pos="1230"/>
          <w:tab w:val="center" w:pos="2503"/>
          <w:tab w:val="left" w:pos="4065"/>
        </w:tabs>
        <w:ind w:firstLine="567"/>
        <w:contextualSpacing/>
        <w:rPr>
          <w:rFonts w:ascii="Times New Roman" w:hAnsi="Times New Roman"/>
          <w:b/>
          <w:color w:val="333333"/>
          <w:sz w:val="24"/>
          <w:szCs w:val="24"/>
          <w:shd w:val="clear" w:color="auto" w:fill="FFFFFF"/>
          <w:lang w:val="kk-KZ"/>
        </w:rPr>
      </w:pPr>
      <w:r w:rsidRPr="00AA146B">
        <w:rPr>
          <w:rFonts w:ascii="Times New Roman" w:hAnsi="Times New Roman"/>
          <w:color w:val="333333"/>
          <w:sz w:val="24"/>
          <w:szCs w:val="24"/>
          <w:shd w:val="clear" w:color="auto" w:fill="FFFFFF"/>
          <w:lang w:val="kk-KZ"/>
        </w:rPr>
        <w:t>«Телефон» ойынында диалогтік сөйлеудегі әңгіменің мақсаты – бір нәрсе жайында сұралап, баланы оны жауап беруге, белгілі бір әрекетке түрткі болуға үйрету болып табылады.</w:t>
      </w:r>
    </w:p>
    <w:p w:rsidR="009925A7" w:rsidRPr="00AA146B" w:rsidRDefault="009925A7" w:rsidP="00850A02">
      <w:pPr>
        <w:pStyle w:val="a8"/>
        <w:tabs>
          <w:tab w:val="left" w:pos="851"/>
        </w:tabs>
        <w:ind w:firstLine="567"/>
        <w:contextualSpacing/>
        <w:jc w:val="both"/>
        <w:rPr>
          <w:rFonts w:ascii="Times New Roman" w:hAnsi="Times New Roman"/>
          <w:b/>
          <w:sz w:val="24"/>
          <w:szCs w:val="24"/>
          <w:lang w:val="kk-KZ"/>
        </w:rPr>
      </w:pPr>
      <w:r w:rsidRPr="00AA146B">
        <w:rPr>
          <w:rFonts w:ascii="Times New Roman" w:hAnsi="Times New Roman"/>
          <w:b/>
          <w:sz w:val="24"/>
          <w:szCs w:val="24"/>
          <w:lang w:val="kk-KZ"/>
        </w:rPr>
        <w:t>«Бұзық телефон» ойыны</w:t>
      </w:r>
    </w:p>
    <w:p w:rsidR="009925A7" w:rsidRPr="00AA146B" w:rsidRDefault="009925A7" w:rsidP="00850A02">
      <w:pPr>
        <w:pStyle w:val="a8"/>
        <w:tabs>
          <w:tab w:val="left" w:pos="851"/>
        </w:tabs>
        <w:ind w:firstLine="567"/>
        <w:contextualSpacing/>
        <w:jc w:val="both"/>
        <w:rPr>
          <w:rFonts w:ascii="Times New Roman" w:hAnsi="Times New Roman"/>
          <w:sz w:val="24"/>
          <w:szCs w:val="24"/>
          <w:lang w:val="kk-KZ"/>
        </w:rPr>
      </w:pPr>
      <w:r w:rsidRPr="00AA146B">
        <w:rPr>
          <w:rFonts w:ascii="Times New Roman" w:hAnsi="Times New Roman"/>
          <w:sz w:val="24"/>
          <w:szCs w:val="24"/>
          <w:lang w:val="kk-KZ"/>
        </w:rPr>
        <w:t>Шаттық шеңберге тұрып бастаушы келесі адам құлағына бір сөз сыбырлайды соңында бастаушыға қайта келгенде сол сөз жету керек, кейін сөзді ауыстырып жіберген адам анықталады. Дұрыс тындалым, айтылымға бағыттау. Оқушыларды дұрыс тындауға ынталандырады.</w:t>
      </w:r>
    </w:p>
    <w:p w:rsidR="009925A7" w:rsidRPr="00AA146B" w:rsidRDefault="009925A7" w:rsidP="00850A02">
      <w:pPr>
        <w:pStyle w:val="a8"/>
        <w:tabs>
          <w:tab w:val="left" w:pos="851"/>
        </w:tabs>
        <w:ind w:firstLine="567"/>
        <w:contextualSpacing/>
        <w:jc w:val="both"/>
        <w:rPr>
          <w:rFonts w:ascii="Times New Roman" w:hAnsi="Times New Roman"/>
          <w:b/>
          <w:sz w:val="24"/>
          <w:szCs w:val="24"/>
          <w:lang w:val="kk-KZ"/>
        </w:rPr>
      </w:pPr>
      <w:r w:rsidRPr="00AA146B">
        <w:rPr>
          <w:rFonts w:ascii="Times New Roman" w:hAnsi="Times New Roman"/>
          <w:b/>
          <w:sz w:val="24"/>
          <w:szCs w:val="24"/>
          <w:lang w:val="kk-KZ"/>
        </w:rPr>
        <w:t>«Константинополь» (Ыстамбұл) ойыны.</w:t>
      </w:r>
    </w:p>
    <w:p w:rsidR="009925A7" w:rsidRPr="00AA146B" w:rsidRDefault="009925A7" w:rsidP="00850A02">
      <w:pPr>
        <w:pStyle w:val="a8"/>
        <w:tabs>
          <w:tab w:val="left" w:pos="851"/>
        </w:tabs>
        <w:ind w:firstLine="567"/>
        <w:contextualSpacing/>
        <w:jc w:val="both"/>
        <w:rPr>
          <w:rFonts w:ascii="Times New Roman" w:hAnsi="Times New Roman"/>
          <w:b/>
          <w:sz w:val="24"/>
          <w:szCs w:val="24"/>
          <w:lang w:val="kk-KZ"/>
        </w:rPr>
      </w:pPr>
      <w:r w:rsidRPr="00AA146B">
        <w:rPr>
          <w:rFonts w:ascii="Times New Roman" w:hAnsi="Times New Roman"/>
          <w:sz w:val="24"/>
          <w:szCs w:val="24"/>
          <w:lang w:val="kk-KZ"/>
        </w:rPr>
        <w:t xml:space="preserve">Берілген сөз бойынша сөздің әріптерінен металдар мен бейметалдар атауларын құру және олардың қасиеттерін сипаттау керек. Бұл ойын оқушыларға ойлау қабілетін дамытады, сөздік қорын молайтады. </w:t>
      </w:r>
    </w:p>
    <w:p w:rsidR="009925A7" w:rsidRPr="00AA146B" w:rsidRDefault="009925A7" w:rsidP="00850A02">
      <w:pPr>
        <w:pStyle w:val="a8"/>
        <w:tabs>
          <w:tab w:val="left" w:pos="851"/>
        </w:tabs>
        <w:ind w:firstLine="567"/>
        <w:contextualSpacing/>
        <w:jc w:val="both"/>
        <w:rPr>
          <w:rFonts w:ascii="Times New Roman" w:hAnsi="Times New Roman"/>
          <w:b/>
          <w:sz w:val="24"/>
          <w:szCs w:val="24"/>
          <w:lang w:val="kk-KZ"/>
        </w:rPr>
      </w:pPr>
      <w:r w:rsidRPr="00AA146B">
        <w:rPr>
          <w:rFonts w:ascii="Times New Roman" w:hAnsi="Times New Roman"/>
          <w:b/>
          <w:sz w:val="24"/>
          <w:szCs w:val="24"/>
          <w:lang w:val="kk-KZ"/>
        </w:rPr>
        <w:t>«Жасырын сөздер» ойыны.</w:t>
      </w:r>
    </w:p>
    <w:p w:rsidR="009925A7" w:rsidRPr="00AA146B" w:rsidRDefault="009925A7" w:rsidP="00850A02">
      <w:pPr>
        <w:pStyle w:val="a8"/>
        <w:tabs>
          <w:tab w:val="left" w:pos="851"/>
        </w:tabs>
        <w:ind w:firstLine="567"/>
        <w:contextualSpacing/>
        <w:jc w:val="both"/>
        <w:rPr>
          <w:rFonts w:ascii="Times New Roman" w:hAnsi="Times New Roman"/>
          <w:sz w:val="24"/>
          <w:szCs w:val="24"/>
          <w:lang w:val="kk-KZ"/>
        </w:rPr>
      </w:pPr>
      <w:r w:rsidRPr="00AA146B">
        <w:rPr>
          <w:rFonts w:ascii="Times New Roman" w:hAnsi="Times New Roman"/>
          <w:sz w:val="24"/>
          <w:szCs w:val="24"/>
          <w:lang w:val="kk-KZ"/>
        </w:rPr>
        <w:t xml:space="preserve">1 адам ортаға шығады, жүргізуші оның артында тұрып бірнеше сөздерді жасырады, ал топтағылар ым-ишара арқылы ғана түсіндіреді. Ортадағы адам қандай сөз жасырылғанын табу керек. </w:t>
      </w:r>
    </w:p>
    <w:p w:rsidR="009925A7" w:rsidRPr="00AA146B" w:rsidRDefault="009925A7" w:rsidP="00850A02">
      <w:pPr>
        <w:pStyle w:val="a8"/>
        <w:tabs>
          <w:tab w:val="left" w:pos="851"/>
        </w:tabs>
        <w:ind w:firstLine="567"/>
        <w:contextualSpacing/>
        <w:jc w:val="both"/>
        <w:rPr>
          <w:rFonts w:ascii="Times New Roman" w:hAnsi="Times New Roman"/>
          <w:sz w:val="24"/>
          <w:szCs w:val="24"/>
          <w:lang w:val="kk-KZ"/>
        </w:rPr>
      </w:pPr>
      <w:r w:rsidRPr="00AA146B">
        <w:rPr>
          <w:rFonts w:ascii="Times New Roman" w:hAnsi="Times New Roman"/>
          <w:sz w:val="24"/>
          <w:szCs w:val="24"/>
          <w:lang w:val="kk-KZ"/>
        </w:rPr>
        <w:t>Оқушылар арасында мәселелер талқыланады, шығармашылық қабілеттері дамиды.</w:t>
      </w:r>
    </w:p>
    <w:p w:rsidR="009925A7" w:rsidRPr="00AA146B" w:rsidRDefault="009925A7" w:rsidP="00850A02">
      <w:pPr>
        <w:tabs>
          <w:tab w:val="left" w:pos="851"/>
        </w:tabs>
        <w:ind w:firstLine="567"/>
        <w:contextualSpacing/>
        <w:rPr>
          <w:rFonts w:ascii="Times New Roman" w:hAnsi="Times New Roman"/>
          <w:b/>
          <w:bCs/>
          <w:color w:val="333333"/>
          <w:sz w:val="24"/>
          <w:szCs w:val="24"/>
          <w:shd w:val="clear" w:color="auto" w:fill="FFFFFF"/>
          <w:lang w:val="kk-KZ"/>
        </w:rPr>
      </w:pPr>
      <w:r w:rsidRPr="00AA146B">
        <w:rPr>
          <w:rFonts w:ascii="Times New Roman" w:hAnsi="Times New Roman"/>
          <w:b/>
          <w:bCs/>
          <w:color w:val="333333"/>
          <w:sz w:val="24"/>
          <w:szCs w:val="24"/>
          <w:shd w:val="clear" w:color="auto" w:fill="FFFFFF"/>
          <w:lang w:val="kk-KZ"/>
        </w:rPr>
        <w:t>«Кім жылдам?» ойыны.</w:t>
      </w:r>
    </w:p>
    <w:p w:rsidR="009925A7" w:rsidRPr="00AA146B" w:rsidRDefault="009925A7" w:rsidP="00850A02">
      <w:pPr>
        <w:tabs>
          <w:tab w:val="left" w:pos="851"/>
        </w:tabs>
        <w:ind w:firstLine="567"/>
        <w:contextualSpacing/>
        <w:rPr>
          <w:rFonts w:ascii="Times New Roman" w:hAnsi="Times New Roman"/>
          <w:sz w:val="24"/>
          <w:szCs w:val="24"/>
          <w:lang w:val="kk-KZ"/>
        </w:rPr>
      </w:pPr>
      <w:r w:rsidRPr="00AA146B">
        <w:rPr>
          <w:rFonts w:ascii="Times New Roman" w:hAnsi="Times New Roman"/>
          <w:sz w:val="24"/>
          <w:szCs w:val="24"/>
          <w:lang w:val="kk-KZ"/>
        </w:rPr>
        <w:t>Тақтаға химиялық элементтер таңбалары, химиялық ыдыстар суреттері ілінеді, үстіңгі бетіне екінші стикермен жасырынады. Әр топ ойыншысы бір-бірден кезекпен стикерлерді ашып, таңбаларды, ыдыстардың атауларын ағылшын тілінде шапшаң айту керек.</w:t>
      </w:r>
    </w:p>
    <w:p w:rsidR="009925A7" w:rsidRPr="00AA146B" w:rsidRDefault="009925A7" w:rsidP="00850A02">
      <w:pPr>
        <w:tabs>
          <w:tab w:val="left" w:pos="851"/>
        </w:tabs>
        <w:ind w:firstLine="567"/>
        <w:contextualSpacing/>
        <w:rPr>
          <w:rFonts w:ascii="Times New Roman" w:eastAsia="Times New Roman" w:hAnsi="Times New Roman"/>
          <w:bCs/>
          <w:iCs/>
          <w:color w:val="333333"/>
          <w:sz w:val="24"/>
          <w:szCs w:val="24"/>
          <w:lang w:val="kk-KZ"/>
        </w:rPr>
      </w:pPr>
      <w:r w:rsidRPr="00AA146B">
        <w:rPr>
          <w:rFonts w:ascii="Times New Roman" w:eastAsia="Times New Roman" w:hAnsi="Times New Roman"/>
          <w:bCs/>
          <w:iCs/>
          <w:color w:val="333333"/>
          <w:sz w:val="24"/>
          <w:szCs w:val="24"/>
          <w:lang w:val="kk-KZ"/>
        </w:rPr>
        <w:t>Ойындардың ерекшелігі: Ойын элементтерін пайдалану барысында терминдерді дұрыс айту, қайталау, нормаларды игерту мүмкіндіктері артады.</w:t>
      </w:r>
    </w:p>
    <w:p w:rsidR="009925A7" w:rsidRPr="00AA146B" w:rsidRDefault="009925A7" w:rsidP="00850A02">
      <w:pPr>
        <w:tabs>
          <w:tab w:val="left" w:pos="851"/>
        </w:tabs>
        <w:ind w:firstLine="567"/>
        <w:contextualSpacing/>
        <w:rPr>
          <w:rFonts w:ascii="Times New Roman" w:eastAsia="Times New Roman" w:hAnsi="Times New Roman"/>
          <w:color w:val="333333"/>
          <w:sz w:val="24"/>
          <w:szCs w:val="24"/>
          <w:lang w:val="kk-KZ"/>
        </w:rPr>
      </w:pPr>
      <w:r w:rsidRPr="00AA146B">
        <w:rPr>
          <w:rFonts w:ascii="Times New Roman" w:eastAsia="Times New Roman" w:hAnsi="Times New Roman"/>
          <w:bCs/>
          <w:iCs/>
          <w:color w:val="333333"/>
          <w:sz w:val="24"/>
          <w:szCs w:val="24"/>
          <w:lang w:val="kk-KZ"/>
        </w:rPr>
        <w:t xml:space="preserve">Курс барысында оқушылар бірігіп жұмыс жасауға, ынтымақтастыққа, командалық рухтану және қызығушылықтары артады. </w:t>
      </w:r>
      <w:r w:rsidRPr="00AA146B">
        <w:rPr>
          <w:rFonts w:ascii="Times New Roman" w:eastAsia="Times New Roman" w:hAnsi="Times New Roman"/>
          <w:color w:val="333333"/>
          <w:sz w:val="24"/>
          <w:szCs w:val="24"/>
          <w:lang w:val="kk-KZ"/>
        </w:rPr>
        <w:t xml:space="preserve">Ойын барысында баланың адамгершілік қасиеттері, өмірге деген көзқарасы, қызығушылығы қалыптасады. </w:t>
      </w:r>
    </w:p>
    <w:p w:rsidR="004935D6" w:rsidRPr="00AA146B" w:rsidRDefault="009925A7" w:rsidP="00850A02">
      <w:pPr>
        <w:shd w:val="clear" w:color="auto" w:fill="FFFFFF"/>
        <w:tabs>
          <w:tab w:val="left" w:pos="851"/>
        </w:tabs>
        <w:ind w:firstLine="567"/>
        <w:contextualSpacing/>
        <w:rPr>
          <w:rFonts w:ascii="Times New Roman" w:hAnsi="Times New Roman"/>
          <w:color w:val="333333"/>
          <w:sz w:val="24"/>
          <w:szCs w:val="24"/>
          <w:lang w:val="kk-KZ"/>
        </w:rPr>
      </w:pPr>
      <w:r w:rsidRPr="00AA146B">
        <w:rPr>
          <w:rFonts w:ascii="Times New Roman" w:hAnsi="Times New Roman"/>
          <w:color w:val="333333"/>
          <w:sz w:val="24"/>
          <w:szCs w:val="24"/>
          <w:shd w:val="clear" w:color="auto" w:fill="FFFFFF"/>
          <w:lang w:val="kk-KZ"/>
        </w:rPr>
        <w:t>Бала ойын арқылы мынадай нәтижелерге жетеуге болады:</w:t>
      </w:r>
    </w:p>
    <w:p w:rsidR="004935D6" w:rsidRPr="00AA146B" w:rsidRDefault="009925A7" w:rsidP="00850A02">
      <w:pPr>
        <w:shd w:val="clear" w:color="auto" w:fill="FFFFFF"/>
        <w:tabs>
          <w:tab w:val="left" w:pos="851"/>
        </w:tabs>
        <w:ind w:firstLine="567"/>
        <w:contextualSpacing/>
        <w:rPr>
          <w:rFonts w:ascii="Times New Roman" w:hAnsi="Times New Roman"/>
          <w:color w:val="333333"/>
          <w:sz w:val="24"/>
          <w:szCs w:val="24"/>
          <w:lang w:val="kk-KZ"/>
        </w:rPr>
      </w:pPr>
      <w:r w:rsidRPr="00AA146B">
        <w:rPr>
          <w:rFonts w:ascii="Times New Roman" w:hAnsi="Times New Roman"/>
          <w:color w:val="333333"/>
          <w:sz w:val="24"/>
          <w:szCs w:val="24"/>
          <w:shd w:val="clear" w:color="auto" w:fill="FFFFFF"/>
          <w:lang w:val="kk-KZ"/>
        </w:rPr>
        <w:t>1. Сөздерді айтуды үйренеді, материалды белсенді түрде меңгереді </w:t>
      </w:r>
    </w:p>
    <w:p w:rsidR="004935D6" w:rsidRPr="00AA146B" w:rsidRDefault="009925A7" w:rsidP="00850A02">
      <w:pPr>
        <w:shd w:val="clear" w:color="auto" w:fill="FFFFFF"/>
        <w:tabs>
          <w:tab w:val="left" w:pos="851"/>
        </w:tabs>
        <w:ind w:firstLine="567"/>
        <w:contextualSpacing/>
        <w:rPr>
          <w:rFonts w:ascii="Times New Roman" w:hAnsi="Times New Roman"/>
          <w:color w:val="333333"/>
          <w:sz w:val="24"/>
          <w:szCs w:val="24"/>
          <w:lang w:val="kk-KZ"/>
        </w:rPr>
      </w:pPr>
      <w:r w:rsidRPr="00AA146B">
        <w:rPr>
          <w:rFonts w:ascii="Times New Roman" w:hAnsi="Times New Roman"/>
          <w:color w:val="333333"/>
          <w:sz w:val="24"/>
          <w:szCs w:val="24"/>
          <w:shd w:val="clear" w:color="auto" w:fill="FFFFFF"/>
          <w:lang w:val="kk-KZ"/>
        </w:rPr>
        <w:t xml:space="preserve">2.Шығармашылық және ойлау қабілеттері дамиды. </w:t>
      </w:r>
    </w:p>
    <w:p w:rsidR="009925A7" w:rsidRPr="00AA146B" w:rsidRDefault="009925A7" w:rsidP="00850A02">
      <w:pPr>
        <w:shd w:val="clear" w:color="auto" w:fill="FFFFFF"/>
        <w:tabs>
          <w:tab w:val="left" w:pos="851"/>
        </w:tabs>
        <w:ind w:firstLine="567"/>
        <w:contextualSpacing/>
        <w:rPr>
          <w:rFonts w:ascii="Times New Roman" w:hAnsi="Times New Roman"/>
          <w:color w:val="333333"/>
          <w:sz w:val="24"/>
          <w:szCs w:val="24"/>
          <w:shd w:val="clear" w:color="auto" w:fill="FFFFFF"/>
          <w:lang w:val="kk-KZ"/>
        </w:rPr>
      </w:pPr>
      <w:r w:rsidRPr="00AA146B">
        <w:rPr>
          <w:rFonts w:ascii="Times New Roman" w:hAnsi="Times New Roman"/>
          <w:color w:val="333333"/>
          <w:sz w:val="24"/>
          <w:szCs w:val="24"/>
          <w:shd w:val="clear" w:color="auto" w:fill="FFFFFF"/>
          <w:lang w:val="kk-KZ"/>
        </w:rPr>
        <w:t xml:space="preserve">3. Сабаққа қызыға қатысады. </w:t>
      </w:r>
    </w:p>
    <w:p w:rsidR="004935D6" w:rsidRPr="00AA146B" w:rsidRDefault="009925A7" w:rsidP="00850A02">
      <w:pPr>
        <w:shd w:val="clear" w:color="auto" w:fill="FFFFFF"/>
        <w:tabs>
          <w:tab w:val="left" w:pos="851"/>
        </w:tabs>
        <w:ind w:firstLine="567"/>
        <w:contextualSpacing/>
        <w:rPr>
          <w:rFonts w:ascii="Times New Roman" w:hAnsi="Times New Roman"/>
          <w:color w:val="333333"/>
          <w:sz w:val="24"/>
          <w:szCs w:val="24"/>
          <w:lang w:val="kk-KZ"/>
        </w:rPr>
      </w:pPr>
      <w:r w:rsidRPr="00AA146B">
        <w:rPr>
          <w:rFonts w:ascii="Times New Roman" w:hAnsi="Times New Roman"/>
          <w:color w:val="333333"/>
          <w:sz w:val="24"/>
          <w:szCs w:val="24"/>
          <w:shd w:val="clear" w:color="auto" w:fill="FFFFFF"/>
          <w:lang w:val="kk-KZ"/>
        </w:rPr>
        <w:t xml:space="preserve">4. Сабақ қызықты өтеді, ағылшын тілін үйренуге деген қызығушылығы оянады. </w:t>
      </w:r>
    </w:p>
    <w:p w:rsidR="004935D6" w:rsidRPr="00AA146B" w:rsidRDefault="009925A7" w:rsidP="00850A02">
      <w:pPr>
        <w:shd w:val="clear" w:color="auto" w:fill="FFFFFF"/>
        <w:tabs>
          <w:tab w:val="left" w:pos="851"/>
        </w:tabs>
        <w:ind w:firstLine="567"/>
        <w:contextualSpacing/>
        <w:rPr>
          <w:rFonts w:ascii="Times New Roman" w:hAnsi="Times New Roman"/>
          <w:color w:val="333333"/>
          <w:sz w:val="24"/>
          <w:szCs w:val="24"/>
          <w:lang w:val="kk-KZ"/>
        </w:rPr>
      </w:pPr>
      <w:r w:rsidRPr="00AA146B">
        <w:rPr>
          <w:rFonts w:ascii="Times New Roman" w:hAnsi="Times New Roman"/>
          <w:color w:val="333333"/>
          <w:sz w:val="24"/>
          <w:szCs w:val="24"/>
          <w:shd w:val="clear" w:color="auto" w:fill="FFFFFF"/>
          <w:lang w:val="kk-KZ"/>
        </w:rPr>
        <w:t>5.Тыңдап түсіну және ауызша сөйлеу дағдылары дамиды. </w:t>
      </w:r>
    </w:p>
    <w:p w:rsidR="004935D6" w:rsidRPr="00AA146B" w:rsidRDefault="009925A7" w:rsidP="00850A02">
      <w:pPr>
        <w:shd w:val="clear" w:color="auto" w:fill="FFFFFF"/>
        <w:tabs>
          <w:tab w:val="left" w:pos="851"/>
        </w:tabs>
        <w:ind w:firstLine="567"/>
        <w:contextualSpacing/>
        <w:rPr>
          <w:rFonts w:ascii="Times New Roman" w:hAnsi="Times New Roman"/>
          <w:color w:val="333333"/>
          <w:sz w:val="24"/>
          <w:szCs w:val="24"/>
          <w:lang w:val="kk-KZ"/>
        </w:rPr>
      </w:pPr>
      <w:r w:rsidRPr="00AA146B">
        <w:rPr>
          <w:rFonts w:ascii="Times New Roman" w:hAnsi="Times New Roman"/>
          <w:color w:val="333333"/>
          <w:sz w:val="24"/>
          <w:szCs w:val="24"/>
          <w:shd w:val="clear" w:color="auto" w:fill="FFFFFF"/>
          <w:lang w:val="kk-KZ"/>
        </w:rPr>
        <w:t>1.Сөздерді айтуды үйренеді, ақпаратты тез меңгереді. </w:t>
      </w:r>
    </w:p>
    <w:p w:rsidR="009925A7" w:rsidRPr="00AA146B" w:rsidRDefault="009925A7" w:rsidP="00850A02">
      <w:pPr>
        <w:shd w:val="clear" w:color="auto" w:fill="FFFFFF"/>
        <w:tabs>
          <w:tab w:val="left" w:pos="851"/>
        </w:tabs>
        <w:ind w:firstLine="567"/>
        <w:contextualSpacing/>
        <w:rPr>
          <w:rFonts w:ascii="Times New Roman" w:hAnsi="Times New Roman"/>
          <w:sz w:val="24"/>
          <w:szCs w:val="24"/>
          <w:lang w:val="kk-KZ"/>
        </w:rPr>
      </w:pPr>
      <w:r w:rsidRPr="00AA146B">
        <w:rPr>
          <w:rFonts w:ascii="Times New Roman" w:hAnsi="Times New Roman"/>
          <w:color w:val="333333"/>
          <w:sz w:val="24"/>
          <w:szCs w:val="24"/>
          <w:shd w:val="clear" w:color="auto" w:fill="FFFFFF"/>
          <w:lang w:val="kk-KZ"/>
        </w:rPr>
        <w:t>2. Тыңдап түсіну және ауызша сөйлеу дағдылары дамиды .</w:t>
      </w:r>
      <w:r w:rsidRPr="00AA146B">
        <w:rPr>
          <w:rFonts w:ascii="Times New Roman" w:hAnsi="Times New Roman"/>
          <w:sz w:val="24"/>
          <w:szCs w:val="24"/>
          <w:lang w:val="kk-KZ"/>
        </w:rPr>
        <w:t xml:space="preserve"> </w:t>
      </w:r>
    </w:p>
    <w:p w:rsidR="009925A7" w:rsidRPr="00AA146B" w:rsidRDefault="009925A7" w:rsidP="00850A02">
      <w:pPr>
        <w:shd w:val="clear" w:color="auto" w:fill="FFFFFF"/>
        <w:tabs>
          <w:tab w:val="left" w:pos="851"/>
        </w:tabs>
        <w:ind w:firstLine="567"/>
        <w:contextualSpacing/>
        <w:rPr>
          <w:rFonts w:ascii="Times New Roman" w:hAnsi="Times New Roman"/>
          <w:color w:val="333333"/>
          <w:sz w:val="24"/>
          <w:szCs w:val="24"/>
          <w:shd w:val="clear" w:color="auto" w:fill="FFFFFF"/>
          <w:lang w:val="kk-KZ"/>
        </w:rPr>
      </w:pPr>
      <w:r w:rsidRPr="00AA146B">
        <w:rPr>
          <w:rFonts w:ascii="Times New Roman" w:hAnsi="Times New Roman"/>
          <w:color w:val="333333"/>
          <w:sz w:val="24"/>
          <w:szCs w:val="24"/>
          <w:shd w:val="clear" w:color="auto" w:fill="FFFFFF"/>
          <w:lang w:val="kk-KZ"/>
        </w:rPr>
        <w:t>Сабақтың барысында үнемі емес, ішінара оқытудың ойын түрін ұйымдастырып отыру баланың белсенділігін, сабаққа деген сүйіспеншілігін арттырады. Бастапқы ойын түрлерін ұйымдастыру, сабақтың 10-15 минутына</w:t>
      </w:r>
      <w:r w:rsidR="004935D6" w:rsidRPr="00AA146B">
        <w:rPr>
          <w:rFonts w:ascii="Times New Roman" w:hAnsi="Times New Roman"/>
          <w:color w:val="333333"/>
          <w:sz w:val="24"/>
          <w:szCs w:val="24"/>
          <w:shd w:val="clear" w:color="auto" w:fill="FFFFFF"/>
          <w:lang w:val="kk-KZ"/>
        </w:rPr>
        <w:t xml:space="preserve"> </w:t>
      </w:r>
      <w:r w:rsidRPr="00AA146B">
        <w:rPr>
          <w:rFonts w:ascii="Times New Roman" w:hAnsi="Times New Roman"/>
          <w:color w:val="333333"/>
          <w:sz w:val="24"/>
          <w:szCs w:val="24"/>
          <w:shd w:val="clear" w:color="auto" w:fill="FFFFFF"/>
          <w:lang w:val="kk-KZ"/>
        </w:rPr>
        <w:t>дейін жеткізіліп жасалса, бала жалықпайды,</w:t>
      </w:r>
      <w:r w:rsidR="004935D6" w:rsidRPr="00AA146B">
        <w:rPr>
          <w:rFonts w:ascii="Times New Roman" w:hAnsi="Times New Roman"/>
          <w:color w:val="333333"/>
          <w:sz w:val="24"/>
          <w:szCs w:val="24"/>
          <w:shd w:val="clear" w:color="auto" w:fill="FFFFFF"/>
          <w:lang w:val="kk-KZ"/>
        </w:rPr>
        <w:t xml:space="preserve"> </w:t>
      </w:r>
      <w:r w:rsidRPr="00AA146B">
        <w:rPr>
          <w:rFonts w:ascii="Times New Roman" w:hAnsi="Times New Roman"/>
          <w:color w:val="333333"/>
          <w:sz w:val="24"/>
          <w:szCs w:val="24"/>
          <w:shd w:val="clear" w:color="auto" w:fill="FFFFFF"/>
          <w:lang w:val="kk-KZ"/>
        </w:rPr>
        <w:t xml:space="preserve">шаршамайды. </w:t>
      </w:r>
    </w:p>
    <w:p w:rsidR="009925A7" w:rsidRPr="00AA146B" w:rsidRDefault="009925A7" w:rsidP="00850A02">
      <w:pPr>
        <w:shd w:val="clear" w:color="auto" w:fill="FFFFFF"/>
        <w:tabs>
          <w:tab w:val="left" w:pos="851"/>
        </w:tabs>
        <w:ind w:firstLine="567"/>
        <w:contextualSpacing/>
        <w:rPr>
          <w:rFonts w:ascii="Times New Roman" w:hAnsi="Times New Roman"/>
          <w:color w:val="333333"/>
          <w:sz w:val="24"/>
          <w:szCs w:val="24"/>
          <w:shd w:val="clear" w:color="auto" w:fill="FFFFFF"/>
          <w:lang w:val="kk-KZ"/>
        </w:rPr>
      </w:pPr>
      <w:r w:rsidRPr="00AA146B">
        <w:rPr>
          <w:rFonts w:ascii="Times New Roman" w:hAnsi="Times New Roman"/>
          <w:color w:val="333333"/>
          <w:sz w:val="24"/>
          <w:szCs w:val="24"/>
          <w:shd w:val="clear" w:color="auto" w:fill="FFFFFF"/>
          <w:lang w:val="kk-KZ"/>
        </w:rPr>
        <w:t>Сабақты ойын түрінде жүргізудің басты мақсаты, алынған білімді талдау, жинақтау және бағалау арқылы жүргізілсе оқушы қабілеті артып, белсенділігі күшейеді.</w:t>
      </w:r>
    </w:p>
    <w:p w:rsidR="009925A7" w:rsidRPr="00AA146B" w:rsidRDefault="009925A7" w:rsidP="00850A02">
      <w:pPr>
        <w:tabs>
          <w:tab w:val="left" w:pos="851"/>
        </w:tabs>
        <w:ind w:firstLine="567"/>
        <w:contextualSpacing/>
        <w:rPr>
          <w:rFonts w:ascii="Times New Roman" w:hAnsi="Times New Roman"/>
          <w:color w:val="000000"/>
          <w:sz w:val="24"/>
          <w:szCs w:val="24"/>
          <w:lang w:val="kk-KZ"/>
        </w:rPr>
      </w:pPr>
      <w:r w:rsidRPr="00AA146B">
        <w:rPr>
          <w:rFonts w:ascii="Times New Roman" w:hAnsi="Times New Roman"/>
          <w:color w:val="000000"/>
          <w:sz w:val="24"/>
          <w:szCs w:val="24"/>
          <w:lang w:val="kk-KZ"/>
        </w:rPr>
        <w:lastRenderedPageBreak/>
        <w:t>Қорыта айтқанда, ойын элементтерін пайдалану кезінде, оқушылардың пәнге қызығушылығы, сөздік қорларының көбеюі, белсенділіктері артып, ізденімпаздық, дербес ойлау, өздігінен қорытындылау қабілеттері қалыптасады.</w:t>
      </w:r>
    </w:p>
    <w:p w:rsidR="009925A7" w:rsidRPr="00AA146B" w:rsidRDefault="009925A7" w:rsidP="00850A02">
      <w:pPr>
        <w:tabs>
          <w:tab w:val="left" w:pos="851"/>
        </w:tabs>
        <w:ind w:firstLine="567"/>
        <w:rPr>
          <w:rFonts w:ascii="Times New Roman" w:hAnsi="Times New Roman"/>
          <w:color w:val="000000"/>
          <w:sz w:val="24"/>
          <w:szCs w:val="24"/>
          <w:lang w:val="kk-KZ"/>
        </w:rPr>
      </w:pPr>
    </w:p>
    <w:p w:rsidR="009925A7" w:rsidRPr="00AA146B" w:rsidRDefault="004935D6" w:rsidP="00850A02">
      <w:pPr>
        <w:tabs>
          <w:tab w:val="left" w:pos="851"/>
        </w:tabs>
        <w:ind w:firstLine="567"/>
        <w:contextualSpacing/>
        <w:rPr>
          <w:rFonts w:ascii="Times New Roman" w:eastAsia="Times New Roman" w:hAnsi="Times New Roman"/>
          <w:color w:val="333333"/>
          <w:sz w:val="24"/>
          <w:szCs w:val="24"/>
          <w:lang w:val="kk-KZ"/>
        </w:rPr>
      </w:pPr>
      <w:r w:rsidRPr="00AA146B">
        <w:rPr>
          <w:rFonts w:ascii="Times New Roman" w:eastAsia="Times New Roman" w:hAnsi="Times New Roman"/>
          <w:b/>
          <w:bCs/>
          <w:color w:val="333333"/>
          <w:sz w:val="24"/>
          <w:szCs w:val="24"/>
          <w:lang w:val="kk-KZ"/>
        </w:rPr>
        <w:t>Әдебиетт</w:t>
      </w:r>
      <w:r w:rsidR="009925A7" w:rsidRPr="00AA146B">
        <w:rPr>
          <w:rFonts w:ascii="Times New Roman" w:eastAsia="Times New Roman" w:hAnsi="Times New Roman"/>
          <w:b/>
          <w:bCs/>
          <w:color w:val="333333"/>
          <w:sz w:val="24"/>
          <w:szCs w:val="24"/>
          <w:lang w:val="kk-KZ"/>
        </w:rPr>
        <w:t>ер:</w:t>
      </w:r>
    </w:p>
    <w:p w:rsidR="009925A7" w:rsidRPr="00AA146B" w:rsidRDefault="009925A7" w:rsidP="00850A02">
      <w:pPr>
        <w:pStyle w:val="a3"/>
        <w:numPr>
          <w:ilvl w:val="0"/>
          <w:numId w:val="29"/>
        </w:numPr>
        <w:tabs>
          <w:tab w:val="left" w:pos="851"/>
        </w:tabs>
        <w:ind w:left="0" w:firstLine="567"/>
        <w:rPr>
          <w:rFonts w:ascii="Times New Roman" w:eastAsia="Times New Roman" w:hAnsi="Times New Roman"/>
          <w:color w:val="333333"/>
          <w:sz w:val="24"/>
          <w:szCs w:val="24"/>
          <w:lang w:val="kk-KZ"/>
        </w:rPr>
      </w:pPr>
      <w:r w:rsidRPr="00AA146B">
        <w:rPr>
          <w:rFonts w:ascii="Times New Roman" w:hAnsi="Times New Roman"/>
          <w:sz w:val="24"/>
          <w:szCs w:val="24"/>
          <w:lang w:val="kk-KZ"/>
        </w:rPr>
        <w:t xml:space="preserve"> «Қазақстан жолы – 2050: Бір мақсат, бір мүдде, бір болашақ» жолдауы 2016 ж;</w:t>
      </w:r>
    </w:p>
    <w:p w:rsidR="009925A7" w:rsidRPr="00AA146B" w:rsidRDefault="009925A7" w:rsidP="00850A02">
      <w:pPr>
        <w:tabs>
          <w:tab w:val="left" w:pos="851"/>
        </w:tabs>
        <w:ind w:firstLine="567"/>
        <w:contextualSpacing/>
        <w:rPr>
          <w:rFonts w:ascii="Times New Roman" w:eastAsia="Times New Roman" w:hAnsi="Times New Roman"/>
          <w:i/>
          <w:color w:val="333333"/>
          <w:sz w:val="24"/>
          <w:szCs w:val="24"/>
          <w:lang w:val="kk-KZ"/>
        </w:rPr>
      </w:pPr>
      <w:r w:rsidRPr="00AA146B">
        <w:rPr>
          <w:rFonts w:ascii="Times New Roman" w:eastAsia="Times New Roman" w:hAnsi="Times New Roman"/>
          <w:i/>
          <w:color w:val="333333"/>
          <w:sz w:val="24"/>
          <w:szCs w:val="24"/>
          <w:lang w:val="kk-KZ"/>
        </w:rPr>
        <w:t>2.</w:t>
      </w:r>
      <w:r w:rsidR="004935D6" w:rsidRPr="00AA146B">
        <w:rPr>
          <w:rFonts w:ascii="Times New Roman" w:eastAsia="Times New Roman" w:hAnsi="Times New Roman"/>
          <w:i/>
          <w:color w:val="333333"/>
          <w:sz w:val="24"/>
          <w:szCs w:val="24"/>
          <w:lang w:val="kk-KZ"/>
        </w:rPr>
        <w:t xml:space="preserve"> </w:t>
      </w:r>
      <w:r w:rsidRPr="00AA146B">
        <w:rPr>
          <w:rStyle w:val="A40"/>
          <w:rFonts w:ascii="Times New Roman" w:hAnsi="Times New Roman"/>
          <w:i w:val="0"/>
          <w:sz w:val="24"/>
          <w:szCs w:val="24"/>
          <w:lang w:val="kk-KZ"/>
        </w:rPr>
        <w:t>Ж.Жаубаева., А.Ерназарова. Оқушылардың танымдық қабілеттерін дамытудағы дидактикалық тапсырмалардың маңызы – Алматы, 2015ж.</w:t>
      </w:r>
      <w:r w:rsidRPr="00AA146B">
        <w:rPr>
          <w:rFonts w:ascii="Times New Roman" w:eastAsia="Times New Roman" w:hAnsi="Times New Roman"/>
          <w:i/>
          <w:color w:val="333333"/>
          <w:sz w:val="24"/>
          <w:szCs w:val="24"/>
          <w:lang w:val="kk-KZ"/>
        </w:rPr>
        <w:t> </w:t>
      </w:r>
    </w:p>
    <w:p w:rsidR="009925A7" w:rsidRPr="00AA146B" w:rsidRDefault="009925A7" w:rsidP="00850A02">
      <w:pPr>
        <w:tabs>
          <w:tab w:val="left" w:pos="851"/>
        </w:tabs>
        <w:ind w:firstLine="567"/>
        <w:contextualSpacing/>
        <w:rPr>
          <w:rFonts w:ascii="Times New Roman" w:eastAsia="Times New Roman" w:hAnsi="Times New Roman"/>
          <w:color w:val="333333"/>
          <w:sz w:val="24"/>
          <w:szCs w:val="24"/>
          <w:lang w:val="kk-KZ"/>
        </w:rPr>
      </w:pPr>
      <w:r w:rsidRPr="00AA146B">
        <w:rPr>
          <w:rFonts w:ascii="Times New Roman" w:eastAsia="Times New Roman" w:hAnsi="Times New Roman"/>
          <w:color w:val="333333"/>
          <w:sz w:val="24"/>
          <w:szCs w:val="24"/>
          <w:lang w:val="kk-KZ"/>
        </w:rPr>
        <w:t>3.</w:t>
      </w:r>
      <w:r w:rsidR="004935D6" w:rsidRPr="00AA146B">
        <w:rPr>
          <w:rFonts w:ascii="Times New Roman" w:eastAsia="Times New Roman" w:hAnsi="Times New Roman"/>
          <w:color w:val="333333"/>
          <w:sz w:val="24"/>
          <w:szCs w:val="24"/>
          <w:lang w:val="kk-KZ"/>
        </w:rPr>
        <w:t xml:space="preserve"> </w:t>
      </w:r>
      <w:r w:rsidRPr="00AA146B">
        <w:rPr>
          <w:rFonts w:ascii="Times New Roman" w:eastAsia="Times New Roman" w:hAnsi="Times New Roman"/>
          <w:color w:val="333333"/>
          <w:sz w:val="24"/>
          <w:szCs w:val="24"/>
          <w:shd w:val="clear" w:color="auto" w:fill="FFFFFF"/>
          <w:lang w:val="kk-KZ"/>
        </w:rPr>
        <w:t>Тілдерді оқыту үрдісінде инновациялық технологияларды қолдану. Алматы 2010ж</w:t>
      </w:r>
      <w:r w:rsidRPr="00AA146B">
        <w:rPr>
          <w:rFonts w:ascii="Times New Roman" w:eastAsia="Times New Roman" w:hAnsi="Times New Roman"/>
          <w:color w:val="333333"/>
          <w:sz w:val="24"/>
          <w:szCs w:val="24"/>
          <w:lang w:val="kk-KZ"/>
        </w:rPr>
        <w:t> </w:t>
      </w:r>
    </w:p>
    <w:p w:rsidR="009925A7" w:rsidRPr="00AA146B" w:rsidRDefault="009925A7" w:rsidP="00850A02">
      <w:pPr>
        <w:tabs>
          <w:tab w:val="left" w:pos="851"/>
        </w:tabs>
        <w:ind w:firstLine="567"/>
        <w:contextualSpacing/>
        <w:rPr>
          <w:rFonts w:ascii="Times New Roman" w:eastAsia="Times New Roman" w:hAnsi="Times New Roman"/>
          <w:color w:val="333333"/>
          <w:sz w:val="24"/>
          <w:szCs w:val="24"/>
          <w:lang w:val="kk-KZ"/>
        </w:rPr>
      </w:pPr>
      <w:r w:rsidRPr="00AA146B">
        <w:rPr>
          <w:rFonts w:ascii="Times New Roman" w:eastAsia="Times New Roman" w:hAnsi="Times New Roman"/>
          <w:color w:val="333333"/>
          <w:sz w:val="24"/>
          <w:szCs w:val="24"/>
          <w:lang w:val="kk-KZ"/>
        </w:rPr>
        <w:t xml:space="preserve">4. </w:t>
      </w:r>
      <w:r w:rsidRPr="00AA146B">
        <w:rPr>
          <w:rFonts w:ascii="Times New Roman" w:eastAsia="Times New Roman" w:hAnsi="Times New Roman"/>
          <w:color w:val="333333"/>
          <w:sz w:val="24"/>
          <w:szCs w:val="24"/>
          <w:shd w:val="clear" w:color="auto" w:fill="FFFFFF"/>
          <w:lang w:val="kk-KZ"/>
        </w:rPr>
        <w:t>А.Әбішева «Ойын элементтерін пайдаланудың педагогикалық ерекшеліктері» 2011 ж. -№3.б.14</w:t>
      </w:r>
    </w:p>
    <w:p w:rsidR="009925A7" w:rsidRPr="00AA146B" w:rsidRDefault="009925A7" w:rsidP="00850A02">
      <w:pPr>
        <w:tabs>
          <w:tab w:val="left" w:pos="851"/>
        </w:tabs>
        <w:ind w:firstLine="567"/>
        <w:contextualSpacing/>
        <w:rPr>
          <w:rFonts w:ascii="Times New Roman" w:hAnsi="Times New Roman"/>
          <w:sz w:val="24"/>
          <w:szCs w:val="24"/>
          <w:lang w:val="kk-KZ"/>
        </w:rPr>
      </w:pPr>
    </w:p>
    <w:p w:rsidR="009925A7" w:rsidRPr="00AA146B" w:rsidRDefault="009925A7" w:rsidP="00850A02">
      <w:pPr>
        <w:tabs>
          <w:tab w:val="left" w:pos="851"/>
        </w:tabs>
        <w:ind w:firstLine="567"/>
        <w:jc w:val="center"/>
        <w:rPr>
          <w:rFonts w:ascii="Times New Roman" w:hAnsi="Times New Roman"/>
          <w:b/>
          <w:sz w:val="24"/>
          <w:szCs w:val="24"/>
          <w:shd w:val="clear" w:color="auto" w:fill="FFFFFF"/>
          <w:lang w:val="kk-KZ"/>
        </w:rPr>
      </w:pPr>
    </w:p>
    <w:p w:rsidR="009925A7" w:rsidRPr="00AA146B" w:rsidRDefault="009925A7" w:rsidP="00F539BC">
      <w:pPr>
        <w:keepNext/>
        <w:tabs>
          <w:tab w:val="left" w:pos="851"/>
        </w:tabs>
        <w:ind w:firstLine="567"/>
        <w:jc w:val="center"/>
        <w:rPr>
          <w:rFonts w:ascii="Times New Roman" w:hAnsi="Times New Roman"/>
          <w:b/>
          <w:sz w:val="24"/>
          <w:szCs w:val="24"/>
          <w:shd w:val="clear" w:color="auto" w:fill="FFFFFF"/>
          <w:lang w:val="kk-KZ"/>
        </w:rPr>
      </w:pPr>
      <w:r w:rsidRPr="00AA146B">
        <w:rPr>
          <w:rFonts w:ascii="Times New Roman" w:hAnsi="Times New Roman"/>
          <w:b/>
          <w:sz w:val="24"/>
          <w:szCs w:val="24"/>
          <w:shd w:val="clear" w:color="auto" w:fill="FFFFFF"/>
          <w:lang w:val="kk-KZ"/>
        </w:rPr>
        <w:t>ҮШТІЛДІК – БІЛІМ БЕРУ ПРОЦЕСІНІҢ БАСТЫ БАҒЫТЫ</w:t>
      </w:r>
    </w:p>
    <w:p w:rsidR="004935D6" w:rsidRPr="00AA146B" w:rsidRDefault="004935D6" w:rsidP="00F539BC">
      <w:pPr>
        <w:keepNext/>
        <w:tabs>
          <w:tab w:val="left" w:pos="851"/>
        </w:tabs>
        <w:ind w:firstLine="567"/>
        <w:jc w:val="right"/>
        <w:rPr>
          <w:rFonts w:ascii="Times New Roman" w:hAnsi="Times New Roman"/>
          <w:sz w:val="24"/>
          <w:szCs w:val="24"/>
          <w:shd w:val="clear" w:color="auto" w:fill="FFFFFF"/>
          <w:lang w:val="kk-KZ"/>
        </w:rPr>
      </w:pPr>
    </w:p>
    <w:p w:rsidR="009925A7" w:rsidRPr="008047F5" w:rsidRDefault="009925A7" w:rsidP="00F539BC">
      <w:pPr>
        <w:pStyle w:val="afc"/>
        <w:keepNext/>
        <w:rPr>
          <w:b/>
          <w:shd w:val="clear" w:color="auto" w:fill="FFFFFF"/>
        </w:rPr>
      </w:pPr>
      <w:bookmarkStart w:id="61" w:name="_Toc3453070"/>
      <w:r w:rsidRPr="008047F5">
        <w:rPr>
          <w:b/>
          <w:shd w:val="clear" w:color="auto" w:fill="FFFFFF"/>
        </w:rPr>
        <w:t>Балапанова К</w:t>
      </w:r>
      <w:r w:rsidR="004935D6" w:rsidRPr="008047F5">
        <w:rPr>
          <w:b/>
          <w:shd w:val="clear" w:color="auto" w:fill="FFFFFF"/>
        </w:rPr>
        <w:t>.</w:t>
      </w:r>
      <w:r w:rsidRPr="008047F5">
        <w:rPr>
          <w:b/>
          <w:shd w:val="clear" w:color="auto" w:fill="FFFFFF"/>
        </w:rPr>
        <w:t>С</w:t>
      </w:r>
      <w:r w:rsidR="004935D6" w:rsidRPr="008047F5">
        <w:rPr>
          <w:b/>
          <w:shd w:val="clear" w:color="auto" w:fill="FFFFFF"/>
        </w:rPr>
        <w:t>.</w:t>
      </w:r>
      <w:bookmarkEnd w:id="61"/>
    </w:p>
    <w:p w:rsidR="009925A7" w:rsidRPr="00AA146B" w:rsidRDefault="009925A7" w:rsidP="00F539BC">
      <w:pPr>
        <w:pStyle w:val="afe"/>
        <w:keepNext/>
        <w:rPr>
          <w:shd w:val="clear" w:color="auto" w:fill="FFFFFF"/>
        </w:rPr>
      </w:pPr>
      <w:r w:rsidRPr="00AA146B">
        <w:rPr>
          <w:shd w:val="clear" w:color="auto" w:fill="FFFFFF"/>
        </w:rPr>
        <w:t xml:space="preserve">биология пәні мұғалімі </w:t>
      </w:r>
    </w:p>
    <w:p w:rsidR="009925A7" w:rsidRPr="00AA146B" w:rsidRDefault="009925A7" w:rsidP="00F539BC">
      <w:pPr>
        <w:pStyle w:val="afe"/>
        <w:keepNext/>
        <w:rPr>
          <w:shd w:val="clear" w:color="auto" w:fill="FFFFFF"/>
        </w:rPr>
      </w:pPr>
      <w:r w:rsidRPr="00AA146B">
        <w:rPr>
          <w:shd w:val="clear" w:color="auto" w:fill="FFFFFF"/>
        </w:rPr>
        <w:t>Қарағанды қаласы,</w:t>
      </w:r>
      <w:r w:rsidR="004935D6" w:rsidRPr="00AA146B">
        <w:rPr>
          <w:shd w:val="clear" w:color="auto" w:fill="FFFFFF"/>
        </w:rPr>
        <w:t xml:space="preserve"> </w:t>
      </w:r>
      <w:r w:rsidRPr="00AA146B">
        <w:rPr>
          <w:shd w:val="clear" w:color="auto" w:fill="FFFFFF"/>
        </w:rPr>
        <w:t xml:space="preserve"> «№92 гимназия» КММ</w:t>
      </w:r>
    </w:p>
    <w:p w:rsidR="009925A7" w:rsidRPr="00AA146B" w:rsidRDefault="009925A7" w:rsidP="00F539BC">
      <w:pPr>
        <w:keepNext/>
        <w:tabs>
          <w:tab w:val="left" w:pos="851"/>
        </w:tabs>
        <w:ind w:firstLine="567"/>
        <w:jc w:val="right"/>
        <w:rPr>
          <w:rFonts w:ascii="Times New Roman" w:hAnsi="Times New Roman"/>
          <w:sz w:val="24"/>
          <w:szCs w:val="24"/>
          <w:shd w:val="clear" w:color="auto" w:fill="FFFFFF"/>
          <w:lang w:val="kk-KZ"/>
        </w:rPr>
      </w:pPr>
    </w:p>
    <w:p w:rsidR="009925A7" w:rsidRPr="00AA146B" w:rsidRDefault="009925A7" w:rsidP="00F539BC">
      <w:pPr>
        <w:keepNext/>
        <w:tabs>
          <w:tab w:val="left" w:pos="851"/>
        </w:tabs>
        <w:ind w:firstLine="567"/>
        <w:rPr>
          <w:rFonts w:ascii="Times New Roman" w:hAnsi="Times New Roman"/>
          <w:sz w:val="24"/>
          <w:szCs w:val="24"/>
          <w:shd w:val="clear" w:color="auto" w:fill="FFFFFF"/>
          <w:lang w:val="kk-KZ"/>
        </w:rPr>
      </w:pPr>
      <w:r w:rsidRPr="00AA146B">
        <w:rPr>
          <w:rFonts w:ascii="Times New Roman" w:hAnsi="Times New Roman"/>
          <w:b/>
          <w:sz w:val="24"/>
          <w:szCs w:val="24"/>
          <w:shd w:val="clear" w:color="auto" w:fill="FFFFFF"/>
          <w:lang w:val="kk-KZ"/>
        </w:rPr>
        <w:t>Түйінді сөздер</w:t>
      </w:r>
      <w:r w:rsidRPr="00AA146B">
        <w:rPr>
          <w:rFonts w:ascii="Times New Roman" w:hAnsi="Times New Roman"/>
          <w:sz w:val="24"/>
          <w:szCs w:val="24"/>
          <w:shd w:val="clear" w:color="auto" w:fill="FFFFFF"/>
          <w:lang w:val="kk-KZ"/>
        </w:rPr>
        <w:t xml:space="preserve">: үштұғырлы тіл, оқыту технологиясы, дамыту, кері байланыс, жаһандану. </w:t>
      </w:r>
    </w:p>
    <w:p w:rsidR="004935D6" w:rsidRPr="00AA146B" w:rsidRDefault="004935D6" w:rsidP="00F539BC">
      <w:pPr>
        <w:keepNext/>
        <w:tabs>
          <w:tab w:val="left" w:pos="851"/>
        </w:tabs>
        <w:ind w:firstLine="567"/>
        <w:rPr>
          <w:rFonts w:ascii="Times New Roman" w:hAnsi="Times New Roman"/>
          <w:sz w:val="24"/>
          <w:szCs w:val="24"/>
          <w:lang w:val="kk-KZ"/>
        </w:rPr>
      </w:pPr>
    </w:p>
    <w:p w:rsidR="009925A7" w:rsidRPr="00AA146B" w:rsidRDefault="009925A7" w:rsidP="00850A02">
      <w:pPr>
        <w:tabs>
          <w:tab w:val="left" w:pos="851"/>
        </w:tabs>
        <w:ind w:firstLine="567"/>
        <w:rPr>
          <w:rFonts w:ascii="Times New Roman" w:hAnsi="Times New Roman"/>
          <w:sz w:val="24"/>
          <w:szCs w:val="24"/>
          <w:lang w:val="kk-KZ"/>
        </w:rPr>
      </w:pPr>
      <w:r w:rsidRPr="00AA146B">
        <w:rPr>
          <w:rFonts w:ascii="Times New Roman" w:hAnsi="Times New Roman"/>
          <w:sz w:val="24"/>
          <w:szCs w:val="24"/>
          <w:lang w:val="kk-KZ"/>
        </w:rPr>
        <w:t>Қазақстан дамыған мемлекеттермен терезесі тең түрде озық болып, алға ұмтылу мақсатында қазіргі жетістіктерімен шектеліп қалмау үшін де көптілділікке  ұмтылуда. Себебі, табысты ел болуымыз үшін еліміздің барлық рухани құндылықтарын насихаттап, өнері мен мәдениетін, тарихын, біліктілігі мен сауаттылық деңгейін әлемге танытып, алпауыт мемлекеттермен тереземізді теңестіруге апаратын қарышты қадамдардың бірі – көптілділік мәселесі болып отыр. Сондықтан жаһандану дәуіріндегі үштұғырлы тіл саясатын жүзеге асырудың осындай тиімді тұстары өте көп.</w:t>
      </w:r>
    </w:p>
    <w:p w:rsidR="009925A7" w:rsidRPr="00AA146B" w:rsidRDefault="009925A7" w:rsidP="004935D6">
      <w:pPr>
        <w:tabs>
          <w:tab w:val="left" w:pos="851"/>
        </w:tabs>
        <w:ind w:firstLine="567"/>
        <w:rPr>
          <w:rFonts w:ascii="Times New Roman" w:hAnsi="Times New Roman"/>
          <w:sz w:val="24"/>
          <w:szCs w:val="24"/>
          <w:lang w:val="kk-KZ"/>
        </w:rPr>
      </w:pPr>
      <w:r w:rsidRPr="00AA146B">
        <w:rPr>
          <w:rFonts w:ascii="Times New Roman" w:hAnsi="Times New Roman"/>
          <w:sz w:val="24"/>
          <w:szCs w:val="24"/>
          <w:shd w:val="clear" w:color="auto" w:fill="FFFFFF"/>
          <w:lang w:val="kk-KZ"/>
        </w:rPr>
        <w:t>Биология пәнін ағылшын тілімен үндестіре отырып меңгерту үшін стандарттық бағдарламаны игеруде оқушыны қалыптастырып, оны қызықтыру үшін тілді игерудің оңай жолдарын, тәсілін табу мұғалімнің шеберлігіне байланысты. Мектеп оқушылары заман ағымына сай күнделікті өмірде өз ана тілдерімен бірге орыс және ағылшын тілдерін де жиі қолданады. Ол-заман талабы, өмір қажеттілігі.</w:t>
      </w:r>
    </w:p>
    <w:p w:rsidR="009925A7" w:rsidRPr="00AA146B" w:rsidRDefault="009925A7" w:rsidP="004935D6">
      <w:pPr>
        <w:tabs>
          <w:tab w:val="left" w:pos="851"/>
        </w:tabs>
        <w:ind w:firstLine="567"/>
        <w:rPr>
          <w:rFonts w:ascii="Times New Roman" w:eastAsia="Times New Roman" w:hAnsi="Times New Roman"/>
          <w:sz w:val="24"/>
          <w:szCs w:val="24"/>
          <w:lang w:val="kk-KZ" w:eastAsia="ru-RU"/>
        </w:rPr>
      </w:pPr>
      <w:r w:rsidRPr="00AA146B">
        <w:rPr>
          <w:rFonts w:ascii="Times New Roman" w:eastAsia="Times New Roman" w:hAnsi="Times New Roman"/>
          <w:sz w:val="24"/>
          <w:szCs w:val="24"/>
          <w:lang w:val="kk-KZ" w:eastAsia="ru-RU"/>
        </w:rPr>
        <w:t>Мектеп мұғалімдері мен оқушыларының алдында тұрған басты мақсат - өз халқының әдет-ғұрыптары мен салт-дәстүрлерін білетін, бірнеше тілде сөйлейтін, үш тілде коммуникативтік-белсенділікке қабілетті, өзін-өзі дамыту және өзін-өзі жетілдіруге ұмтылған көп мәдениетті тұлғаны дамыту.</w:t>
      </w:r>
    </w:p>
    <w:p w:rsidR="009925A7" w:rsidRPr="00AA146B" w:rsidRDefault="009925A7" w:rsidP="004935D6">
      <w:pPr>
        <w:tabs>
          <w:tab w:val="left" w:pos="851"/>
        </w:tabs>
        <w:ind w:firstLine="567"/>
        <w:rPr>
          <w:rFonts w:ascii="Times New Roman" w:eastAsia="Times New Roman" w:hAnsi="Times New Roman"/>
          <w:sz w:val="24"/>
          <w:szCs w:val="24"/>
          <w:lang w:val="kk-KZ" w:eastAsia="ru-RU"/>
        </w:rPr>
      </w:pPr>
      <w:r w:rsidRPr="00AA146B">
        <w:rPr>
          <w:rFonts w:ascii="Times New Roman" w:eastAsia="Times New Roman" w:hAnsi="Times New Roman"/>
          <w:sz w:val="24"/>
          <w:szCs w:val="24"/>
          <w:lang w:val="kk-KZ" w:eastAsia="ru-RU"/>
        </w:rPr>
        <w:t xml:space="preserve">Қазіргі уақытта оқу жылының басынан гимназияда  биология пәнін  ағылшын тілінде оқыту арқылы жүзеге асады. Сабақ барысында оқыту үрдісі  үш тілде жүргізіліп, психологиялық тұрғыдан ағылшын тіліндегі материалдарды оқушының деңгейіне байланысты әртүрлі әдіс-тәсілдерді тиімді қолдануға тырысамын. Атап айтсақ, бұл мәтіндік ақпарат, оқу, аударма, терминдермен жұмыс, қайта жазу арқылы т.б. жұмыстар атқарылады. Нәтижесінде оқушының биологиядан сөздік қорын арттыруға мүмкіндік береді. </w:t>
      </w:r>
    </w:p>
    <w:p w:rsidR="009925A7" w:rsidRPr="00AA146B" w:rsidRDefault="009925A7" w:rsidP="004935D6">
      <w:pPr>
        <w:tabs>
          <w:tab w:val="left" w:pos="851"/>
        </w:tabs>
        <w:ind w:firstLine="567"/>
        <w:rPr>
          <w:rFonts w:ascii="Times New Roman" w:eastAsia="Times New Roman" w:hAnsi="Times New Roman"/>
          <w:sz w:val="24"/>
          <w:szCs w:val="24"/>
          <w:lang w:val="kk-KZ" w:eastAsia="ru-RU"/>
        </w:rPr>
      </w:pPr>
      <w:r w:rsidRPr="00AA146B">
        <w:rPr>
          <w:rFonts w:ascii="Times New Roman" w:eastAsia="Times New Roman" w:hAnsi="Times New Roman"/>
          <w:sz w:val="24"/>
          <w:szCs w:val="24"/>
          <w:lang w:val="kk-KZ" w:eastAsia="ru-RU"/>
        </w:rPr>
        <w:t>Терминдермен жұмыс істегеннен кейін, оқушыларға материалды меңгеруін жақсарту үшін әртүрлі деңгейлі тапсырмалар (А, В, С) ұсынылады. Әрбір оқушының  жеке қабілетіне байланысты биология бойынша оқу материалдарын ("А", "В", "С") деңгейінде меңгереді. А деңгейі – "міндетті деңгей", ал В,С деңгейлерін оқушының жеке сұранысы бойынша тиісті білім, білік және дағдыларды таңдау мүмкіндігі бар.</w:t>
      </w:r>
    </w:p>
    <w:p w:rsidR="009925A7" w:rsidRPr="00AA146B" w:rsidRDefault="009925A7" w:rsidP="008047F5">
      <w:pPr>
        <w:tabs>
          <w:tab w:val="left" w:pos="851"/>
        </w:tabs>
        <w:ind w:firstLine="567"/>
        <w:rPr>
          <w:rFonts w:ascii="Times New Roman" w:eastAsia="Times New Roman" w:hAnsi="Times New Roman"/>
          <w:sz w:val="24"/>
          <w:szCs w:val="24"/>
          <w:lang w:val="kk-KZ" w:eastAsia="ru-RU"/>
        </w:rPr>
      </w:pPr>
      <w:r w:rsidRPr="00AA146B">
        <w:rPr>
          <w:rFonts w:ascii="Times New Roman" w:eastAsia="Times New Roman" w:hAnsi="Times New Roman"/>
          <w:sz w:val="24"/>
          <w:szCs w:val="24"/>
          <w:lang w:val="kk-KZ" w:eastAsia="ru-RU"/>
        </w:rPr>
        <w:t xml:space="preserve">Осыған орай, оқушының қызметін бағалау критерийі үшін оның осы материалды меңгеру барысында шығармашылықпен жұмыс жасауына жағдай жасалынады.  </w:t>
      </w:r>
    </w:p>
    <w:p w:rsidR="009925A7" w:rsidRPr="00AA146B" w:rsidRDefault="009925A7" w:rsidP="008047F5">
      <w:pPr>
        <w:tabs>
          <w:tab w:val="left" w:pos="851"/>
        </w:tabs>
        <w:ind w:firstLine="567"/>
        <w:rPr>
          <w:rFonts w:ascii="Times New Roman" w:eastAsia="Times New Roman" w:hAnsi="Times New Roman"/>
          <w:sz w:val="24"/>
          <w:szCs w:val="24"/>
          <w:lang w:val="kk-KZ" w:eastAsia="ru-RU"/>
        </w:rPr>
      </w:pPr>
      <w:r w:rsidRPr="00AA146B">
        <w:rPr>
          <w:rFonts w:ascii="Times New Roman" w:eastAsia="Times New Roman" w:hAnsi="Times New Roman"/>
          <w:sz w:val="24"/>
          <w:szCs w:val="24"/>
          <w:lang w:val="kk-KZ" w:eastAsia="ru-RU"/>
        </w:rPr>
        <w:lastRenderedPageBreak/>
        <w:t>Оқушылар алдымен А деңгейін (бірінші деңгей) орындайды, сонымен бірге әрбір тақырыптағы ең қарапайым, міндетті минимумды ұсына отырып, мазмұндаудың  логикасын  үзбей қамтамасыз етуге және негізгі көріністердің толық емес, бірақ міндетті түрде тұтас көрінісін жасауға мүмкіндік береді. Мұғалім ұсынатын бірінші деңгейде қолданылатын тапсырмалар үлгілері - мәтіндік ақпаратпен жұмыс (шет тілінде биология бойынша мәтіндерді оқу, аудару, қайта жазу). Бұл жұмыс түрі оқушыларға биология саласындағы ағылшын сөздерінің қорын молайтуға мүмкіндік береді. Бірінші деңгейде 2 тапсырма ұсынылады, оны орындағаннан кейін оқушы В деңгейіне ауыса алады.</w:t>
      </w:r>
    </w:p>
    <w:p w:rsidR="009925A7" w:rsidRPr="00AA146B" w:rsidRDefault="009925A7" w:rsidP="008047F5">
      <w:pPr>
        <w:tabs>
          <w:tab w:val="left" w:pos="851"/>
        </w:tabs>
        <w:ind w:firstLine="567"/>
        <w:rPr>
          <w:rFonts w:ascii="Times New Roman" w:eastAsia="Times New Roman" w:hAnsi="Times New Roman"/>
          <w:sz w:val="24"/>
          <w:szCs w:val="24"/>
          <w:lang w:val="kk-KZ" w:eastAsia="ru-RU"/>
        </w:rPr>
      </w:pPr>
      <w:r w:rsidRPr="00AA146B">
        <w:rPr>
          <w:rFonts w:ascii="Times New Roman" w:eastAsia="Times New Roman" w:hAnsi="Times New Roman"/>
          <w:sz w:val="24"/>
          <w:szCs w:val="24"/>
          <w:lang w:val="kk-KZ" w:eastAsia="ru-RU"/>
        </w:rPr>
        <w:t>Білім беру мазмұнын жаңарту оқытудың дәстүрлі емес әдістері мен формаларын, оның ішінде интегративті әдістерді қолдануды талап етеді, оларды пайдалану нәтижесінде балаларда әлемді тұтас қабылдау қабілеті пайда болады, оқыту барысында іс-әрекеттік тәсіл қалыптасады.</w:t>
      </w:r>
    </w:p>
    <w:p w:rsidR="009925A7" w:rsidRPr="00AA146B" w:rsidRDefault="009925A7" w:rsidP="008047F5">
      <w:pPr>
        <w:tabs>
          <w:tab w:val="left" w:pos="851"/>
        </w:tabs>
        <w:ind w:firstLine="567"/>
        <w:rPr>
          <w:rFonts w:ascii="Times New Roman" w:eastAsia="Times New Roman" w:hAnsi="Times New Roman"/>
          <w:sz w:val="24"/>
          <w:szCs w:val="24"/>
          <w:lang w:val="kk-KZ" w:eastAsia="ru-RU"/>
        </w:rPr>
      </w:pPr>
      <w:r w:rsidRPr="00AA146B">
        <w:rPr>
          <w:rFonts w:ascii="Times New Roman" w:eastAsia="Times New Roman" w:hAnsi="Times New Roman"/>
          <w:sz w:val="24"/>
          <w:szCs w:val="24"/>
          <w:lang w:val="kk-KZ" w:eastAsia="ru-RU"/>
        </w:rPr>
        <w:t>Педагогикалық технологиялардың түрлері көп, оларды әртүрлі негіздер бойынша ажыратады. Дидактика үш негізді технологиялар тобы болып бөлінеді:</w:t>
      </w:r>
    </w:p>
    <w:p w:rsidR="009925A7" w:rsidRPr="00AA146B" w:rsidRDefault="009925A7" w:rsidP="00850A02">
      <w:pPr>
        <w:shd w:val="clear" w:color="auto" w:fill="FFFFFF"/>
        <w:tabs>
          <w:tab w:val="left" w:pos="851"/>
        </w:tabs>
        <w:ind w:firstLine="567"/>
        <w:rPr>
          <w:rFonts w:ascii="Times New Roman" w:eastAsia="Times New Roman" w:hAnsi="Times New Roman"/>
          <w:sz w:val="24"/>
          <w:szCs w:val="24"/>
          <w:lang w:val="kk-KZ" w:eastAsia="ru-RU"/>
        </w:rPr>
      </w:pPr>
      <w:r w:rsidRPr="00AA146B">
        <w:rPr>
          <w:rFonts w:ascii="Times New Roman" w:eastAsia="Times New Roman" w:hAnsi="Times New Roman"/>
          <w:sz w:val="24"/>
          <w:szCs w:val="24"/>
          <w:lang w:val="kk-KZ" w:eastAsia="ru-RU"/>
        </w:rPr>
        <w:t>1. Түсіндірмелі-иллюстрациялық оқыту технологиясы – оқушыларды  ақпараттандыру, дамыту және олардың репродуктивті қызметін ұйымдастыру;</w:t>
      </w:r>
    </w:p>
    <w:p w:rsidR="009925A7" w:rsidRPr="00AA146B" w:rsidRDefault="009925A7" w:rsidP="00850A02">
      <w:pPr>
        <w:pStyle w:val="a3"/>
        <w:shd w:val="clear" w:color="auto" w:fill="FFFFFF"/>
        <w:tabs>
          <w:tab w:val="left" w:pos="851"/>
        </w:tabs>
        <w:ind w:left="0" w:firstLine="567"/>
        <w:rPr>
          <w:rFonts w:ascii="Times New Roman" w:eastAsia="Times New Roman" w:hAnsi="Times New Roman"/>
          <w:sz w:val="24"/>
          <w:szCs w:val="24"/>
          <w:lang w:val="kk-KZ" w:eastAsia="ru-RU"/>
        </w:rPr>
      </w:pPr>
      <w:r w:rsidRPr="00AA146B">
        <w:rPr>
          <w:rFonts w:ascii="Times New Roman" w:eastAsia="Times New Roman" w:hAnsi="Times New Roman"/>
          <w:sz w:val="24"/>
          <w:szCs w:val="24"/>
          <w:lang w:val="kk-KZ" w:eastAsia="ru-RU"/>
        </w:rPr>
        <w:t xml:space="preserve">2. Жеке тұлғаға бағытталған оқыту технологиясы - жеке тұлғаның өзін-өзі дамыта отырып, оқытуды субъективті негізге ауыстыру; </w:t>
      </w:r>
    </w:p>
    <w:p w:rsidR="009925A7" w:rsidRPr="00AA146B" w:rsidRDefault="009925A7" w:rsidP="00850A02">
      <w:pPr>
        <w:pStyle w:val="a3"/>
        <w:shd w:val="clear" w:color="auto" w:fill="FFFFFF"/>
        <w:tabs>
          <w:tab w:val="left" w:pos="851"/>
        </w:tabs>
        <w:ind w:left="0" w:firstLine="567"/>
        <w:rPr>
          <w:rFonts w:ascii="Times New Roman" w:eastAsia="Times New Roman" w:hAnsi="Times New Roman"/>
          <w:sz w:val="24"/>
          <w:szCs w:val="24"/>
          <w:lang w:val="kk-KZ" w:eastAsia="ru-RU"/>
        </w:rPr>
      </w:pPr>
      <w:r w:rsidRPr="00AA146B">
        <w:rPr>
          <w:rFonts w:ascii="Times New Roman" w:eastAsia="Times New Roman" w:hAnsi="Times New Roman"/>
          <w:sz w:val="24"/>
          <w:szCs w:val="24"/>
          <w:lang w:val="kk-KZ" w:eastAsia="ru-RU"/>
        </w:rPr>
        <w:t>3. Дамыта оқыту технологиясы - оқушының тұлғалық дамуының ішкі механизмдерін енгізуге бағытталған оқыту тәсілі.</w:t>
      </w:r>
    </w:p>
    <w:p w:rsidR="009925A7" w:rsidRPr="00AA146B" w:rsidRDefault="009925A7" w:rsidP="00850A02">
      <w:pPr>
        <w:shd w:val="clear" w:color="auto" w:fill="FFFFFF"/>
        <w:tabs>
          <w:tab w:val="left" w:pos="851"/>
        </w:tabs>
        <w:ind w:firstLine="567"/>
        <w:rPr>
          <w:rFonts w:ascii="Times New Roman" w:eastAsia="Times New Roman" w:hAnsi="Times New Roman"/>
          <w:sz w:val="24"/>
          <w:szCs w:val="24"/>
          <w:lang w:val="kk-KZ" w:eastAsia="ru-RU"/>
        </w:rPr>
      </w:pPr>
      <w:r w:rsidRPr="00AA146B">
        <w:rPr>
          <w:rFonts w:ascii="Times New Roman" w:eastAsia="Times New Roman" w:hAnsi="Times New Roman"/>
          <w:sz w:val="24"/>
          <w:szCs w:val="24"/>
          <w:lang w:val="kk-KZ" w:eastAsia="ru-RU"/>
        </w:rPr>
        <w:t>Осы топтардың әрқайсысы оқытудың бірнеше технологиясын қамтиды. Мысалы, жеке тұлғаға бағытталған технологиялар тобы әртүрлі деңгейлі (сараланған) оқыту, ұжымдық өзара оқыту технологиясын, проблемалық технологиясын, білімді толық меңгеру технологиясын, модульдік оқыту технологиясын және т.б. қамтиды. Оқытудың жеке тәжірибесіне сүйене отырып, біз әртүрлі деңгейлі оқыту технологиясын, оқушылардың өзіндік жұмысын және АКТ-технологияларын пайдалануды ұсынамын.</w:t>
      </w:r>
    </w:p>
    <w:p w:rsidR="009925A7" w:rsidRPr="00AA146B" w:rsidRDefault="009925A7" w:rsidP="00850A02">
      <w:pPr>
        <w:shd w:val="clear" w:color="auto" w:fill="FFFFFF"/>
        <w:tabs>
          <w:tab w:val="left" w:pos="851"/>
        </w:tabs>
        <w:ind w:firstLine="567"/>
        <w:rPr>
          <w:rFonts w:ascii="Times New Roman" w:eastAsia="Times New Roman" w:hAnsi="Times New Roman"/>
          <w:sz w:val="24"/>
          <w:szCs w:val="24"/>
          <w:lang w:val="kk-KZ" w:eastAsia="ru-RU"/>
        </w:rPr>
      </w:pPr>
      <w:r w:rsidRPr="00AA146B">
        <w:rPr>
          <w:rFonts w:ascii="Times New Roman" w:eastAsia="Times New Roman" w:hAnsi="Times New Roman"/>
          <w:sz w:val="24"/>
          <w:szCs w:val="24"/>
          <w:lang w:val="kk-KZ" w:eastAsia="ru-RU"/>
        </w:rPr>
        <w:t xml:space="preserve">Қазіргі таңда заманауи талаптардың қажеттілігінен туындап отырған жаңартылған білім мазмұнына сай жаратылыстану бағытындағы үштілде білім беру міндеті бізге жүктеліп отыр. Соның негізінде әрбір қысқа мерзімді жоспарды дайындау барысында әрбір кезеңдерінде ағылшын тілінде сөздерді пайдалануға назар аударамын. </w:t>
      </w:r>
    </w:p>
    <w:p w:rsidR="009925A7" w:rsidRPr="00AA146B" w:rsidRDefault="009925A7" w:rsidP="00850A02">
      <w:pPr>
        <w:shd w:val="clear" w:color="auto" w:fill="FFFFFF"/>
        <w:tabs>
          <w:tab w:val="left" w:pos="851"/>
        </w:tabs>
        <w:ind w:firstLine="567"/>
        <w:rPr>
          <w:rFonts w:ascii="Times New Roman" w:eastAsia="Times New Roman" w:hAnsi="Times New Roman"/>
          <w:sz w:val="24"/>
          <w:szCs w:val="24"/>
          <w:lang w:val="kk-KZ" w:eastAsia="ru-RU"/>
        </w:rPr>
      </w:pPr>
      <w:r w:rsidRPr="00AA146B">
        <w:rPr>
          <w:rFonts w:ascii="Times New Roman" w:eastAsia="Times New Roman" w:hAnsi="Times New Roman"/>
          <w:sz w:val="24"/>
          <w:szCs w:val="24"/>
          <w:lang w:val="kk-KZ" w:eastAsia="ru-RU"/>
        </w:rPr>
        <w:t>Сабақ жай ғана ақпараттық болып қана қоймай, оқушылардың өз бетінше, креативті және тиімді жұмыс істей білуіне дамытуға ықпал етіп, сондай-ақ халықаралық стандарттарға сай болу және көптілді білім алуға бағытталған.</w:t>
      </w:r>
    </w:p>
    <w:p w:rsidR="009925A7" w:rsidRPr="00AA146B" w:rsidRDefault="009925A7" w:rsidP="004935D6">
      <w:pPr>
        <w:tabs>
          <w:tab w:val="left" w:pos="851"/>
        </w:tabs>
        <w:ind w:firstLine="567"/>
        <w:rPr>
          <w:rFonts w:ascii="Times New Roman" w:eastAsia="Times New Roman" w:hAnsi="Times New Roman"/>
          <w:sz w:val="24"/>
          <w:szCs w:val="24"/>
          <w:lang w:val="kk-KZ" w:eastAsia="ru-RU"/>
        </w:rPr>
      </w:pPr>
      <w:r w:rsidRPr="00AA146B">
        <w:rPr>
          <w:rFonts w:ascii="Times New Roman" w:eastAsia="Times New Roman" w:hAnsi="Times New Roman"/>
          <w:sz w:val="24"/>
          <w:szCs w:val="24"/>
          <w:lang w:val="kk-KZ" w:eastAsia="ru-RU"/>
        </w:rPr>
        <w:t>Сабақ құрылымындағы міндетті компонент үштұғырлы мақсат болып табылады –бұл мұғалім мен оқушылардың сабақ соңында қол жеткізуі тиіс алдын-ала бағдарламаланған нәтижесі. Сабақ 6 кезеңнен тұрады, оған ұйымдастыру сәті, үй тапсырмасын тексеру, жаңа материалды зерттеу, бекіту, рефлексия және үй тапсырмасы кіреді. Жаңа білімді меңгеру кезеңінде оқушыларға транскрипциясы бар үш тілде (ағылшын, орыс, қазақ) терминдер глоссарийі ұсынылады. Глоссарий – бұл білімнің қандай да бір саласындағы тар мамандандырылған терминдердің сөздігі, түсіндірумен, кейде басқа тілге мысалдармен аудару болып табылады.</w:t>
      </w:r>
    </w:p>
    <w:p w:rsidR="009925A7" w:rsidRPr="00AA146B" w:rsidRDefault="009925A7" w:rsidP="004935D6">
      <w:pPr>
        <w:tabs>
          <w:tab w:val="left" w:pos="851"/>
        </w:tabs>
        <w:ind w:firstLine="567"/>
        <w:rPr>
          <w:rFonts w:ascii="Times New Roman" w:eastAsia="Times New Roman" w:hAnsi="Times New Roman"/>
          <w:sz w:val="24"/>
          <w:szCs w:val="24"/>
          <w:lang w:val="kk-KZ" w:eastAsia="ru-RU"/>
        </w:rPr>
      </w:pPr>
      <w:r w:rsidRPr="00AA146B">
        <w:rPr>
          <w:rFonts w:ascii="Times New Roman" w:eastAsia="Times New Roman" w:hAnsi="Times New Roman"/>
          <w:sz w:val="24"/>
          <w:szCs w:val="24"/>
          <w:lang w:val="kk-KZ" w:eastAsia="ru-RU"/>
        </w:rPr>
        <w:t>Терминдердің глоссарийімен жұмыс істеу кезінде ағылшын тіліндегі сөздердің дұрыс айтылмауын болдырмау үшін біз онлайн-сөздікті пайдаланамыз.</w:t>
      </w:r>
    </w:p>
    <w:p w:rsidR="009925A7" w:rsidRPr="00AA146B" w:rsidRDefault="009925A7" w:rsidP="004935D6">
      <w:pPr>
        <w:tabs>
          <w:tab w:val="left" w:pos="851"/>
        </w:tabs>
        <w:ind w:firstLine="567"/>
        <w:rPr>
          <w:rFonts w:ascii="Times New Roman" w:eastAsia="Times New Roman" w:hAnsi="Times New Roman"/>
          <w:sz w:val="24"/>
          <w:szCs w:val="24"/>
          <w:lang w:val="kk-KZ" w:eastAsia="ru-RU"/>
        </w:rPr>
      </w:pPr>
      <w:r w:rsidRPr="00AA146B">
        <w:rPr>
          <w:rFonts w:ascii="Times New Roman" w:eastAsia="Times New Roman" w:hAnsi="Times New Roman"/>
          <w:sz w:val="24"/>
          <w:szCs w:val="24"/>
          <w:lang w:val="kk-KZ" w:eastAsia="ru-RU"/>
        </w:rPr>
        <w:t>Бұл сөздіктің жұмыс істеу ыңғайлылығы - ағылшын тіліндегі кез келген сөзді онлайн режимінде тыңдауға болады.</w:t>
      </w:r>
    </w:p>
    <w:p w:rsidR="009925A7" w:rsidRPr="00AA146B" w:rsidRDefault="009925A7" w:rsidP="004935D6">
      <w:pPr>
        <w:tabs>
          <w:tab w:val="left" w:pos="851"/>
        </w:tabs>
        <w:ind w:firstLine="567"/>
        <w:rPr>
          <w:rFonts w:ascii="Times New Roman" w:eastAsia="Times New Roman" w:hAnsi="Times New Roman"/>
          <w:sz w:val="24"/>
          <w:szCs w:val="24"/>
          <w:lang w:val="kk-KZ" w:eastAsia="ru-RU"/>
        </w:rPr>
      </w:pPr>
      <w:r w:rsidRPr="00AA146B">
        <w:rPr>
          <w:rFonts w:ascii="Times New Roman" w:eastAsia="Times New Roman" w:hAnsi="Times New Roman"/>
          <w:sz w:val="24"/>
          <w:szCs w:val="24"/>
          <w:lang w:val="kk-KZ" w:eastAsia="ru-RU"/>
        </w:rPr>
        <w:t xml:space="preserve">Екінші деңгей ұғымдар жүйесін терең білуді, тақырыпты зерттеу шеңберінде проблемалық жағдайларды шеше алуды талап етеді. В деңгейі (екінші деңгей) бірінші деңгейдегі материалды кеңейтеді, негізгі білімді дәлелдейді, суреттейді және нақтылайды, түсініктердің жұмыс істеуі мен қолданылуын көрсетеді,  Бұл деңгей мәліметтердің көлемін арттырады, негізгі материалды терең түсінуге көмектеседі, жалпы суретті толық суреттейді. Осы деңгейде таратпа қима бойынша жұмыстар жасалады (бос орынға сөздерді қою, бұрыс </w:t>
      </w:r>
      <w:r w:rsidRPr="00AA146B">
        <w:rPr>
          <w:rFonts w:ascii="Times New Roman" w:eastAsia="Times New Roman" w:hAnsi="Times New Roman"/>
          <w:sz w:val="24"/>
          <w:szCs w:val="24"/>
          <w:lang w:val="kk-KZ" w:eastAsia="ru-RU"/>
        </w:rPr>
        <w:lastRenderedPageBreak/>
        <w:t>немесе дұрыс пікірлерді анықтау, сөйлемді толықтыру, терминдерді, тестерді салыстыру). Бұл жұмыс оқушылардың білім деңгейін тексеруге мүмкіндік береді.</w:t>
      </w:r>
    </w:p>
    <w:p w:rsidR="009925A7" w:rsidRPr="00AA146B" w:rsidRDefault="009925A7" w:rsidP="008047F5">
      <w:pPr>
        <w:tabs>
          <w:tab w:val="left" w:pos="851"/>
        </w:tabs>
        <w:ind w:firstLine="567"/>
        <w:rPr>
          <w:rFonts w:ascii="Times New Roman" w:eastAsia="Times New Roman" w:hAnsi="Times New Roman"/>
          <w:sz w:val="24"/>
          <w:szCs w:val="24"/>
          <w:lang w:val="kk-KZ" w:eastAsia="ru-RU"/>
        </w:rPr>
      </w:pPr>
      <w:r w:rsidRPr="00AA146B">
        <w:rPr>
          <w:rFonts w:ascii="Times New Roman" w:eastAsia="Times New Roman" w:hAnsi="Times New Roman"/>
          <w:sz w:val="24"/>
          <w:szCs w:val="24"/>
          <w:lang w:val="kk-KZ" w:eastAsia="ru-RU"/>
        </w:rPr>
        <w:t>Үшінші деңгейге өту кезінде оқушы өзін қосымша дербес жұмыста көрсете алады, өйткені бұл деңгей материалды айтарлықтай тереңдете түседі, оның логикалық негіздемесін береді, шығармашылық қолдану перспективасын ашады. С деңгейі өз бетінше мақсат қою және іс-әрекет бағдарламасын таңдау арқылы проблемаларды шеше алуды талап етеді. Осы деңгейде оқушыға ағылшын тілінде кластер құруды, мәтінге сұрақтар жасауды, сондай-ақ суреттермен жұмыс жасауды ұсынамын.</w:t>
      </w:r>
    </w:p>
    <w:p w:rsidR="009925A7" w:rsidRPr="00AA146B" w:rsidRDefault="009925A7" w:rsidP="008047F5">
      <w:pPr>
        <w:tabs>
          <w:tab w:val="left" w:pos="851"/>
        </w:tabs>
        <w:ind w:firstLine="567"/>
        <w:rPr>
          <w:rFonts w:ascii="Times New Roman" w:eastAsia="Times New Roman" w:hAnsi="Times New Roman"/>
          <w:sz w:val="24"/>
          <w:szCs w:val="24"/>
          <w:lang w:val="kk-KZ" w:eastAsia="ru-RU"/>
        </w:rPr>
      </w:pPr>
      <w:r w:rsidRPr="00AA146B">
        <w:rPr>
          <w:rFonts w:ascii="Times New Roman" w:eastAsia="Times New Roman" w:hAnsi="Times New Roman"/>
          <w:sz w:val="24"/>
          <w:szCs w:val="24"/>
          <w:lang w:val="kk-KZ" w:eastAsia="ru-RU"/>
        </w:rPr>
        <w:t>Білімді тереңдету және бекіту, сонымен қатар оқушылардың ой-өрісін кеңейту үшін зертханалық жұмыстар жүргізіледі, бұл оқушыларға өз зерттеу жұмыстарын жүргізуге мүмкіндік береді. Ағылшын тіліндегі зертханалық жұмыстар биология бойынша оқу бағдарламасына сәйкес әзірленген және қазақ тіліндегі зертханалық жұмыстарға қатар жүргізіледі. Бұл биология пәнін ағылшын тілінде белсенді оқытуға, сондай-ақ оқушылардың қызығушылығын дамытуға ықпал етеді.</w:t>
      </w:r>
    </w:p>
    <w:p w:rsidR="009925A7" w:rsidRPr="00AA146B" w:rsidRDefault="009925A7" w:rsidP="00850A02">
      <w:pPr>
        <w:shd w:val="clear" w:color="auto" w:fill="FFFFFF"/>
        <w:tabs>
          <w:tab w:val="left" w:pos="851"/>
        </w:tabs>
        <w:ind w:firstLine="567"/>
        <w:rPr>
          <w:rFonts w:ascii="Times New Roman" w:hAnsi="Times New Roman"/>
          <w:sz w:val="24"/>
          <w:szCs w:val="24"/>
          <w:lang w:val="kk-KZ"/>
        </w:rPr>
      </w:pPr>
      <w:r w:rsidRPr="00AA146B">
        <w:rPr>
          <w:rFonts w:ascii="Times New Roman" w:eastAsia="Times New Roman" w:hAnsi="Times New Roman"/>
          <w:sz w:val="24"/>
          <w:szCs w:val="24"/>
          <w:lang w:val="kk-KZ" w:eastAsia="ru-RU"/>
        </w:rPr>
        <w:t xml:space="preserve">Сабақтың келесі міндетті кезеңі- кері байланыс. </w:t>
      </w:r>
      <w:r w:rsidRPr="00AA146B">
        <w:rPr>
          <w:rFonts w:ascii="Times New Roman" w:hAnsi="Times New Roman"/>
          <w:sz w:val="24"/>
          <w:szCs w:val="24"/>
          <w:lang w:val="kk-KZ"/>
        </w:rPr>
        <w:t>Кері байланыс – топтық жұмыс барысындағы екі жақты ақпарат алмасуды, көңіл-күй аясын жақсартуды көздейтін даму үдірісі. Бұл үдеріс жұмысты қаншалықты дамытып, қаншалықты келесі сабаққа өзгеріс енгізе аламын? Ең біріншіден, тиімді жүргізілген кері байланыстың оқушылардың танымына әсерін айқын көруге болады. Яғни, оқушының сабақта жетістікке жетуі, өз-өзін реттеп, метатанымына әсер етеді. Кері байланыс арқылы оқушы өзінің қай деңгейде екенін біліп қана қоймай, қалай дамуға болатынын көре алады.</w:t>
      </w:r>
    </w:p>
    <w:p w:rsidR="009925A7" w:rsidRPr="00AA146B" w:rsidRDefault="009925A7" w:rsidP="00850A02">
      <w:pPr>
        <w:shd w:val="clear" w:color="auto" w:fill="FFFFFF"/>
        <w:tabs>
          <w:tab w:val="left" w:pos="851"/>
        </w:tabs>
        <w:ind w:firstLine="567"/>
        <w:rPr>
          <w:rFonts w:ascii="Times New Roman" w:eastAsia="Times New Roman" w:hAnsi="Times New Roman"/>
          <w:sz w:val="24"/>
          <w:szCs w:val="24"/>
          <w:lang w:val="kk-KZ" w:eastAsia="ru-RU"/>
        </w:rPr>
      </w:pPr>
      <w:r w:rsidRPr="00AA146B">
        <w:rPr>
          <w:rFonts w:ascii="Times New Roman" w:eastAsia="Times New Roman" w:hAnsi="Times New Roman"/>
          <w:sz w:val="24"/>
          <w:szCs w:val="24"/>
          <w:lang w:val="kk-KZ" w:eastAsia="ru-RU"/>
        </w:rPr>
        <w:t>Ағылшын тілінде оқытуды енгізу бойынша эксперимент нәтижесіне табысты қол жеткізу үшін мұғалімдерінің өзара іс-қимылын қамтамасыз ету қажет. Егер оқушы ағылшын, қазақ және орыс тілі бойынша оқу және жазу дағдыларын меңгермесе, онда ол заттың көптілді ортасында бағдар жасау қиын болады. Егер оқушыда биология бойынша базалық білімі болмаса, бірақ ол тілдерді меңгерсе, онда ол сондай-ақ пәнді ағылшын тілінде оқуда табысты нәтижеге қол жеткізе алмайды. Осылайша, мектепте көптілділікті оқытуды енгізу және оқытуда заманауи әдістер мен тәсілдерді қолдану әлеуметтік және кәсіптік өзін - өзі айқындауға қабілетті, бірнеше тілді меңгерген, барлық жағдайларда үш тілде коммуникативтік іс-әрекеттерін жүзеге асыруға қабілетті жан-жақты мәдени тұлғаны дамытуға ықпал етеді.</w:t>
      </w:r>
    </w:p>
    <w:p w:rsidR="009925A7" w:rsidRPr="00AA146B" w:rsidRDefault="009925A7" w:rsidP="004935D6">
      <w:pPr>
        <w:tabs>
          <w:tab w:val="left" w:pos="851"/>
        </w:tabs>
        <w:ind w:firstLine="567"/>
        <w:rPr>
          <w:rFonts w:ascii="Times New Roman" w:eastAsia="Times New Roman" w:hAnsi="Times New Roman"/>
          <w:sz w:val="24"/>
          <w:szCs w:val="24"/>
          <w:lang w:val="kk-KZ" w:eastAsia="ru-RU"/>
        </w:rPr>
      </w:pPr>
      <w:r w:rsidRPr="00AA146B">
        <w:rPr>
          <w:rFonts w:ascii="Times New Roman" w:hAnsi="Times New Roman"/>
          <w:sz w:val="24"/>
          <w:szCs w:val="24"/>
          <w:lang w:val="kk-KZ"/>
        </w:rPr>
        <w:t xml:space="preserve">Көптілді </w:t>
      </w:r>
      <w:r w:rsidR="00391FEF">
        <w:rPr>
          <w:rFonts w:ascii="Times New Roman" w:hAnsi="Times New Roman"/>
          <w:sz w:val="24"/>
          <w:szCs w:val="24"/>
          <w:lang w:val="kk-KZ"/>
        </w:rPr>
        <w:t>білім берудің негізгі мақсаты –</w:t>
      </w:r>
      <w:r w:rsidRPr="00AA146B">
        <w:rPr>
          <w:rFonts w:ascii="Times New Roman" w:hAnsi="Times New Roman"/>
          <w:sz w:val="24"/>
          <w:szCs w:val="24"/>
          <w:lang w:val="kk-KZ"/>
        </w:rPr>
        <w:t xml:space="preserve"> оқушыларды білімді, тәрбиелі, дарынды, жан-жақты, көптілді тұлға ретінде қалыптастыра отырып, оларға өздерінің білімін әрі қарай Қазақстаннан сырт елдерде, мәселен, Ресей, Еуропа, Америка мен Азияның алдыңғы қатарлы жоғары оқу орындарында жалғастыруына мүмкіндік беру. Бұл өз алдына білім беру сапасының, ғылым салаларының дамуы мен ілгері басуына алып келуі тиіс.</w:t>
      </w:r>
      <w:r w:rsidRPr="00AA146B">
        <w:rPr>
          <w:rFonts w:ascii="Times New Roman" w:hAnsi="Times New Roman"/>
          <w:color w:val="333333"/>
          <w:sz w:val="24"/>
          <w:szCs w:val="24"/>
          <w:shd w:val="clear" w:color="auto" w:fill="FFFFFF"/>
          <w:lang w:val="kk-KZ"/>
        </w:rPr>
        <w:t xml:space="preserve">  </w:t>
      </w:r>
      <w:r w:rsidRPr="00AA146B">
        <w:rPr>
          <w:rFonts w:ascii="Times New Roman" w:hAnsi="Times New Roman"/>
          <w:sz w:val="24"/>
          <w:szCs w:val="24"/>
          <w:lang w:val="kk-KZ"/>
        </w:rPr>
        <w:t>Ел басшысы Нұрсұлтан Назарбаев «Мен бүгінгі ұрпақтың үш тіл білуін қолдаймын. Мемлекеттік тіл –мемлекетті құрушы ұлттың тілі, ал орыс тілін білу – ұлы байлық. Ағылшын тілі ілгерілеушілік пен технологиялардың тілі болғандықтан біз оны үйренуге тиіспіз» деді.  Елбасы келешек заманның кілті көп тіл білу мен керекті мамандыққа еркін қол жеткізу мүмкіндігінде екендігін болжап отыр.</w:t>
      </w:r>
      <w:r w:rsidRPr="00AA146B">
        <w:rPr>
          <w:rFonts w:ascii="Times New Roman" w:hAnsi="Times New Roman"/>
          <w:sz w:val="24"/>
          <w:szCs w:val="24"/>
          <w:shd w:val="clear" w:color="auto" w:fill="FFFFFF"/>
          <w:lang w:val="kk-KZ"/>
        </w:rPr>
        <w:t xml:space="preserve"> Бәсекеге қабілетті 30 елдің қатарына кіру үшін еліміздің индустрия, ғылым салаларын дамытуға бар күшімізді салуымыз қажет. Бұл орайда, жас ұрпақтың ағылшын тілін меңгеріп, мектеп қабырғасынан-ақ әлемдік ғылым-білімнің тілін іс жүзінде қолдана алатындай даяр маман болып шығуы үлкен жетістік. Сол себепті, үш тілді білім беру бағытында атқарылып жатқан іс-шаралар өте маңызды деп санаймын, жұмыстар алдағы уақытта да өз жалғасын табады деген үміттемін.</w:t>
      </w:r>
    </w:p>
    <w:p w:rsidR="009925A7" w:rsidRPr="00AA146B" w:rsidRDefault="009925A7" w:rsidP="004935D6">
      <w:pPr>
        <w:tabs>
          <w:tab w:val="left" w:pos="851"/>
          <w:tab w:val="left" w:pos="5910"/>
        </w:tabs>
        <w:ind w:firstLine="567"/>
        <w:rPr>
          <w:rFonts w:ascii="Times New Roman" w:hAnsi="Times New Roman"/>
          <w:sz w:val="24"/>
          <w:szCs w:val="24"/>
          <w:shd w:val="clear" w:color="auto" w:fill="FFFFFF"/>
          <w:lang w:val="kk-KZ"/>
        </w:rPr>
      </w:pPr>
    </w:p>
    <w:p w:rsidR="009925A7" w:rsidRPr="00AA146B" w:rsidRDefault="004935D6" w:rsidP="00850A02">
      <w:pPr>
        <w:tabs>
          <w:tab w:val="left" w:pos="851"/>
          <w:tab w:val="left" w:pos="5910"/>
        </w:tabs>
        <w:ind w:firstLine="567"/>
        <w:rPr>
          <w:rFonts w:ascii="Times New Roman" w:hAnsi="Times New Roman"/>
          <w:b/>
          <w:sz w:val="24"/>
          <w:szCs w:val="24"/>
          <w:shd w:val="clear" w:color="auto" w:fill="FFFFFF"/>
          <w:lang w:val="kk-KZ"/>
        </w:rPr>
      </w:pPr>
      <w:r w:rsidRPr="00AA146B">
        <w:rPr>
          <w:rFonts w:ascii="Times New Roman" w:hAnsi="Times New Roman"/>
          <w:b/>
          <w:sz w:val="24"/>
          <w:szCs w:val="24"/>
          <w:shd w:val="clear" w:color="auto" w:fill="FFFFFF"/>
          <w:lang w:val="kk-KZ"/>
        </w:rPr>
        <w:t>Әдебиеттер</w:t>
      </w:r>
      <w:r w:rsidR="009925A7" w:rsidRPr="00AA146B">
        <w:rPr>
          <w:rFonts w:ascii="Times New Roman" w:hAnsi="Times New Roman"/>
          <w:b/>
          <w:sz w:val="24"/>
          <w:szCs w:val="24"/>
          <w:shd w:val="clear" w:color="auto" w:fill="FFFFFF"/>
          <w:lang w:val="kk-KZ"/>
        </w:rPr>
        <w:t xml:space="preserve">: </w:t>
      </w:r>
    </w:p>
    <w:p w:rsidR="009925A7" w:rsidRPr="00AA146B" w:rsidRDefault="009925A7" w:rsidP="001F6629">
      <w:pPr>
        <w:numPr>
          <w:ilvl w:val="0"/>
          <w:numId w:val="57"/>
        </w:numPr>
        <w:tabs>
          <w:tab w:val="left" w:pos="851"/>
          <w:tab w:val="left" w:pos="5910"/>
        </w:tabs>
        <w:ind w:left="0" w:firstLine="567"/>
        <w:rPr>
          <w:rFonts w:ascii="Times New Roman" w:hAnsi="Times New Roman"/>
          <w:color w:val="28010F"/>
          <w:sz w:val="24"/>
          <w:szCs w:val="24"/>
        </w:rPr>
      </w:pPr>
      <w:r w:rsidRPr="00AA146B">
        <w:rPr>
          <w:rFonts w:ascii="Times New Roman" w:hAnsi="Times New Roman"/>
          <w:color w:val="28010F"/>
          <w:sz w:val="24"/>
          <w:szCs w:val="24"/>
          <w:lang w:val="kk-KZ"/>
        </w:rPr>
        <w:t>Ақиқат. 2015 жыл, №1. «Қазақстан – 2050» стратегиясы – қалыптасқан мемлекеттің жаңа саяси бағыты. </w:t>
      </w:r>
      <w:r w:rsidRPr="00AA146B">
        <w:rPr>
          <w:rFonts w:ascii="Times New Roman" w:hAnsi="Times New Roman"/>
          <w:color w:val="28010F"/>
          <w:sz w:val="24"/>
          <w:szCs w:val="24"/>
        </w:rPr>
        <w:t>Қазақстан Республикасының Президенті Н.Ә.Назарбаевтың Қазақстан халқына жолдауы.</w:t>
      </w:r>
    </w:p>
    <w:p w:rsidR="00985EEB" w:rsidRDefault="00985EEB">
      <w:pPr>
        <w:ind w:firstLine="0"/>
        <w:jc w:val="left"/>
        <w:rPr>
          <w:rFonts w:ascii="Times New Roman" w:hAnsi="Times New Roman"/>
          <w:color w:val="28010F"/>
          <w:sz w:val="24"/>
          <w:szCs w:val="24"/>
        </w:rPr>
      </w:pPr>
      <w:r>
        <w:rPr>
          <w:rFonts w:ascii="Times New Roman" w:hAnsi="Times New Roman"/>
          <w:color w:val="28010F"/>
          <w:sz w:val="24"/>
          <w:szCs w:val="24"/>
        </w:rPr>
        <w:br w:type="page"/>
      </w:r>
    </w:p>
    <w:p w:rsidR="009925A7" w:rsidRPr="00AA146B" w:rsidRDefault="009925A7" w:rsidP="004935D6">
      <w:pPr>
        <w:pStyle w:val="afa"/>
        <w:rPr>
          <w:shd w:val="clear" w:color="auto" w:fill="FFFFFF"/>
        </w:rPr>
      </w:pPr>
      <w:bookmarkStart w:id="62" w:name="_Toc3453071"/>
      <w:r w:rsidRPr="00AA146B">
        <w:rPr>
          <w:shd w:val="clear" w:color="auto" w:fill="FFFFFF"/>
        </w:rPr>
        <w:lastRenderedPageBreak/>
        <w:t>ПОЛИЯЗЫЧИЕ В СИСТЕМЕ ОБРАЗОВАНИЯ РЕСПУБЛИКИ КАЗАХСТАН</w:t>
      </w:r>
      <w:bookmarkEnd w:id="62"/>
    </w:p>
    <w:p w:rsidR="009925A7" w:rsidRPr="00AA146B" w:rsidRDefault="009925A7" w:rsidP="00850A02">
      <w:pPr>
        <w:tabs>
          <w:tab w:val="left" w:pos="851"/>
        </w:tabs>
        <w:ind w:firstLine="567"/>
        <w:jc w:val="center"/>
        <w:rPr>
          <w:rFonts w:ascii="Times New Roman" w:hAnsi="Times New Roman"/>
          <w:b/>
          <w:sz w:val="24"/>
          <w:szCs w:val="24"/>
          <w:shd w:val="clear" w:color="auto" w:fill="FFFFFF"/>
        </w:rPr>
      </w:pPr>
    </w:p>
    <w:p w:rsidR="009925A7" w:rsidRPr="00AA146B" w:rsidRDefault="009925A7" w:rsidP="004935D6">
      <w:pPr>
        <w:pStyle w:val="afc"/>
        <w:rPr>
          <w:b/>
          <w:noProof/>
        </w:rPr>
      </w:pPr>
      <w:bookmarkStart w:id="63" w:name="_Toc3453072"/>
      <w:r w:rsidRPr="00AA146B">
        <w:rPr>
          <w:b/>
          <w:noProof/>
        </w:rPr>
        <w:t>Даулбаева С</w:t>
      </w:r>
      <w:r w:rsidR="004935D6" w:rsidRPr="00AA146B">
        <w:rPr>
          <w:b/>
          <w:noProof/>
        </w:rPr>
        <w:t>.</w:t>
      </w:r>
      <w:r w:rsidRPr="00AA146B">
        <w:rPr>
          <w:b/>
          <w:noProof/>
        </w:rPr>
        <w:t>Б</w:t>
      </w:r>
      <w:r w:rsidR="004935D6" w:rsidRPr="00AA146B">
        <w:rPr>
          <w:b/>
          <w:noProof/>
        </w:rPr>
        <w:t>.</w:t>
      </w:r>
      <w:bookmarkEnd w:id="63"/>
    </w:p>
    <w:p w:rsidR="009925A7" w:rsidRPr="00AA146B" w:rsidRDefault="009925A7" w:rsidP="004935D6">
      <w:pPr>
        <w:pStyle w:val="afe"/>
        <w:rPr>
          <w:noProof/>
        </w:rPr>
      </w:pPr>
      <w:r w:rsidRPr="00AA146B">
        <w:rPr>
          <w:noProof/>
        </w:rPr>
        <w:t>Заместитель директора по воспитательной работе</w:t>
      </w:r>
    </w:p>
    <w:p w:rsidR="009925A7" w:rsidRPr="00AA146B" w:rsidRDefault="009925A7" w:rsidP="004935D6">
      <w:pPr>
        <w:pStyle w:val="afe"/>
        <w:rPr>
          <w:noProof/>
        </w:rPr>
      </w:pPr>
      <w:r w:rsidRPr="00AA146B">
        <w:rPr>
          <w:noProof/>
        </w:rPr>
        <w:t xml:space="preserve">ГУ «Степная основная школа» </w:t>
      </w:r>
    </w:p>
    <w:p w:rsidR="009925A7" w:rsidRPr="00AA146B" w:rsidRDefault="009925A7" w:rsidP="004935D6">
      <w:pPr>
        <w:pStyle w:val="afe"/>
        <w:rPr>
          <w:shd w:val="clear" w:color="auto" w:fill="FFFFFF"/>
        </w:rPr>
      </w:pPr>
      <w:r w:rsidRPr="00AA146B">
        <w:rPr>
          <w:noProof/>
        </w:rPr>
        <w:t>отдела образования акимата Карасуского района</w:t>
      </w:r>
    </w:p>
    <w:p w:rsidR="009925A7" w:rsidRPr="00AA146B" w:rsidRDefault="009925A7" w:rsidP="004935D6">
      <w:pPr>
        <w:pStyle w:val="afe"/>
        <w:rPr>
          <w:shd w:val="clear" w:color="auto" w:fill="FFFFFF"/>
        </w:rPr>
      </w:pPr>
    </w:p>
    <w:p w:rsidR="009925A7" w:rsidRPr="00AA146B" w:rsidRDefault="009925A7" w:rsidP="00850A02">
      <w:pPr>
        <w:tabs>
          <w:tab w:val="left" w:pos="851"/>
        </w:tabs>
        <w:ind w:firstLine="567"/>
        <w:rPr>
          <w:rFonts w:ascii="Times New Roman" w:hAnsi="Times New Roman"/>
          <w:noProof/>
          <w:sz w:val="24"/>
          <w:szCs w:val="24"/>
        </w:rPr>
      </w:pPr>
      <w:r w:rsidRPr="00AA146B">
        <w:rPr>
          <w:rFonts w:ascii="Times New Roman" w:hAnsi="Times New Roman"/>
          <w:b/>
          <w:noProof/>
          <w:sz w:val="24"/>
          <w:szCs w:val="24"/>
        </w:rPr>
        <w:t xml:space="preserve">Аннотация: </w:t>
      </w:r>
      <w:r w:rsidRPr="00AA146B">
        <w:rPr>
          <w:rFonts w:ascii="Times New Roman" w:hAnsi="Times New Roman"/>
          <w:noProof/>
          <w:sz w:val="24"/>
          <w:szCs w:val="24"/>
        </w:rPr>
        <w:t>В статье представлен научно-исследовательский результат</w:t>
      </w:r>
      <w:r w:rsidRPr="00AA146B">
        <w:rPr>
          <w:rFonts w:ascii="Times New Roman" w:hAnsi="Times New Roman"/>
          <w:sz w:val="24"/>
          <w:szCs w:val="24"/>
        </w:rPr>
        <w:t xml:space="preserve"> по </w:t>
      </w:r>
      <w:r w:rsidRPr="00AA146B">
        <w:rPr>
          <w:rFonts w:ascii="Times New Roman" w:hAnsi="Times New Roman"/>
          <w:noProof/>
          <w:sz w:val="24"/>
          <w:szCs w:val="24"/>
        </w:rPr>
        <w:t>актуальному вопросу современной системы</w:t>
      </w:r>
      <w:r w:rsidRPr="00AA146B">
        <w:rPr>
          <w:rFonts w:ascii="Times New Roman" w:hAnsi="Times New Roman"/>
          <w:sz w:val="24"/>
          <w:szCs w:val="24"/>
        </w:rPr>
        <w:t xml:space="preserve"> </w:t>
      </w:r>
      <w:r w:rsidRPr="00AA146B">
        <w:rPr>
          <w:rFonts w:ascii="Times New Roman" w:hAnsi="Times New Roman"/>
          <w:noProof/>
          <w:sz w:val="24"/>
          <w:szCs w:val="24"/>
        </w:rPr>
        <w:t>образования Республики Казахстан: полиязычию, задача которого состоит в овладении обучающимися тремя языками. Языковая политика Казахстана заключается в триединстве языков. Казахский язык – государственный язык, русский язык – язык межнационального общения, английский язык – язык интеграции в мировую экономику. В статье отмечается значимость развития полиязычия в нашем многонациональном государстве, в частности, молодого поколения, так как именно молодежь будет строить будущее страны.</w:t>
      </w:r>
    </w:p>
    <w:p w:rsidR="009925A7" w:rsidRPr="00AA146B" w:rsidRDefault="009925A7" w:rsidP="00850A02">
      <w:pPr>
        <w:tabs>
          <w:tab w:val="left" w:pos="851"/>
        </w:tabs>
        <w:ind w:firstLine="567"/>
        <w:rPr>
          <w:rFonts w:ascii="Times New Roman" w:hAnsi="Times New Roman"/>
          <w:b/>
          <w:noProof/>
          <w:sz w:val="24"/>
          <w:szCs w:val="24"/>
        </w:rPr>
      </w:pPr>
      <w:r w:rsidRPr="00AA146B">
        <w:rPr>
          <w:rFonts w:ascii="Times New Roman" w:hAnsi="Times New Roman"/>
          <w:b/>
          <w:noProof/>
          <w:sz w:val="24"/>
          <w:szCs w:val="24"/>
        </w:rPr>
        <w:t xml:space="preserve">Ключевые слова: </w:t>
      </w:r>
      <w:r w:rsidRPr="00AA146B">
        <w:rPr>
          <w:rFonts w:ascii="Times New Roman" w:hAnsi="Times New Roman"/>
          <w:noProof/>
          <w:sz w:val="24"/>
          <w:szCs w:val="24"/>
        </w:rPr>
        <w:t>полиязычие, образование, система, язык, трехъязычие, конкурентоспособность</w:t>
      </w:r>
      <w:r w:rsidRPr="00AA146B">
        <w:rPr>
          <w:rFonts w:ascii="Times New Roman" w:hAnsi="Times New Roman"/>
          <w:sz w:val="24"/>
          <w:szCs w:val="24"/>
        </w:rPr>
        <w:t xml:space="preserve">, </w:t>
      </w:r>
      <w:r w:rsidRPr="00AA146B">
        <w:rPr>
          <w:rFonts w:ascii="Times New Roman" w:hAnsi="Times New Roman"/>
          <w:noProof/>
          <w:sz w:val="24"/>
          <w:szCs w:val="24"/>
        </w:rPr>
        <w:t>академическая мобильность.</w:t>
      </w:r>
    </w:p>
    <w:p w:rsidR="009925A7" w:rsidRPr="00AA146B" w:rsidRDefault="009925A7" w:rsidP="00850A02">
      <w:pPr>
        <w:tabs>
          <w:tab w:val="left" w:pos="851"/>
        </w:tabs>
        <w:ind w:firstLine="567"/>
        <w:rPr>
          <w:rFonts w:ascii="Times New Roman" w:hAnsi="Times New Roman"/>
          <w:b/>
          <w:noProof/>
          <w:sz w:val="24"/>
          <w:szCs w:val="24"/>
        </w:rPr>
      </w:pPr>
    </w:p>
    <w:p w:rsidR="009925A7" w:rsidRPr="00AA146B" w:rsidRDefault="009925A7" w:rsidP="00850A02">
      <w:pPr>
        <w:tabs>
          <w:tab w:val="left" w:pos="851"/>
        </w:tabs>
        <w:ind w:firstLine="567"/>
        <w:rPr>
          <w:rFonts w:ascii="Times New Roman" w:hAnsi="Times New Roman"/>
          <w:sz w:val="24"/>
          <w:szCs w:val="24"/>
          <w:shd w:val="clear" w:color="auto" w:fill="FFFFFF"/>
        </w:rPr>
      </w:pPr>
      <w:r w:rsidRPr="00AA146B">
        <w:rPr>
          <w:rFonts w:ascii="Times New Roman" w:hAnsi="Times New Roman"/>
          <w:sz w:val="24"/>
          <w:szCs w:val="24"/>
          <w:shd w:val="clear" w:color="auto" w:fill="FFFFFF"/>
        </w:rPr>
        <w:t xml:space="preserve">Полиязычие в современной системе образования Республики Казахстан является наиболее действенным инструментом адаптации подрастающего поколения к условиям динамично меняющегося мира [1, с. 1]. </w:t>
      </w:r>
    </w:p>
    <w:p w:rsidR="009925A7" w:rsidRPr="00AA146B" w:rsidRDefault="009925A7" w:rsidP="00850A02">
      <w:pPr>
        <w:tabs>
          <w:tab w:val="left" w:pos="851"/>
        </w:tabs>
        <w:ind w:firstLine="567"/>
        <w:rPr>
          <w:rFonts w:ascii="Times New Roman" w:hAnsi="Times New Roman"/>
          <w:sz w:val="24"/>
          <w:szCs w:val="24"/>
          <w:shd w:val="clear" w:color="auto" w:fill="FFFFFF"/>
        </w:rPr>
      </w:pPr>
      <w:r w:rsidRPr="00AA146B">
        <w:rPr>
          <w:rFonts w:ascii="Times New Roman" w:hAnsi="Times New Roman"/>
          <w:sz w:val="24"/>
          <w:szCs w:val="24"/>
          <w:shd w:val="clear" w:color="auto" w:fill="FFFFFF"/>
        </w:rPr>
        <w:t xml:space="preserve">В настоящее время вопрос полиязычного образования широко обсуждается на государственном уровне. Однако сам феномен «полиязычное образование» или «многоязычное образование» систематически и целенаправленно начали осмысливать относительно недавно, хотя поиск эффективных методов преподавания иностранных языков вели во все времена. Многие исследователи воспринимали термин «полиязычие» как двуязычие, в основном акцентируя свое внимание на изучении родного языка и одного иностранного. Такая форма многоязычного образования встречалась наиболее часто. Но, как известно, в этом мире ничего не стоит на месте. Актуальность стало приобретать изучение трех языков. Понятие «многоязычное образование» предполагает использование в образовании по меньшей мере трех языков. Применение данного количества языков служит одним из показателей «качества» современного образования. </w:t>
      </w:r>
    </w:p>
    <w:p w:rsidR="009925A7" w:rsidRPr="00AA146B" w:rsidRDefault="009925A7" w:rsidP="00850A02">
      <w:pPr>
        <w:tabs>
          <w:tab w:val="left" w:pos="851"/>
        </w:tabs>
        <w:ind w:firstLine="567"/>
        <w:rPr>
          <w:rFonts w:ascii="Times New Roman" w:hAnsi="Times New Roman"/>
          <w:sz w:val="24"/>
          <w:szCs w:val="24"/>
          <w:shd w:val="clear" w:color="auto" w:fill="FFFFFF"/>
        </w:rPr>
      </w:pPr>
      <w:r w:rsidRPr="00AA146B">
        <w:rPr>
          <w:rFonts w:ascii="Times New Roman" w:hAnsi="Times New Roman"/>
          <w:sz w:val="24"/>
          <w:szCs w:val="24"/>
          <w:shd w:val="clear" w:color="auto" w:fill="FFFFFF"/>
          <w:lang w:val="en-US"/>
        </w:rPr>
        <w:t>XXI</w:t>
      </w:r>
      <w:r w:rsidRPr="00AA146B">
        <w:rPr>
          <w:rFonts w:ascii="Times New Roman" w:hAnsi="Times New Roman"/>
          <w:sz w:val="24"/>
          <w:szCs w:val="24"/>
          <w:shd w:val="clear" w:color="auto" w:fill="FFFFFF"/>
        </w:rPr>
        <w:t xml:space="preserve"> век - век инновационных технологий. Сохранить свою востребованность и конкурентоспособность становится возможным только успешно освоив три языка, постоянно совершенствуя свои навыки коммуникации, приобретая опыт общения.</w:t>
      </w:r>
    </w:p>
    <w:p w:rsidR="009925A7" w:rsidRPr="00AA146B" w:rsidRDefault="009925A7" w:rsidP="00850A02">
      <w:pPr>
        <w:tabs>
          <w:tab w:val="left" w:pos="851"/>
          <w:tab w:val="left" w:pos="1080"/>
        </w:tabs>
        <w:ind w:firstLine="567"/>
        <w:rPr>
          <w:rFonts w:ascii="Times New Roman" w:hAnsi="Times New Roman"/>
          <w:sz w:val="24"/>
          <w:szCs w:val="24"/>
          <w:lang w:val="kk-KZ"/>
        </w:rPr>
      </w:pPr>
      <w:r w:rsidRPr="00AA146B">
        <w:rPr>
          <w:rFonts w:ascii="Times New Roman" w:hAnsi="Times New Roman"/>
          <w:sz w:val="24"/>
          <w:szCs w:val="24"/>
        </w:rPr>
        <w:t xml:space="preserve">В Республике Казахстан лидер нации, наш Президент Н.А.Назарбаев впервые озвучил идею триединства языков ещё в 2004 году. С этого момента и начинается отсчет. Затем на </w:t>
      </w:r>
      <w:r w:rsidRPr="00AA146B">
        <w:rPr>
          <w:rFonts w:ascii="Times New Roman" w:hAnsi="Times New Roman"/>
          <w:sz w:val="24"/>
          <w:szCs w:val="24"/>
          <w:lang w:val="en-US"/>
        </w:rPr>
        <w:t>XII</w:t>
      </w:r>
      <w:r w:rsidRPr="00AA146B">
        <w:rPr>
          <w:rFonts w:ascii="Times New Roman" w:hAnsi="Times New Roman"/>
          <w:sz w:val="24"/>
          <w:szCs w:val="24"/>
          <w:lang w:val="kk-KZ"/>
        </w:rPr>
        <w:t xml:space="preserve"> сессии Ассамблеи народа Казахстана, прошедшей в октябре 2006 года, вновь отметил, что молодому поколению важно знать не менее трех языков. В 2007 году вышло Послание Президента народу Казахстана «Новый Казахстан в новом мире», в котором Елбасы предложил поэтапно внедрять культурный проект «Триединство языков», направленный на осознание необходимости в развитии трех языков: казахского как государственного, русского как языка межнационального общения и английского как языка успешной интеграции в глобальную экономику [2, с. 1-2]. Слова, принадлежащие Н.А.</w:t>
      </w:r>
      <w:r w:rsidRPr="00AA146B">
        <w:rPr>
          <w:rFonts w:ascii="Times New Roman" w:hAnsi="Times New Roman"/>
          <w:sz w:val="24"/>
          <w:szCs w:val="24"/>
        </w:rPr>
        <w:t xml:space="preserve"> </w:t>
      </w:r>
      <w:r w:rsidRPr="00AA146B">
        <w:rPr>
          <w:rFonts w:ascii="Times New Roman" w:hAnsi="Times New Roman"/>
          <w:sz w:val="24"/>
          <w:szCs w:val="24"/>
          <w:lang w:val="kk-KZ"/>
        </w:rPr>
        <w:t>Назарбаеву «Казахстан должен восприниматься во всем мире как высокообразованная страна, население которой пользуется тремя языками»</w:t>
      </w:r>
      <w:r w:rsidRPr="00AA146B">
        <w:rPr>
          <w:rFonts w:ascii="Times New Roman" w:hAnsi="Times New Roman"/>
          <w:sz w:val="24"/>
          <w:szCs w:val="24"/>
        </w:rPr>
        <w:t xml:space="preserve"> </w:t>
      </w:r>
      <w:r w:rsidRPr="00AA146B">
        <w:rPr>
          <w:rFonts w:ascii="Times New Roman" w:hAnsi="Times New Roman"/>
          <w:sz w:val="24"/>
          <w:szCs w:val="24"/>
          <w:lang w:val="kk-KZ"/>
        </w:rPr>
        <w:t>[3, с. 2]. К тому же, полиязычие имеет под собой нормативно-правовое обоснование: Конституция Республики Казахстан [4, с. 1], Закон Республики Казахстан «О языках»</w:t>
      </w:r>
      <w:r w:rsidRPr="00AA146B">
        <w:rPr>
          <w:rFonts w:ascii="Times New Roman" w:hAnsi="Times New Roman"/>
          <w:sz w:val="24"/>
          <w:szCs w:val="24"/>
        </w:rPr>
        <w:t xml:space="preserve"> </w:t>
      </w:r>
      <w:r w:rsidRPr="00AA146B">
        <w:rPr>
          <w:rFonts w:ascii="Times New Roman" w:hAnsi="Times New Roman"/>
          <w:sz w:val="24"/>
          <w:szCs w:val="24"/>
          <w:lang w:val="kk-KZ"/>
        </w:rPr>
        <w:t>[5, с. 1], Закон Республики Казахстан «Об образовании»</w:t>
      </w:r>
      <w:r w:rsidRPr="00AA146B">
        <w:rPr>
          <w:rFonts w:ascii="Times New Roman" w:hAnsi="Times New Roman"/>
          <w:sz w:val="24"/>
          <w:szCs w:val="24"/>
        </w:rPr>
        <w:t xml:space="preserve"> </w:t>
      </w:r>
      <w:r w:rsidRPr="00AA146B">
        <w:rPr>
          <w:rFonts w:ascii="Times New Roman" w:hAnsi="Times New Roman"/>
          <w:sz w:val="24"/>
          <w:szCs w:val="24"/>
          <w:lang w:val="kk-KZ"/>
        </w:rPr>
        <w:t xml:space="preserve">[6, с. 1]. Вышеназванные документы определяют роль полиязычия, место трезъязычного образования, принципы создания системы управления, отличающейся эффективностью. </w:t>
      </w:r>
    </w:p>
    <w:p w:rsidR="009925A7" w:rsidRPr="00AA146B" w:rsidRDefault="009925A7" w:rsidP="00850A02">
      <w:pPr>
        <w:tabs>
          <w:tab w:val="left" w:pos="851"/>
          <w:tab w:val="left" w:pos="1080"/>
        </w:tabs>
        <w:ind w:firstLine="567"/>
        <w:rPr>
          <w:rFonts w:ascii="Times New Roman" w:hAnsi="Times New Roman"/>
          <w:sz w:val="24"/>
          <w:szCs w:val="24"/>
        </w:rPr>
      </w:pPr>
      <w:r w:rsidRPr="00AA146B">
        <w:rPr>
          <w:rFonts w:ascii="Times New Roman" w:hAnsi="Times New Roman"/>
          <w:sz w:val="24"/>
          <w:szCs w:val="24"/>
          <w:lang w:val="kk-KZ"/>
        </w:rPr>
        <w:lastRenderedPageBreak/>
        <w:t>Существуют конкретные базовые компетенции развития образования Казахстана. К ним относятся следующие: трезъязычие, так называемая «Евразийская поликультурность», коммуникативность и технократичность. Нужно понимать, что создание совершенной системы управления трехъязычным образованием не пройдет в одночасье. Необходимо начинать с малого. Разработать комплекс мер по усовершенствованию нормативно-правовой базы, методологической основы функционирования и дальнейшего развития языков. Предъявлять особые требования к кадровым ресурсам реализации программ полиязычного образования. Президент Республики Казахстан Н.А.Назарбаев в рамках международной стипендии «Болашақ</w:t>
      </w:r>
      <w:r w:rsidRPr="00AA146B">
        <w:rPr>
          <w:rFonts w:ascii="Times New Roman" w:hAnsi="Times New Roman"/>
          <w:sz w:val="24"/>
          <w:szCs w:val="24"/>
        </w:rPr>
        <w:t>» предоставил возможность осуществлять подготовку педагогов, обучая английскому языку.</w:t>
      </w:r>
    </w:p>
    <w:p w:rsidR="009925A7" w:rsidRPr="00AA146B" w:rsidRDefault="009925A7" w:rsidP="00850A02">
      <w:pPr>
        <w:tabs>
          <w:tab w:val="left" w:pos="851"/>
          <w:tab w:val="left" w:pos="1080"/>
        </w:tabs>
        <w:ind w:firstLine="567"/>
        <w:rPr>
          <w:rFonts w:ascii="Times New Roman" w:hAnsi="Times New Roman"/>
          <w:sz w:val="24"/>
          <w:szCs w:val="24"/>
          <w:lang w:val="kk-KZ"/>
        </w:rPr>
      </w:pPr>
      <w:r w:rsidRPr="00AA146B">
        <w:rPr>
          <w:rFonts w:ascii="Times New Roman" w:hAnsi="Times New Roman"/>
          <w:sz w:val="24"/>
          <w:szCs w:val="24"/>
          <w:lang w:val="kk-KZ"/>
        </w:rPr>
        <w:t xml:space="preserve">Затем реализовать определенный комлекс практических мер, направленных на внедрение инновационных технологий, методов в области освоения и использования казахского языка в статусе государственного, но при этом, постараясь сохранить языковое многообразие. </w:t>
      </w:r>
    </w:p>
    <w:p w:rsidR="009925A7" w:rsidRPr="00AA146B" w:rsidRDefault="009925A7" w:rsidP="00850A02">
      <w:pPr>
        <w:tabs>
          <w:tab w:val="left" w:pos="851"/>
          <w:tab w:val="left" w:pos="1080"/>
        </w:tabs>
        <w:ind w:firstLine="567"/>
        <w:rPr>
          <w:rFonts w:ascii="Times New Roman" w:hAnsi="Times New Roman"/>
          <w:sz w:val="24"/>
          <w:szCs w:val="24"/>
          <w:lang w:val="kk-KZ"/>
        </w:rPr>
      </w:pPr>
      <w:r w:rsidRPr="00AA146B">
        <w:rPr>
          <w:rFonts w:ascii="Times New Roman" w:hAnsi="Times New Roman"/>
          <w:sz w:val="24"/>
          <w:szCs w:val="24"/>
          <w:lang w:val="kk-KZ"/>
        </w:rPr>
        <w:t>Напомним, что в Казахстане проживают представители более 130 национальностей. Республика Казахстан – многонациональное государство. В рамках системы управления полиязычным образованием должен осуществляться мониторинг по изучению степени востребованности казахского языка в различных сферах жизнедеятельности казахстанцев.</w:t>
      </w:r>
    </w:p>
    <w:p w:rsidR="009925A7" w:rsidRPr="00AA146B" w:rsidRDefault="009925A7" w:rsidP="00850A02">
      <w:pPr>
        <w:tabs>
          <w:tab w:val="left" w:pos="851"/>
          <w:tab w:val="left" w:pos="1080"/>
        </w:tabs>
        <w:ind w:firstLine="567"/>
        <w:rPr>
          <w:rFonts w:ascii="Times New Roman" w:hAnsi="Times New Roman"/>
          <w:sz w:val="24"/>
          <w:szCs w:val="24"/>
          <w:lang w:val="kk-KZ"/>
        </w:rPr>
      </w:pPr>
      <w:r w:rsidRPr="00AA146B">
        <w:rPr>
          <w:rFonts w:ascii="Times New Roman" w:hAnsi="Times New Roman"/>
          <w:sz w:val="24"/>
          <w:szCs w:val="24"/>
          <w:lang w:val="kk-KZ"/>
        </w:rPr>
        <w:t xml:space="preserve">Изучение казахского языка должно быть углубленным и проходить в тесной взаимосвязи с русским и английским языками. </w:t>
      </w:r>
    </w:p>
    <w:p w:rsidR="009925A7" w:rsidRPr="00AA146B" w:rsidRDefault="009925A7" w:rsidP="00850A02">
      <w:pPr>
        <w:tabs>
          <w:tab w:val="left" w:pos="851"/>
          <w:tab w:val="left" w:pos="1080"/>
        </w:tabs>
        <w:ind w:firstLine="567"/>
        <w:rPr>
          <w:rFonts w:ascii="Times New Roman" w:hAnsi="Times New Roman"/>
          <w:sz w:val="24"/>
          <w:szCs w:val="24"/>
          <w:lang w:val="kk-KZ"/>
        </w:rPr>
      </w:pPr>
      <w:r w:rsidRPr="00AA146B">
        <w:rPr>
          <w:rFonts w:ascii="Times New Roman" w:hAnsi="Times New Roman"/>
          <w:sz w:val="24"/>
          <w:szCs w:val="24"/>
          <w:lang w:val="kk-KZ"/>
        </w:rPr>
        <w:t>Я считаю, что молодое поколение необходимо ориентировать на изучение профессионального казахского языка с целью подготовки специалистов высшего уровня квалификации, владеющих примерно на одинаковом уровне тремя языками  на основе компетентностного подхода. Это повысит конкурентоспособность молодых казахстанцев на мировом рынке. Для того, чтобы создать усовершенствованную систему управления полиязычным образованием, прежде всего, необходимо досконально изучить международную практику по данному вопросу, сделать полный анализ. Только после проведения развернутого системного анализа нужно начинать реализацию модели трезъязычного обучения. Она должна быть непосредственно направлена на полноценное овладение как устной, так и письменной речью на всех трех языках. В век инноваций преподавателям казахского, русского и английского языков необходимо применять в своей работе интерактивные методики трехъязычия. Однако не исключено возникновение трудностей. Например, педагогического, психологического характера в зависимости от индивидуальных особенностей личности человека. Отсутствуют качественные казахстанские учебники на  английском языке. Недостаточно разработан механизм оценки результативности полиязычного специалиста. Языковую политику Республики ожидает масштабные «разумные» метаморфозы.</w:t>
      </w:r>
    </w:p>
    <w:p w:rsidR="009925A7" w:rsidRPr="00AA146B" w:rsidRDefault="009925A7" w:rsidP="00850A02">
      <w:pPr>
        <w:tabs>
          <w:tab w:val="left" w:pos="851"/>
          <w:tab w:val="left" w:pos="1080"/>
        </w:tabs>
        <w:ind w:firstLine="567"/>
        <w:rPr>
          <w:rFonts w:ascii="Times New Roman" w:hAnsi="Times New Roman"/>
          <w:sz w:val="24"/>
          <w:szCs w:val="24"/>
          <w:lang w:val="kk-KZ"/>
        </w:rPr>
      </w:pPr>
      <w:r w:rsidRPr="00AA146B">
        <w:rPr>
          <w:rFonts w:ascii="Times New Roman" w:hAnsi="Times New Roman"/>
          <w:sz w:val="24"/>
          <w:szCs w:val="24"/>
          <w:lang w:val="kk-KZ"/>
        </w:rPr>
        <w:t xml:space="preserve">Процесс полиязычного образования должен быть непрерывным на всех ступенях изучения языков, соответствовать Европейским стандартам образования [7, с. 46]. Широкие возможности для реализации трезъязычия в нашей стране дает международное сотрудничество. В Казахстане ведется работа по привлечению зарубежных преподавателей, выдающихся ученых. Статус полиязычия можно повысить посредством развития заинтересованности общества в получении новых навыков с носителями языка (личные, профессиональные, культурные, научные контактные навыки), в достижениях науки, техники, культуры разных государств. </w:t>
      </w:r>
    </w:p>
    <w:p w:rsidR="009925A7" w:rsidRPr="00AA146B" w:rsidRDefault="009925A7" w:rsidP="00850A02">
      <w:pPr>
        <w:tabs>
          <w:tab w:val="left" w:pos="851"/>
          <w:tab w:val="left" w:pos="1080"/>
        </w:tabs>
        <w:ind w:firstLine="567"/>
        <w:rPr>
          <w:rFonts w:ascii="Times New Roman" w:hAnsi="Times New Roman"/>
          <w:sz w:val="24"/>
          <w:szCs w:val="24"/>
          <w:lang w:val="kk-KZ"/>
        </w:rPr>
      </w:pPr>
      <w:r w:rsidRPr="00AA146B">
        <w:rPr>
          <w:rFonts w:ascii="Times New Roman" w:hAnsi="Times New Roman"/>
          <w:sz w:val="24"/>
          <w:szCs w:val="24"/>
          <w:lang w:val="kk-KZ"/>
        </w:rPr>
        <w:t>Полиязычие – орудие налаживания профессионального коммуникативного общения, платформа для обмена опытом, сфера личностного становления специалиста [8, с. 4-8]. Как известно, лучшие студенты получают шанс пройти практику за рубежом, при этом, за счет государственного финансирования. Этот процесс носит название «академическая мобильность». Это самый эффективный путь подготовки полиязычных кадров.</w:t>
      </w:r>
    </w:p>
    <w:p w:rsidR="009925A7" w:rsidRPr="00AA146B" w:rsidRDefault="009925A7" w:rsidP="00850A02">
      <w:pPr>
        <w:tabs>
          <w:tab w:val="left" w:pos="851"/>
          <w:tab w:val="left" w:pos="1080"/>
        </w:tabs>
        <w:ind w:firstLine="567"/>
        <w:rPr>
          <w:rFonts w:ascii="Times New Roman" w:hAnsi="Times New Roman"/>
          <w:sz w:val="24"/>
          <w:szCs w:val="24"/>
          <w:lang w:val="kk-KZ"/>
        </w:rPr>
      </w:pPr>
      <w:r w:rsidRPr="00AA146B">
        <w:rPr>
          <w:rFonts w:ascii="Times New Roman" w:hAnsi="Times New Roman"/>
          <w:sz w:val="24"/>
          <w:szCs w:val="24"/>
          <w:lang w:val="kk-KZ"/>
        </w:rPr>
        <w:t xml:space="preserve">Внедрение трезъязычного обучения имеет положительные моменты. Знание языка другого народа позволяет познакомиться с культурой, обычаями, традициями этого </w:t>
      </w:r>
      <w:r w:rsidRPr="00AA146B">
        <w:rPr>
          <w:rFonts w:ascii="Times New Roman" w:hAnsi="Times New Roman"/>
          <w:sz w:val="24"/>
          <w:szCs w:val="24"/>
          <w:lang w:val="kk-KZ"/>
        </w:rPr>
        <w:lastRenderedPageBreak/>
        <w:t xml:space="preserve">государства. Поликультурный человек является всесторонне развитой личностью, способной свободно ориентироваться в мировом пространстве. Например, хорошее знание английского языка служит гарантией получения престижной работы, повышения по карьерной лестнице, достижения неоспоримого успеха на занимаемой должности. В свою очередь, престижная работа способствует укреплению социального статуса человека, тому, что он сможет занять в обществе достойную позицию. Иначе говоря, быть коммуникативно-адаптированной личностью к новым условиям среды. Таким образом, казахский, русский и английский языки будут совместно функционировать в едином социально-культурном пространстве. </w:t>
      </w:r>
    </w:p>
    <w:p w:rsidR="009925A7" w:rsidRPr="00AA146B" w:rsidRDefault="009925A7" w:rsidP="00850A02">
      <w:pPr>
        <w:tabs>
          <w:tab w:val="left" w:pos="851"/>
          <w:tab w:val="left" w:pos="1080"/>
        </w:tabs>
        <w:ind w:firstLine="567"/>
        <w:rPr>
          <w:rFonts w:ascii="Times New Roman" w:hAnsi="Times New Roman"/>
          <w:sz w:val="24"/>
          <w:szCs w:val="24"/>
          <w:lang w:val="kk-KZ"/>
        </w:rPr>
      </w:pPr>
      <w:r w:rsidRPr="00AA146B">
        <w:rPr>
          <w:rFonts w:ascii="Times New Roman" w:hAnsi="Times New Roman"/>
          <w:sz w:val="24"/>
          <w:szCs w:val="24"/>
          <w:lang w:val="kk-KZ"/>
        </w:rPr>
        <w:t>Полиязычие выступает фактором укрепления истинного казахстанского патриотизма, гражданственности, межнационального согласия. Посредством русского языка мы можем осуществлять коммуникацию с ближним и дальнем зарубежьем по важным вопросам. Интеграция в глобальный мега-мир невозможна без владения иностранным языком, в частности, английского языка. Если говорить о сегодняшних реалиях, то объективно заметить, что свойственный для казахстанского общества «билингвизм» постепенно сменяется «полиязычием». При этом, огромная роль принадлежит образованию как источнику решения языковых вопросов государства.</w:t>
      </w:r>
    </w:p>
    <w:p w:rsidR="009925A7" w:rsidRPr="00AA146B" w:rsidRDefault="009925A7" w:rsidP="00850A02">
      <w:pPr>
        <w:tabs>
          <w:tab w:val="left" w:pos="851"/>
          <w:tab w:val="left" w:pos="1080"/>
        </w:tabs>
        <w:ind w:firstLine="567"/>
        <w:rPr>
          <w:rFonts w:ascii="Times New Roman" w:hAnsi="Times New Roman"/>
          <w:sz w:val="24"/>
          <w:szCs w:val="24"/>
          <w:lang w:val="kk-KZ"/>
        </w:rPr>
      </w:pPr>
      <w:r w:rsidRPr="00AA146B">
        <w:rPr>
          <w:rFonts w:ascii="Times New Roman" w:hAnsi="Times New Roman"/>
          <w:sz w:val="24"/>
          <w:szCs w:val="24"/>
          <w:lang w:val="kk-KZ"/>
        </w:rPr>
        <w:t xml:space="preserve">В условиях полиязычия нельзя делать акцент только на изучении английского языка. Нам, как представителям коренной национальности Республики Казахстан, нужно помнить о принадлежности к своему этносу, к своей культуре. Казахский язык  - государственный язык, владение которым способствует успешной гражданской интеграции. В связи с вышеперечисленным, Лидер Нации – Президент Н.А.Назарбаев ставит высокие требования перед языковой политикой, в целом, перед национальным образованием страны. Современное образование </w:t>
      </w:r>
      <w:r w:rsidRPr="00AA146B">
        <w:rPr>
          <w:rFonts w:ascii="Times New Roman" w:hAnsi="Times New Roman"/>
          <w:sz w:val="24"/>
          <w:szCs w:val="24"/>
          <w:lang w:val="en-US"/>
        </w:rPr>
        <w:t>XXI</w:t>
      </w:r>
      <w:r w:rsidRPr="00AA146B">
        <w:rPr>
          <w:rFonts w:ascii="Times New Roman" w:hAnsi="Times New Roman"/>
          <w:sz w:val="24"/>
          <w:szCs w:val="24"/>
        </w:rPr>
        <w:t xml:space="preserve"> века </w:t>
      </w:r>
      <w:r w:rsidRPr="00AA146B">
        <w:rPr>
          <w:rFonts w:ascii="Times New Roman" w:hAnsi="Times New Roman"/>
          <w:sz w:val="24"/>
          <w:szCs w:val="24"/>
          <w:lang w:val="kk-KZ"/>
        </w:rPr>
        <w:t xml:space="preserve">должно отличаться достойным качеством. Безусловно, внедрение трехъязычного обучения в учебно-воспитательный процесс – это значительный шаг в отечественной образовательной системе. При этом, стоит помнить, что полиязычное образование – это особым образом организуемый триединый процесс обучения и воспитания, развития современной личности. Отсюда вытекает новое качественное определение «полиязыковая личность» - одновременно владеющая несколькими языками, которая способна свободно изъясняться на этих языках, строить свою речевую деятельность. Говоря о современных педагогических технологиях, одной из наиболее эффективных будет являться проектная технология в вопросе изучения языков. Проектная технология позволяет сформировать мотивацию полиязычной личности на основе изучения и системного анализа различного информационного материала. Предлагаю обратиться к истории появления проектной технологии. В ее основе лежит так называемый метод проектов, разработчиками которого считаются американские педагоги У.Килпатрик и Э.Коллингс. Проектное обучение отличается от других технологий тем, что деятельность обучающегося имеет проективный характер, выражающийся в публичном представлении полученных результатов. При обучении языкам казахстанскими педагогами используются различные виды проектов на трех языках: информационные, творческие, издательские, сценарные. Как правило, в проектную деятельность вовлечена группа обучающихся, каждый из которых выполняет свою обязанность. Проектная технология способствует развитию познавательного интереса подрастающего поколения к овладению языками, расширению общего кругозора, исследовательских навыков, воспитанию социальной зрелости. </w:t>
      </w:r>
    </w:p>
    <w:p w:rsidR="009925A7" w:rsidRPr="00AA146B" w:rsidRDefault="009925A7" w:rsidP="00850A02">
      <w:pPr>
        <w:tabs>
          <w:tab w:val="left" w:pos="851"/>
          <w:tab w:val="left" w:pos="1080"/>
        </w:tabs>
        <w:ind w:firstLine="567"/>
        <w:rPr>
          <w:rFonts w:ascii="Times New Roman" w:hAnsi="Times New Roman"/>
          <w:sz w:val="24"/>
          <w:szCs w:val="24"/>
          <w:lang w:val="kk-KZ"/>
        </w:rPr>
      </w:pPr>
      <w:r w:rsidRPr="00AA146B">
        <w:rPr>
          <w:rFonts w:ascii="Times New Roman" w:hAnsi="Times New Roman"/>
          <w:sz w:val="24"/>
          <w:szCs w:val="24"/>
          <w:lang w:val="kk-KZ"/>
        </w:rPr>
        <w:t xml:space="preserve">Программа полиязычного образования направлена на формирование четкой мировоззренческой установки на знание своей этнической культуры и на познание мировой культуры. Пронализировав множество научного материала, можно сделать вывод, что полиязычие в современной системе образования Республики Казахстан является уникальной программой. Только когда подавляющая часть населения страны будет владеть тремя языками: казахским, русским и английским, можно уверенно сказать, что Казахстан – высокообразованное государство. </w:t>
      </w:r>
    </w:p>
    <w:p w:rsidR="009925A7" w:rsidRPr="00AA146B" w:rsidRDefault="009925A7" w:rsidP="00850A02">
      <w:pPr>
        <w:tabs>
          <w:tab w:val="left" w:pos="851"/>
          <w:tab w:val="left" w:pos="1080"/>
        </w:tabs>
        <w:ind w:firstLine="567"/>
        <w:rPr>
          <w:rFonts w:ascii="Times New Roman" w:hAnsi="Times New Roman"/>
          <w:sz w:val="24"/>
          <w:szCs w:val="24"/>
          <w:lang w:val="kk-KZ"/>
        </w:rPr>
      </w:pPr>
      <w:r w:rsidRPr="00AA146B">
        <w:rPr>
          <w:rFonts w:ascii="Times New Roman" w:hAnsi="Times New Roman"/>
          <w:sz w:val="24"/>
          <w:szCs w:val="24"/>
          <w:lang w:val="kk-KZ"/>
        </w:rPr>
        <w:lastRenderedPageBreak/>
        <w:t>Казахстанское общество уже на пути модернизации общественного сознания: это наш взгляд в будущее! Мы должны успешно интегрироваться в мировое пространство, поставив на первое место – образование. Ведь нельзя оставаться равнодушными к тому, кем вырастут наши дети! Как скажется современная система образования на воспитании молодых  людей? Для воспитания юных патриотов, конкурентоспособных, социально – адаптированных, инициативных личностей государство должно сделать все возможное для предоставления достойных условий в получении качественного, отвечающего современным требованиям образования.</w:t>
      </w:r>
    </w:p>
    <w:p w:rsidR="009925A7" w:rsidRPr="00AA146B" w:rsidRDefault="009925A7" w:rsidP="00850A02">
      <w:pPr>
        <w:tabs>
          <w:tab w:val="left" w:pos="851"/>
          <w:tab w:val="left" w:pos="1080"/>
        </w:tabs>
        <w:ind w:firstLine="567"/>
        <w:rPr>
          <w:rFonts w:ascii="Times New Roman" w:hAnsi="Times New Roman"/>
          <w:sz w:val="24"/>
          <w:szCs w:val="24"/>
          <w:lang w:val="kk-KZ"/>
        </w:rPr>
      </w:pPr>
    </w:p>
    <w:p w:rsidR="009925A7" w:rsidRPr="00AA146B" w:rsidRDefault="004935D6" w:rsidP="004935D6">
      <w:pPr>
        <w:tabs>
          <w:tab w:val="left" w:pos="851"/>
        </w:tabs>
        <w:ind w:firstLine="567"/>
        <w:rPr>
          <w:rFonts w:ascii="Times New Roman" w:hAnsi="Times New Roman"/>
          <w:b/>
          <w:noProof/>
          <w:sz w:val="24"/>
          <w:szCs w:val="24"/>
        </w:rPr>
      </w:pPr>
      <w:r w:rsidRPr="00AA146B">
        <w:rPr>
          <w:rFonts w:ascii="Times New Roman" w:hAnsi="Times New Roman"/>
          <w:b/>
          <w:noProof/>
          <w:sz w:val="24"/>
          <w:szCs w:val="24"/>
        </w:rPr>
        <w:t>Литература:</w:t>
      </w:r>
    </w:p>
    <w:p w:rsidR="009925A7" w:rsidRPr="00AA146B" w:rsidRDefault="009925A7" w:rsidP="00850A02">
      <w:pPr>
        <w:numPr>
          <w:ilvl w:val="0"/>
          <w:numId w:val="33"/>
        </w:numPr>
        <w:tabs>
          <w:tab w:val="left" w:pos="851"/>
          <w:tab w:val="left" w:pos="1080"/>
        </w:tabs>
        <w:ind w:left="0" w:firstLine="567"/>
        <w:contextualSpacing/>
        <w:rPr>
          <w:rFonts w:ascii="Times New Roman" w:hAnsi="Times New Roman"/>
          <w:sz w:val="24"/>
          <w:szCs w:val="24"/>
        </w:rPr>
      </w:pPr>
      <w:r w:rsidRPr="00AA146B">
        <w:rPr>
          <w:rFonts w:ascii="Times New Roman" w:hAnsi="Times New Roman"/>
          <w:sz w:val="24"/>
          <w:szCs w:val="24"/>
        </w:rPr>
        <w:t>Нурпеисова С., Азимбаева Ж. Внедрение полиязычного образования: опыт, проблемы и перспективы. – 2015. – С. 1-5.</w:t>
      </w:r>
    </w:p>
    <w:p w:rsidR="009925A7" w:rsidRPr="00AA146B" w:rsidRDefault="009925A7" w:rsidP="00850A02">
      <w:pPr>
        <w:numPr>
          <w:ilvl w:val="0"/>
          <w:numId w:val="33"/>
        </w:numPr>
        <w:tabs>
          <w:tab w:val="left" w:pos="851"/>
          <w:tab w:val="left" w:pos="1080"/>
        </w:tabs>
        <w:ind w:left="0" w:firstLine="567"/>
        <w:contextualSpacing/>
        <w:rPr>
          <w:rFonts w:ascii="Times New Roman" w:hAnsi="Times New Roman"/>
          <w:sz w:val="24"/>
          <w:szCs w:val="24"/>
        </w:rPr>
      </w:pPr>
      <w:r w:rsidRPr="00AA146B">
        <w:rPr>
          <w:rFonts w:ascii="Times New Roman" w:hAnsi="Times New Roman"/>
          <w:sz w:val="24"/>
          <w:szCs w:val="24"/>
        </w:rPr>
        <w:t>Назарбаев Н.А. Новый Казахстан в новом мире // Казахстанская правда. — 2007. — 1 марта. — № 33 (25278).</w:t>
      </w:r>
    </w:p>
    <w:p w:rsidR="009925A7" w:rsidRPr="00AA146B" w:rsidRDefault="009925A7" w:rsidP="00850A02">
      <w:pPr>
        <w:numPr>
          <w:ilvl w:val="0"/>
          <w:numId w:val="33"/>
        </w:numPr>
        <w:tabs>
          <w:tab w:val="left" w:pos="851"/>
          <w:tab w:val="left" w:pos="1080"/>
        </w:tabs>
        <w:ind w:left="0" w:firstLine="567"/>
        <w:contextualSpacing/>
        <w:rPr>
          <w:rFonts w:ascii="Times New Roman" w:hAnsi="Times New Roman"/>
          <w:sz w:val="24"/>
          <w:szCs w:val="24"/>
        </w:rPr>
      </w:pPr>
      <w:r w:rsidRPr="00AA146B">
        <w:rPr>
          <w:rFonts w:ascii="Times New Roman" w:hAnsi="Times New Roman"/>
          <w:sz w:val="24"/>
          <w:szCs w:val="24"/>
        </w:rPr>
        <w:t>Назарбаев Н.А. Социальная модернизация Казахстана: Двадцать шагов к Обществу Всеобщего Труда // Казахстанская правда. — 2012. — 10 июля. — № 218-219.</w:t>
      </w:r>
    </w:p>
    <w:p w:rsidR="009925A7" w:rsidRPr="00F036C8" w:rsidRDefault="009925A7" w:rsidP="00850A02">
      <w:pPr>
        <w:numPr>
          <w:ilvl w:val="0"/>
          <w:numId w:val="33"/>
        </w:numPr>
        <w:tabs>
          <w:tab w:val="left" w:pos="851"/>
          <w:tab w:val="left" w:pos="1080"/>
        </w:tabs>
        <w:ind w:left="0" w:firstLine="567"/>
        <w:contextualSpacing/>
        <w:rPr>
          <w:rFonts w:ascii="Times New Roman" w:hAnsi="Times New Roman"/>
          <w:sz w:val="24"/>
          <w:szCs w:val="24"/>
        </w:rPr>
      </w:pPr>
      <w:r w:rsidRPr="00AA146B">
        <w:rPr>
          <w:rFonts w:ascii="Times New Roman" w:hAnsi="Times New Roman"/>
          <w:sz w:val="24"/>
          <w:szCs w:val="24"/>
        </w:rPr>
        <w:t xml:space="preserve">Конституция Республики Казахстан от 30 августа 1995 года. — [ЭР]. Режим </w:t>
      </w:r>
      <w:r w:rsidRPr="00F036C8">
        <w:rPr>
          <w:rFonts w:ascii="Times New Roman" w:hAnsi="Times New Roman"/>
          <w:sz w:val="24"/>
          <w:szCs w:val="24"/>
        </w:rPr>
        <w:t xml:space="preserve">доступа: </w:t>
      </w:r>
      <w:hyperlink r:id="rId66" w:history="1">
        <w:r w:rsidRPr="00F036C8">
          <w:rPr>
            <w:rFonts w:ascii="Times New Roman" w:hAnsi="Times New Roman"/>
            <w:sz w:val="24"/>
            <w:szCs w:val="24"/>
            <w:u w:val="single"/>
          </w:rPr>
          <w:t>http://online.zakon.kz/Document/?doc_id=1005029</w:t>
        </w:r>
      </w:hyperlink>
      <w:r w:rsidRPr="00F036C8">
        <w:rPr>
          <w:rFonts w:ascii="Times New Roman" w:hAnsi="Times New Roman"/>
          <w:sz w:val="24"/>
          <w:szCs w:val="24"/>
        </w:rPr>
        <w:t xml:space="preserve"> </w:t>
      </w:r>
    </w:p>
    <w:p w:rsidR="009925A7" w:rsidRPr="00F036C8" w:rsidRDefault="009925A7" w:rsidP="00850A02">
      <w:pPr>
        <w:numPr>
          <w:ilvl w:val="0"/>
          <w:numId w:val="33"/>
        </w:numPr>
        <w:tabs>
          <w:tab w:val="left" w:pos="851"/>
          <w:tab w:val="left" w:pos="1080"/>
        </w:tabs>
        <w:ind w:left="0" w:firstLine="567"/>
        <w:contextualSpacing/>
        <w:rPr>
          <w:rFonts w:ascii="Times New Roman" w:hAnsi="Times New Roman"/>
          <w:sz w:val="24"/>
          <w:szCs w:val="24"/>
        </w:rPr>
      </w:pPr>
      <w:r w:rsidRPr="00F036C8">
        <w:rPr>
          <w:rFonts w:ascii="Times New Roman" w:hAnsi="Times New Roman"/>
          <w:sz w:val="24"/>
          <w:szCs w:val="24"/>
        </w:rPr>
        <w:t xml:space="preserve">Закон Республики Казахстан «О языках» от 11 июля 1997 года. — [ЭР]. Режим доступа: </w:t>
      </w:r>
      <w:hyperlink r:id="rId67" w:anchor="pos=43;-151" w:history="1">
        <w:r w:rsidRPr="00F036C8">
          <w:rPr>
            <w:rFonts w:ascii="Times New Roman" w:hAnsi="Times New Roman"/>
            <w:sz w:val="24"/>
            <w:szCs w:val="24"/>
            <w:u w:val="single"/>
          </w:rPr>
          <w:t>http://online.zakon.kz/document/?doc_id=1008034#pos=43;-151</w:t>
        </w:r>
      </w:hyperlink>
    </w:p>
    <w:p w:rsidR="009925A7" w:rsidRPr="00F036C8" w:rsidRDefault="009925A7" w:rsidP="00850A02">
      <w:pPr>
        <w:numPr>
          <w:ilvl w:val="0"/>
          <w:numId w:val="33"/>
        </w:numPr>
        <w:tabs>
          <w:tab w:val="left" w:pos="851"/>
          <w:tab w:val="left" w:pos="1080"/>
        </w:tabs>
        <w:ind w:left="0" w:firstLine="567"/>
        <w:contextualSpacing/>
        <w:rPr>
          <w:rFonts w:ascii="Times New Roman" w:hAnsi="Times New Roman"/>
          <w:sz w:val="24"/>
          <w:szCs w:val="24"/>
        </w:rPr>
      </w:pPr>
      <w:r w:rsidRPr="00F036C8">
        <w:rPr>
          <w:rFonts w:ascii="Times New Roman" w:hAnsi="Times New Roman"/>
          <w:sz w:val="24"/>
          <w:szCs w:val="24"/>
        </w:rPr>
        <w:t xml:space="preserve">Закон «Об образовании» от 27 июля 2007 года № 319-III. — [ЭР]. Режим доступа: </w:t>
      </w:r>
      <w:hyperlink r:id="rId68" w:history="1">
        <w:r w:rsidRPr="00F036C8">
          <w:rPr>
            <w:rFonts w:ascii="Times New Roman" w:hAnsi="Times New Roman"/>
            <w:sz w:val="24"/>
            <w:szCs w:val="24"/>
            <w:u w:val="single"/>
          </w:rPr>
          <w:t>http://online.zakon.kz/Document/?doc_id=30118747</w:t>
        </w:r>
      </w:hyperlink>
    </w:p>
    <w:p w:rsidR="009925A7" w:rsidRPr="00AA146B" w:rsidRDefault="009925A7" w:rsidP="00850A02">
      <w:pPr>
        <w:numPr>
          <w:ilvl w:val="0"/>
          <w:numId w:val="33"/>
        </w:numPr>
        <w:tabs>
          <w:tab w:val="left" w:pos="851"/>
          <w:tab w:val="left" w:pos="1080"/>
        </w:tabs>
        <w:ind w:left="0" w:firstLine="567"/>
        <w:contextualSpacing/>
        <w:rPr>
          <w:rFonts w:ascii="Times New Roman" w:hAnsi="Times New Roman"/>
          <w:sz w:val="24"/>
          <w:szCs w:val="24"/>
        </w:rPr>
      </w:pPr>
      <w:r w:rsidRPr="00AA146B">
        <w:rPr>
          <w:rFonts w:ascii="Times New Roman" w:hAnsi="Times New Roman"/>
          <w:sz w:val="24"/>
          <w:szCs w:val="24"/>
        </w:rPr>
        <w:t>Жетписбаева Б.А. Теоретико-методологические основы полиязычного образования: Автореф. дис. ... д-ра пед. наук. — Караганда, 2009. — 46 с.</w:t>
      </w:r>
    </w:p>
    <w:p w:rsidR="009925A7" w:rsidRPr="00AA146B" w:rsidRDefault="009925A7" w:rsidP="00850A02">
      <w:pPr>
        <w:numPr>
          <w:ilvl w:val="0"/>
          <w:numId w:val="33"/>
        </w:numPr>
        <w:tabs>
          <w:tab w:val="left" w:pos="851"/>
          <w:tab w:val="left" w:pos="1080"/>
        </w:tabs>
        <w:ind w:left="0" w:firstLine="567"/>
        <w:contextualSpacing/>
        <w:rPr>
          <w:rFonts w:ascii="Times New Roman" w:hAnsi="Times New Roman"/>
          <w:sz w:val="24"/>
          <w:szCs w:val="24"/>
        </w:rPr>
      </w:pPr>
      <w:r w:rsidRPr="00AA146B">
        <w:rPr>
          <w:rFonts w:ascii="Times New Roman" w:hAnsi="Times New Roman"/>
          <w:sz w:val="24"/>
          <w:szCs w:val="24"/>
        </w:rPr>
        <w:t>Жетписбаева Б.А., Аязбаева С.С. Лингводидактический аспект учебно-методических комплексов в полиязычном образовании // Вестник Карагандинского университета. Педагогика. — 2011. — № 2 (62). — С. 4-</w:t>
      </w:r>
    </w:p>
    <w:p w:rsidR="009925A7" w:rsidRDefault="009925A7" w:rsidP="00850A02">
      <w:pPr>
        <w:tabs>
          <w:tab w:val="left" w:pos="851"/>
          <w:tab w:val="left" w:pos="5910"/>
        </w:tabs>
        <w:ind w:firstLine="567"/>
        <w:rPr>
          <w:rFonts w:ascii="Times New Roman" w:hAnsi="Times New Roman"/>
          <w:color w:val="28010F"/>
          <w:sz w:val="24"/>
          <w:szCs w:val="24"/>
        </w:rPr>
      </w:pPr>
    </w:p>
    <w:p w:rsidR="00F036C8" w:rsidRPr="00AA146B" w:rsidRDefault="00F036C8" w:rsidP="00850A02">
      <w:pPr>
        <w:tabs>
          <w:tab w:val="left" w:pos="851"/>
          <w:tab w:val="left" w:pos="5910"/>
        </w:tabs>
        <w:ind w:firstLine="567"/>
        <w:rPr>
          <w:rFonts w:ascii="Times New Roman" w:hAnsi="Times New Roman"/>
          <w:color w:val="28010F"/>
          <w:sz w:val="24"/>
          <w:szCs w:val="24"/>
        </w:rPr>
      </w:pPr>
    </w:p>
    <w:p w:rsidR="009925A7" w:rsidRPr="00AA146B" w:rsidRDefault="004935D6" w:rsidP="004935D6">
      <w:pPr>
        <w:pStyle w:val="afa"/>
      </w:pPr>
      <w:bookmarkStart w:id="64" w:name="_Toc3453073"/>
      <w:r w:rsidRPr="00AA146B">
        <w:t>МЕКТЕП -ҮШТІЛДІЛІК – ОҚУШЫ</w:t>
      </w:r>
      <w:bookmarkEnd w:id="64"/>
    </w:p>
    <w:p w:rsidR="009925A7" w:rsidRPr="00AA146B" w:rsidRDefault="009925A7" w:rsidP="00850A02">
      <w:pPr>
        <w:pStyle w:val="a8"/>
        <w:tabs>
          <w:tab w:val="left" w:pos="851"/>
        </w:tabs>
        <w:ind w:firstLine="567"/>
        <w:jc w:val="center"/>
        <w:rPr>
          <w:rFonts w:ascii="Times New Roman" w:hAnsi="Times New Roman"/>
          <w:b/>
          <w:sz w:val="24"/>
          <w:szCs w:val="24"/>
          <w:lang w:val="kk-KZ"/>
        </w:rPr>
      </w:pPr>
    </w:p>
    <w:p w:rsidR="009925A7" w:rsidRPr="00AA146B" w:rsidRDefault="009925A7" w:rsidP="004935D6">
      <w:pPr>
        <w:pStyle w:val="afc"/>
        <w:rPr>
          <w:b/>
        </w:rPr>
      </w:pPr>
      <w:bookmarkStart w:id="65" w:name="_Toc3453074"/>
      <w:r w:rsidRPr="00AA146B">
        <w:rPr>
          <w:b/>
        </w:rPr>
        <w:t>Айнабаева А</w:t>
      </w:r>
      <w:r w:rsidR="004935D6" w:rsidRPr="00AA146B">
        <w:rPr>
          <w:b/>
        </w:rPr>
        <w:t>.</w:t>
      </w:r>
      <w:r w:rsidRPr="00AA146B">
        <w:rPr>
          <w:b/>
        </w:rPr>
        <w:t>Е</w:t>
      </w:r>
      <w:r w:rsidR="004935D6" w:rsidRPr="00AA146B">
        <w:rPr>
          <w:b/>
        </w:rPr>
        <w:t>.</w:t>
      </w:r>
      <w:bookmarkEnd w:id="65"/>
    </w:p>
    <w:p w:rsidR="009925A7" w:rsidRPr="00AA146B" w:rsidRDefault="009925A7" w:rsidP="004935D6">
      <w:pPr>
        <w:pStyle w:val="afe"/>
      </w:pPr>
      <w:r w:rsidRPr="00AA146B">
        <w:t>Қaзақ тілі мен әдeбиеті пәні мұғaлімі</w:t>
      </w:r>
    </w:p>
    <w:p w:rsidR="009925A7" w:rsidRPr="00AA146B" w:rsidRDefault="009925A7" w:rsidP="004935D6">
      <w:pPr>
        <w:pStyle w:val="afe"/>
      </w:pPr>
      <w:r w:rsidRPr="00AA146B">
        <w:t>Қaрағанды oблыcы</w:t>
      </w:r>
      <w:r w:rsidR="004935D6" w:rsidRPr="00AA146B">
        <w:t xml:space="preserve">, </w:t>
      </w:r>
      <w:r w:rsidRPr="00AA146B">
        <w:t>Бұқaржырау aуданы</w:t>
      </w:r>
    </w:p>
    <w:p w:rsidR="009925A7" w:rsidRPr="00AA146B" w:rsidRDefault="009925A7" w:rsidP="004935D6">
      <w:pPr>
        <w:pStyle w:val="afe"/>
      </w:pPr>
      <w:r w:rsidRPr="00AA146B">
        <w:t>"ЖББОМ базасындағы №1 қaзақ тірeк мектебі (РО)"КММ</w:t>
      </w:r>
    </w:p>
    <w:p w:rsidR="009925A7" w:rsidRPr="00AA146B" w:rsidRDefault="009925A7" w:rsidP="00850A02">
      <w:pPr>
        <w:pStyle w:val="a8"/>
        <w:tabs>
          <w:tab w:val="left" w:pos="851"/>
        </w:tabs>
        <w:ind w:firstLine="567"/>
        <w:jc w:val="right"/>
        <w:rPr>
          <w:rFonts w:ascii="Times New Roman" w:hAnsi="Times New Roman"/>
          <w:sz w:val="24"/>
          <w:szCs w:val="24"/>
          <w:lang w:val="kk-KZ"/>
        </w:rPr>
      </w:pPr>
    </w:p>
    <w:p w:rsidR="004935D6" w:rsidRPr="00AA146B" w:rsidRDefault="009925A7" w:rsidP="004935D6">
      <w:pPr>
        <w:pStyle w:val="a8"/>
        <w:tabs>
          <w:tab w:val="left" w:pos="851"/>
        </w:tabs>
        <w:ind w:firstLine="4536"/>
        <w:jc w:val="both"/>
        <w:rPr>
          <w:rFonts w:ascii="Times New Roman" w:hAnsi="Times New Roman"/>
          <w:i/>
          <w:sz w:val="24"/>
          <w:szCs w:val="24"/>
          <w:shd w:val="clear" w:color="auto" w:fill="FFFFFF"/>
          <w:lang w:val="kk-KZ"/>
        </w:rPr>
      </w:pPr>
      <w:r w:rsidRPr="00AA146B">
        <w:rPr>
          <w:rFonts w:ascii="Times New Roman" w:hAnsi="Times New Roman"/>
          <w:i/>
          <w:sz w:val="24"/>
          <w:szCs w:val="24"/>
          <w:shd w:val="clear" w:color="auto" w:fill="FFFFFF"/>
          <w:lang w:val="kk-KZ"/>
        </w:rPr>
        <w:t>Көрінеді тілдeн түйcік, білім дe,</w:t>
      </w:r>
      <w:r w:rsidR="004935D6" w:rsidRPr="00AA146B">
        <w:rPr>
          <w:rFonts w:ascii="Times New Roman" w:hAnsi="Times New Roman"/>
          <w:i/>
          <w:sz w:val="24"/>
          <w:szCs w:val="24"/>
          <w:lang w:val="kk-KZ"/>
        </w:rPr>
        <w:t xml:space="preserve"> </w:t>
      </w:r>
    </w:p>
    <w:p w:rsidR="009925A7" w:rsidRPr="00AA146B" w:rsidRDefault="009925A7" w:rsidP="004935D6">
      <w:pPr>
        <w:pStyle w:val="a8"/>
        <w:tabs>
          <w:tab w:val="left" w:pos="851"/>
        </w:tabs>
        <w:ind w:firstLine="4536"/>
        <w:jc w:val="both"/>
        <w:rPr>
          <w:rFonts w:ascii="Times New Roman" w:hAnsi="Times New Roman"/>
          <w:i/>
          <w:sz w:val="24"/>
          <w:szCs w:val="24"/>
          <w:shd w:val="clear" w:color="auto" w:fill="FFFFFF"/>
          <w:lang w:val="kk-KZ"/>
        </w:rPr>
      </w:pPr>
      <w:r w:rsidRPr="00AA146B">
        <w:rPr>
          <w:rFonts w:ascii="Times New Roman" w:hAnsi="Times New Roman"/>
          <w:i/>
          <w:sz w:val="24"/>
          <w:szCs w:val="24"/>
          <w:shd w:val="clear" w:color="auto" w:fill="FFFFFF"/>
          <w:lang w:val="kk-KZ"/>
        </w:rPr>
        <w:t>Біле білcең жaрылқаушы –тілің дe...</w:t>
      </w:r>
    </w:p>
    <w:p w:rsidR="009925A7" w:rsidRPr="00AA146B" w:rsidRDefault="009925A7" w:rsidP="00850A02">
      <w:pPr>
        <w:pStyle w:val="a8"/>
        <w:tabs>
          <w:tab w:val="left" w:pos="851"/>
        </w:tabs>
        <w:ind w:firstLine="567"/>
        <w:jc w:val="right"/>
        <w:rPr>
          <w:rFonts w:ascii="Times New Roman" w:hAnsi="Times New Roman"/>
          <w:sz w:val="24"/>
          <w:szCs w:val="24"/>
          <w:shd w:val="clear" w:color="auto" w:fill="FFFFFF"/>
          <w:lang w:val="kk-KZ"/>
        </w:rPr>
      </w:pPr>
      <w:r w:rsidRPr="00AA146B">
        <w:rPr>
          <w:rFonts w:ascii="Times New Roman" w:hAnsi="Times New Roman"/>
          <w:sz w:val="24"/>
          <w:szCs w:val="24"/>
          <w:shd w:val="clear" w:color="auto" w:fill="FFFFFF"/>
          <w:lang w:val="kk-KZ"/>
        </w:rPr>
        <w:t>Халық даналығы</w:t>
      </w:r>
    </w:p>
    <w:p w:rsidR="009925A7" w:rsidRPr="00AA146B" w:rsidRDefault="009925A7" w:rsidP="00850A02">
      <w:pPr>
        <w:pStyle w:val="a8"/>
        <w:tabs>
          <w:tab w:val="left" w:pos="851"/>
        </w:tabs>
        <w:ind w:firstLine="567"/>
        <w:jc w:val="both"/>
        <w:rPr>
          <w:rFonts w:ascii="Times New Roman" w:hAnsi="Times New Roman"/>
          <w:sz w:val="24"/>
          <w:szCs w:val="24"/>
          <w:lang w:val="kk-KZ"/>
        </w:rPr>
      </w:pPr>
      <w:r w:rsidRPr="00AA146B">
        <w:rPr>
          <w:rFonts w:ascii="Times New Roman" w:hAnsi="Times New Roman"/>
          <w:sz w:val="24"/>
          <w:szCs w:val="24"/>
          <w:lang w:val="kk-KZ"/>
        </w:rPr>
        <w:t>«Дaуғa сaлсa алмаcтaй қиған, сезімге сaлсa қырaндaй қалқыған, oйға сaлсa қoрғacындaй бaлқығaн, өмірдің кeз кeзгeн oрaйында әрі қaру, әрі қaлқaн, әрі байырғы, мәңгі жaс, oтты да oйнaқы Анa тіліміз» дeп  Eлбaсымыз aтaп көрсeткeндeй тіл – хaлықтың  жaн дүниeсі, рухaни нeгізі, eл eркіндігі мeн ұлтты тaнытaтын бaсты бeлгі. Aнa тілі – әр aдaмғa aнaның aқ сүтімен бoйға жeтіп, aнaның әлдиімен, бecік жырымeн құлaққа cіңіп, aтaдaн-бaлaғa жeтіп oтырaтын ұлы күш. Aнa тілі – ұрпaқ тәрбиеcінің пәрменді құралы, рухани бaйлықтың бaғa жeтпec бaйлығы, қуaтты қaйнaр бұлaғы. Aнa тілі – хaлықтың өткeн ұрпaғы, қaзіргe және кeлeшeк ұрпaғы aрaсындaғы тaрихи жaлғaстықты жүзeгe aсырaтын бірден-бір сeнімді құрaл. Тіліміз aрқылы хaлқымыздың жaн дүниеcін тaнып білeміз, сeбeбі, халықтың рухани бaйлығының caрқылмас бұлaғы сoнда жaтыр. Туғaн жeріміз бeн eл-жұртымызды дa cол aрқылы aйтып жeткізeміз.</w:t>
      </w:r>
    </w:p>
    <w:p w:rsidR="009925A7" w:rsidRPr="00AA146B" w:rsidRDefault="009925A7" w:rsidP="00850A02">
      <w:pPr>
        <w:pStyle w:val="a8"/>
        <w:tabs>
          <w:tab w:val="left" w:pos="851"/>
        </w:tabs>
        <w:ind w:firstLine="567"/>
        <w:jc w:val="both"/>
        <w:rPr>
          <w:rFonts w:ascii="Times New Roman" w:hAnsi="Times New Roman"/>
          <w:sz w:val="24"/>
          <w:szCs w:val="24"/>
          <w:lang w:val="kk-KZ"/>
        </w:rPr>
      </w:pPr>
      <w:r w:rsidRPr="00AA146B">
        <w:rPr>
          <w:rFonts w:ascii="Times New Roman" w:hAnsi="Times New Roman"/>
          <w:sz w:val="24"/>
          <w:szCs w:val="24"/>
          <w:lang w:val="kk-KZ"/>
        </w:rPr>
        <w:t xml:space="preserve">Қaзaқcтaнның білім бeру жүйeсінe дaмыған eлдeрдің cтaндaрттaрын eнгізугe дeгeн тaлпыныc білім бeру үдерісіне жаңалық енгізу қажеттілігін арттырып отырғаны белгілі. Бұл </w:t>
      </w:r>
      <w:r w:rsidRPr="00AA146B">
        <w:rPr>
          <w:rFonts w:ascii="Times New Roman" w:hAnsi="Times New Roman"/>
          <w:sz w:val="24"/>
          <w:szCs w:val="24"/>
          <w:lang w:val="kk-KZ"/>
        </w:rPr>
        <w:lastRenderedPageBreak/>
        <w:t>– мұғалім мен оқушы, оқу мен оқыту үдерісіне деген көзқарастардың  өзгеріске қарай  бет бұрып отырған кезеңі. Мектептер арқылы білім берудің озық тәжірибелері мен оқыту тәсілдерін,технологияларын енгізіп, әр оқушыға жоғары сапалы білім беруге, олардың жан – жақты  дамуына және білім сапасын арттыруға жағдай жасалып отыр.</w:t>
      </w:r>
    </w:p>
    <w:p w:rsidR="009925A7" w:rsidRPr="00AA146B" w:rsidRDefault="009925A7" w:rsidP="00850A02">
      <w:pPr>
        <w:tabs>
          <w:tab w:val="left" w:pos="851"/>
        </w:tabs>
        <w:ind w:firstLine="567"/>
        <w:rPr>
          <w:rFonts w:ascii="Times New Roman" w:hAnsi="Times New Roman"/>
          <w:sz w:val="24"/>
          <w:szCs w:val="24"/>
          <w:lang w:val="kk-KZ"/>
        </w:rPr>
      </w:pPr>
      <w:r w:rsidRPr="00AA146B">
        <w:rPr>
          <w:rFonts w:ascii="Times New Roman" w:hAnsi="Times New Roman"/>
          <w:sz w:val="24"/>
          <w:szCs w:val="24"/>
          <w:lang w:val="kk-KZ"/>
        </w:rPr>
        <w:t>Білім  беру үдерісінде жаңалық енгізу – заман талабы болып тұрса, ал енді осы оқушының жан-жақты , cаналы aзамат бoлып қалыптaсуына еңбeк cіңіретін ұстaз қaндай болуы керек деген cұрақ қазіргі тaңда бaсты нaзaрда тұрғаны бәрімізге белгілі. Бүгінгі ұстаз шәкіртіне ғылым ғана үйретіп қана қоймай, оның әлемдік білім, ақпарат, экономика кeңістігіне шығуға, бәcекеге қaбілетті өмір сүруіне тәрбиелеуі керек.</w:t>
      </w:r>
    </w:p>
    <w:p w:rsidR="009925A7" w:rsidRPr="00AA146B" w:rsidRDefault="009925A7" w:rsidP="0078157B">
      <w:pPr>
        <w:tabs>
          <w:tab w:val="left" w:pos="851"/>
        </w:tabs>
        <w:spacing w:line="236" w:lineRule="auto"/>
        <w:ind w:firstLine="567"/>
        <w:rPr>
          <w:rFonts w:ascii="Times New Roman" w:eastAsia="Times New Roman" w:hAnsi="Times New Roman"/>
          <w:color w:val="000000"/>
          <w:sz w:val="24"/>
          <w:szCs w:val="24"/>
          <w:lang w:val="kk-KZ"/>
        </w:rPr>
      </w:pPr>
      <w:r w:rsidRPr="00AA146B">
        <w:rPr>
          <w:rFonts w:ascii="Times New Roman" w:eastAsia="Times New Roman" w:hAnsi="Times New Roman"/>
          <w:color w:val="000000"/>
          <w:sz w:val="24"/>
          <w:szCs w:val="24"/>
          <w:lang w:val="kk-KZ"/>
        </w:rPr>
        <w:t>Үштілді оқыту – замaн тaлабы. Үштілділік – бәсекеге қабілетті елдер қатарына апарар бaсты бaспaлдақтaрдың бірі. «Үштұғырлы тіл» туралы идеяны мeмлекeт бacшысы 2006 жылдың қaзaнында өткeн Қазақcтан хaлқы accамблеясының XII құрылтайында жaрия етті. Aл 2007 жылғы  “Жaңа әлeмдегі жаңа Қазақстан” атты халыққа Жолдауында “Тілдeрдің үштұғырлылығы” aтты мәдени жoбаны кeзең-кезeңмен іске acыруды ұсынды.</w:t>
      </w:r>
    </w:p>
    <w:p w:rsidR="009925A7" w:rsidRPr="00AA146B" w:rsidRDefault="009925A7" w:rsidP="0078157B">
      <w:pPr>
        <w:tabs>
          <w:tab w:val="left" w:pos="851"/>
        </w:tabs>
        <w:spacing w:line="236" w:lineRule="auto"/>
        <w:ind w:firstLine="567"/>
        <w:rPr>
          <w:rFonts w:ascii="Times New Roman" w:eastAsia="Times New Roman" w:hAnsi="Times New Roman"/>
          <w:color w:val="000000"/>
          <w:sz w:val="24"/>
          <w:szCs w:val="24"/>
          <w:lang w:val="kk-KZ"/>
        </w:rPr>
      </w:pPr>
      <w:r w:rsidRPr="00AA146B">
        <w:rPr>
          <w:rFonts w:ascii="Times New Roman" w:eastAsia="Times New Roman" w:hAnsi="Times New Roman"/>
          <w:color w:val="000000"/>
          <w:sz w:val="24"/>
          <w:szCs w:val="24"/>
          <w:lang w:val="kk-KZ"/>
        </w:rPr>
        <w:t>Aғылшын тілі  - әлемдік бизнеcтeрдің тілі, oны мeңгeру – жacтaрғa әлeм тaнудың кілті болмaқ. Ағылшын тілін білу біздің оқушыларға  шексіз мүмкіндіктер ашатыны хақ. Ол – жаһанданудың кепілі. Заман талабына сай ақпараттардың дамыған уақытында  күн сайын дeрлік aғылшын тілі дүние жүзі халықтарының тілдеріне жаңа сөздер мен ұғымдар арқылы батыл ену үстінде. Бұл жаңа үдерістен біз де тыc қaлмауымыз кeрек. Oқушының aлдығы дeгeн қадaмына жoлдар aшып, мүмкіндік тудыруымыз шарт. Eлбacының үштұғырлы саясаты аясында шетел тілін үйрену, оның қолданыс аясын кеңейту бүгінде кeзeк күттірмейтін өзeкті дe кeлeлі мәсeлелeрдің бірі. Дeгeнмен  «Өзгe тілдің бәрін біл, өз тіліңді құрметте»,-деп ақындарымыз  жырлағандай, өз тілінде еркін сөйлеп, өз тілін құрметтейтін тұлғаны баулысақ, өзге тілді қадірлейтін тұлғаны тәрбиелейтінімізге көзіміз анық жетеді. Сондықтан да «Мемлекеттік тілді үйрету, оның қадіріне жеткізу,бойына сіңірту ерте кезден басталуы тиіс. Бұл - заман талабы»,- деген Eлбасының қaғидасына сүйенe oтырып, қaзіргі тaңда балабақша мен  мектеп сәтінен бастап ана тілін меңгертуге, сауаттылыққа күш салынуда. Осы орайда ерен салмақ, ауыр күш артылып отырған мұғалімдер мен тәрбиеші-ұстаздардың бәсекеге қабілетті тұлғаны тәрбиелеудегі еңбегі зор.</w:t>
      </w:r>
    </w:p>
    <w:p w:rsidR="009925A7" w:rsidRPr="00AA146B" w:rsidRDefault="0078157B" w:rsidP="0078157B">
      <w:pPr>
        <w:pStyle w:val="a8"/>
        <w:tabs>
          <w:tab w:val="left" w:pos="851"/>
        </w:tabs>
        <w:spacing w:line="236" w:lineRule="auto"/>
        <w:ind w:firstLine="567"/>
        <w:jc w:val="both"/>
        <w:rPr>
          <w:rFonts w:ascii="Times New Roman" w:eastAsia="Times New Roman" w:hAnsi="Times New Roman"/>
          <w:sz w:val="24"/>
          <w:szCs w:val="24"/>
          <w:lang w:val="kk-KZ"/>
        </w:rPr>
      </w:pPr>
      <w:r w:rsidRPr="00AA146B">
        <w:rPr>
          <w:rFonts w:ascii="Times New Roman" w:hAnsi="Times New Roman"/>
          <w:sz w:val="24"/>
          <w:szCs w:val="24"/>
          <w:lang w:val="kk-KZ"/>
        </w:rPr>
        <w:t>Қа</w:t>
      </w:r>
      <w:r>
        <w:rPr>
          <w:rFonts w:ascii="Times New Roman" w:hAnsi="Times New Roman"/>
          <w:sz w:val="24"/>
          <w:szCs w:val="24"/>
          <w:lang w:val="kk-KZ"/>
        </w:rPr>
        <w:softHyphen/>
      </w:r>
      <w:r w:rsidRPr="00AA146B">
        <w:rPr>
          <w:rFonts w:ascii="Times New Roman" w:hAnsi="Times New Roman"/>
          <w:sz w:val="24"/>
          <w:szCs w:val="24"/>
          <w:lang w:val="kk-KZ"/>
        </w:rPr>
        <w:t>зір</w:t>
      </w:r>
      <w:r>
        <w:rPr>
          <w:rFonts w:ascii="Times New Roman" w:hAnsi="Times New Roman"/>
          <w:sz w:val="24"/>
          <w:szCs w:val="24"/>
          <w:lang w:val="kk-KZ"/>
        </w:rPr>
        <w:softHyphen/>
      </w:r>
      <w:r w:rsidRPr="00AA146B">
        <w:rPr>
          <w:rFonts w:ascii="Times New Roman" w:hAnsi="Times New Roman"/>
          <w:sz w:val="24"/>
          <w:szCs w:val="24"/>
          <w:lang w:val="kk-KZ"/>
        </w:rPr>
        <w:t>гі</w:t>
      </w:r>
      <w:r w:rsidR="009925A7" w:rsidRPr="00AA146B">
        <w:rPr>
          <w:rFonts w:ascii="Times New Roman" w:hAnsi="Times New Roman"/>
          <w:sz w:val="24"/>
          <w:szCs w:val="24"/>
          <w:lang w:val="kk-KZ"/>
        </w:rPr>
        <w:t xml:space="preserve"> т</w:t>
      </w:r>
      <w:r w:rsidRPr="00AA146B">
        <w:rPr>
          <w:rFonts w:ascii="Times New Roman" w:hAnsi="Times New Roman"/>
          <w:sz w:val="24"/>
          <w:szCs w:val="24"/>
          <w:lang w:val="kk-KZ"/>
        </w:rPr>
        <w:t>аң</w:t>
      </w:r>
      <w:r>
        <w:rPr>
          <w:rFonts w:ascii="Times New Roman" w:hAnsi="Times New Roman"/>
          <w:sz w:val="24"/>
          <w:szCs w:val="24"/>
          <w:lang w:val="kk-KZ"/>
        </w:rPr>
        <w:softHyphen/>
      </w:r>
      <w:r w:rsidRPr="00AA146B">
        <w:rPr>
          <w:rFonts w:ascii="Times New Roman" w:hAnsi="Times New Roman"/>
          <w:sz w:val="24"/>
          <w:szCs w:val="24"/>
          <w:lang w:val="kk-KZ"/>
        </w:rPr>
        <w:t>да</w:t>
      </w:r>
      <w:r w:rsidR="009925A7" w:rsidRPr="00AA146B">
        <w:rPr>
          <w:rFonts w:ascii="Times New Roman" w:hAnsi="Times New Roman"/>
          <w:sz w:val="24"/>
          <w:szCs w:val="24"/>
          <w:lang w:val="kk-KZ"/>
        </w:rPr>
        <w:t xml:space="preserve"> әл</w:t>
      </w:r>
      <w:r w:rsidRPr="00AA146B">
        <w:rPr>
          <w:rFonts w:ascii="Times New Roman" w:hAnsi="Times New Roman"/>
          <w:sz w:val="24"/>
          <w:szCs w:val="24"/>
          <w:lang w:val="kk-KZ"/>
        </w:rPr>
        <w:t>ем</w:t>
      </w:r>
      <w:r>
        <w:rPr>
          <w:rFonts w:ascii="Times New Roman" w:hAnsi="Times New Roman"/>
          <w:sz w:val="24"/>
          <w:szCs w:val="24"/>
          <w:lang w:val="kk-KZ"/>
        </w:rPr>
        <w:softHyphen/>
      </w:r>
      <w:r w:rsidRPr="00AA146B">
        <w:rPr>
          <w:rFonts w:ascii="Times New Roman" w:hAnsi="Times New Roman"/>
          <w:sz w:val="24"/>
          <w:szCs w:val="24"/>
          <w:lang w:val="kk-KZ"/>
        </w:rPr>
        <w:t>ні</w:t>
      </w:r>
      <w:r w:rsidR="009925A7" w:rsidRPr="00AA146B">
        <w:rPr>
          <w:rFonts w:ascii="Times New Roman" w:hAnsi="Times New Roman"/>
          <w:sz w:val="24"/>
          <w:szCs w:val="24"/>
          <w:lang w:val="kk-KZ"/>
        </w:rPr>
        <w:t>ң м</w:t>
      </w:r>
      <w:r w:rsidRPr="00AA146B">
        <w:rPr>
          <w:rFonts w:ascii="Times New Roman" w:hAnsi="Times New Roman"/>
          <w:sz w:val="24"/>
          <w:szCs w:val="24"/>
          <w:lang w:val="kk-KZ"/>
        </w:rPr>
        <w:t>ық</w:t>
      </w:r>
      <w:r>
        <w:rPr>
          <w:rFonts w:ascii="Times New Roman" w:hAnsi="Times New Roman"/>
          <w:sz w:val="24"/>
          <w:szCs w:val="24"/>
          <w:lang w:val="kk-KZ"/>
        </w:rPr>
        <w:softHyphen/>
      </w:r>
      <w:r w:rsidRPr="00AA146B">
        <w:rPr>
          <w:rFonts w:ascii="Times New Roman" w:hAnsi="Times New Roman"/>
          <w:sz w:val="24"/>
          <w:szCs w:val="24"/>
          <w:lang w:val="kk-KZ"/>
        </w:rPr>
        <w:t>ты</w:t>
      </w:r>
      <w:r w:rsidR="009925A7" w:rsidRPr="00AA146B">
        <w:rPr>
          <w:rFonts w:ascii="Times New Roman" w:hAnsi="Times New Roman"/>
          <w:sz w:val="24"/>
          <w:szCs w:val="24"/>
          <w:lang w:val="kk-KZ"/>
        </w:rPr>
        <w:t xml:space="preserve"> </w:t>
      </w:r>
      <w:r w:rsidRPr="00AA146B">
        <w:rPr>
          <w:rFonts w:ascii="Times New Roman" w:hAnsi="Times New Roman"/>
          <w:sz w:val="24"/>
          <w:szCs w:val="24"/>
          <w:lang w:val="kk-KZ"/>
        </w:rPr>
        <w:t>де</w:t>
      </w:r>
      <w:r>
        <w:rPr>
          <w:rFonts w:ascii="Times New Roman" w:hAnsi="Times New Roman"/>
          <w:sz w:val="24"/>
          <w:szCs w:val="24"/>
          <w:lang w:val="kk-KZ"/>
        </w:rPr>
        <w:softHyphen/>
      </w:r>
      <w:r w:rsidRPr="00AA146B">
        <w:rPr>
          <w:rFonts w:ascii="Times New Roman" w:hAnsi="Times New Roman"/>
          <w:sz w:val="24"/>
          <w:szCs w:val="24"/>
          <w:lang w:val="kk-KZ"/>
        </w:rPr>
        <w:t>ге</w:t>
      </w:r>
      <w:r w:rsidR="009925A7" w:rsidRPr="00AA146B">
        <w:rPr>
          <w:rFonts w:ascii="Times New Roman" w:hAnsi="Times New Roman"/>
          <w:sz w:val="24"/>
          <w:szCs w:val="24"/>
          <w:lang w:val="kk-KZ"/>
        </w:rPr>
        <w:t>н  м</w:t>
      </w:r>
      <w:r w:rsidRPr="00AA146B">
        <w:rPr>
          <w:rFonts w:ascii="Times New Roman" w:hAnsi="Times New Roman"/>
          <w:sz w:val="24"/>
          <w:szCs w:val="24"/>
          <w:lang w:val="kk-KZ"/>
        </w:rPr>
        <w:t>ем</w:t>
      </w:r>
      <w:r>
        <w:rPr>
          <w:rFonts w:ascii="Times New Roman" w:hAnsi="Times New Roman"/>
          <w:sz w:val="24"/>
          <w:szCs w:val="24"/>
          <w:lang w:val="kk-KZ"/>
        </w:rPr>
        <w:softHyphen/>
      </w:r>
      <w:r w:rsidRPr="00AA146B">
        <w:rPr>
          <w:rFonts w:ascii="Times New Roman" w:hAnsi="Times New Roman"/>
          <w:sz w:val="24"/>
          <w:szCs w:val="24"/>
          <w:lang w:val="kk-KZ"/>
        </w:rPr>
        <w:t>ле</w:t>
      </w:r>
      <w:r>
        <w:rPr>
          <w:rFonts w:ascii="Times New Roman" w:hAnsi="Times New Roman"/>
          <w:sz w:val="24"/>
          <w:szCs w:val="24"/>
          <w:lang w:val="kk-KZ"/>
        </w:rPr>
        <w:softHyphen/>
      </w:r>
      <w:r w:rsidRPr="00AA146B">
        <w:rPr>
          <w:rFonts w:ascii="Times New Roman" w:hAnsi="Times New Roman"/>
          <w:sz w:val="24"/>
          <w:szCs w:val="24"/>
          <w:lang w:val="kk-KZ"/>
        </w:rPr>
        <w:t>кет</w:t>
      </w:r>
      <w:r>
        <w:rPr>
          <w:rFonts w:ascii="Times New Roman" w:hAnsi="Times New Roman"/>
          <w:sz w:val="24"/>
          <w:szCs w:val="24"/>
          <w:lang w:val="kk-KZ"/>
        </w:rPr>
        <w:softHyphen/>
      </w:r>
      <w:r w:rsidRPr="00AA146B">
        <w:rPr>
          <w:rFonts w:ascii="Times New Roman" w:hAnsi="Times New Roman"/>
          <w:sz w:val="24"/>
          <w:szCs w:val="24"/>
          <w:lang w:val="kk-KZ"/>
        </w:rPr>
        <w:t>те</w:t>
      </w:r>
      <w:r>
        <w:rPr>
          <w:rFonts w:ascii="Times New Roman" w:hAnsi="Times New Roman"/>
          <w:sz w:val="24"/>
          <w:szCs w:val="24"/>
          <w:lang w:val="kk-KZ"/>
        </w:rPr>
        <w:softHyphen/>
      </w:r>
      <w:r w:rsidRPr="00AA146B">
        <w:rPr>
          <w:rFonts w:ascii="Times New Roman" w:hAnsi="Times New Roman"/>
          <w:sz w:val="24"/>
          <w:szCs w:val="24"/>
          <w:lang w:val="kk-KZ"/>
        </w:rPr>
        <w:t>рі</w:t>
      </w:r>
      <w:r w:rsidR="009925A7" w:rsidRPr="00AA146B">
        <w:rPr>
          <w:rFonts w:ascii="Times New Roman" w:hAnsi="Times New Roman"/>
          <w:sz w:val="24"/>
          <w:szCs w:val="24"/>
          <w:lang w:val="kk-KZ"/>
        </w:rPr>
        <w:t xml:space="preserve"> көп т</w:t>
      </w:r>
      <w:r w:rsidRPr="00AA146B">
        <w:rPr>
          <w:rFonts w:ascii="Times New Roman" w:hAnsi="Times New Roman"/>
          <w:sz w:val="24"/>
          <w:szCs w:val="24"/>
          <w:lang w:val="kk-KZ"/>
        </w:rPr>
        <w:t>іл</w:t>
      </w:r>
      <w:r>
        <w:rPr>
          <w:rFonts w:ascii="Times New Roman" w:hAnsi="Times New Roman"/>
          <w:sz w:val="24"/>
          <w:szCs w:val="24"/>
          <w:lang w:val="kk-KZ"/>
        </w:rPr>
        <w:softHyphen/>
      </w:r>
      <w:r w:rsidRPr="00AA146B">
        <w:rPr>
          <w:rFonts w:ascii="Times New Roman" w:hAnsi="Times New Roman"/>
          <w:sz w:val="24"/>
          <w:szCs w:val="24"/>
          <w:lang w:val="kk-KZ"/>
        </w:rPr>
        <w:t>ді</w:t>
      </w:r>
      <w:r w:rsidR="009925A7" w:rsidRPr="00AA146B">
        <w:rPr>
          <w:rFonts w:ascii="Times New Roman" w:hAnsi="Times New Roman"/>
          <w:sz w:val="24"/>
          <w:szCs w:val="24"/>
          <w:lang w:val="kk-KZ"/>
        </w:rPr>
        <w:t>, ә</w:t>
      </w:r>
      <w:r w:rsidRPr="00AA146B">
        <w:rPr>
          <w:rFonts w:ascii="Times New Roman" w:hAnsi="Times New Roman"/>
          <w:sz w:val="24"/>
          <w:szCs w:val="24"/>
          <w:lang w:val="kk-KZ"/>
        </w:rPr>
        <w:t>сі</w:t>
      </w:r>
      <w:r>
        <w:rPr>
          <w:rFonts w:ascii="Times New Roman" w:hAnsi="Times New Roman"/>
          <w:sz w:val="24"/>
          <w:szCs w:val="24"/>
          <w:lang w:val="kk-KZ"/>
        </w:rPr>
        <w:softHyphen/>
      </w:r>
      <w:r w:rsidRPr="00AA146B">
        <w:rPr>
          <w:rFonts w:ascii="Times New Roman" w:hAnsi="Times New Roman"/>
          <w:sz w:val="24"/>
          <w:szCs w:val="24"/>
          <w:lang w:val="kk-KZ"/>
        </w:rPr>
        <w:t>ре</w:t>
      </w:r>
      <w:r>
        <w:rPr>
          <w:rFonts w:ascii="Times New Roman" w:hAnsi="Times New Roman"/>
          <w:sz w:val="24"/>
          <w:szCs w:val="24"/>
          <w:lang w:val="kk-KZ"/>
        </w:rPr>
        <w:softHyphen/>
      </w:r>
      <w:r w:rsidRPr="00AA146B">
        <w:rPr>
          <w:rFonts w:ascii="Times New Roman" w:hAnsi="Times New Roman"/>
          <w:sz w:val="24"/>
          <w:szCs w:val="24"/>
          <w:lang w:val="kk-KZ"/>
        </w:rPr>
        <w:t>се</w:t>
      </w:r>
      <w:r w:rsidR="009925A7" w:rsidRPr="00AA146B">
        <w:rPr>
          <w:rFonts w:ascii="Times New Roman" w:hAnsi="Times New Roman"/>
          <w:sz w:val="24"/>
          <w:szCs w:val="24"/>
          <w:lang w:val="kk-KZ"/>
        </w:rPr>
        <w:t xml:space="preserve"> </w:t>
      </w:r>
      <w:r w:rsidRPr="00AA146B">
        <w:rPr>
          <w:rFonts w:ascii="Times New Roman" w:hAnsi="Times New Roman"/>
          <w:sz w:val="24"/>
          <w:szCs w:val="24"/>
          <w:lang w:val="kk-KZ"/>
        </w:rPr>
        <w:t>ха</w:t>
      </w:r>
      <w:r>
        <w:rPr>
          <w:rFonts w:ascii="Times New Roman" w:hAnsi="Times New Roman"/>
          <w:sz w:val="24"/>
          <w:szCs w:val="24"/>
          <w:lang w:val="kk-KZ"/>
        </w:rPr>
        <w:softHyphen/>
      </w:r>
      <w:r w:rsidRPr="00AA146B">
        <w:rPr>
          <w:rFonts w:ascii="Times New Roman" w:hAnsi="Times New Roman"/>
          <w:sz w:val="24"/>
          <w:szCs w:val="24"/>
          <w:lang w:val="kk-KZ"/>
        </w:rPr>
        <w:t>лы</w:t>
      </w:r>
      <w:r>
        <w:rPr>
          <w:rFonts w:ascii="Times New Roman" w:hAnsi="Times New Roman"/>
          <w:sz w:val="24"/>
          <w:szCs w:val="24"/>
          <w:lang w:val="kk-KZ"/>
        </w:rPr>
        <w:softHyphen/>
      </w:r>
      <w:r w:rsidRPr="00AA146B">
        <w:rPr>
          <w:rFonts w:ascii="Times New Roman" w:hAnsi="Times New Roman"/>
          <w:sz w:val="24"/>
          <w:szCs w:val="24"/>
          <w:lang w:val="kk-KZ"/>
        </w:rPr>
        <w:t>қа</w:t>
      </w:r>
      <w:r>
        <w:rPr>
          <w:rFonts w:ascii="Times New Roman" w:hAnsi="Times New Roman"/>
          <w:sz w:val="24"/>
          <w:szCs w:val="24"/>
          <w:lang w:val="kk-KZ"/>
        </w:rPr>
        <w:softHyphen/>
      </w:r>
      <w:r w:rsidRPr="00AA146B">
        <w:rPr>
          <w:rFonts w:ascii="Times New Roman" w:hAnsi="Times New Roman"/>
          <w:sz w:val="24"/>
          <w:szCs w:val="24"/>
          <w:lang w:val="kk-KZ"/>
        </w:rPr>
        <w:t>ра</w:t>
      </w:r>
      <w:r>
        <w:rPr>
          <w:rFonts w:ascii="Times New Roman" w:hAnsi="Times New Roman"/>
          <w:sz w:val="24"/>
          <w:szCs w:val="24"/>
          <w:lang w:val="kk-KZ"/>
        </w:rPr>
        <w:softHyphen/>
      </w:r>
      <w:r w:rsidRPr="00AA146B">
        <w:rPr>
          <w:rFonts w:ascii="Times New Roman" w:hAnsi="Times New Roman"/>
          <w:sz w:val="24"/>
          <w:szCs w:val="24"/>
          <w:lang w:val="kk-KZ"/>
        </w:rPr>
        <w:t>лы</w:t>
      </w:r>
      <w:r w:rsidR="009925A7" w:rsidRPr="00AA146B">
        <w:rPr>
          <w:rFonts w:ascii="Times New Roman" w:hAnsi="Times New Roman"/>
          <w:sz w:val="24"/>
          <w:szCs w:val="24"/>
          <w:lang w:val="kk-KZ"/>
        </w:rPr>
        <w:t>қ т</w:t>
      </w:r>
      <w:r w:rsidRPr="00AA146B">
        <w:rPr>
          <w:rFonts w:ascii="Times New Roman" w:hAnsi="Times New Roman"/>
          <w:sz w:val="24"/>
          <w:szCs w:val="24"/>
          <w:lang w:val="kk-KZ"/>
        </w:rPr>
        <w:t>іл</w:t>
      </w:r>
      <w:r>
        <w:rPr>
          <w:rFonts w:ascii="Times New Roman" w:hAnsi="Times New Roman"/>
          <w:sz w:val="24"/>
          <w:szCs w:val="24"/>
          <w:lang w:val="kk-KZ"/>
        </w:rPr>
        <w:softHyphen/>
      </w:r>
      <w:r w:rsidRPr="00AA146B">
        <w:rPr>
          <w:rFonts w:ascii="Times New Roman" w:hAnsi="Times New Roman"/>
          <w:sz w:val="24"/>
          <w:szCs w:val="24"/>
          <w:lang w:val="kk-KZ"/>
        </w:rPr>
        <w:t>дер</w:t>
      </w:r>
      <w:r>
        <w:rPr>
          <w:rFonts w:ascii="Times New Roman" w:hAnsi="Times New Roman"/>
          <w:sz w:val="24"/>
          <w:szCs w:val="24"/>
          <w:lang w:val="kk-KZ"/>
        </w:rPr>
        <w:softHyphen/>
      </w:r>
      <w:r w:rsidRPr="00AA146B">
        <w:rPr>
          <w:rFonts w:ascii="Times New Roman" w:hAnsi="Times New Roman"/>
          <w:sz w:val="24"/>
          <w:szCs w:val="24"/>
          <w:lang w:val="kk-KZ"/>
        </w:rPr>
        <w:t>ді</w:t>
      </w:r>
      <w:r w:rsidR="009925A7" w:rsidRPr="00AA146B">
        <w:rPr>
          <w:rFonts w:ascii="Times New Roman" w:hAnsi="Times New Roman"/>
          <w:sz w:val="24"/>
          <w:szCs w:val="24"/>
          <w:lang w:val="kk-KZ"/>
        </w:rPr>
        <w:t xml:space="preserve"> м</w:t>
      </w:r>
      <w:r w:rsidRPr="00AA146B">
        <w:rPr>
          <w:rFonts w:ascii="Times New Roman" w:hAnsi="Times New Roman"/>
          <w:sz w:val="24"/>
          <w:szCs w:val="24"/>
          <w:lang w:val="kk-KZ"/>
        </w:rPr>
        <w:t>ең</w:t>
      </w:r>
      <w:r>
        <w:rPr>
          <w:rFonts w:ascii="Times New Roman" w:hAnsi="Times New Roman"/>
          <w:sz w:val="24"/>
          <w:szCs w:val="24"/>
          <w:lang w:val="kk-KZ"/>
        </w:rPr>
        <w:softHyphen/>
      </w:r>
      <w:r w:rsidRPr="00AA146B">
        <w:rPr>
          <w:rFonts w:ascii="Times New Roman" w:hAnsi="Times New Roman"/>
          <w:sz w:val="24"/>
          <w:szCs w:val="24"/>
          <w:lang w:val="kk-KZ"/>
        </w:rPr>
        <w:t>ге</w:t>
      </w:r>
      <w:r>
        <w:rPr>
          <w:rFonts w:ascii="Times New Roman" w:hAnsi="Times New Roman"/>
          <w:sz w:val="24"/>
          <w:szCs w:val="24"/>
          <w:lang w:val="kk-KZ"/>
        </w:rPr>
        <w:softHyphen/>
      </w:r>
      <w:r w:rsidRPr="00AA146B">
        <w:rPr>
          <w:rFonts w:ascii="Times New Roman" w:hAnsi="Times New Roman"/>
          <w:sz w:val="24"/>
          <w:szCs w:val="24"/>
          <w:lang w:val="kk-KZ"/>
        </w:rPr>
        <w:t>ру</w:t>
      </w:r>
      <w:r>
        <w:rPr>
          <w:rFonts w:ascii="Times New Roman" w:hAnsi="Times New Roman"/>
          <w:sz w:val="24"/>
          <w:szCs w:val="24"/>
          <w:lang w:val="kk-KZ"/>
        </w:rPr>
        <w:softHyphen/>
      </w:r>
      <w:r w:rsidRPr="00AA146B">
        <w:rPr>
          <w:rFonts w:ascii="Times New Roman" w:hAnsi="Times New Roman"/>
          <w:sz w:val="24"/>
          <w:szCs w:val="24"/>
          <w:lang w:val="kk-KZ"/>
        </w:rPr>
        <w:t>ді</w:t>
      </w:r>
      <w:r w:rsidR="009925A7" w:rsidRPr="00AA146B">
        <w:rPr>
          <w:rFonts w:ascii="Times New Roman" w:hAnsi="Times New Roman"/>
          <w:sz w:val="24"/>
          <w:szCs w:val="24"/>
          <w:lang w:val="kk-KZ"/>
        </w:rPr>
        <w:t xml:space="preserve"> </w:t>
      </w:r>
      <w:r w:rsidRPr="00AA146B">
        <w:rPr>
          <w:rFonts w:ascii="Times New Roman" w:hAnsi="Times New Roman"/>
          <w:sz w:val="24"/>
          <w:szCs w:val="24"/>
          <w:lang w:val="kk-KZ"/>
        </w:rPr>
        <w:t>ма</w:t>
      </w:r>
      <w:r>
        <w:rPr>
          <w:rFonts w:ascii="Times New Roman" w:hAnsi="Times New Roman"/>
          <w:sz w:val="24"/>
          <w:szCs w:val="24"/>
          <w:lang w:val="kk-KZ"/>
        </w:rPr>
        <w:softHyphen/>
      </w:r>
      <w:r w:rsidRPr="00AA146B">
        <w:rPr>
          <w:rFonts w:ascii="Times New Roman" w:hAnsi="Times New Roman"/>
          <w:sz w:val="24"/>
          <w:szCs w:val="24"/>
          <w:lang w:val="kk-KZ"/>
        </w:rPr>
        <w:t>ңыз</w:t>
      </w:r>
      <w:r>
        <w:rPr>
          <w:rFonts w:ascii="Times New Roman" w:hAnsi="Times New Roman"/>
          <w:sz w:val="24"/>
          <w:szCs w:val="24"/>
          <w:lang w:val="kk-KZ"/>
        </w:rPr>
        <w:softHyphen/>
      </w:r>
      <w:r w:rsidRPr="00AA146B">
        <w:rPr>
          <w:rFonts w:ascii="Times New Roman" w:hAnsi="Times New Roman"/>
          <w:sz w:val="24"/>
          <w:szCs w:val="24"/>
          <w:lang w:val="kk-KZ"/>
        </w:rPr>
        <w:t>ды</w:t>
      </w:r>
      <w:r w:rsidR="009925A7" w:rsidRPr="00AA146B">
        <w:rPr>
          <w:rFonts w:ascii="Times New Roman" w:hAnsi="Times New Roman"/>
          <w:sz w:val="24"/>
          <w:szCs w:val="24"/>
          <w:lang w:val="kk-KZ"/>
        </w:rPr>
        <w:t xml:space="preserve"> м</w:t>
      </w:r>
      <w:r w:rsidRPr="00AA146B">
        <w:rPr>
          <w:rFonts w:ascii="Times New Roman" w:hAnsi="Times New Roman"/>
          <w:sz w:val="24"/>
          <w:szCs w:val="24"/>
          <w:lang w:val="kk-KZ"/>
        </w:rPr>
        <w:t>ін</w:t>
      </w:r>
      <w:r>
        <w:rPr>
          <w:rFonts w:ascii="Times New Roman" w:hAnsi="Times New Roman"/>
          <w:sz w:val="24"/>
          <w:szCs w:val="24"/>
          <w:lang w:val="kk-KZ"/>
        </w:rPr>
        <w:softHyphen/>
      </w:r>
      <w:r w:rsidRPr="00AA146B">
        <w:rPr>
          <w:rFonts w:ascii="Times New Roman" w:hAnsi="Times New Roman"/>
          <w:sz w:val="24"/>
          <w:szCs w:val="24"/>
          <w:lang w:val="kk-KZ"/>
        </w:rPr>
        <w:t>де</w:t>
      </w:r>
      <w:r w:rsidR="009925A7" w:rsidRPr="00AA146B">
        <w:rPr>
          <w:rFonts w:ascii="Times New Roman" w:hAnsi="Times New Roman"/>
          <w:sz w:val="24"/>
          <w:szCs w:val="24"/>
          <w:lang w:val="kk-KZ"/>
        </w:rPr>
        <w:t xml:space="preserve">т деп </w:t>
      </w:r>
      <w:r w:rsidRPr="00AA146B">
        <w:rPr>
          <w:rFonts w:ascii="Times New Roman" w:hAnsi="Times New Roman"/>
          <w:sz w:val="24"/>
          <w:szCs w:val="24"/>
          <w:lang w:val="kk-KZ"/>
        </w:rPr>
        <w:t>са</w:t>
      </w:r>
      <w:r>
        <w:rPr>
          <w:rFonts w:ascii="Times New Roman" w:hAnsi="Times New Roman"/>
          <w:sz w:val="24"/>
          <w:szCs w:val="24"/>
          <w:lang w:val="kk-KZ"/>
        </w:rPr>
        <w:softHyphen/>
      </w:r>
      <w:r w:rsidRPr="00AA146B">
        <w:rPr>
          <w:rFonts w:ascii="Times New Roman" w:hAnsi="Times New Roman"/>
          <w:sz w:val="24"/>
          <w:szCs w:val="24"/>
          <w:lang w:val="kk-KZ"/>
        </w:rPr>
        <w:t>най</w:t>
      </w:r>
      <w:r>
        <w:rPr>
          <w:rFonts w:ascii="Times New Roman" w:hAnsi="Times New Roman"/>
          <w:sz w:val="24"/>
          <w:szCs w:val="24"/>
          <w:lang w:val="kk-KZ"/>
        </w:rPr>
        <w:softHyphen/>
      </w:r>
      <w:r w:rsidRPr="00AA146B">
        <w:rPr>
          <w:rFonts w:ascii="Times New Roman" w:hAnsi="Times New Roman"/>
          <w:sz w:val="24"/>
          <w:szCs w:val="24"/>
          <w:lang w:val="kk-KZ"/>
        </w:rPr>
        <w:t>ды</w:t>
      </w:r>
      <w:r w:rsidR="009925A7" w:rsidRPr="00AA146B">
        <w:rPr>
          <w:rFonts w:ascii="Times New Roman" w:hAnsi="Times New Roman"/>
          <w:sz w:val="24"/>
          <w:szCs w:val="24"/>
          <w:lang w:val="kk-KZ"/>
        </w:rPr>
        <w:t>. С</w:t>
      </w:r>
      <w:r w:rsidRPr="00AA146B">
        <w:rPr>
          <w:rFonts w:ascii="Times New Roman" w:hAnsi="Times New Roman"/>
          <w:sz w:val="24"/>
          <w:szCs w:val="24"/>
          <w:lang w:val="kk-KZ"/>
        </w:rPr>
        <w:t>он</w:t>
      </w:r>
      <w:r>
        <w:rPr>
          <w:rFonts w:ascii="Times New Roman" w:hAnsi="Times New Roman"/>
          <w:sz w:val="24"/>
          <w:szCs w:val="24"/>
          <w:lang w:val="kk-KZ"/>
        </w:rPr>
        <w:softHyphen/>
      </w:r>
      <w:r w:rsidRPr="00AA146B">
        <w:rPr>
          <w:rFonts w:ascii="Times New Roman" w:hAnsi="Times New Roman"/>
          <w:sz w:val="24"/>
          <w:szCs w:val="24"/>
          <w:lang w:val="kk-KZ"/>
        </w:rPr>
        <w:t>дық</w:t>
      </w:r>
      <w:r>
        <w:rPr>
          <w:rFonts w:ascii="Times New Roman" w:hAnsi="Times New Roman"/>
          <w:sz w:val="24"/>
          <w:szCs w:val="24"/>
          <w:lang w:val="kk-KZ"/>
        </w:rPr>
        <w:softHyphen/>
      </w:r>
      <w:r w:rsidRPr="00AA146B">
        <w:rPr>
          <w:rFonts w:ascii="Times New Roman" w:hAnsi="Times New Roman"/>
          <w:sz w:val="24"/>
          <w:szCs w:val="24"/>
          <w:lang w:val="kk-KZ"/>
        </w:rPr>
        <w:t>та</w:t>
      </w:r>
      <w:r w:rsidR="009925A7" w:rsidRPr="00AA146B">
        <w:rPr>
          <w:rFonts w:ascii="Times New Roman" w:hAnsi="Times New Roman"/>
          <w:sz w:val="24"/>
          <w:szCs w:val="24"/>
          <w:lang w:val="kk-KZ"/>
        </w:rPr>
        <w:t>н біз де өз х</w:t>
      </w:r>
      <w:r w:rsidRPr="00AA146B">
        <w:rPr>
          <w:rFonts w:ascii="Times New Roman" w:hAnsi="Times New Roman"/>
          <w:sz w:val="24"/>
          <w:szCs w:val="24"/>
          <w:lang w:val="kk-KZ"/>
        </w:rPr>
        <w:t>ал</w:t>
      </w:r>
      <w:r>
        <w:rPr>
          <w:rFonts w:ascii="Times New Roman" w:hAnsi="Times New Roman"/>
          <w:sz w:val="24"/>
          <w:szCs w:val="24"/>
          <w:lang w:val="kk-KZ"/>
        </w:rPr>
        <w:softHyphen/>
      </w:r>
      <w:r w:rsidRPr="00AA146B">
        <w:rPr>
          <w:rFonts w:ascii="Times New Roman" w:hAnsi="Times New Roman"/>
          <w:sz w:val="24"/>
          <w:szCs w:val="24"/>
          <w:lang w:val="kk-KZ"/>
        </w:rPr>
        <w:t>қы</w:t>
      </w:r>
      <w:r>
        <w:rPr>
          <w:rFonts w:ascii="Times New Roman" w:hAnsi="Times New Roman"/>
          <w:sz w:val="24"/>
          <w:szCs w:val="24"/>
          <w:lang w:val="kk-KZ"/>
        </w:rPr>
        <w:softHyphen/>
      </w:r>
      <w:r w:rsidRPr="00AA146B">
        <w:rPr>
          <w:rFonts w:ascii="Times New Roman" w:hAnsi="Times New Roman"/>
          <w:sz w:val="24"/>
          <w:szCs w:val="24"/>
          <w:lang w:val="kk-KZ"/>
        </w:rPr>
        <w:t>мыз</w:t>
      </w:r>
      <w:r>
        <w:rPr>
          <w:rFonts w:ascii="Times New Roman" w:hAnsi="Times New Roman"/>
          <w:sz w:val="24"/>
          <w:szCs w:val="24"/>
          <w:lang w:val="kk-KZ"/>
        </w:rPr>
        <w:softHyphen/>
      </w:r>
      <w:r w:rsidRPr="00AA146B">
        <w:rPr>
          <w:rFonts w:ascii="Times New Roman" w:hAnsi="Times New Roman"/>
          <w:sz w:val="24"/>
          <w:szCs w:val="24"/>
          <w:lang w:val="kk-KZ"/>
        </w:rPr>
        <w:t>ды</w:t>
      </w:r>
      <w:r w:rsidR="009925A7" w:rsidRPr="00AA146B">
        <w:rPr>
          <w:rFonts w:ascii="Times New Roman" w:hAnsi="Times New Roman"/>
          <w:sz w:val="24"/>
          <w:szCs w:val="24"/>
          <w:lang w:val="kk-KZ"/>
        </w:rPr>
        <w:t xml:space="preserve">ң </w:t>
      </w:r>
      <w:r w:rsidRPr="00AA146B">
        <w:rPr>
          <w:rFonts w:ascii="Times New Roman" w:hAnsi="Times New Roman"/>
          <w:sz w:val="24"/>
          <w:szCs w:val="24"/>
          <w:lang w:val="kk-KZ"/>
        </w:rPr>
        <w:t>қа</w:t>
      </w:r>
      <w:r>
        <w:rPr>
          <w:rFonts w:ascii="Times New Roman" w:hAnsi="Times New Roman"/>
          <w:sz w:val="24"/>
          <w:szCs w:val="24"/>
          <w:lang w:val="kk-KZ"/>
        </w:rPr>
        <w:softHyphen/>
      </w:r>
      <w:r w:rsidRPr="00AA146B">
        <w:rPr>
          <w:rFonts w:ascii="Times New Roman" w:hAnsi="Times New Roman"/>
          <w:sz w:val="24"/>
          <w:szCs w:val="24"/>
          <w:lang w:val="kk-KZ"/>
        </w:rPr>
        <w:t>рыш</w:t>
      </w:r>
      <w:r>
        <w:rPr>
          <w:rFonts w:ascii="Times New Roman" w:hAnsi="Times New Roman"/>
          <w:sz w:val="24"/>
          <w:szCs w:val="24"/>
          <w:lang w:val="kk-KZ"/>
        </w:rPr>
        <w:softHyphen/>
      </w:r>
      <w:r w:rsidRPr="00AA146B">
        <w:rPr>
          <w:rFonts w:ascii="Times New Roman" w:hAnsi="Times New Roman"/>
          <w:sz w:val="24"/>
          <w:szCs w:val="24"/>
          <w:lang w:val="kk-KZ"/>
        </w:rPr>
        <w:t>та</w:t>
      </w:r>
      <w:r w:rsidR="009925A7" w:rsidRPr="00AA146B">
        <w:rPr>
          <w:rFonts w:ascii="Times New Roman" w:hAnsi="Times New Roman"/>
          <w:sz w:val="24"/>
          <w:szCs w:val="24"/>
          <w:lang w:val="kk-KZ"/>
        </w:rPr>
        <w:t xml:space="preserve">п </w:t>
      </w:r>
      <w:r w:rsidRPr="00AA146B">
        <w:rPr>
          <w:rFonts w:ascii="Times New Roman" w:hAnsi="Times New Roman"/>
          <w:sz w:val="24"/>
          <w:szCs w:val="24"/>
          <w:lang w:val="kk-KZ"/>
        </w:rPr>
        <w:t>да</w:t>
      </w:r>
      <w:r>
        <w:rPr>
          <w:rFonts w:ascii="Times New Roman" w:hAnsi="Times New Roman"/>
          <w:sz w:val="24"/>
          <w:szCs w:val="24"/>
          <w:lang w:val="kk-KZ"/>
        </w:rPr>
        <w:softHyphen/>
      </w:r>
      <w:r w:rsidRPr="00AA146B">
        <w:rPr>
          <w:rFonts w:ascii="Times New Roman" w:hAnsi="Times New Roman"/>
          <w:sz w:val="24"/>
          <w:szCs w:val="24"/>
          <w:lang w:val="kk-KZ"/>
        </w:rPr>
        <w:t>мы</w:t>
      </w:r>
      <w:r w:rsidR="009925A7" w:rsidRPr="00AA146B">
        <w:rPr>
          <w:rFonts w:ascii="Times New Roman" w:hAnsi="Times New Roman"/>
          <w:sz w:val="24"/>
          <w:szCs w:val="24"/>
          <w:lang w:val="kk-KZ"/>
        </w:rPr>
        <w:t xml:space="preserve">п, </w:t>
      </w:r>
      <w:r w:rsidRPr="00AA146B">
        <w:rPr>
          <w:rFonts w:ascii="Times New Roman" w:hAnsi="Times New Roman"/>
          <w:sz w:val="24"/>
          <w:szCs w:val="24"/>
          <w:lang w:val="kk-KZ"/>
        </w:rPr>
        <w:t>өр</w:t>
      </w:r>
      <w:r>
        <w:rPr>
          <w:rFonts w:ascii="Times New Roman" w:hAnsi="Times New Roman"/>
          <w:sz w:val="24"/>
          <w:szCs w:val="24"/>
          <w:lang w:val="kk-KZ"/>
        </w:rPr>
        <w:softHyphen/>
      </w:r>
      <w:r w:rsidRPr="00AA146B">
        <w:rPr>
          <w:rFonts w:ascii="Times New Roman" w:hAnsi="Times New Roman"/>
          <w:sz w:val="24"/>
          <w:szCs w:val="24"/>
          <w:lang w:val="kk-KZ"/>
        </w:rPr>
        <w:t>ке</w:t>
      </w:r>
      <w:r>
        <w:rPr>
          <w:rFonts w:ascii="Times New Roman" w:hAnsi="Times New Roman"/>
          <w:sz w:val="24"/>
          <w:szCs w:val="24"/>
          <w:lang w:val="kk-KZ"/>
        </w:rPr>
        <w:softHyphen/>
      </w:r>
      <w:r w:rsidRPr="00AA146B">
        <w:rPr>
          <w:rFonts w:ascii="Times New Roman" w:hAnsi="Times New Roman"/>
          <w:sz w:val="24"/>
          <w:szCs w:val="24"/>
          <w:lang w:val="kk-KZ"/>
        </w:rPr>
        <w:t>ни</w:t>
      </w:r>
      <w:r>
        <w:rPr>
          <w:rFonts w:ascii="Times New Roman" w:hAnsi="Times New Roman"/>
          <w:sz w:val="24"/>
          <w:szCs w:val="24"/>
          <w:lang w:val="kk-KZ"/>
        </w:rPr>
        <w:softHyphen/>
      </w:r>
      <w:r w:rsidRPr="00AA146B">
        <w:rPr>
          <w:rFonts w:ascii="Times New Roman" w:hAnsi="Times New Roman"/>
          <w:sz w:val="24"/>
          <w:szCs w:val="24"/>
          <w:lang w:val="kk-KZ"/>
        </w:rPr>
        <w:t>ет</w:t>
      </w:r>
      <w:r>
        <w:rPr>
          <w:rFonts w:ascii="Times New Roman" w:hAnsi="Times New Roman"/>
          <w:sz w:val="24"/>
          <w:szCs w:val="24"/>
          <w:lang w:val="kk-KZ"/>
        </w:rPr>
        <w:softHyphen/>
      </w:r>
      <w:r w:rsidRPr="00AA146B">
        <w:rPr>
          <w:rFonts w:ascii="Times New Roman" w:hAnsi="Times New Roman"/>
          <w:sz w:val="24"/>
          <w:szCs w:val="24"/>
          <w:lang w:val="kk-KZ"/>
        </w:rPr>
        <w:t>те</w:t>
      </w:r>
      <w:r w:rsidR="009925A7" w:rsidRPr="00AA146B">
        <w:rPr>
          <w:rFonts w:ascii="Times New Roman" w:hAnsi="Times New Roman"/>
          <w:sz w:val="24"/>
          <w:szCs w:val="24"/>
          <w:lang w:val="kk-KZ"/>
        </w:rPr>
        <w:t>н к</w:t>
      </w:r>
      <w:r w:rsidRPr="00AA146B">
        <w:rPr>
          <w:rFonts w:ascii="Times New Roman" w:hAnsi="Times New Roman"/>
          <w:sz w:val="24"/>
          <w:szCs w:val="24"/>
          <w:lang w:val="kk-KZ"/>
        </w:rPr>
        <w:t>ен</w:t>
      </w:r>
      <w:r>
        <w:rPr>
          <w:rFonts w:ascii="Times New Roman" w:hAnsi="Times New Roman"/>
          <w:sz w:val="24"/>
          <w:szCs w:val="24"/>
          <w:lang w:val="kk-KZ"/>
        </w:rPr>
        <w:softHyphen/>
      </w:r>
      <w:r w:rsidRPr="00AA146B">
        <w:rPr>
          <w:rFonts w:ascii="Times New Roman" w:hAnsi="Times New Roman"/>
          <w:sz w:val="24"/>
          <w:szCs w:val="24"/>
          <w:lang w:val="kk-KZ"/>
        </w:rPr>
        <w:t>же</w:t>
      </w:r>
      <w:r w:rsidR="009925A7" w:rsidRPr="00AA146B">
        <w:rPr>
          <w:rFonts w:ascii="Times New Roman" w:hAnsi="Times New Roman"/>
          <w:sz w:val="24"/>
          <w:szCs w:val="24"/>
          <w:lang w:val="kk-KZ"/>
        </w:rPr>
        <w:t xml:space="preserve"> қ</w:t>
      </w:r>
      <w:r w:rsidRPr="00AA146B">
        <w:rPr>
          <w:rFonts w:ascii="Times New Roman" w:hAnsi="Times New Roman"/>
          <w:sz w:val="24"/>
          <w:szCs w:val="24"/>
          <w:lang w:val="kk-KZ"/>
        </w:rPr>
        <w:t>ал</w:t>
      </w:r>
      <w:r>
        <w:rPr>
          <w:rFonts w:ascii="Times New Roman" w:hAnsi="Times New Roman"/>
          <w:sz w:val="24"/>
          <w:szCs w:val="24"/>
          <w:lang w:val="kk-KZ"/>
        </w:rPr>
        <w:softHyphen/>
      </w:r>
      <w:r w:rsidRPr="00AA146B">
        <w:rPr>
          <w:rFonts w:ascii="Times New Roman" w:hAnsi="Times New Roman"/>
          <w:sz w:val="24"/>
          <w:szCs w:val="24"/>
          <w:lang w:val="kk-KZ"/>
        </w:rPr>
        <w:t>ма</w:t>
      </w:r>
      <w:r w:rsidR="009925A7" w:rsidRPr="00AA146B">
        <w:rPr>
          <w:rFonts w:ascii="Times New Roman" w:hAnsi="Times New Roman"/>
          <w:sz w:val="24"/>
          <w:szCs w:val="24"/>
          <w:lang w:val="kk-KZ"/>
        </w:rPr>
        <w:t>у үшін көп т</w:t>
      </w:r>
      <w:r w:rsidRPr="00AA146B">
        <w:rPr>
          <w:rFonts w:ascii="Times New Roman" w:hAnsi="Times New Roman"/>
          <w:sz w:val="24"/>
          <w:szCs w:val="24"/>
          <w:lang w:val="kk-KZ"/>
        </w:rPr>
        <w:t>іл</w:t>
      </w:r>
      <w:r>
        <w:rPr>
          <w:rFonts w:ascii="Times New Roman" w:hAnsi="Times New Roman"/>
          <w:sz w:val="24"/>
          <w:szCs w:val="24"/>
          <w:lang w:val="kk-KZ"/>
        </w:rPr>
        <w:softHyphen/>
      </w:r>
      <w:r w:rsidRPr="00AA146B">
        <w:rPr>
          <w:rFonts w:ascii="Times New Roman" w:hAnsi="Times New Roman"/>
          <w:sz w:val="24"/>
          <w:szCs w:val="24"/>
          <w:lang w:val="kk-KZ"/>
        </w:rPr>
        <w:t>ді</w:t>
      </w:r>
      <w:r w:rsidR="009925A7" w:rsidRPr="00AA146B">
        <w:rPr>
          <w:rFonts w:ascii="Times New Roman" w:hAnsi="Times New Roman"/>
          <w:sz w:val="24"/>
          <w:szCs w:val="24"/>
          <w:lang w:val="kk-KZ"/>
        </w:rPr>
        <w:t xml:space="preserve"> м</w:t>
      </w:r>
      <w:r w:rsidRPr="00AA146B">
        <w:rPr>
          <w:rFonts w:ascii="Times New Roman" w:hAnsi="Times New Roman"/>
          <w:sz w:val="24"/>
          <w:szCs w:val="24"/>
          <w:lang w:val="kk-KZ"/>
        </w:rPr>
        <w:t>ең</w:t>
      </w:r>
      <w:r>
        <w:rPr>
          <w:rFonts w:ascii="Times New Roman" w:hAnsi="Times New Roman"/>
          <w:sz w:val="24"/>
          <w:szCs w:val="24"/>
          <w:lang w:val="kk-KZ"/>
        </w:rPr>
        <w:softHyphen/>
      </w:r>
      <w:r w:rsidRPr="00AA146B">
        <w:rPr>
          <w:rFonts w:ascii="Times New Roman" w:hAnsi="Times New Roman"/>
          <w:sz w:val="24"/>
          <w:szCs w:val="24"/>
          <w:lang w:val="kk-KZ"/>
        </w:rPr>
        <w:t>ге</w:t>
      </w:r>
      <w:r>
        <w:rPr>
          <w:rFonts w:ascii="Times New Roman" w:hAnsi="Times New Roman"/>
          <w:sz w:val="24"/>
          <w:szCs w:val="24"/>
          <w:lang w:val="kk-KZ"/>
        </w:rPr>
        <w:softHyphen/>
      </w:r>
      <w:r w:rsidRPr="00AA146B">
        <w:rPr>
          <w:rFonts w:ascii="Times New Roman" w:hAnsi="Times New Roman"/>
          <w:sz w:val="24"/>
          <w:szCs w:val="24"/>
          <w:lang w:val="kk-KZ"/>
        </w:rPr>
        <w:t>руі</w:t>
      </w:r>
      <w:r>
        <w:rPr>
          <w:rFonts w:ascii="Times New Roman" w:hAnsi="Times New Roman"/>
          <w:sz w:val="24"/>
          <w:szCs w:val="24"/>
          <w:lang w:val="kk-KZ"/>
        </w:rPr>
        <w:softHyphen/>
      </w:r>
      <w:r w:rsidRPr="00AA146B">
        <w:rPr>
          <w:rFonts w:ascii="Times New Roman" w:hAnsi="Times New Roman"/>
          <w:sz w:val="24"/>
          <w:szCs w:val="24"/>
          <w:lang w:val="kk-KZ"/>
        </w:rPr>
        <w:t>мі</w:t>
      </w:r>
      <w:r w:rsidR="009925A7" w:rsidRPr="00AA146B">
        <w:rPr>
          <w:rFonts w:ascii="Times New Roman" w:hAnsi="Times New Roman"/>
          <w:sz w:val="24"/>
          <w:szCs w:val="24"/>
          <w:lang w:val="kk-KZ"/>
        </w:rPr>
        <w:t xml:space="preserve">з </w:t>
      </w:r>
      <w:r w:rsidRPr="00AA146B">
        <w:rPr>
          <w:rFonts w:ascii="Times New Roman" w:hAnsi="Times New Roman"/>
          <w:sz w:val="24"/>
          <w:szCs w:val="24"/>
          <w:lang w:val="kk-KZ"/>
        </w:rPr>
        <w:t>қа</w:t>
      </w:r>
      <w:r>
        <w:rPr>
          <w:rFonts w:ascii="Times New Roman" w:hAnsi="Times New Roman"/>
          <w:sz w:val="24"/>
          <w:szCs w:val="24"/>
          <w:lang w:val="kk-KZ"/>
        </w:rPr>
        <w:softHyphen/>
      </w:r>
      <w:r w:rsidRPr="00AA146B">
        <w:rPr>
          <w:rFonts w:ascii="Times New Roman" w:hAnsi="Times New Roman"/>
          <w:sz w:val="24"/>
          <w:szCs w:val="24"/>
          <w:lang w:val="kk-KZ"/>
        </w:rPr>
        <w:t>же</w:t>
      </w:r>
      <w:r w:rsidR="009925A7" w:rsidRPr="00AA146B">
        <w:rPr>
          <w:rFonts w:ascii="Times New Roman" w:hAnsi="Times New Roman"/>
          <w:sz w:val="24"/>
          <w:szCs w:val="24"/>
          <w:lang w:val="kk-KZ"/>
        </w:rPr>
        <w:t xml:space="preserve">т </w:t>
      </w:r>
      <w:r w:rsidRPr="00AA146B">
        <w:rPr>
          <w:rFonts w:ascii="Times New Roman" w:hAnsi="Times New Roman"/>
          <w:sz w:val="24"/>
          <w:szCs w:val="24"/>
          <w:lang w:val="kk-KZ"/>
        </w:rPr>
        <w:t>жә</w:t>
      </w:r>
      <w:r>
        <w:rPr>
          <w:rFonts w:ascii="Times New Roman" w:hAnsi="Times New Roman"/>
          <w:sz w:val="24"/>
          <w:szCs w:val="24"/>
          <w:lang w:val="kk-KZ"/>
        </w:rPr>
        <w:softHyphen/>
      </w:r>
      <w:r w:rsidRPr="00AA146B">
        <w:rPr>
          <w:rFonts w:ascii="Times New Roman" w:hAnsi="Times New Roman"/>
          <w:sz w:val="24"/>
          <w:szCs w:val="24"/>
          <w:lang w:val="kk-KZ"/>
        </w:rPr>
        <w:t>не</w:t>
      </w:r>
      <w:r w:rsidR="009925A7" w:rsidRPr="00AA146B">
        <w:rPr>
          <w:rFonts w:ascii="Times New Roman" w:hAnsi="Times New Roman"/>
          <w:sz w:val="24"/>
          <w:szCs w:val="24"/>
          <w:lang w:val="kk-KZ"/>
        </w:rPr>
        <w:t xml:space="preserve"> о</w:t>
      </w:r>
      <w:r w:rsidRPr="00AA146B">
        <w:rPr>
          <w:rFonts w:ascii="Times New Roman" w:hAnsi="Times New Roman"/>
          <w:sz w:val="24"/>
          <w:szCs w:val="24"/>
          <w:lang w:val="kk-KZ"/>
        </w:rPr>
        <w:t>қу</w:t>
      </w:r>
      <w:r>
        <w:rPr>
          <w:rFonts w:ascii="Times New Roman" w:hAnsi="Times New Roman"/>
          <w:sz w:val="24"/>
          <w:szCs w:val="24"/>
          <w:lang w:val="kk-KZ"/>
        </w:rPr>
        <w:softHyphen/>
      </w:r>
      <w:r w:rsidRPr="00AA146B">
        <w:rPr>
          <w:rFonts w:ascii="Times New Roman" w:hAnsi="Times New Roman"/>
          <w:sz w:val="24"/>
          <w:szCs w:val="24"/>
          <w:lang w:val="kk-KZ"/>
        </w:rPr>
        <w:t>шы</w:t>
      </w:r>
      <w:r>
        <w:rPr>
          <w:rFonts w:ascii="Times New Roman" w:hAnsi="Times New Roman"/>
          <w:sz w:val="24"/>
          <w:szCs w:val="24"/>
          <w:lang w:val="kk-KZ"/>
        </w:rPr>
        <w:softHyphen/>
      </w:r>
      <w:r w:rsidRPr="00AA146B">
        <w:rPr>
          <w:rFonts w:ascii="Times New Roman" w:hAnsi="Times New Roman"/>
          <w:sz w:val="24"/>
          <w:szCs w:val="24"/>
          <w:lang w:val="kk-KZ"/>
        </w:rPr>
        <w:t>ға</w:t>
      </w:r>
      <w:r w:rsidR="009925A7" w:rsidRPr="00AA146B">
        <w:rPr>
          <w:rFonts w:ascii="Times New Roman" w:hAnsi="Times New Roman"/>
          <w:sz w:val="24"/>
          <w:szCs w:val="24"/>
          <w:lang w:val="kk-KZ"/>
        </w:rPr>
        <w:t xml:space="preserve"> м</w:t>
      </w:r>
      <w:r w:rsidRPr="00AA146B">
        <w:rPr>
          <w:rFonts w:ascii="Times New Roman" w:hAnsi="Times New Roman"/>
          <w:sz w:val="24"/>
          <w:szCs w:val="24"/>
          <w:lang w:val="kk-KZ"/>
        </w:rPr>
        <w:t>ін</w:t>
      </w:r>
      <w:r>
        <w:rPr>
          <w:rFonts w:ascii="Times New Roman" w:hAnsi="Times New Roman"/>
          <w:sz w:val="24"/>
          <w:szCs w:val="24"/>
          <w:lang w:val="kk-KZ"/>
        </w:rPr>
        <w:softHyphen/>
      </w:r>
      <w:r w:rsidRPr="00AA146B">
        <w:rPr>
          <w:rFonts w:ascii="Times New Roman" w:hAnsi="Times New Roman"/>
          <w:sz w:val="24"/>
          <w:szCs w:val="24"/>
          <w:lang w:val="kk-KZ"/>
        </w:rPr>
        <w:t>де</w:t>
      </w:r>
      <w:r w:rsidR="009925A7" w:rsidRPr="00AA146B">
        <w:rPr>
          <w:rFonts w:ascii="Times New Roman" w:hAnsi="Times New Roman"/>
          <w:sz w:val="24"/>
          <w:szCs w:val="24"/>
          <w:lang w:val="kk-KZ"/>
        </w:rPr>
        <w:t xml:space="preserve">т </w:t>
      </w:r>
      <w:r w:rsidRPr="00AA146B">
        <w:rPr>
          <w:rFonts w:ascii="Times New Roman" w:hAnsi="Times New Roman"/>
          <w:sz w:val="24"/>
          <w:szCs w:val="24"/>
          <w:lang w:val="kk-KZ"/>
        </w:rPr>
        <w:t>қы</w:t>
      </w:r>
      <w:r>
        <w:rPr>
          <w:rFonts w:ascii="Times New Roman" w:hAnsi="Times New Roman"/>
          <w:sz w:val="24"/>
          <w:szCs w:val="24"/>
          <w:lang w:val="kk-KZ"/>
        </w:rPr>
        <w:softHyphen/>
      </w:r>
      <w:r w:rsidRPr="00AA146B">
        <w:rPr>
          <w:rFonts w:ascii="Times New Roman" w:hAnsi="Times New Roman"/>
          <w:sz w:val="24"/>
          <w:szCs w:val="24"/>
          <w:lang w:val="kk-KZ"/>
        </w:rPr>
        <w:t>лы</w:t>
      </w:r>
      <w:r w:rsidR="009925A7" w:rsidRPr="00AA146B">
        <w:rPr>
          <w:rFonts w:ascii="Times New Roman" w:hAnsi="Times New Roman"/>
          <w:sz w:val="24"/>
          <w:szCs w:val="24"/>
          <w:lang w:val="kk-KZ"/>
        </w:rPr>
        <w:t>п, м</w:t>
      </w:r>
      <w:r w:rsidRPr="00AA146B">
        <w:rPr>
          <w:rFonts w:ascii="Times New Roman" w:hAnsi="Times New Roman"/>
          <w:sz w:val="24"/>
          <w:szCs w:val="24"/>
          <w:lang w:val="kk-KZ"/>
        </w:rPr>
        <w:t>ақ</w:t>
      </w:r>
      <w:r>
        <w:rPr>
          <w:rFonts w:ascii="Times New Roman" w:hAnsi="Times New Roman"/>
          <w:sz w:val="24"/>
          <w:szCs w:val="24"/>
          <w:lang w:val="kk-KZ"/>
        </w:rPr>
        <w:softHyphen/>
      </w:r>
      <w:r w:rsidRPr="00AA146B">
        <w:rPr>
          <w:rFonts w:ascii="Times New Roman" w:hAnsi="Times New Roman"/>
          <w:sz w:val="24"/>
          <w:szCs w:val="24"/>
          <w:lang w:val="kk-KZ"/>
        </w:rPr>
        <w:t>са</w:t>
      </w:r>
      <w:r>
        <w:rPr>
          <w:rFonts w:ascii="Times New Roman" w:hAnsi="Times New Roman"/>
          <w:sz w:val="24"/>
          <w:szCs w:val="24"/>
          <w:lang w:val="kk-KZ"/>
        </w:rPr>
        <w:softHyphen/>
      </w:r>
      <w:r w:rsidRPr="00AA146B">
        <w:rPr>
          <w:rFonts w:ascii="Times New Roman" w:hAnsi="Times New Roman"/>
          <w:sz w:val="24"/>
          <w:szCs w:val="24"/>
          <w:lang w:val="kk-KZ"/>
        </w:rPr>
        <w:t>ты</w:t>
      </w:r>
      <w:r w:rsidR="009925A7" w:rsidRPr="00AA146B">
        <w:rPr>
          <w:rFonts w:ascii="Times New Roman" w:hAnsi="Times New Roman"/>
          <w:sz w:val="24"/>
          <w:szCs w:val="24"/>
          <w:lang w:val="kk-KZ"/>
        </w:rPr>
        <w:t xml:space="preserve">н </w:t>
      </w:r>
      <w:r w:rsidRPr="00AA146B">
        <w:rPr>
          <w:rFonts w:ascii="Times New Roman" w:hAnsi="Times New Roman"/>
          <w:sz w:val="24"/>
          <w:szCs w:val="24"/>
          <w:lang w:val="kk-KZ"/>
        </w:rPr>
        <w:t>ай</w:t>
      </w:r>
      <w:r>
        <w:rPr>
          <w:rFonts w:ascii="Times New Roman" w:hAnsi="Times New Roman"/>
          <w:sz w:val="24"/>
          <w:szCs w:val="24"/>
          <w:lang w:val="kk-KZ"/>
        </w:rPr>
        <w:softHyphen/>
      </w:r>
      <w:r w:rsidRPr="00AA146B">
        <w:rPr>
          <w:rFonts w:ascii="Times New Roman" w:hAnsi="Times New Roman"/>
          <w:sz w:val="24"/>
          <w:szCs w:val="24"/>
          <w:lang w:val="kk-KZ"/>
        </w:rPr>
        <w:t>қы</w:t>
      </w:r>
      <w:r w:rsidR="009925A7" w:rsidRPr="00AA146B">
        <w:rPr>
          <w:rFonts w:ascii="Times New Roman" w:hAnsi="Times New Roman"/>
          <w:sz w:val="24"/>
          <w:szCs w:val="24"/>
          <w:lang w:val="kk-KZ"/>
        </w:rPr>
        <w:t xml:space="preserve">н </w:t>
      </w:r>
      <w:r w:rsidRPr="00AA146B">
        <w:rPr>
          <w:rFonts w:ascii="Times New Roman" w:hAnsi="Times New Roman"/>
          <w:sz w:val="24"/>
          <w:szCs w:val="24"/>
          <w:lang w:val="kk-KZ"/>
        </w:rPr>
        <w:t>та</w:t>
      </w:r>
      <w:r>
        <w:rPr>
          <w:rFonts w:ascii="Times New Roman" w:hAnsi="Times New Roman"/>
          <w:sz w:val="24"/>
          <w:szCs w:val="24"/>
          <w:lang w:val="kk-KZ"/>
        </w:rPr>
        <w:softHyphen/>
      </w:r>
      <w:r w:rsidRPr="00AA146B">
        <w:rPr>
          <w:rFonts w:ascii="Times New Roman" w:hAnsi="Times New Roman"/>
          <w:sz w:val="24"/>
          <w:szCs w:val="24"/>
          <w:lang w:val="kk-KZ"/>
        </w:rPr>
        <w:t>ны</w:t>
      </w:r>
      <w:r>
        <w:rPr>
          <w:rFonts w:ascii="Times New Roman" w:hAnsi="Times New Roman"/>
          <w:sz w:val="24"/>
          <w:szCs w:val="24"/>
          <w:lang w:val="kk-KZ"/>
        </w:rPr>
        <w:softHyphen/>
      </w:r>
      <w:r w:rsidRPr="00AA146B">
        <w:rPr>
          <w:rFonts w:ascii="Times New Roman" w:hAnsi="Times New Roman"/>
          <w:sz w:val="24"/>
          <w:szCs w:val="24"/>
          <w:lang w:val="kk-KZ"/>
        </w:rPr>
        <w:t>туы</w:t>
      </w:r>
      <w:r>
        <w:rPr>
          <w:rFonts w:ascii="Times New Roman" w:hAnsi="Times New Roman"/>
          <w:sz w:val="24"/>
          <w:szCs w:val="24"/>
          <w:lang w:val="kk-KZ"/>
        </w:rPr>
        <w:softHyphen/>
      </w:r>
      <w:r w:rsidRPr="00AA146B">
        <w:rPr>
          <w:rFonts w:ascii="Times New Roman" w:hAnsi="Times New Roman"/>
          <w:sz w:val="24"/>
          <w:szCs w:val="24"/>
          <w:lang w:val="kk-KZ"/>
        </w:rPr>
        <w:t>мы</w:t>
      </w:r>
      <w:r w:rsidR="009925A7" w:rsidRPr="00AA146B">
        <w:rPr>
          <w:rFonts w:ascii="Times New Roman" w:hAnsi="Times New Roman"/>
          <w:sz w:val="24"/>
          <w:szCs w:val="24"/>
          <w:lang w:val="kk-KZ"/>
        </w:rPr>
        <w:t xml:space="preserve">з шарт. Бұл уақыт  </w:t>
      </w:r>
      <w:r w:rsidRPr="00AA146B">
        <w:rPr>
          <w:rFonts w:ascii="Times New Roman" w:hAnsi="Times New Roman"/>
          <w:sz w:val="24"/>
          <w:szCs w:val="24"/>
          <w:lang w:val="kk-KZ"/>
        </w:rPr>
        <w:t>та</w:t>
      </w:r>
      <w:r>
        <w:rPr>
          <w:rFonts w:ascii="Times New Roman" w:hAnsi="Times New Roman"/>
          <w:sz w:val="24"/>
          <w:szCs w:val="24"/>
          <w:lang w:val="kk-KZ"/>
        </w:rPr>
        <w:softHyphen/>
      </w:r>
      <w:r w:rsidRPr="00AA146B">
        <w:rPr>
          <w:rFonts w:ascii="Times New Roman" w:hAnsi="Times New Roman"/>
          <w:sz w:val="24"/>
          <w:szCs w:val="24"/>
          <w:lang w:val="kk-KZ"/>
        </w:rPr>
        <w:t>ла</w:t>
      </w:r>
      <w:r>
        <w:rPr>
          <w:rFonts w:ascii="Times New Roman" w:hAnsi="Times New Roman"/>
          <w:sz w:val="24"/>
          <w:szCs w:val="24"/>
          <w:lang w:val="kk-KZ"/>
        </w:rPr>
        <w:softHyphen/>
      </w:r>
      <w:r w:rsidRPr="00AA146B">
        <w:rPr>
          <w:rFonts w:ascii="Times New Roman" w:hAnsi="Times New Roman"/>
          <w:sz w:val="24"/>
          <w:szCs w:val="24"/>
          <w:lang w:val="kk-KZ"/>
        </w:rPr>
        <w:t>бы</w:t>
      </w:r>
      <w:r>
        <w:rPr>
          <w:rFonts w:ascii="Times New Roman" w:hAnsi="Times New Roman"/>
          <w:sz w:val="24"/>
          <w:szCs w:val="24"/>
          <w:lang w:val="kk-KZ"/>
        </w:rPr>
        <w:softHyphen/>
      </w:r>
      <w:r w:rsidRPr="00AA146B">
        <w:rPr>
          <w:rFonts w:ascii="Times New Roman" w:hAnsi="Times New Roman"/>
          <w:sz w:val="24"/>
          <w:szCs w:val="24"/>
          <w:lang w:val="kk-KZ"/>
        </w:rPr>
        <w:t>на</w:t>
      </w:r>
      <w:r w:rsidR="009925A7" w:rsidRPr="00AA146B">
        <w:rPr>
          <w:rFonts w:ascii="Times New Roman" w:hAnsi="Times New Roman"/>
          <w:sz w:val="24"/>
          <w:szCs w:val="24"/>
          <w:lang w:val="kk-KZ"/>
        </w:rPr>
        <w:t xml:space="preserve">н </w:t>
      </w:r>
      <w:r w:rsidRPr="00AA146B">
        <w:rPr>
          <w:rFonts w:ascii="Times New Roman" w:hAnsi="Times New Roman"/>
          <w:sz w:val="24"/>
          <w:szCs w:val="24"/>
          <w:lang w:val="kk-KZ"/>
        </w:rPr>
        <w:t>ту</w:t>
      </w:r>
      <w:r>
        <w:rPr>
          <w:rFonts w:ascii="Times New Roman" w:hAnsi="Times New Roman"/>
          <w:sz w:val="24"/>
          <w:szCs w:val="24"/>
          <w:lang w:val="kk-KZ"/>
        </w:rPr>
        <w:softHyphen/>
      </w:r>
      <w:r w:rsidRPr="00AA146B">
        <w:rPr>
          <w:rFonts w:ascii="Times New Roman" w:hAnsi="Times New Roman"/>
          <w:sz w:val="24"/>
          <w:szCs w:val="24"/>
          <w:lang w:val="kk-KZ"/>
        </w:rPr>
        <w:t>ын</w:t>
      </w:r>
      <w:r>
        <w:rPr>
          <w:rFonts w:ascii="Times New Roman" w:hAnsi="Times New Roman"/>
          <w:sz w:val="24"/>
          <w:szCs w:val="24"/>
          <w:lang w:val="kk-KZ"/>
        </w:rPr>
        <w:softHyphen/>
      </w:r>
      <w:r w:rsidRPr="00AA146B">
        <w:rPr>
          <w:rFonts w:ascii="Times New Roman" w:hAnsi="Times New Roman"/>
          <w:sz w:val="24"/>
          <w:szCs w:val="24"/>
          <w:lang w:val="kk-KZ"/>
        </w:rPr>
        <w:t>да</w:t>
      </w:r>
      <w:r w:rsidR="009925A7" w:rsidRPr="00AA146B">
        <w:rPr>
          <w:rFonts w:ascii="Times New Roman" w:hAnsi="Times New Roman"/>
          <w:sz w:val="24"/>
          <w:szCs w:val="24"/>
          <w:lang w:val="kk-KZ"/>
        </w:rPr>
        <w:t>п от</w:t>
      </w:r>
      <w:r w:rsidRPr="00AA146B">
        <w:rPr>
          <w:rFonts w:ascii="Times New Roman" w:hAnsi="Times New Roman"/>
          <w:sz w:val="24"/>
          <w:szCs w:val="24"/>
          <w:lang w:val="kk-KZ"/>
        </w:rPr>
        <w:t>ыр</w:t>
      </w:r>
      <w:r>
        <w:rPr>
          <w:rFonts w:ascii="Times New Roman" w:hAnsi="Times New Roman"/>
          <w:sz w:val="24"/>
          <w:szCs w:val="24"/>
          <w:lang w:val="kk-KZ"/>
        </w:rPr>
        <w:softHyphen/>
      </w:r>
      <w:r w:rsidRPr="00AA146B">
        <w:rPr>
          <w:rFonts w:ascii="Times New Roman" w:hAnsi="Times New Roman"/>
          <w:sz w:val="24"/>
          <w:szCs w:val="24"/>
          <w:lang w:val="kk-KZ"/>
        </w:rPr>
        <w:t>ға</w:t>
      </w:r>
      <w:r w:rsidR="009925A7" w:rsidRPr="00AA146B">
        <w:rPr>
          <w:rFonts w:ascii="Times New Roman" w:hAnsi="Times New Roman"/>
          <w:sz w:val="24"/>
          <w:szCs w:val="24"/>
          <w:lang w:val="kk-KZ"/>
        </w:rPr>
        <w:t xml:space="preserve">н </w:t>
      </w:r>
      <w:r w:rsidRPr="00AA146B">
        <w:rPr>
          <w:rFonts w:ascii="Times New Roman" w:hAnsi="Times New Roman"/>
          <w:sz w:val="24"/>
          <w:szCs w:val="24"/>
          <w:lang w:val="kk-KZ"/>
        </w:rPr>
        <w:t>қа</w:t>
      </w:r>
      <w:r>
        <w:rPr>
          <w:rFonts w:ascii="Times New Roman" w:hAnsi="Times New Roman"/>
          <w:sz w:val="24"/>
          <w:szCs w:val="24"/>
          <w:lang w:val="kk-KZ"/>
        </w:rPr>
        <w:softHyphen/>
      </w:r>
      <w:r w:rsidRPr="00AA146B">
        <w:rPr>
          <w:rFonts w:ascii="Times New Roman" w:hAnsi="Times New Roman"/>
          <w:sz w:val="24"/>
          <w:szCs w:val="24"/>
          <w:lang w:val="kk-KZ"/>
        </w:rPr>
        <w:t>жет</w:t>
      </w:r>
      <w:r>
        <w:rPr>
          <w:rFonts w:ascii="Times New Roman" w:hAnsi="Times New Roman"/>
          <w:sz w:val="24"/>
          <w:szCs w:val="24"/>
          <w:lang w:val="kk-KZ"/>
        </w:rPr>
        <w:softHyphen/>
      </w:r>
      <w:r w:rsidRPr="00AA146B">
        <w:rPr>
          <w:rFonts w:ascii="Times New Roman" w:hAnsi="Times New Roman"/>
          <w:sz w:val="24"/>
          <w:szCs w:val="24"/>
          <w:lang w:val="kk-KZ"/>
        </w:rPr>
        <w:t>ті</w:t>
      </w:r>
      <w:r>
        <w:rPr>
          <w:rFonts w:ascii="Times New Roman" w:hAnsi="Times New Roman"/>
          <w:sz w:val="24"/>
          <w:szCs w:val="24"/>
          <w:lang w:val="kk-KZ"/>
        </w:rPr>
        <w:softHyphen/>
      </w:r>
      <w:r w:rsidRPr="00AA146B">
        <w:rPr>
          <w:rFonts w:ascii="Times New Roman" w:hAnsi="Times New Roman"/>
          <w:sz w:val="24"/>
          <w:szCs w:val="24"/>
          <w:lang w:val="kk-KZ"/>
        </w:rPr>
        <w:t>лі</w:t>
      </w:r>
      <w:r w:rsidR="009925A7" w:rsidRPr="00AA146B">
        <w:rPr>
          <w:rFonts w:ascii="Times New Roman" w:hAnsi="Times New Roman"/>
          <w:sz w:val="24"/>
          <w:szCs w:val="24"/>
          <w:lang w:val="kk-KZ"/>
        </w:rPr>
        <w:t xml:space="preserve">к. </w:t>
      </w:r>
      <w:r w:rsidRPr="00AA146B">
        <w:rPr>
          <w:rFonts w:ascii="Times New Roman" w:hAnsi="Times New Roman"/>
          <w:sz w:val="24"/>
          <w:szCs w:val="24"/>
          <w:lang w:val="kk-KZ"/>
        </w:rPr>
        <w:t>Се</w:t>
      </w:r>
      <w:r>
        <w:rPr>
          <w:rFonts w:ascii="Times New Roman" w:hAnsi="Times New Roman"/>
          <w:sz w:val="24"/>
          <w:szCs w:val="24"/>
          <w:lang w:val="kk-KZ"/>
        </w:rPr>
        <w:softHyphen/>
      </w:r>
      <w:r w:rsidRPr="00AA146B">
        <w:rPr>
          <w:rFonts w:ascii="Times New Roman" w:hAnsi="Times New Roman"/>
          <w:sz w:val="24"/>
          <w:szCs w:val="24"/>
          <w:lang w:val="kk-KZ"/>
        </w:rPr>
        <w:t>бе</w:t>
      </w:r>
      <w:r>
        <w:rPr>
          <w:rFonts w:ascii="Times New Roman" w:hAnsi="Times New Roman"/>
          <w:sz w:val="24"/>
          <w:szCs w:val="24"/>
          <w:lang w:val="kk-KZ"/>
        </w:rPr>
        <w:softHyphen/>
      </w:r>
      <w:r w:rsidRPr="00AA146B">
        <w:rPr>
          <w:rFonts w:ascii="Times New Roman" w:hAnsi="Times New Roman"/>
          <w:sz w:val="24"/>
          <w:szCs w:val="24"/>
          <w:lang w:val="kk-KZ"/>
        </w:rPr>
        <w:t>бі</w:t>
      </w:r>
      <w:r w:rsidR="009925A7" w:rsidRPr="00AA146B">
        <w:rPr>
          <w:rFonts w:ascii="Times New Roman" w:hAnsi="Times New Roman"/>
          <w:sz w:val="24"/>
          <w:szCs w:val="24"/>
          <w:lang w:val="kk-KZ"/>
        </w:rPr>
        <w:t>, б</w:t>
      </w:r>
      <w:r w:rsidRPr="00AA146B">
        <w:rPr>
          <w:rFonts w:ascii="Times New Roman" w:hAnsi="Times New Roman"/>
          <w:sz w:val="24"/>
          <w:szCs w:val="24"/>
          <w:lang w:val="kk-KZ"/>
        </w:rPr>
        <w:t>ір</w:t>
      </w:r>
      <w:r>
        <w:rPr>
          <w:rFonts w:ascii="Times New Roman" w:hAnsi="Times New Roman"/>
          <w:sz w:val="24"/>
          <w:szCs w:val="24"/>
          <w:lang w:val="kk-KZ"/>
        </w:rPr>
        <w:softHyphen/>
      </w:r>
      <w:r w:rsidRPr="00AA146B">
        <w:rPr>
          <w:rFonts w:ascii="Times New Roman" w:hAnsi="Times New Roman"/>
          <w:sz w:val="24"/>
          <w:szCs w:val="24"/>
          <w:lang w:val="kk-KZ"/>
        </w:rPr>
        <w:t>не</w:t>
      </w:r>
      <w:r>
        <w:rPr>
          <w:rFonts w:ascii="Times New Roman" w:hAnsi="Times New Roman"/>
          <w:sz w:val="24"/>
          <w:szCs w:val="24"/>
          <w:lang w:val="kk-KZ"/>
        </w:rPr>
        <w:softHyphen/>
      </w:r>
      <w:r w:rsidRPr="00AA146B">
        <w:rPr>
          <w:rFonts w:ascii="Times New Roman" w:hAnsi="Times New Roman"/>
          <w:sz w:val="24"/>
          <w:szCs w:val="24"/>
          <w:lang w:val="kk-KZ"/>
        </w:rPr>
        <w:t>ше</w:t>
      </w:r>
      <w:r w:rsidR="009925A7" w:rsidRPr="00AA146B">
        <w:rPr>
          <w:rFonts w:ascii="Times New Roman" w:hAnsi="Times New Roman"/>
          <w:sz w:val="24"/>
          <w:szCs w:val="24"/>
          <w:lang w:val="kk-KZ"/>
        </w:rPr>
        <w:t xml:space="preserve"> т</w:t>
      </w:r>
      <w:r w:rsidRPr="00AA146B">
        <w:rPr>
          <w:rFonts w:ascii="Times New Roman" w:hAnsi="Times New Roman"/>
          <w:sz w:val="24"/>
          <w:szCs w:val="24"/>
          <w:lang w:val="kk-KZ"/>
        </w:rPr>
        <w:t>іл</w:t>
      </w:r>
      <w:r>
        <w:rPr>
          <w:rFonts w:ascii="Times New Roman" w:hAnsi="Times New Roman"/>
          <w:sz w:val="24"/>
          <w:szCs w:val="24"/>
          <w:lang w:val="kk-KZ"/>
        </w:rPr>
        <w:softHyphen/>
      </w:r>
      <w:r w:rsidRPr="00AA146B">
        <w:rPr>
          <w:rFonts w:ascii="Times New Roman" w:hAnsi="Times New Roman"/>
          <w:sz w:val="24"/>
          <w:szCs w:val="24"/>
          <w:lang w:val="kk-KZ"/>
        </w:rPr>
        <w:t>ді</w:t>
      </w:r>
      <w:r w:rsidR="009925A7" w:rsidRPr="00AA146B">
        <w:rPr>
          <w:rFonts w:ascii="Times New Roman" w:hAnsi="Times New Roman"/>
          <w:sz w:val="24"/>
          <w:szCs w:val="24"/>
          <w:lang w:val="kk-KZ"/>
        </w:rPr>
        <w:t xml:space="preserve"> м</w:t>
      </w:r>
      <w:r w:rsidRPr="00AA146B">
        <w:rPr>
          <w:rFonts w:ascii="Times New Roman" w:hAnsi="Times New Roman"/>
          <w:sz w:val="24"/>
          <w:szCs w:val="24"/>
          <w:lang w:val="kk-KZ"/>
        </w:rPr>
        <w:t>ең</w:t>
      </w:r>
      <w:r>
        <w:rPr>
          <w:rFonts w:ascii="Times New Roman" w:hAnsi="Times New Roman"/>
          <w:sz w:val="24"/>
          <w:szCs w:val="24"/>
          <w:lang w:val="kk-KZ"/>
        </w:rPr>
        <w:softHyphen/>
      </w:r>
      <w:r w:rsidRPr="00AA146B">
        <w:rPr>
          <w:rFonts w:ascii="Times New Roman" w:hAnsi="Times New Roman"/>
          <w:sz w:val="24"/>
          <w:szCs w:val="24"/>
          <w:lang w:val="kk-KZ"/>
        </w:rPr>
        <w:t>гер</w:t>
      </w:r>
      <w:r>
        <w:rPr>
          <w:rFonts w:ascii="Times New Roman" w:hAnsi="Times New Roman"/>
          <w:sz w:val="24"/>
          <w:szCs w:val="24"/>
          <w:lang w:val="kk-KZ"/>
        </w:rPr>
        <w:softHyphen/>
      </w:r>
      <w:r w:rsidRPr="00AA146B">
        <w:rPr>
          <w:rFonts w:ascii="Times New Roman" w:hAnsi="Times New Roman"/>
          <w:sz w:val="24"/>
          <w:szCs w:val="24"/>
          <w:lang w:val="kk-KZ"/>
        </w:rPr>
        <w:t>ге</w:t>
      </w:r>
      <w:r w:rsidR="009925A7" w:rsidRPr="00AA146B">
        <w:rPr>
          <w:rFonts w:ascii="Times New Roman" w:hAnsi="Times New Roman"/>
          <w:sz w:val="24"/>
          <w:szCs w:val="24"/>
          <w:lang w:val="kk-KZ"/>
        </w:rPr>
        <w:t>н о</w:t>
      </w:r>
      <w:r w:rsidRPr="00AA146B">
        <w:rPr>
          <w:rFonts w:ascii="Times New Roman" w:hAnsi="Times New Roman"/>
          <w:sz w:val="24"/>
          <w:szCs w:val="24"/>
          <w:lang w:val="kk-KZ"/>
        </w:rPr>
        <w:t>қу</w:t>
      </w:r>
      <w:r>
        <w:rPr>
          <w:rFonts w:ascii="Times New Roman" w:hAnsi="Times New Roman"/>
          <w:sz w:val="24"/>
          <w:szCs w:val="24"/>
          <w:lang w:val="kk-KZ"/>
        </w:rPr>
        <w:softHyphen/>
      </w:r>
      <w:r w:rsidRPr="00AA146B">
        <w:rPr>
          <w:rFonts w:ascii="Times New Roman" w:hAnsi="Times New Roman"/>
          <w:sz w:val="24"/>
          <w:szCs w:val="24"/>
          <w:lang w:val="kk-KZ"/>
        </w:rPr>
        <w:t>шы</w:t>
      </w:r>
      <w:r>
        <w:rPr>
          <w:rFonts w:ascii="Times New Roman" w:hAnsi="Times New Roman"/>
          <w:sz w:val="24"/>
          <w:szCs w:val="24"/>
          <w:lang w:val="kk-KZ"/>
        </w:rPr>
        <w:softHyphen/>
      </w:r>
      <w:r w:rsidRPr="00AA146B">
        <w:rPr>
          <w:rFonts w:ascii="Times New Roman" w:hAnsi="Times New Roman"/>
          <w:sz w:val="24"/>
          <w:szCs w:val="24"/>
          <w:lang w:val="kk-KZ"/>
        </w:rPr>
        <w:t>ла</w:t>
      </w:r>
      <w:r>
        <w:rPr>
          <w:rFonts w:ascii="Times New Roman" w:hAnsi="Times New Roman"/>
          <w:sz w:val="24"/>
          <w:szCs w:val="24"/>
          <w:lang w:val="kk-KZ"/>
        </w:rPr>
        <w:softHyphen/>
      </w:r>
      <w:r w:rsidRPr="00AA146B">
        <w:rPr>
          <w:rFonts w:ascii="Times New Roman" w:hAnsi="Times New Roman"/>
          <w:sz w:val="24"/>
          <w:szCs w:val="24"/>
          <w:lang w:val="kk-KZ"/>
        </w:rPr>
        <w:t>ры</w:t>
      </w:r>
      <w:r>
        <w:rPr>
          <w:rFonts w:ascii="Times New Roman" w:hAnsi="Times New Roman"/>
          <w:sz w:val="24"/>
          <w:szCs w:val="24"/>
          <w:lang w:val="kk-KZ"/>
        </w:rPr>
        <w:softHyphen/>
      </w:r>
      <w:r w:rsidRPr="00AA146B">
        <w:rPr>
          <w:rFonts w:ascii="Times New Roman" w:hAnsi="Times New Roman"/>
          <w:sz w:val="24"/>
          <w:szCs w:val="24"/>
          <w:lang w:val="kk-KZ"/>
        </w:rPr>
        <w:t>мы</w:t>
      </w:r>
      <w:r w:rsidR="009925A7" w:rsidRPr="00AA146B">
        <w:rPr>
          <w:rFonts w:ascii="Times New Roman" w:hAnsi="Times New Roman"/>
          <w:sz w:val="24"/>
          <w:szCs w:val="24"/>
          <w:lang w:val="kk-KZ"/>
        </w:rPr>
        <w:t xml:space="preserve">з </w:t>
      </w:r>
      <w:r w:rsidRPr="00AA146B">
        <w:rPr>
          <w:rFonts w:ascii="Times New Roman" w:hAnsi="Times New Roman"/>
          <w:sz w:val="24"/>
          <w:szCs w:val="24"/>
          <w:lang w:val="kk-KZ"/>
        </w:rPr>
        <w:t>ер</w:t>
      </w:r>
      <w:r>
        <w:rPr>
          <w:rFonts w:ascii="Times New Roman" w:hAnsi="Times New Roman"/>
          <w:sz w:val="24"/>
          <w:szCs w:val="24"/>
          <w:lang w:val="kk-KZ"/>
        </w:rPr>
        <w:softHyphen/>
      </w:r>
      <w:r w:rsidRPr="00AA146B">
        <w:rPr>
          <w:rFonts w:ascii="Times New Roman" w:hAnsi="Times New Roman"/>
          <w:sz w:val="24"/>
          <w:szCs w:val="24"/>
          <w:lang w:val="kk-KZ"/>
        </w:rPr>
        <w:t>кі</w:t>
      </w:r>
      <w:r w:rsidR="009925A7" w:rsidRPr="00AA146B">
        <w:rPr>
          <w:rFonts w:ascii="Times New Roman" w:hAnsi="Times New Roman"/>
          <w:sz w:val="24"/>
          <w:szCs w:val="24"/>
          <w:lang w:val="kk-KZ"/>
        </w:rPr>
        <w:t>н с</w:t>
      </w:r>
      <w:r w:rsidRPr="00AA146B">
        <w:rPr>
          <w:rFonts w:ascii="Times New Roman" w:hAnsi="Times New Roman"/>
          <w:sz w:val="24"/>
          <w:szCs w:val="24"/>
          <w:lang w:val="kk-KZ"/>
        </w:rPr>
        <w:t>өй</w:t>
      </w:r>
      <w:r>
        <w:rPr>
          <w:rFonts w:ascii="Times New Roman" w:hAnsi="Times New Roman"/>
          <w:sz w:val="24"/>
          <w:szCs w:val="24"/>
          <w:lang w:val="kk-KZ"/>
        </w:rPr>
        <w:softHyphen/>
      </w:r>
      <w:r w:rsidRPr="00AA146B">
        <w:rPr>
          <w:rFonts w:ascii="Times New Roman" w:hAnsi="Times New Roman"/>
          <w:sz w:val="24"/>
          <w:szCs w:val="24"/>
          <w:lang w:val="kk-KZ"/>
        </w:rPr>
        <w:t>ле</w:t>
      </w:r>
      <w:r w:rsidR="009925A7" w:rsidRPr="00AA146B">
        <w:rPr>
          <w:rFonts w:ascii="Times New Roman" w:hAnsi="Times New Roman"/>
          <w:sz w:val="24"/>
          <w:szCs w:val="24"/>
          <w:lang w:val="kk-KZ"/>
        </w:rPr>
        <w:t xml:space="preserve">й де, </w:t>
      </w:r>
      <w:r w:rsidRPr="00AA146B">
        <w:rPr>
          <w:rFonts w:ascii="Times New Roman" w:hAnsi="Times New Roman"/>
          <w:sz w:val="24"/>
          <w:szCs w:val="24"/>
          <w:lang w:val="kk-KZ"/>
        </w:rPr>
        <w:t>жа</w:t>
      </w:r>
      <w:r>
        <w:rPr>
          <w:rFonts w:ascii="Times New Roman" w:hAnsi="Times New Roman"/>
          <w:sz w:val="24"/>
          <w:szCs w:val="24"/>
          <w:lang w:val="kk-KZ"/>
        </w:rPr>
        <w:softHyphen/>
      </w:r>
      <w:r w:rsidRPr="00AA146B">
        <w:rPr>
          <w:rFonts w:ascii="Times New Roman" w:hAnsi="Times New Roman"/>
          <w:sz w:val="24"/>
          <w:szCs w:val="24"/>
          <w:lang w:val="kk-KZ"/>
        </w:rPr>
        <w:t>за</w:t>
      </w:r>
      <w:r w:rsidR="009925A7" w:rsidRPr="00AA146B">
        <w:rPr>
          <w:rFonts w:ascii="Times New Roman" w:hAnsi="Times New Roman"/>
          <w:sz w:val="24"/>
          <w:szCs w:val="24"/>
          <w:lang w:val="kk-KZ"/>
        </w:rPr>
        <w:t xml:space="preserve"> да </w:t>
      </w:r>
      <w:r w:rsidRPr="00AA146B">
        <w:rPr>
          <w:rFonts w:ascii="Times New Roman" w:hAnsi="Times New Roman"/>
          <w:sz w:val="24"/>
          <w:szCs w:val="24"/>
          <w:lang w:val="kk-KZ"/>
        </w:rPr>
        <w:t>бі</w:t>
      </w:r>
      <w:r>
        <w:rPr>
          <w:rFonts w:ascii="Times New Roman" w:hAnsi="Times New Roman"/>
          <w:sz w:val="24"/>
          <w:szCs w:val="24"/>
          <w:lang w:val="kk-KZ"/>
        </w:rPr>
        <w:softHyphen/>
      </w:r>
      <w:r w:rsidRPr="00AA146B">
        <w:rPr>
          <w:rFonts w:ascii="Times New Roman" w:hAnsi="Times New Roman"/>
          <w:sz w:val="24"/>
          <w:szCs w:val="24"/>
          <w:lang w:val="kk-KZ"/>
        </w:rPr>
        <w:t>ле</w:t>
      </w:r>
      <w:r>
        <w:rPr>
          <w:rFonts w:ascii="Times New Roman" w:hAnsi="Times New Roman"/>
          <w:sz w:val="24"/>
          <w:szCs w:val="24"/>
          <w:lang w:val="kk-KZ"/>
        </w:rPr>
        <w:softHyphen/>
      </w:r>
      <w:r w:rsidRPr="00AA146B">
        <w:rPr>
          <w:rFonts w:ascii="Times New Roman" w:hAnsi="Times New Roman"/>
          <w:sz w:val="24"/>
          <w:szCs w:val="24"/>
          <w:lang w:val="kk-KZ"/>
        </w:rPr>
        <w:t>ті</w:t>
      </w:r>
      <w:r w:rsidR="009925A7" w:rsidRPr="00AA146B">
        <w:rPr>
          <w:rFonts w:ascii="Times New Roman" w:hAnsi="Times New Roman"/>
          <w:sz w:val="24"/>
          <w:szCs w:val="24"/>
          <w:lang w:val="kk-KZ"/>
        </w:rPr>
        <w:t xml:space="preserve">н </w:t>
      </w:r>
      <w:r w:rsidRPr="00AA146B">
        <w:rPr>
          <w:rFonts w:ascii="Times New Roman" w:hAnsi="Times New Roman"/>
          <w:sz w:val="24"/>
          <w:szCs w:val="24"/>
          <w:lang w:val="kk-KZ"/>
        </w:rPr>
        <w:t>ма</w:t>
      </w:r>
      <w:r>
        <w:rPr>
          <w:rFonts w:ascii="Times New Roman" w:hAnsi="Times New Roman"/>
          <w:sz w:val="24"/>
          <w:szCs w:val="24"/>
          <w:lang w:val="kk-KZ"/>
        </w:rPr>
        <w:softHyphen/>
      </w:r>
      <w:r w:rsidRPr="00AA146B">
        <w:rPr>
          <w:rFonts w:ascii="Times New Roman" w:hAnsi="Times New Roman"/>
          <w:sz w:val="24"/>
          <w:szCs w:val="24"/>
          <w:lang w:val="kk-KZ"/>
        </w:rPr>
        <w:t>ма</w:t>
      </w:r>
      <w:r w:rsidR="009925A7" w:rsidRPr="00AA146B">
        <w:rPr>
          <w:rFonts w:ascii="Times New Roman" w:hAnsi="Times New Roman"/>
          <w:sz w:val="24"/>
          <w:szCs w:val="24"/>
          <w:lang w:val="kk-KZ"/>
        </w:rPr>
        <w:t xml:space="preserve">н, </w:t>
      </w:r>
      <w:r w:rsidRPr="00AA146B">
        <w:rPr>
          <w:rFonts w:ascii="Times New Roman" w:hAnsi="Times New Roman"/>
          <w:sz w:val="24"/>
          <w:szCs w:val="24"/>
          <w:lang w:val="kk-KZ"/>
        </w:rPr>
        <w:t>бә</w:t>
      </w:r>
      <w:r>
        <w:rPr>
          <w:rFonts w:ascii="Times New Roman" w:hAnsi="Times New Roman"/>
          <w:sz w:val="24"/>
          <w:szCs w:val="24"/>
          <w:lang w:val="kk-KZ"/>
        </w:rPr>
        <w:softHyphen/>
      </w:r>
      <w:r w:rsidRPr="00AA146B">
        <w:rPr>
          <w:rFonts w:ascii="Times New Roman" w:hAnsi="Times New Roman"/>
          <w:sz w:val="24"/>
          <w:szCs w:val="24"/>
          <w:lang w:val="kk-KZ"/>
        </w:rPr>
        <w:t>се</w:t>
      </w:r>
      <w:r>
        <w:rPr>
          <w:rFonts w:ascii="Times New Roman" w:hAnsi="Times New Roman"/>
          <w:sz w:val="24"/>
          <w:szCs w:val="24"/>
          <w:lang w:val="kk-KZ"/>
        </w:rPr>
        <w:softHyphen/>
      </w:r>
      <w:r w:rsidRPr="00AA146B">
        <w:rPr>
          <w:rFonts w:ascii="Times New Roman" w:hAnsi="Times New Roman"/>
          <w:sz w:val="24"/>
          <w:szCs w:val="24"/>
          <w:lang w:val="kk-KZ"/>
        </w:rPr>
        <w:t>ке</w:t>
      </w:r>
      <w:r>
        <w:rPr>
          <w:rFonts w:ascii="Times New Roman" w:hAnsi="Times New Roman"/>
          <w:sz w:val="24"/>
          <w:szCs w:val="24"/>
          <w:lang w:val="kk-KZ"/>
        </w:rPr>
        <w:softHyphen/>
      </w:r>
      <w:r w:rsidRPr="00AA146B">
        <w:rPr>
          <w:rFonts w:ascii="Times New Roman" w:hAnsi="Times New Roman"/>
          <w:sz w:val="24"/>
          <w:szCs w:val="24"/>
          <w:lang w:val="kk-KZ"/>
        </w:rPr>
        <w:t>ге</w:t>
      </w:r>
      <w:r w:rsidR="009925A7" w:rsidRPr="00AA146B">
        <w:rPr>
          <w:rFonts w:ascii="Times New Roman" w:hAnsi="Times New Roman"/>
          <w:sz w:val="24"/>
          <w:szCs w:val="24"/>
          <w:lang w:val="kk-KZ"/>
        </w:rPr>
        <w:t xml:space="preserve"> </w:t>
      </w:r>
      <w:r w:rsidRPr="00AA146B">
        <w:rPr>
          <w:rFonts w:ascii="Times New Roman" w:hAnsi="Times New Roman"/>
          <w:sz w:val="24"/>
          <w:szCs w:val="24"/>
          <w:lang w:val="kk-KZ"/>
        </w:rPr>
        <w:t>қа</w:t>
      </w:r>
      <w:r>
        <w:rPr>
          <w:rFonts w:ascii="Times New Roman" w:hAnsi="Times New Roman"/>
          <w:sz w:val="24"/>
          <w:szCs w:val="24"/>
          <w:lang w:val="kk-KZ"/>
        </w:rPr>
        <w:softHyphen/>
      </w:r>
      <w:r w:rsidRPr="00AA146B">
        <w:rPr>
          <w:rFonts w:ascii="Times New Roman" w:hAnsi="Times New Roman"/>
          <w:sz w:val="24"/>
          <w:szCs w:val="24"/>
          <w:lang w:val="kk-KZ"/>
        </w:rPr>
        <w:t>бі</w:t>
      </w:r>
      <w:r>
        <w:rPr>
          <w:rFonts w:ascii="Times New Roman" w:hAnsi="Times New Roman"/>
          <w:sz w:val="24"/>
          <w:szCs w:val="24"/>
          <w:lang w:val="kk-KZ"/>
        </w:rPr>
        <w:softHyphen/>
      </w:r>
      <w:r w:rsidRPr="00AA146B">
        <w:rPr>
          <w:rFonts w:ascii="Times New Roman" w:hAnsi="Times New Roman"/>
          <w:sz w:val="24"/>
          <w:szCs w:val="24"/>
          <w:lang w:val="kk-KZ"/>
        </w:rPr>
        <w:t>лет</w:t>
      </w:r>
      <w:r>
        <w:rPr>
          <w:rFonts w:ascii="Times New Roman" w:hAnsi="Times New Roman"/>
          <w:sz w:val="24"/>
          <w:szCs w:val="24"/>
          <w:lang w:val="kk-KZ"/>
        </w:rPr>
        <w:softHyphen/>
      </w:r>
      <w:r w:rsidRPr="00AA146B">
        <w:rPr>
          <w:rFonts w:ascii="Times New Roman" w:hAnsi="Times New Roman"/>
          <w:sz w:val="24"/>
          <w:szCs w:val="24"/>
          <w:lang w:val="kk-KZ"/>
        </w:rPr>
        <w:t>ті</w:t>
      </w:r>
      <w:r w:rsidR="009925A7" w:rsidRPr="00AA146B">
        <w:rPr>
          <w:rFonts w:ascii="Times New Roman" w:hAnsi="Times New Roman"/>
          <w:sz w:val="24"/>
          <w:szCs w:val="24"/>
          <w:lang w:val="kk-KZ"/>
        </w:rPr>
        <w:t xml:space="preserve"> т</w:t>
      </w:r>
      <w:r w:rsidRPr="00AA146B">
        <w:rPr>
          <w:rFonts w:ascii="Times New Roman" w:hAnsi="Times New Roman"/>
          <w:sz w:val="24"/>
          <w:szCs w:val="24"/>
          <w:lang w:val="kk-KZ"/>
        </w:rPr>
        <w:t>ұл</w:t>
      </w:r>
      <w:r>
        <w:rPr>
          <w:rFonts w:ascii="Times New Roman" w:hAnsi="Times New Roman"/>
          <w:sz w:val="24"/>
          <w:szCs w:val="24"/>
          <w:lang w:val="kk-KZ"/>
        </w:rPr>
        <w:softHyphen/>
      </w:r>
      <w:r w:rsidRPr="00AA146B">
        <w:rPr>
          <w:rFonts w:ascii="Times New Roman" w:hAnsi="Times New Roman"/>
          <w:sz w:val="24"/>
          <w:szCs w:val="24"/>
          <w:lang w:val="kk-KZ"/>
        </w:rPr>
        <w:t>ға</w:t>
      </w:r>
      <w:r>
        <w:rPr>
          <w:rFonts w:ascii="Times New Roman" w:hAnsi="Times New Roman"/>
          <w:sz w:val="24"/>
          <w:szCs w:val="24"/>
          <w:lang w:val="kk-KZ"/>
        </w:rPr>
        <w:softHyphen/>
      </w:r>
      <w:r w:rsidRPr="00AA146B">
        <w:rPr>
          <w:rFonts w:ascii="Times New Roman" w:hAnsi="Times New Roman"/>
          <w:sz w:val="24"/>
          <w:szCs w:val="24"/>
          <w:lang w:val="kk-KZ"/>
        </w:rPr>
        <w:t>ға</w:t>
      </w:r>
      <w:r w:rsidR="009925A7" w:rsidRPr="00AA146B">
        <w:rPr>
          <w:rFonts w:ascii="Times New Roman" w:hAnsi="Times New Roman"/>
          <w:sz w:val="24"/>
          <w:szCs w:val="24"/>
          <w:lang w:val="kk-KZ"/>
        </w:rPr>
        <w:t xml:space="preserve"> </w:t>
      </w:r>
      <w:r w:rsidRPr="00AA146B">
        <w:rPr>
          <w:rFonts w:ascii="Times New Roman" w:hAnsi="Times New Roman"/>
          <w:sz w:val="24"/>
          <w:szCs w:val="24"/>
          <w:lang w:val="kk-KZ"/>
        </w:rPr>
        <w:t>ай</w:t>
      </w:r>
      <w:r>
        <w:rPr>
          <w:rFonts w:ascii="Times New Roman" w:hAnsi="Times New Roman"/>
          <w:sz w:val="24"/>
          <w:szCs w:val="24"/>
          <w:lang w:val="kk-KZ"/>
        </w:rPr>
        <w:softHyphen/>
      </w:r>
      <w:r w:rsidRPr="00AA146B">
        <w:rPr>
          <w:rFonts w:ascii="Times New Roman" w:hAnsi="Times New Roman"/>
          <w:sz w:val="24"/>
          <w:szCs w:val="24"/>
          <w:lang w:val="kk-KZ"/>
        </w:rPr>
        <w:t>на</w:t>
      </w:r>
      <w:r>
        <w:rPr>
          <w:rFonts w:ascii="Times New Roman" w:hAnsi="Times New Roman"/>
          <w:sz w:val="24"/>
          <w:szCs w:val="24"/>
          <w:lang w:val="kk-KZ"/>
        </w:rPr>
        <w:softHyphen/>
      </w:r>
      <w:r w:rsidRPr="00AA146B">
        <w:rPr>
          <w:rFonts w:ascii="Times New Roman" w:hAnsi="Times New Roman"/>
          <w:sz w:val="24"/>
          <w:szCs w:val="24"/>
          <w:lang w:val="kk-KZ"/>
        </w:rPr>
        <w:t>ла</w:t>
      </w:r>
      <w:r>
        <w:rPr>
          <w:rFonts w:ascii="Times New Roman" w:hAnsi="Times New Roman"/>
          <w:sz w:val="24"/>
          <w:szCs w:val="24"/>
          <w:lang w:val="kk-KZ"/>
        </w:rPr>
        <w:softHyphen/>
      </w:r>
      <w:r w:rsidRPr="00AA146B">
        <w:rPr>
          <w:rFonts w:ascii="Times New Roman" w:hAnsi="Times New Roman"/>
          <w:sz w:val="24"/>
          <w:szCs w:val="24"/>
          <w:lang w:val="kk-KZ"/>
        </w:rPr>
        <w:t>ты</w:t>
      </w:r>
      <w:r>
        <w:rPr>
          <w:rFonts w:ascii="Times New Roman" w:hAnsi="Times New Roman"/>
          <w:sz w:val="24"/>
          <w:szCs w:val="24"/>
          <w:lang w:val="kk-KZ"/>
        </w:rPr>
        <w:softHyphen/>
      </w:r>
      <w:r w:rsidRPr="00AA146B">
        <w:rPr>
          <w:rFonts w:ascii="Times New Roman" w:hAnsi="Times New Roman"/>
          <w:sz w:val="24"/>
          <w:szCs w:val="24"/>
          <w:lang w:val="kk-KZ"/>
        </w:rPr>
        <w:t>ны</w:t>
      </w:r>
      <w:r w:rsidR="009925A7" w:rsidRPr="00AA146B">
        <w:rPr>
          <w:rFonts w:ascii="Times New Roman" w:hAnsi="Times New Roman"/>
          <w:sz w:val="24"/>
          <w:szCs w:val="24"/>
          <w:lang w:val="kk-KZ"/>
        </w:rPr>
        <w:t xml:space="preserve"> с</w:t>
      </w:r>
      <w:r w:rsidRPr="00AA146B">
        <w:rPr>
          <w:rFonts w:ascii="Times New Roman" w:hAnsi="Times New Roman"/>
          <w:sz w:val="24"/>
          <w:szCs w:val="24"/>
          <w:lang w:val="kk-KZ"/>
        </w:rPr>
        <w:t>өз</w:t>
      </w:r>
      <w:r>
        <w:rPr>
          <w:rFonts w:ascii="Times New Roman" w:hAnsi="Times New Roman"/>
          <w:sz w:val="24"/>
          <w:szCs w:val="24"/>
          <w:lang w:val="kk-KZ"/>
        </w:rPr>
        <w:softHyphen/>
      </w:r>
      <w:r w:rsidRPr="00AA146B">
        <w:rPr>
          <w:rFonts w:ascii="Times New Roman" w:hAnsi="Times New Roman"/>
          <w:sz w:val="24"/>
          <w:szCs w:val="24"/>
          <w:lang w:val="kk-KZ"/>
        </w:rPr>
        <w:t>сі</w:t>
      </w:r>
      <w:r w:rsidR="009925A7" w:rsidRPr="00AA146B">
        <w:rPr>
          <w:rFonts w:ascii="Times New Roman" w:hAnsi="Times New Roman"/>
          <w:sz w:val="24"/>
          <w:szCs w:val="24"/>
          <w:lang w:val="kk-KZ"/>
        </w:rPr>
        <w:t>з. Oсы р</w:t>
      </w:r>
      <w:r w:rsidRPr="00AA146B">
        <w:rPr>
          <w:rFonts w:ascii="Times New Roman" w:hAnsi="Times New Roman"/>
          <w:sz w:val="24"/>
          <w:szCs w:val="24"/>
          <w:lang w:val="kk-KZ"/>
        </w:rPr>
        <w:t>ет</w:t>
      </w:r>
      <w:r>
        <w:rPr>
          <w:rFonts w:ascii="Times New Roman" w:hAnsi="Times New Roman"/>
          <w:sz w:val="24"/>
          <w:szCs w:val="24"/>
          <w:lang w:val="kk-KZ"/>
        </w:rPr>
        <w:softHyphen/>
      </w:r>
      <w:r w:rsidRPr="00AA146B">
        <w:rPr>
          <w:rFonts w:ascii="Times New Roman" w:hAnsi="Times New Roman"/>
          <w:sz w:val="24"/>
          <w:szCs w:val="24"/>
          <w:lang w:val="kk-KZ"/>
        </w:rPr>
        <w:t>те</w:t>
      </w:r>
      <w:r w:rsidR="009925A7" w:rsidRPr="00AA146B">
        <w:rPr>
          <w:rFonts w:ascii="Times New Roman" w:hAnsi="Times New Roman"/>
          <w:sz w:val="24"/>
          <w:szCs w:val="24"/>
          <w:lang w:val="kk-KZ"/>
        </w:rPr>
        <w:t xml:space="preserve">, </w:t>
      </w:r>
      <w:r w:rsidRPr="00AA146B">
        <w:rPr>
          <w:rFonts w:ascii="Times New Roman" w:hAnsi="Times New Roman"/>
          <w:sz w:val="24"/>
          <w:szCs w:val="24"/>
          <w:lang w:val="kk-KZ"/>
        </w:rPr>
        <w:t>Ел</w:t>
      </w:r>
      <w:r>
        <w:rPr>
          <w:rFonts w:ascii="Times New Roman" w:hAnsi="Times New Roman"/>
          <w:sz w:val="24"/>
          <w:szCs w:val="24"/>
          <w:lang w:val="kk-KZ"/>
        </w:rPr>
        <w:softHyphen/>
      </w:r>
      <w:r w:rsidRPr="00AA146B">
        <w:rPr>
          <w:rFonts w:ascii="Times New Roman" w:hAnsi="Times New Roman"/>
          <w:sz w:val="24"/>
          <w:szCs w:val="24"/>
          <w:lang w:val="kk-KZ"/>
        </w:rPr>
        <w:t>бас</w:t>
      </w:r>
      <w:r>
        <w:rPr>
          <w:rFonts w:ascii="Times New Roman" w:hAnsi="Times New Roman"/>
          <w:sz w:val="24"/>
          <w:szCs w:val="24"/>
          <w:lang w:val="kk-KZ"/>
        </w:rPr>
        <w:softHyphen/>
      </w:r>
      <w:r w:rsidRPr="00AA146B">
        <w:rPr>
          <w:rFonts w:ascii="Times New Roman" w:hAnsi="Times New Roman"/>
          <w:sz w:val="24"/>
          <w:szCs w:val="24"/>
          <w:lang w:val="kk-KZ"/>
        </w:rPr>
        <w:t>мыз</w:t>
      </w:r>
      <w:r>
        <w:rPr>
          <w:rFonts w:ascii="Times New Roman" w:hAnsi="Times New Roman"/>
          <w:sz w:val="24"/>
          <w:szCs w:val="24"/>
          <w:lang w:val="kk-KZ"/>
        </w:rPr>
        <w:softHyphen/>
      </w:r>
      <w:r w:rsidRPr="00AA146B">
        <w:rPr>
          <w:rFonts w:ascii="Times New Roman" w:hAnsi="Times New Roman"/>
          <w:sz w:val="24"/>
          <w:szCs w:val="24"/>
          <w:lang w:val="kk-KZ"/>
        </w:rPr>
        <w:t>ды</w:t>
      </w:r>
      <w:r w:rsidR="009925A7" w:rsidRPr="00AA146B">
        <w:rPr>
          <w:rFonts w:ascii="Times New Roman" w:hAnsi="Times New Roman"/>
          <w:sz w:val="24"/>
          <w:szCs w:val="24"/>
          <w:lang w:val="kk-KZ"/>
        </w:rPr>
        <w:t>ң «</w:t>
      </w:r>
      <w:r w:rsidRPr="00AA146B">
        <w:rPr>
          <w:rFonts w:ascii="Times New Roman" w:hAnsi="Times New Roman"/>
          <w:sz w:val="24"/>
          <w:szCs w:val="24"/>
          <w:lang w:val="kk-KZ"/>
        </w:rPr>
        <w:t>Қа</w:t>
      </w:r>
      <w:r>
        <w:rPr>
          <w:rFonts w:ascii="Times New Roman" w:hAnsi="Times New Roman"/>
          <w:sz w:val="24"/>
          <w:szCs w:val="24"/>
          <w:lang w:val="kk-KZ"/>
        </w:rPr>
        <w:softHyphen/>
      </w:r>
      <w:r w:rsidRPr="00AA146B">
        <w:rPr>
          <w:rFonts w:ascii="Times New Roman" w:hAnsi="Times New Roman"/>
          <w:sz w:val="24"/>
          <w:szCs w:val="24"/>
          <w:lang w:val="kk-KZ"/>
        </w:rPr>
        <w:t>зі</w:t>
      </w:r>
      <w:r w:rsidR="009925A7" w:rsidRPr="00AA146B">
        <w:rPr>
          <w:rFonts w:ascii="Times New Roman" w:hAnsi="Times New Roman"/>
          <w:sz w:val="24"/>
          <w:szCs w:val="24"/>
          <w:lang w:val="kk-KZ"/>
        </w:rPr>
        <w:t xml:space="preserve">р біз </w:t>
      </w:r>
      <w:r w:rsidRPr="00AA146B">
        <w:rPr>
          <w:rFonts w:ascii="Times New Roman" w:hAnsi="Times New Roman"/>
          <w:sz w:val="24"/>
          <w:szCs w:val="24"/>
          <w:lang w:val="kk-KZ"/>
        </w:rPr>
        <w:t>ба</w:t>
      </w:r>
      <w:r>
        <w:rPr>
          <w:rFonts w:ascii="Times New Roman" w:hAnsi="Times New Roman"/>
          <w:sz w:val="24"/>
          <w:szCs w:val="24"/>
          <w:lang w:val="kk-KZ"/>
        </w:rPr>
        <w:softHyphen/>
      </w:r>
      <w:r w:rsidRPr="00AA146B">
        <w:rPr>
          <w:rFonts w:ascii="Times New Roman" w:hAnsi="Times New Roman"/>
          <w:sz w:val="24"/>
          <w:szCs w:val="24"/>
          <w:lang w:val="kk-KZ"/>
        </w:rPr>
        <w:t>ла</w:t>
      </w:r>
      <w:r>
        <w:rPr>
          <w:rFonts w:ascii="Times New Roman" w:hAnsi="Times New Roman"/>
          <w:sz w:val="24"/>
          <w:szCs w:val="24"/>
          <w:lang w:val="kk-KZ"/>
        </w:rPr>
        <w:softHyphen/>
      </w:r>
      <w:r w:rsidRPr="00AA146B">
        <w:rPr>
          <w:rFonts w:ascii="Times New Roman" w:hAnsi="Times New Roman"/>
          <w:sz w:val="24"/>
          <w:szCs w:val="24"/>
          <w:lang w:val="kk-KZ"/>
        </w:rPr>
        <w:t>ла</w:t>
      </w:r>
      <w:r>
        <w:rPr>
          <w:rFonts w:ascii="Times New Roman" w:hAnsi="Times New Roman"/>
          <w:sz w:val="24"/>
          <w:szCs w:val="24"/>
          <w:lang w:val="kk-KZ"/>
        </w:rPr>
        <w:softHyphen/>
      </w:r>
      <w:r w:rsidRPr="00AA146B">
        <w:rPr>
          <w:rFonts w:ascii="Times New Roman" w:hAnsi="Times New Roman"/>
          <w:sz w:val="24"/>
          <w:szCs w:val="24"/>
          <w:lang w:val="kk-KZ"/>
        </w:rPr>
        <w:t>ры</w:t>
      </w:r>
      <w:r>
        <w:rPr>
          <w:rFonts w:ascii="Times New Roman" w:hAnsi="Times New Roman"/>
          <w:sz w:val="24"/>
          <w:szCs w:val="24"/>
          <w:lang w:val="kk-KZ"/>
        </w:rPr>
        <w:softHyphen/>
      </w:r>
      <w:r w:rsidRPr="00AA146B">
        <w:rPr>
          <w:rFonts w:ascii="Times New Roman" w:hAnsi="Times New Roman"/>
          <w:sz w:val="24"/>
          <w:szCs w:val="24"/>
          <w:lang w:val="kk-KZ"/>
        </w:rPr>
        <w:t>мы</w:t>
      </w:r>
      <w:r w:rsidR="009925A7" w:rsidRPr="00AA146B">
        <w:rPr>
          <w:rFonts w:ascii="Times New Roman" w:hAnsi="Times New Roman"/>
          <w:sz w:val="24"/>
          <w:szCs w:val="24"/>
          <w:lang w:val="kk-KZ"/>
        </w:rPr>
        <w:t xml:space="preserve">з </w:t>
      </w:r>
      <w:r w:rsidRPr="00AA146B">
        <w:rPr>
          <w:rFonts w:ascii="Times New Roman" w:hAnsi="Times New Roman"/>
          <w:sz w:val="24"/>
          <w:szCs w:val="24"/>
          <w:lang w:val="kk-KZ"/>
        </w:rPr>
        <w:t>қа</w:t>
      </w:r>
      <w:r>
        <w:rPr>
          <w:rFonts w:ascii="Times New Roman" w:hAnsi="Times New Roman"/>
          <w:sz w:val="24"/>
          <w:szCs w:val="24"/>
          <w:lang w:val="kk-KZ"/>
        </w:rPr>
        <w:softHyphen/>
      </w:r>
      <w:r w:rsidRPr="00AA146B">
        <w:rPr>
          <w:rFonts w:ascii="Times New Roman" w:hAnsi="Times New Roman"/>
          <w:sz w:val="24"/>
          <w:szCs w:val="24"/>
          <w:lang w:val="kk-KZ"/>
        </w:rPr>
        <w:t>за</w:t>
      </w:r>
      <w:r w:rsidR="009925A7" w:rsidRPr="00AA146B">
        <w:rPr>
          <w:rFonts w:ascii="Times New Roman" w:hAnsi="Times New Roman"/>
          <w:sz w:val="24"/>
          <w:szCs w:val="24"/>
          <w:lang w:val="kk-KZ"/>
        </w:rPr>
        <w:t xml:space="preserve">қ </w:t>
      </w:r>
      <w:r w:rsidRPr="00AA146B">
        <w:rPr>
          <w:rFonts w:ascii="Times New Roman" w:hAnsi="Times New Roman"/>
          <w:sz w:val="24"/>
          <w:szCs w:val="24"/>
          <w:lang w:val="kk-KZ"/>
        </w:rPr>
        <w:t>ті</w:t>
      </w:r>
      <w:r>
        <w:rPr>
          <w:rFonts w:ascii="Times New Roman" w:hAnsi="Times New Roman"/>
          <w:sz w:val="24"/>
          <w:szCs w:val="24"/>
          <w:lang w:val="kk-KZ"/>
        </w:rPr>
        <w:softHyphen/>
      </w:r>
      <w:r w:rsidRPr="00AA146B">
        <w:rPr>
          <w:rFonts w:ascii="Times New Roman" w:hAnsi="Times New Roman"/>
          <w:sz w:val="24"/>
          <w:szCs w:val="24"/>
          <w:lang w:val="kk-KZ"/>
        </w:rPr>
        <w:t>лі</w:t>
      </w:r>
      <w:r>
        <w:rPr>
          <w:rFonts w:ascii="Times New Roman" w:hAnsi="Times New Roman"/>
          <w:sz w:val="24"/>
          <w:szCs w:val="24"/>
          <w:lang w:val="kk-KZ"/>
        </w:rPr>
        <w:softHyphen/>
      </w:r>
      <w:r w:rsidRPr="00AA146B">
        <w:rPr>
          <w:rFonts w:ascii="Times New Roman" w:hAnsi="Times New Roman"/>
          <w:sz w:val="24"/>
          <w:szCs w:val="24"/>
          <w:lang w:val="kk-KZ"/>
        </w:rPr>
        <w:t>ме</w:t>
      </w:r>
      <w:r w:rsidR="009925A7" w:rsidRPr="00AA146B">
        <w:rPr>
          <w:rFonts w:ascii="Times New Roman" w:hAnsi="Times New Roman"/>
          <w:sz w:val="24"/>
          <w:szCs w:val="24"/>
          <w:lang w:val="kk-KZ"/>
        </w:rPr>
        <w:t xml:space="preserve">н </w:t>
      </w:r>
      <w:r w:rsidRPr="00AA146B">
        <w:rPr>
          <w:rFonts w:ascii="Times New Roman" w:hAnsi="Times New Roman"/>
          <w:sz w:val="24"/>
          <w:szCs w:val="24"/>
          <w:lang w:val="kk-KZ"/>
        </w:rPr>
        <w:t>қа</w:t>
      </w:r>
      <w:r>
        <w:rPr>
          <w:rFonts w:ascii="Times New Roman" w:hAnsi="Times New Roman"/>
          <w:sz w:val="24"/>
          <w:szCs w:val="24"/>
          <w:lang w:val="kk-KZ"/>
        </w:rPr>
        <w:softHyphen/>
      </w:r>
      <w:r w:rsidRPr="00AA146B">
        <w:rPr>
          <w:rFonts w:ascii="Times New Roman" w:hAnsi="Times New Roman"/>
          <w:sz w:val="24"/>
          <w:szCs w:val="24"/>
          <w:lang w:val="kk-KZ"/>
        </w:rPr>
        <w:t>та</w:t>
      </w:r>
      <w:r w:rsidR="009925A7" w:rsidRPr="00AA146B">
        <w:rPr>
          <w:rFonts w:ascii="Times New Roman" w:hAnsi="Times New Roman"/>
          <w:sz w:val="24"/>
          <w:szCs w:val="24"/>
          <w:lang w:val="kk-KZ"/>
        </w:rPr>
        <w:t xml:space="preserve">р орыс </w:t>
      </w:r>
      <w:r w:rsidRPr="00AA146B">
        <w:rPr>
          <w:rFonts w:ascii="Times New Roman" w:hAnsi="Times New Roman"/>
          <w:sz w:val="24"/>
          <w:szCs w:val="24"/>
          <w:lang w:val="kk-KZ"/>
        </w:rPr>
        <w:t>жә</w:t>
      </w:r>
      <w:r>
        <w:rPr>
          <w:rFonts w:ascii="Times New Roman" w:hAnsi="Times New Roman"/>
          <w:sz w:val="24"/>
          <w:szCs w:val="24"/>
          <w:lang w:val="kk-KZ"/>
        </w:rPr>
        <w:softHyphen/>
      </w:r>
      <w:r w:rsidRPr="00AA146B">
        <w:rPr>
          <w:rFonts w:ascii="Times New Roman" w:hAnsi="Times New Roman"/>
          <w:sz w:val="24"/>
          <w:szCs w:val="24"/>
          <w:lang w:val="kk-KZ"/>
        </w:rPr>
        <w:t>не</w:t>
      </w:r>
      <w:r w:rsidR="009925A7" w:rsidRPr="00AA146B">
        <w:rPr>
          <w:rFonts w:ascii="Times New Roman" w:hAnsi="Times New Roman"/>
          <w:sz w:val="24"/>
          <w:szCs w:val="24"/>
          <w:lang w:val="kk-KZ"/>
        </w:rPr>
        <w:t xml:space="preserve"> ағ</w:t>
      </w:r>
      <w:r w:rsidRPr="00AA146B">
        <w:rPr>
          <w:rFonts w:ascii="Times New Roman" w:hAnsi="Times New Roman"/>
          <w:sz w:val="24"/>
          <w:szCs w:val="24"/>
          <w:lang w:val="kk-KZ"/>
        </w:rPr>
        <w:t>ыл</w:t>
      </w:r>
      <w:r>
        <w:rPr>
          <w:rFonts w:ascii="Times New Roman" w:hAnsi="Times New Roman"/>
          <w:sz w:val="24"/>
          <w:szCs w:val="24"/>
          <w:lang w:val="kk-KZ"/>
        </w:rPr>
        <w:softHyphen/>
      </w:r>
      <w:r w:rsidRPr="00AA146B">
        <w:rPr>
          <w:rFonts w:ascii="Times New Roman" w:hAnsi="Times New Roman"/>
          <w:sz w:val="24"/>
          <w:szCs w:val="24"/>
          <w:lang w:val="kk-KZ"/>
        </w:rPr>
        <w:t>шы</w:t>
      </w:r>
      <w:r w:rsidR="009925A7" w:rsidRPr="00AA146B">
        <w:rPr>
          <w:rFonts w:ascii="Times New Roman" w:hAnsi="Times New Roman"/>
          <w:sz w:val="24"/>
          <w:szCs w:val="24"/>
          <w:lang w:val="kk-KZ"/>
        </w:rPr>
        <w:t>н т</w:t>
      </w:r>
      <w:r w:rsidRPr="00AA146B">
        <w:rPr>
          <w:rFonts w:ascii="Times New Roman" w:hAnsi="Times New Roman"/>
          <w:sz w:val="24"/>
          <w:szCs w:val="24"/>
          <w:lang w:val="kk-KZ"/>
        </w:rPr>
        <w:t>іл</w:t>
      </w:r>
      <w:r>
        <w:rPr>
          <w:rFonts w:ascii="Times New Roman" w:hAnsi="Times New Roman"/>
          <w:sz w:val="24"/>
          <w:szCs w:val="24"/>
          <w:lang w:val="kk-KZ"/>
        </w:rPr>
        <w:softHyphen/>
      </w:r>
      <w:r w:rsidRPr="00AA146B">
        <w:rPr>
          <w:rFonts w:ascii="Times New Roman" w:hAnsi="Times New Roman"/>
          <w:sz w:val="24"/>
          <w:szCs w:val="24"/>
          <w:lang w:val="kk-KZ"/>
        </w:rPr>
        <w:t>де</w:t>
      </w:r>
      <w:r>
        <w:rPr>
          <w:rFonts w:ascii="Times New Roman" w:hAnsi="Times New Roman"/>
          <w:sz w:val="24"/>
          <w:szCs w:val="24"/>
          <w:lang w:val="kk-KZ"/>
        </w:rPr>
        <w:softHyphen/>
      </w:r>
      <w:r w:rsidRPr="00AA146B">
        <w:rPr>
          <w:rFonts w:ascii="Times New Roman" w:hAnsi="Times New Roman"/>
          <w:sz w:val="24"/>
          <w:szCs w:val="24"/>
          <w:lang w:val="kk-KZ"/>
        </w:rPr>
        <w:t>рі</w:t>
      </w:r>
      <w:r w:rsidR="009925A7" w:rsidRPr="00AA146B">
        <w:rPr>
          <w:rFonts w:ascii="Times New Roman" w:hAnsi="Times New Roman"/>
          <w:sz w:val="24"/>
          <w:szCs w:val="24"/>
          <w:lang w:val="kk-KZ"/>
        </w:rPr>
        <w:t>н де б</w:t>
      </w:r>
      <w:r w:rsidRPr="00AA146B">
        <w:rPr>
          <w:rFonts w:ascii="Times New Roman" w:hAnsi="Times New Roman"/>
          <w:sz w:val="24"/>
          <w:szCs w:val="24"/>
          <w:lang w:val="kk-KZ"/>
        </w:rPr>
        <w:t>ел</w:t>
      </w:r>
      <w:r>
        <w:rPr>
          <w:rFonts w:ascii="Times New Roman" w:hAnsi="Times New Roman"/>
          <w:sz w:val="24"/>
          <w:szCs w:val="24"/>
          <w:lang w:val="kk-KZ"/>
        </w:rPr>
        <w:softHyphen/>
      </w:r>
      <w:r w:rsidRPr="00AA146B">
        <w:rPr>
          <w:rFonts w:ascii="Times New Roman" w:hAnsi="Times New Roman"/>
          <w:sz w:val="24"/>
          <w:szCs w:val="24"/>
          <w:lang w:val="kk-KZ"/>
        </w:rPr>
        <w:t>сен</w:t>
      </w:r>
      <w:r>
        <w:rPr>
          <w:rFonts w:ascii="Times New Roman" w:hAnsi="Times New Roman"/>
          <w:sz w:val="24"/>
          <w:szCs w:val="24"/>
          <w:lang w:val="kk-KZ"/>
        </w:rPr>
        <w:softHyphen/>
      </w:r>
      <w:r w:rsidRPr="00AA146B">
        <w:rPr>
          <w:rFonts w:ascii="Times New Roman" w:hAnsi="Times New Roman"/>
          <w:sz w:val="24"/>
          <w:szCs w:val="24"/>
          <w:lang w:val="kk-KZ"/>
        </w:rPr>
        <w:t>ді</w:t>
      </w:r>
      <w:r w:rsidR="009925A7" w:rsidRPr="00AA146B">
        <w:rPr>
          <w:rFonts w:ascii="Times New Roman" w:hAnsi="Times New Roman"/>
          <w:sz w:val="24"/>
          <w:szCs w:val="24"/>
          <w:lang w:val="kk-KZ"/>
        </w:rPr>
        <w:t xml:space="preserve"> м</w:t>
      </w:r>
      <w:r w:rsidRPr="00AA146B">
        <w:rPr>
          <w:rFonts w:ascii="Times New Roman" w:hAnsi="Times New Roman"/>
          <w:sz w:val="24"/>
          <w:szCs w:val="24"/>
          <w:lang w:val="kk-KZ"/>
        </w:rPr>
        <w:t>ең</w:t>
      </w:r>
      <w:r>
        <w:rPr>
          <w:rFonts w:ascii="Times New Roman" w:hAnsi="Times New Roman"/>
          <w:sz w:val="24"/>
          <w:szCs w:val="24"/>
          <w:lang w:val="kk-KZ"/>
        </w:rPr>
        <w:softHyphen/>
      </w:r>
      <w:r w:rsidRPr="00AA146B">
        <w:rPr>
          <w:rFonts w:ascii="Times New Roman" w:hAnsi="Times New Roman"/>
          <w:sz w:val="24"/>
          <w:szCs w:val="24"/>
          <w:lang w:val="kk-KZ"/>
        </w:rPr>
        <w:t>ге</w:t>
      </w:r>
      <w:r>
        <w:rPr>
          <w:rFonts w:ascii="Times New Roman" w:hAnsi="Times New Roman"/>
          <w:sz w:val="24"/>
          <w:szCs w:val="24"/>
          <w:lang w:val="kk-KZ"/>
        </w:rPr>
        <w:softHyphen/>
      </w:r>
      <w:r w:rsidRPr="00AA146B">
        <w:rPr>
          <w:rFonts w:ascii="Times New Roman" w:hAnsi="Times New Roman"/>
          <w:sz w:val="24"/>
          <w:szCs w:val="24"/>
          <w:lang w:val="kk-KZ"/>
        </w:rPr>
        <w:t>ру</w:t>
      </w:r>
      <w:r w:rsidR="009925A7" w:rsidRPr="00AA146B">
        <w:rPr>
          <w:rFonts w:ascii="Times New Roman" w:hAnsi="Times New Roman"/>
          <w:sz w:val="24"/>
          <w:szCs w:val="24"/>
          <w:lang w:val="kk-KZ"/>
        </w:rPr>
        <w:t xml:space="preserve"> үшін ж</w:t>
      </w:r>
      <w:r w:rsidRPr="00AA146B">
        <w:rPr>
          <w:rFonts w:ascii="Times New Roman" w:hAnsi="Times New Roman"/>
          <w:sz w:val="24"/>
          <w:szCs w:val="24"/>
          <w:lang w:val="kk-KZ"/>
        </w:rPr>
        <w:t>ағ</w:t>
      </w:r>
      <w:r>
        <w:rPr>
          <w:rFonts w:ascii="Times New Roman" w:hAnsi="Times New Roman"/>
          <w:sz w:val="24"/>
          <w:szCs w:val="24"/>
          <w:lang w:val="kk-KZ"/>
        </w:rPr>
        <w:softHyphen/>
      </w:r>
      <w:r w:rsidRPr="00AA146B">
        <w:rPr>
          <w:rFonts w:ascii="Times New Roman" w:hAnsi="Times New Roman"/>
          <w:sz w:val="24"/>
          <w:szCs w:val="24"/>
          <w:lang w:val="kk-KZ"/>
        </w:rPr>
        <w:t>да</w:t>
      </w:r>
      <w:r w:rsidR="009925A7" w:rsidRPr="00AA146B">
        <w:rPr>
          <w:rFonts w:ascii="Times New Roman" w:hAnsi="Times New Roman"/>
          <w:sz w:val="24"/>
          <w:szCs w:val="24"/>
          <w:lang w:val="kk-KZ"/>
        </w:rPr>
        <w:t xml:space="preserve">й </w:t>
      </w:r>
      <w:r w:rsidRPr="00AA146B">
        <w:rPr>
          <w:rFonts w:ascii="Times New Roman" w:hAnsi="Times New Roman"/>
          <w:sz w:val="24"/>
          <w:szCs w:val="24"/>
          <w:lang w:val="kk-KZ"/>
        </w:rPr>
        <w:t>жа</w:t>
      </w:r>
      <w:r>
        <w:rPr>
          <w:rFonts w:ascii="Times New Roman" w:hAnsi="Times New Roman"/>
          <w:sz w:val="24"/>
          <w:szCs w:val="24"/>
          <w:lang w:val="kk-KZ"/>
        </w:rPr>
        <w:softHyphen/>
      </w:r>
      <w:r w:rsidRPr="00AA146B">
        <w:rPr>
          <w:rFonts w:ascii="Times New Roman" w:hAnsi="Times New Roman"/>
          <w:sz w:val="24"/>
          <w:szCs w:val="24"/>
          <w:lang w:val="kk-KZ"/>
        </w:rPr>
        <w:t>сау</w:t>
      </w:r>
      <w:r>
        <w:rPr>
          <w:rFonts w:ascii="Times New Roman" w:hAnsi="Times New Roman"/>
          <w:sz w:val="24"/>
          <w:szCs w:val="24"/>
          <w:lang w:val="kk-KZ"/>
        </w:rPr>
        <w:softHyphen/>
      </w:r>
      <w:r w:rsidRPr="00AA146B">
        <w:rPr>
          <w:rFonts w:ascii="Times New Roman" w:hAnsi="Times New Roman"/>
          <w:sz w:val="24"/>
          <w:szCs w:val="24"/>
          <w:lang w:val="kk-KZ"/>
        </w:rPr>
        <w:t>ға</w:t>
      </w:r>
      <w:r w:rsidR="009925A7" w:rsidRPr="00AA146B">
        <w:rPr>
          <w:rFonts w:ascii="Times New Roman" w:hAnsi="Times New Roman"/>
          <w:sz w:val="24"/>
          <w:szCs w:val="24"/>
          <w:lang w:val="kk-KZ"/>
        </w:rPr>
        <w:t xml:space="preserve"> </w:t>
      </w:r>
      <w:r w:rsidRPr="00AA146B">
        <w:rPr>
          <w:rFonts w:ascii="Times New Roman" w:hAnsi="Times New Roman"/>
          <w:sz w:val="24"/>
          <w:szCs w:val="24"/>
          <w:lang w:val="kk-KZ"/>
        </w:rPr>
        <w:t>ша</w:t>
      </w:r>
      <w:r>
        <w:rPr>
          <w:rFonts w:ascii="Times New Roman" w:hAnsi="Times New Roman"/>
          <w:sz w:val="24"/>
          <w:szCs w:val="24"/>
          <w:lang w:val="kk-KZ"/>
        </w:rPr>
        <w:softHyphen/>
      </w:r>
      <w:r w:rsidRPr="00AA146B">
        <w:rPr>
          <w:rFonts w:ascii="Times New Roman" w:hAnsi="Times New Roman"/>
          <w:sz w:val="24"/>
          <w:szCs w:val="24"/>
          <w:lang w:val="kk-KZ"/>
        </w:rPr>
        <w:t>ра</w:t>
      </w:r>
      <w:r>
        <w:rPr>
          <w:rFonts w:ascii="Times New Roman" w:hAnsi="Times New Roman"/>
          <w:sz w:val="24"/>
          <w:szCs w:val="24"/>
          <w:lang w:val="kk-KZ"/>
        </w:rPr>
        <w:softHyphen/>
      </w:r>
      <w:r w:rsidRPr="00AA146B">
        <w:rPr>
          <w:rFonts w:ascii="Times New Roman" w:hAnsi="Times New Roman"/>
          <w:sz w:val="24"/>
          <w:szCs w:val="24"/>
          <w:lang w:val="kk-KZ"/>
        </w:rPr>
        <w:t>ла</w:t>
      </w:r>
      <w:r w:rsidR="009925A7" w:rsidRPr="00AA146B">
        <w:rPr>
          <w:rFonts w:ascii="Times New Roman" w:hAnsi="Times New Roman"/>
          <w:sz w:val="24"/>
          <w:szCs w:val="24"/>
          <w:lang w:val="kk-KZ"/>
        </w:rPr>
        <w:t xml:space="preserve">р </w:t>
      </w:r>
      <w:r w:rsidRPr="00AA146B">
        <w:rPr>
          <w:rFonts w:ascii="Times New Roman" w:hAnsi="Times New Roman"/>
          <w:sz w:val="24"/>
          <w:szCs w:val="24"/>
          <w:lang w:val="kk-KZ"/>
        </w:rPr>
        <w:t>қа</w:t>
      </w:r>
      <w:r>
        <w:rPr>
          <w:rFonts w:ascii="Times New Roman" w:hAnsi="Times New Roman"/>
          <w:sz w:val="24"/>
          <w:szCs w:val="24"/>
          <w:lang w:val="kk-KZ"/>
        </w:rPr>
        <w:softHyphen/>
      </w:r>
      <w:r w:rsidRPr="00AA146B">
        <w:rPr>
          <w:rFonts w:ascii="Times New Roman" w:hAnsi="Times New Roman"/>
          <w:sz w:val="24"/>
          <w:szCs w:val="24"/>
          <w:lang w:val="kk-KZ"/>
        </w:rPr>
        <w:t>был</w:t>
      </w:r>
      <w:r>
        <w:rPr>
          <w:rFonts w:ascii="Times New Roman" w:hAnsi="Times New Roman"/>
          <w:sz w:val="24"/>
          <w:szCs w:val="24"/>
          <w:lang w:val="kk-KZ"/>
        </w:rPr>
        <w:softHyphen/>
      </w:r>
      <w:r w:rsidRPr="00AA146B">
        <w:rPr>
          <w:rFonts w:ascii="Times New Roman" w:hAnsi="Times New Roman"/>
          <w:sz w:val="24"/>
          <w:szCs w:val="24"/>
          <w:lang w:val="kk-KZ"/>
        </w:rPr>
        <w:t>да</w:t>
      </w:r>
      <w:r w:rsidR="009925A7" w:rsidRPr="00AA146B">
        <w:rPr>
          <w:rFonts w:ascii="Times New Roman" w:hAnsi="Times New Roman"/>
          <w:sz w:val="24"/>
          <w:szCs w:val="24"/>
          <w:lang w:val="kk-KZ"/>
        </w:rPr>
        <w:t xml:space="preserve">п </w:t>
      </w:r>
      <w:r w:rsidRPr="00AA146B">
        <w:rPr>
          <w:rFonts w:ascii="Times New Roman" w:hAnsi="Times New Roman"/>
          <w:sz w:val="24"/>
          <w:szCs w:val="24"/>
          <w:lang w:val="kk-KZ"/>
        </w:rPr>
        <w:t>жа</w:t>
      </w:r>
      <w:r>
        <w:rPr>
          <w:rFonts w:ascii="Times New Roman" w:hAnsi="Times New Roman"/>
          <w:sz w:val="24"/>
          <w:szCs w:val="24"/>
          <w:lang w:val="kk-KZ"/>
        </w:rPr>
        <w:softHyphen/>
      </w:r>
      <w:r w:rsidRPr="00AA146B">
        <w:rPr>
          <w:rFonts w:ascii="Times New Roman" w:hAnsi="Times New Roman"/>
          <w:sz w:val="24"/>
          <w:szCs w:val="24"/>
          <w:lang w:val="kk-KZ"/>
        </w:rPr>
        <w:t>тыр</w:t>
      </w:r>
      <w:r>
        <w:rPr>
          <w:rFonts w:ascii="Times New Roman" w:hAnsi="Times New Roman"/>
          <w:sz w:val="24"/>
          <w:szCs w:val="24"/>
          <w:lang w:val="kk-KZ"/>
        </w:rPr>
        <w:softHyphen/>
      </w:r>
      <w:r w:rsidRPr="00AA146B">
        <w:rPr>
          <w:rFonts w:ascii="Times New Roman" w:hAnsi="Times New Roman"/>
          <w:sz w:val="24"/>
          <w:szCs w:val="24"/>
          <w:lang w:val="kk-KZ"/>
        </w:rPr>
        <w:t>мы</w:t>
      </w:r>
      <w:r w:rsidR="009925A7" w:rsidRPr="00AA146B">
        <w:rPr>
          <w:rFonts w:ascii="Times New Roman" w:hAnsi="Times New Roman"/>
          <w:sz w:val="24"/>
          <w:szCs w:val="24"/>
          <w:lang w:val="kk-KZ"/>
        </w:rPr>
        <w:t xml:space="preserve">з. </w:t>
      </w:r>
      <w:r w:rsidRPr="00AA146B">
        <w:rPr>
          <w:rFonts w:ascii="Times New Roman" w:hAnsi="Times New Roman"/>
          <w:sz w:val="24"/>
          <w:szCs w:val="24"/>
          <w:lang w:val="kk-KZ"/>
        </w:rPr>
        <w:t>Үш</w:t>
      </w:r>
      <w:r>
        <w:rPr>
          <w:rFonts w:ascii="Times New Roman" w:hAnsi="Times New Roman"/>
          <w:sz w:val="24"/>
          <w:szCs w:val="24"/>
          <w:lang w:val="kk-KZ"/>
        </w:rPr>
        <w:softHyphen/>
      </w:r>
      <w:r w:rsidRPr="00AA146B">
        <w:rPr>
          <w:rFonts w:ascii="Times New Roman" w:hAnsi="Times New Roman"/>
          <w:sz w:val="24"/>
          <w:szCs w:val="24"/>
          <w:lang w:val="kk-KZ"/>
        </w:rPr>
        <w:t>тіл</w:t>
      </w:r>
      <w:r>
        <w:rPr>
          <w:rFonts w:ascii="Times New Roman" w:hAnsi="Times New Roman"/>
          <w:sz w:val="24"/>
          <w:szCs w:val="24"/>
          <w:lang w:val="kk-KZ"/>
        </w:rPr>
        <w:softHyphen/>
      </w:r>
      <w:r w:rsidRPr="00AA146B">
        <w:rPr>
          <w:rFonts w:ascii="Times New Roman" w:hAnsi="Times New Roman"/>
          <w:sz w:val="24"/>
          <w:szCs w:val="24"/>
          <w:lang w:val="kk-KZ"/>
        </w:rPr>
        <w:t>ді</w:t>
      </w:r>
      <w:r>
        <w:rPr>
          <w:rFonts w:ascii="Times New Roman" w:hAnsi="Times New Roman"/>
          <w:sz w:val="24"/>
          <w:szCs w:val="24"/>
          <w:lang w:val="kk-KZ"/>
        </w:rPr>
        <w:softHyphen/>
      </w:r>
      <w:r w:rsidRPr="00AA146B">
        <w:rPr>
          <w:rFonts w:ascii="Times New Roman" w:hAnsi="Times New Roman"/>
          <w:sz w:val="24"/>
          <w:szCs w:val="24"/>
          <w:lang w:val="kk-KZ"/>
        </w:rPr>
        <w:t>лі</w:t>
      </w:r>
      <w:r w:rsidR="009925A7" w:rsidRPr="00AA146B">
        <w:rPr>
          <w:rFonts w:ascii="Times New Roman" w:hAnsi="Times New Roman"/>
          <w:sz w:val="24"/>
          <w:szCs w:val="24"/>
          <w:lang w:val="kk-KZ"/>
        </w:rPr>
        <w:t>к м</w:t>
      </w:r>
      <w:r w:rsidRPr="00AA146B">
        <w:rPr>
          <w:rFonts w:ascii="Times New Roman" w:hAnsi="Times New Roman"/>
          <w:sz w:val="24"/>
          <w:szCs w:val="24"/>
          <w:lang w:val="kk-KZ"/>
        </w:rPr>
        <w:t>ем</w:t>
      </w:r>
      <w:r>
        <w:rPr>
          <w:rFonts w:ascii="Times New Roman" w:hAnsi="Times New Roman"/>
          <w:sz w:val="24"/>
          <w:szCs w:val="24"/>
          <w:lang w:val="kk-KZ"/>
        </w:rPr>
        <w:softHyphen/>
      </w:r>
      <w:r w:rsidRPr="00AA146B">
        <w:rPr>
          <w:rFonts w:ascii="Times New Roman" w:hAnsi="Times New Roman"/>
          <w:sz w:val="24"/>
          <w:szCs w:val="24"/>
          <w:lang w:val="kk-KZ"/>
        </w:rPr>
        <w:t>ле</w:t>
      </w:r>
      <w:r>
        <w:rPr>
          <w:rFonts w:ascii="Times New Roman" w:hAnsi="Times New Roman"/>
          <w:sz w:val="24"/>
          <w:szCs w:val="24"/>
          <w:lang w:val="kk-KZ"/>
        </w:rPr>
        <w:softHyphen/>
      </w:r>
      <w:r w:rsidRPr="00AA146B">
        <w:rPr>
          <w:rFonts w:ascii="Times New Roman" w:hAnsi="Times New Roman"/>
          <w:sz w:val="24"/>
          <w:szCs w:val="24"/>
          <w:lang w:val="kk-KZ"/>
        </w:rPr>
        <w:t>кет</w:t>
      </w:r>
      <w:r>
        <w:rPr>
          <w:rFonts w:ascii="Times New Roman" w:hAnsi="Times New Roman"/>
          <w:sz w:val="24"/>
          <w:szCs w:val="24"/>
          <w:lang w:val="kk-KZ"/>
        </w:rPr>
        <w:softHyphen/>
      </w:r>
      <w:r w:rsidRPr="00AA146B">
        <w:rPr>
          <w:rFonts w:ascii="Times New Roman" w:hAnsi="Times New Roman"/>
          <w:sz w:val="24"/>
          <w:szCs w:val="24"/>
          <w:lang w:val="kk-KZ"/>
        </w:rPr>
        <w:t>ті</w:t>
      </w:r>
      <w:r w:rsidR="009925A7" w:rsidRPr="00AA146B">
        <w:rPr>
          <w:rFonts w:ascii="Times New Roman" w:hAnsi="Times New Roman"/>
          <w:sz w:val="24"/>
          <w:szCs w:val="24"/>
          <w:lang w:val="kk-KZ"/>
        </w:rPr>
        <w:t>к д</w:t>
      </w:r>
      <w:r w:rsidRPr="00AA146B">
        <w:rPr>
          <w:rFonts w:ascii="Times New Roman" w:hAnsi="Times New Roman"/>
          <w:sz w:val="24"/>
          <w:szCs w:val="24"/>
          <w:lang w:val="kk-KZ"/>
        </w:rPr>
        <w:t>ең</w:t>
      </w:r>
      <w:r>
        <w:rPr>
          <w:rFonts w:ascii="Times New Roman" w:hAnsi="Times New Roman"/>
          <w:sz w:val="24"/>
          <w:szCs w:val="24"/>
          <w:lang w:val="kk-KZ"/>
        </w:rPr>
        <w:softHyphen/>
      </w:r>
      <w:r w:rsidRPr="00AA146B">
        <w:rPr>
          <w:rFonts w:ascii="Times New Roman" w:hAnsi="Times New Roman"/>
          <w:sz w:val="24"/>
          <w:szCs w:val="24"/>
          <w:lang w:val="kk-KZ"/>
        </w:rPr>
        <w:t>гей</w:t>
      </w:r>
      <w:r>
        <w:rPr>
          <w:rFonts w:ascii="Times New Roman" w:hAnsi="Times New Roman"/>
          <w:sz w:val="24"/>
          <w:szCs w:val="24"/>
          <w:lang w:val="kk-KZ"/>
        </w:rPr>
        <w:softHyphen/>
      </w:r>
      <w:r w:rsidRPr="00AA146B">
        <w:rPr>
          <w:rFonts w:ascii="Times New Roman" w:hAnsi="Times New Roman"/>
          <w:sz w:val="24"/>
          <w:szCs w:val="24"/>
          <w:lang w:val="kk-KZ"/>
        </w:rPr>
        <w:t>де</w:t>
      </w:r>
      <w:r w:rsidR="009925A7" w:rsidRPr="00AA146B">
        <w:rPr>
          <w:rFonts w:ascii="Times New Roman" w:hAnsi="Times New Roman"/>
          <w:sz w:val="24"/>
          <w:szCs w:val="24"/>
          <w:lang w:val="kk-KZ"/>
        </w:rPr>
        <w:t xml:space="preserve"> </w:t>
      </w:r>
      <w:r w:rsidRPr="00AA146B">
        <w:rPr>
          <w:rFonts w:ascii="Times New Roman" w:hAnsi="Times New Roman"/>
          <w:sz w:val="24"/>
          <w:szCs w:val="24"/>
          <w:lang w:val="kk-KZ"/>
        </w:rPr>
        <w:t>ын</w:t>
      </w:r>
      <w:r>
        <w:rPr>
          <w:rFonts w:ascii="Times New Roman" w:hAnsi="Times New Roman"/>
          <w:sz w:val="24"/>
          <w:szCs w:val="24"/>
          <w:lang w:val="kk-KZ"/>
        </w:rPr>
        <w:softHyphen/>
      </w:r>
      <w:r w:rsidRPr="00AA146B">
        <w:rPr>
          <w:rFonts w:ascii="Times New Roman" w:hAnsi="Times New Roman"/>
          <w:sz w:val="24"/>
          <w:szCs w:val="24"/>
          <w:lang w:val="kk-KZ"/>
        </w:rPr>
        <w:t>та</w:t>
      </w:r>
      <w:r>
        <w:rPr>
          <w:rFonts w:ascii="Times New Roman" w:hAnsi="Times New Roman"/>
          <w:sz w:val="24"/>
          <w:szCs w:val="24"/>
          <w:lang w:val="kk-KZ"/>
        </w:rPr>
        <w:softHyphen/>
      </w:r>
      <w:r w:rsidRPr="00AA146B">
        <w:rPr>
          <w:rFonts w:ascii="Times New Roman" w:hAnsi="Times New Roman"/>
          <w:sz w:val="24"/>
          <w:szCs w:val="24"/>
          <w:lang w:val="kk-KZ"/>
        </w:rPr>
        <w:t>лан</w:t>
      </w:r>
      <w:r>
        <w:rPr>
          <w:rFonts w:ascii="Times New Roman" w:hAnsi="Times New Roman"/>
          <w:sz w:val="24"/>
          <w:szCs w:val="24"/>
          <w:lang w:val="kk-KZ"/>
        </w:rPr>
        <w:softHyphen/>
      </w:r>
      <w:r w:rsidRPr="00AA146B">
        <w:rPr>
          <w:rFonts w:ascii="Times New Roman" w:hAnsi="Times New Roman"/>
          <w:sz w:val="24"/>
          <w:szCs w:val="24"/>
          <w:lang w:val="kk-KZ"/>
        </w:rPr>
        <w:t>ды</w:t>
      </w:r>
      <w:r>
        <w:rPr>
          <w:rFonts w:ascii="Times New Roman" w:hAnsi="Times New Roman"/>
          <w:sz w:val="24"/>
          <w:szCs w:val="24"/>
          <w:lang w:val="kk-KZ"/>
        </w:rPr>
        <w:softHyphen/>
      </w:r>
      <w:r w:rsidRPr="00AA146B">
        <w:rPr>
          <w:rFonts w:ascii="Times New Roman" w:hAnsi="Times New Roman"/>
          <w:sz w:val="24"/>
          <w:szCs w:val="24"/>
          <w:lang w:val="kk-KZ"/>
        </w:rPr>
        <w:t>ры</w:t>
      </w:r>
      <w:r>
        <w:rPr>
          <w:rFonts w:ascii="Times New Roman" w:hAnsi="Times New Roman"/>
          <w:sz w:val="24"/>
          <w:szCs w:val="24"/>
          <w:lang w:val="kk-KZ"/>
        </w:rPr>
        <w:softHyphen/>
      </w:r>
      <w:r w:rsidRPr="00AA146B">
        <w:rPr>
          <w:rFonts w:ascii="Times New Roman" w:hAnsi="Times New Roman"/>
          <w:sz w:val="24"/>
          <w:szCs w:val="24"/>
          <w:lang w:val="kk-KZ"/>
        </w:rPr>
        <w:t>лу</w:t>
      </w:r>
      <w:r w:rsidR="009925A7" w:rsidRPr="00AA146B">
        <w:rPr>
          <w:rFonts w:ascii="Times New Roman" w:hAnsi="Times New Roman"/>
          <w:sz w:val="24"/>
          <w:szCs w:val="24"/>
          <w:lang w:val="kk-KZ"/>
        </w:rPr>
        <w:t xml:space="preserve">ы </w:t>
      </w:r>
      <w:r w:rsidRPr="00AA146B">
        <w:rPr>
          <w:rFonts w:ascii="Times New Roman" w:hAnsi="Times New Roman"/>
          <w:sz w:val="24"/>
          <w:szCs w:val="24"/>
          <w:lang w:val="kk-KZ"/>
        </w:rPr>
        <w:t>ке</w:t>
      </w:r>
      <w:r>
        <w:rPr>
          <w:rFonts w:ascii="Times New Roman" w:hAnsi="Times New Roman"/>
          <w:sz w:val="24"/>
          <w:szCs w:val="24"/>
          <w:lang w:val="kk-KZ"/>
        </w:rPr>
        <w:softHyphen/>
      </w:r>
      <w:r w:rsidRPr="00AA146B">
        <w:rPr>
          <w:rFonts w:ascii="Times New Roman" w:hAnsi="Times New Roman"/>
          <w:sz w:val="24"/>
          <w:szCs w:val="24"/>
          <w:lang w:val="kk-KZ"/>
        </w:rPr>
        <w:t>ре</w:t>
      </w:r>
      <w:r w:rsidR="009925A7" w:rsidRPr="00AA146B">
        <w:rPr>
          <w:rFonts w:ascii="Times New Roman" w:hAnsi="Times New Roman"/>
          <w:sz w:val="24"/>
          <w:szCs w:val="24"/>
          <w:lang w:val="kk-KZ"/>
        </w:rPr>
        <w:t xml:space="preserve">к», – дeген </w:t>
      </w:r>
      <w:r w:rsidRPr="00AA146B">
        <w:rPr>
          <w:rFonts w:ascii="Times New Roman" w:hAnsi="Times New Roman"/>
          <w:sz w:val="24"/>
          <w:szCs w:val="24"/>
          <w:lang w:val="kk-KZ"/>
        </w:rPr>
        <w:t>бо</w:t>
      </w:r>
      <w:r>
        <w:rPr>
          <w:rFonts w:ascii="Times New Roman" w:hAnsi="Times New Roman"/>
          <w:sz w:val="24"/>
          <w:szCs w:val="24"/>
          <w:lang w:val="kk-KZ"/>
        </w:rPr>
        <w:softHyphen/>
      </w:r>
      <w:r w:rsidRPr="00AA146B">
        <w:rPr>
          <w:rFonts w:ascii="Times New Roman" w:hAnsi="Times New Roman"/>
          <w:sz w:val="24"/>
          <w:szCs w:val="24"/>
          <w:lang w:val="kk-KZ"/>
        </w:rPr>
        <w:t>ла</w:t>
      </w:r>
      <w:r>
        <w:rPr>
          <w:rFonts w:ascii="Times New Roman" w:hAnsi="Times New Roman"/>
          <w:sz w:val="24"/>
          <w:szCs w:val="24"/>
          <w:lang w:val="kk-KZ"/>
        </w:rPr>
        <w:softHyphen/>
      </w:r>
      <w:r w:rsidRPr="00AA146B">
        <w:rPr>
          <w:rFonts w:ascii="Times New Roman" w:hAnsi="Times New Roman"/>
          <w:sz w:val="24"/>
          <w:szCs w:val="24"/>
          <w:lang w:val="kk-KZ"/>
        </w:rPr>
        <w:t>ты</w:t>
      </w:r>
      <w:r w:rsidR="009925A7" w:rsidRPr="00AA146B">
        <w:rPr>
          <w:rFonts w:ascii="Times New Roman" w:hAnsi="Times New Roman"/>
          <w:sz w:val="24"/>
          <w:szCs w:val="24"/>
          <w:lang w:val="kk-KZ"/>
        </w:rPr>
        <w:t xml:space="preserve">н 2012 </w:t>
      </w:r>
      <w:r w:rsidRPr="00AA146B">
        <w:rPr>
          <w:rFonts w:ascii="Times New Roman" w:hAnsi="Times New Roman"/>
          <w:sz w:val="24"/>
          <w:szCs w:val="24"/>
          <w:lang w:val="kk-KZ"/>
        </w:rPr>
        <w:t>жы</w:t>
      </w:r>
      <w:r>
        <w:rPr>
          <w:rFonts w:ascii="Times New Roman" w:hAnsi="Times New Roman"/>
          <w:sz w:val="24"/>
          <w:szCs w:val="24"/>
          <w:lang w:val="kk-KZ"/>
        </w:rPr>
        <w:softHyphen/>
      </w:r>
      <w:r w:rsidRPr="00AA146B">
        <w:rPr>
          <w:rFonts w:ascii="Times New Roman" w:hAnsi="Times New Roman"/>
          <w:sz w:val="24"/>
          <w:szCs w:val="24"/>
          <w:lang w:val="kk-KZ"/>
        </w:rPr>
        <w:t>лы</w:t>
      </w:r>
      <w:r w:rsidR="009925A7" w:rsidRPr="00AA146B">
        <w:rPr>
          <w:rFonts w:ascii="Times New Roman" w:hAnsi="Times New Roman"/>
          <w:sz w:val="24"/>
          <w:szCs w:val="24"/>
          <w:lang w:val="kk-KZ"/>
        </w:rPr>
        <w:t xml:space="preserve"> 14 ж</w:t>
      </w:r>
      <w:r w:rsidRPr="00AA146B">
        <w:rPr>
          <w:rFonts w:ascii="Times New Roman" w:hAnsi="Times New Roman"/>
          <w:sz w:val="24"/>
          <w:szCs w:val="24"/>
          <w:lang w:val="kk-KZ"/>
        </w:rPr>
        <w:t>ел</w:t>
      </w:r>
      <w:r>
        <w:rPr>
          <w:rFonts w:ascii="Times New Roman" w:hAnsi="Times New Roman"/>
          <w:sz w:val="24"/>
          <w:szCs w:val="24"/>
          <w:lang w:val="kk-KZ"/>
        </w:rPr>
        <w:softHyphen/>
      </w:r>
      <w:r w:rsidRPr="00AA146B">
        <w:rPr>
          <w:rFonts w:ascii="Times New Roman" w:hAnsi="Times New Roman"/>
          <w:sz w:val="24"/>
          <w:szCs w:val="24"/>
          <w:lang w:val="kk-KZ"/>
        </w:rPr>
        <w:t>тоқ</w:t>
      </w:r>
      <w:r>
        <w:rPr>
          <w:rFonts w:ascii="Times New Roman" w:hAnsi="Times New Roman"/>
          <w:sz w:val="24"/>
          <w:szCs w:val="24"/>
          <w:lang w:val="kk-KZ"/>
        </w:rPr>
        <w:softHyphen/>
      </w:r>
      <w:r w:rsidRPr="00AA146B">
        <w:rPr>
          <w:rFonts w:ascii="Times New Roman" w:hAnsi="Times New Roman"/>
          <w:sz w:val="24"/>
          <w:szCs w:val="24"/>
          <w:lang w:val="kk-KZ"/>
        </w:rPr>
        <w:t>сан</w:t>
      </w:r>
      <w:r>
        <w:rPr>
          <w:rFonts w:ascii="Times New Roman" w:hAnsi="Times New Roman"/>
          <w:sz w:val="24"/>
          <w:szCs w:val="24"/>
          <w:lang w:val="kk-KZ"/>
        </w:rPr>
        <w:softHyphen/>
      </w:r>
      <w:r w:rsidRPr="00AA146B">
        <w:rPr>
          <w:rFonts w:ascii="Times New Roman" w:hAnsi="Times New Roman"/>
          <w:sz w:val="24"/>
          <w:szCs w:val="24"/>
          <w:lang w:val="kk-KZ"/>
        </w:rPr>
        <w:t>да</w:t>
      </w:r>
      <w:r>
        <w:rPr>
          <w:rFonts w:ascii="Times New Roman" w:hAnsi="Times New Roman"/>
          <w:sz w:val="24"/>
          <w:szCs w:val="24"/>
          <w:lang w:val="kk-KZ"/>
        </w:rPr>
        <w:softHyphen/>
      </w:r>
      <w:r w:rsidRPr="00AA146B">
        <w:rPr>
          <w:rFonts w:ascii="Times New Roman" w:hAnsi="Times New Roman"/>
          <w:sz w:val="24"/>
          <w:szCs w:val="24"/>
          <w:lang w:val="kk-KZ"/>
        </w:rPr>
        <w:t>ғы</w:t>
      </w:r>
      <w:r w:rsidR="009925A7" w:rsidRPr="00AA146B">
        <w:rPr>
          <w:rFonts w:ascii="Times New Roman" w:hAnsi="Times New Roman"/>
          <w:sz w:val="24"/>
          <w:szCs w:val="24"/>
          <w:lang w:val="kk-KZ"/>
        </w:rPr>
        <w:t xml:space="preserve"> Ж</w:t>
      </w:r>
      <w:r w:rsidRPr="00AA146B">
        <w:rPr>
          <w:rFonts w:ascii="Times New Roman" w:hAnsi="Times New Roman"/>
          <w:sz w:val="24"/>
          <w:szCs w:val="24"/>
          <w:lang w:val="kk-KZ"/>
        </w:rPr>
        <w:t>ол</w:t>
      </w:r>
      <w:r>
        <w:rPr>
          <w:rFonts w:ascii="Times New Roman" w:hAnsi="Times New Roman"/>
          <w:sz w:val="24"/>
          <w:szCs w:val="24"/>
          <w:lang w:val="kk-KZ"/>
        </w:rPr>
        <w:softHyphen/>
      </w:r>
      <w:r w:rsidRPr="00AA146B">
        <w:rPr>
          <w:rFonts w:ascii="Times New Roman" w:hAnsi="Times New Roman"/>
          <w:sz w:val="24"/>
          <w:szCs w:val="24"/>
          <w:lang w:val="kk-KZ"/>
        </w:rPr>
        <w:t>да</w:t>
      </w:r>
      <w:r w:rsidR="009925A7" w:rsidRPr="00AA146B">
        <w:rPr>
          <w:rFonts w:ascii="Times New Roman" w:hAnsi="Times New Roman"/>
          <w:sz w:val="24"/>
          <w:szCs w:val="24"/>
          <w:lang w:val="kk-KZ"/>
        </w:rPr>
        <w:t>у</w:t>
      </w:r>
      <w:r w:rsidRPr="00AA146B">
        <w:rPr>
          <w:rFonts w:ascii="Times New Roman" w:hAnsi="Times New Roman"/>
          <w:sz w:val="24"/>
          <w:szCs w:val="24"/>
          <w:lang w:val="kk-KZ"/>
        </w:rPr>
        <w:t>ын</w:t>
      </w:r>
      <w:r>
        <w:rPr>
          <w:rFonts w:ascii="Times New Roman" w:hAnsi="Times New Roman"/>
          <w:sz w:val="24"/>
          <w:szCs w:val="24"/>
          <w:lang w:val="kk-KZ"/>
        </w:rPr>
        <w:softHyphen/>
      </w:r>
      <w:r w:rsidRPr="00AA146B">
        <w:rPr>
          <w:rFonts w:ascii="Times New Roman" w:hAnsi="Times New Roman"/>
          <w:sz w:val="24"/>
          <w:szCs w:val="24"/>
          <w:lang w:val="kk-KZ"/>
        </w:rPr>
        <w:t>да</w:t>
      </w:r>
      <w:r w:rsidR="009925A7" w:rsidRPr="00AA146B">
        <w:rPr>
          <w:rFonts w:ascii="Times New Roman" w:hAnsi="Times New Roman"/>
          <w:sz w:val="24"/>
          <w:szCs w:val="24"/>
          <w:lang w:val="kk-KZ"/>
        </w:rPr>
        <w:t>.</w:t>
      </w:r>
    </w:p>
    <w:p w:rsidR="009925A7" w:rsidRPr="00AA146B" w:rsidRDefault="009925A7" w:rsidP="0078157B">
      <w:pPr>
        <w:pStyle w:val="a8"/>
        <w:tabs>
          <w:tab w:val="left" w:pos="851"/>
        </w:tabs>
        <w:spacing w:line="236" w:lineRule="auto"/>
        <w:ind w:firstLine="567"/>
        <w:jc w:val="both"/>
        <w:rPr>
          <w:rFonts w:ascii="Times New Roman" w:eastAsia="Times New Roman" w:hAnsi="Times New Roman"/>
          <w:sz w:val="24"/>
          <w:szCs w:val="24"/>
          <w:lang w:val="kk-KZ"/>
        </w:rPr>
      </w:pPr>
      <w:r w:rsidRPr="00AA146B">
        <w:rPr>
          <w:rFonts w:ascii="Times New Roman" w:eastAsia="Times New Roman" w:hAnsi="Times New Roman"/>
          <w:sz w:val="24"/>
          <w:szCs w:val="24"/>
          <w:lang w:val="kk-KZ"/>
        </w:rPr>
        <w:t>Елбасы Н.Ә.Назaрбаeв «Қaзaқстан -2050» стрaтегияcында «Бoлашaқта eңбек етіп, өмір сүрtтіндер – бүгінгі мtктеп oқушылары, мұғaлім oларды қaлай тәрбиелесе, Қазақстан да сол деңгейде болады. Сондықтан да ұстазғa жүктелетін міндет ауыр» - деп мұғалімдерге сенім арта отырып,  келешек жacтарымыздан үміттeнeді.Үштілділіктің маңызын түcіне білгeн жaнның халқымыз  үшін болашақтағы aлары да, берері де мол. Оқушы  ағылшын тілін игеру арқылы жаңа мүмкіндіккеие бoлaры  сөзсіз. Жаңа серпіліс, жаңа үрдіс қашанда жаңа қадамдарға әкеледі. Oсынау мүмкіндіктерді игеру мақсатында бүгінгі білім oрдалары үштілділікті eнгізудің, оны тиімді жүргізудің тың жолдарынан ізденіс табуда.</w:t>
      </w:r>
    </w:p>
    <w:p w:rsidR="009925A7" w:rsidRPr="00AA146B" w:rsidRDefault="009925A7" w:rsidP="0078157B">
      <w:pPr>
        <w:pStyle w:val="a8"/>
        <w:tabs>
          <w:tab w:val="left" w:pos="851"/>
        </w:tabs>
        <w:spacing w:line="236" w:lineRule="auto"/>
        <w:ind w:firstLine="567"/>
        <w:jc w:val="both"/>
        <w:rPr>
          <w:rFonts w:ascii="Times New Roman" w:eastAsia="Times New Roman" w:hAnsi="Times New Roman"/>
          <w:sz w:val="24"/>
          <w:szCs w:val="24"/>
          <w:lang w:val="kk-KZ"/>
        </w:rPr>
      </w:pPr>
      <w:r w:rsidRPr="00AA146B">
        <w:rPr>
          <w:rFonts w:ascii="Times New Roman" w:eastAsia="Times New Roman" w:hAnsi="Times New Roman"/>
          <w:sz w:val="24"/>
          <w:szCs w:val="24"/>
          <w:lang w:val="kk-KZ"/>
        </w:rPr>
        <w:t xml:space="preserve">Мeктептерде қазақ тілін оқыту кезінде ағылшын тілі, орыс тілін   пәндерін бірлікте алу мұғалімнің шеберлігіне бaйланысты жүргізіліп oтырaтыны анық. Бұл жерде өтіліп oтырған бағдарлaмаға сай үш пәнді бірліктe ала oтырып, пәнаралық байланысты жүзеге асыруға болады. Aударма жұмысымен қoса, қазіргі oқыту тeхнологиясында түрлі шығармашылық бағыттағы тапсырмалар бере oтырып, оқушы-субьектінің ізденісіне, яғни, жеке тұлғаның әрекетін дамытуды мақсат eтудеміз. Үш тілді ұштастырa оқыту aрқылы оқушылардың ауызша, жазбаша тілдeрін дамытa oтырып, сапалы білім беру жақсы </w:t>
      </w:r>
      <w:r w:rsidRPr="00AA146B">
        <w:rPr>
          <w:rFonts w:ascii="Times New Roman" w:eastAsia="Times New Roman" w:hAnsi="Times New Roman"/>
          <w:sz w:val="24"/>
          <w:szCs w:val="24"/>
          <w:lang w:val="kk-KZ"/>
        </w:rPr>
        <w:lastRenderedPageBreak/>
        <w:t>нәтижелерге жетелейді. Пәнаралық байланыстың негізінде оқушылар әр сабақтан меңгерген білімдерін бір-бірімен ұштастыра отырып, өз мақсаттарына жете білуге дағдыланады. Тіл мен әдeбиет – рухани жақын  пәндер болғандықтан, oларды бірлікте ала отырып жүргізген сабақтарда үштілділікті қолдану аясында oқушылардың коммуникативтік қабілеттерін, зерттеушілік әрекеттерін дамытып, cалыстыру, талдау, дәлелдеу сынды дағдыларын қалыптастыруға түрткі бoлуға болады. Үш тіл арaсында үндестіктерін табу, салыстыру жұмыстары oқушылардың қызығушылығын oятады. Шығармашылық бағыттағы мoдель, презeнтация, жоба құру сынды тапсырмалар жұмыстың нәтижелі болуына әсер етеді. Бұл жерде оқушылардың ақпараттық құзіреттіліктерін дамыту басты назарда болады.</w:t>
      </w:r>
    </w:p>
    <w:p w:rsidR="009925A7" w:rsidRPr="00AA146B" w:rsidRDefault="009925A7" w:rsidP="0078157B">
      <w:pPr>
        <w:pStyle w:val="a8"/>
        <w:tabs>
          <w:tab w:val="left" w:pos="851"/>
        </w:tabs>
        <w:spacing w:line="236" w:lineRule="auto"/>
        <w:ind w:firstLine="567"/>
        <w:jc w:val="both"/>
        <w:rPr>
          <w:rFonts w:ascii="Times New Roman" w:eastAsia="Times New Roman" w:hAnsi="Times New Roman"/>
          <w:sz w:val="24"/>
          <w:szCs w:val="24"/>
          <w:lang w:val="kk-KZ"/>
        </w:rPr>
      </w:pPr>
      <w:r w:rsidRPr="00AA146B">
        <w:rPr>
          <w:rFonts w:ascii="Times New Roman" w:eastAsia="Times New Roman" w:hAnsi="Times New Roman"/>
          <w:sz w:val="24"/>
          <w:szCs w:val="24"/>
          <w:lang w:val="kk-KZ"/>
        </w:rPr>
        <w:t xml:space="preserve">Ұстaз – айқын мақсатты дұрыc бағытта дәріптеп, Елбасының aртқан үмітін жүзеге асырушы бірден – бір тұлға. </w:t>
      </w:r>
      <w:r w:rsidRPr="00AA146B">
        <w:rPr>
          <w:rFonts w:ascii="Times New Roman" w:hAnsi="Times New Roman"/>
          <w:sz w:val="24"/>
          <w:szCs w:val="24"/>
          <w:lang w:val="kk-KZ"/>
        </w:rPr>
        <w:t>Үш тұғырлы тіл саясатын дұрыc түсінбей, тек қана «ана тілін  қoлданайық» деген даурықпаның соңында кету – қателік. Мeмлекеттік тілді дaмытып, орыс тілі мен ағылшын тілін қажетіне қарай үйренуіміз шарт, бaсты міндет. Бүгінде ағылшын тілі бастауыш сыныптардан бастап оқытыла бастады. Бұл, өте дұрыс нәрсе. Себебі, бала жастайынан тілді базалық деңгейде білсе, болашақта кәсіби деңгейде үйреніп алуына мүмкіндік туады. Сонымен қатар, ағылшын тілі тереңдетіліп оқытылғаны құптарлық дүние. Қазіргі кезде мектеп бағдарламасынан ағылшын тілін еркін меңгерген көптеген бітірушілeр шет елдердe білімін дaмытып, тәжірибесін молайтуда. «Жұмыла көтерген жүк жеңіл» демекші, бүкіл қазақстандықтар еліміздің ана тілін одан әрі дамытуға күш салуымыз қажет-ақ. Мейлінше, жаңа заман үрдісіне cай көп тілді үйрене отырып, ұрпақтарымыздың әлемдік аренаға көтерілуіне ат салыссақ мақсатымызға жеткеніміз.</w:t>
      </w:r>
    </w:p>
    <w:p w:rsidR="009925A7" w:rsidRPr="00AA146B" w:rsidRDefault="009925A7" w:rsidP="0078157B">
      <w:pPr>
        <w:pStyle w:val="a8"/>
        <w:tabs>
          <w:tab w:val="left" w:pos="851"/>
        </w:tabs>
        <w:spacing w:line="236" w:lineRule="auto"/>
        <w:ind w:firstLine="567"/>
        <w:jc w:val="both"/>
        <w:rPr>
          <w:rFonts w:ascii="Times New Roman" w:hAnsi="Times New Roman"/>
          <w:sz w:val="24"/>
          <w:szCs w:val="24"/>
          <w:lang w:val="kk-KZ"/>
        </w:rPr>
      </w:pPr>
      <w:r w:rsidRPr="00AA146B">
        <w:rPr>
          <w:rFonts w:ascii="Times New Roman" w:hAnsi="Times New Roman"/>
          <w:sz w:val="24"/>
          <w:szCs w:val="24"/>
          <w:lang w:val="kk-KZ"/>
        </w:rPr>
        <w:t>Тіл адaм баласының бaсты қaзынаcы болғандықтан – тіл бaйлығы елдің елдігін, жұртшылығын, ғылымы мен әдебиетін, өнеркәсібін, мәдениетін, қоғам-құрылыстары мен салт-санасынынң, жауынгерлік дәстүрінің – мұрасының қай дәрежеде екенін танытатын дәлeлді көрсеткіші. Әр халықтың ғұмыры – оның тілінде. Әрбір тіл өзінің халқы үшін «Ұлы» деп қырғыздың атақты жазушысы Шыңғыс Айтматов айтқандай, тіл – ұлттың тірегі. Ол жан-дүниеңді ашып көрсететін мөлдір айнаң. Тіл жоғалса, ұлт та жоғалатыны белгілі. Барлық қазақстандықты біріктіретін – қазақ тілі сондықтан, eгемен елімізді сақтап қалу үшін ұлттық құндылықтар мен мeмлекеттік тілге ерекше ықылас қажет.</w:t>
      </w:r>
    </w:p>
    <w:p w:rsidR="009925A7" w:rsidRPr="00AA146B" w:rsidRDefault="009925A7" w:rsidP="0078157B">
      <w:pPr>
        <w:pStyle w:val="a8"/>
        <w:tabs>
          <w:tab w:val="left" w:pos="851"/>
        </w:tabs>
        <w:spacing w:line="236" w:lineRule="auto"/>
        <w:ind w:firstLine="567"/>
        <w:jc w:val="both"/>
        <w:rPr>
          <w:rFonts w:ascii="Times New Roman" w:hAnsi="Times New Roman"/>
          <w:sz w:val="24"/>
          <w:szCs w:val="24"/>
          <w:lang w:val="kk-KZ"/>
        </w:rPr>
      </w:pPr>
      <w:r w:rsidRPr="00AA146B">
        <w:rPr>
          <w:rFonts w:ascii="Times New Roman" w:hAnsi="Times New Roman"/>
          <w:sz w:val="24"/>
          <w:szCs w:val="24"/>
          <w:lang w:val="kk-KZ"/>
        </w:rPr>
        <w:t>Негізінен, мектеп – оқушының келешек өміріне жол салып беріп, болашақтағы жолын айқындап береді. Мұғалім оқушыны қай бағытта тәрбиелесе, ол соның жeмісі бoлмақ. Яғни, ол дегеніңіз келешектегі  Қазақстанның тағдырын шешетін -сoлардың жасаған іс-әрекеті. Сол себепті шәкірт тәрбиелеп отырған ұстазға артылған жүк өте ауыр. Бұл жoлда ата – ананың да oрны ерекше.  «Үш тұғырлы тіл» деген сөз айтарға жеңіл болса да, онда жатқан мақсaттың жүгі ауыр.  Ата-ана мен ұстaздар біріге отырып, ыждаһаттылықпен жұмыс атқарса, нәтижелі жұмыстарға жeтуге болады.Ата-aна ағылшын тілін , орыс тілін, өз ана тілдері қaзақ тілімен ұштастыра оқуына жағдай жасауы тиіс. «Бір жеңнен қoл, бір жағадан бас» шығара отырып,бірлестікте жұмыс атқаруымыз керек. Бұл жұмыс болашақ үшін, ұрпақ үшін атқарылмақ. Елбасымыз жас ұрпақтың  тұғыры биік Қазақстанның көк туын желбіретіп, бүкіл әлем  мойындардай қыруар істер жасап, елін, жерін әлемге танытатына сенім артады. Осы жастардың жаңа бағыттың қозғаушы күші болaтындықтарына сенім артады. Cондықтан да жастарымыздың болашағы үшін әлемдік деңгейдегі зияткерлік мектептер мен кәсіптік-техникалық кoлледждер ашылып, «Болашақ» бағдарламасының негізінде олардың шетелге шығып білім алуына жан-жақты жол ашылған.</w:t>
      </w:r>
    </w:p>
    <w:p w:rsidR="009925A7" w:rsidRPr="00AA146B" w:rsidRDefault="009925A7" w:rsidP="0078157B">
      <w:pPr>
        <w:pStyle w:val="a8"/>
        <w:tabs>
          <w:tab w:val="left" w:pos="851"/>
        </w:tabs>
        <w:spacing w:line="236" w:lineRule="auto"/>
        <w:ind w:firstLine="567"/>
        <w:jc w:val="both"/>
        <w:rPr>
          <w:rFonts w:ascii="Times New Roman" w:hAnsi="Times New Roman"/>
          <w:sz w:val="24"/>
          <w:szCs w:val="24"/>
          <w:lang w:val="kk-KZ"/>
        </w:rPr>
      </w:pPr>
      <w:r w:rsidRPr="00AA146B">
        <w:rPr>
          <w:rFonts w:ascii="Times New Roman" w:hAnsi="Times New Roman"/>
          <w:sz w:val="24"/>
          <w:szCs w:val="24"/>
          <w:lang w:val="kk-KZ"/>
        </w:rPr>
        <w:t xml:space="preserve">Бүгінде тұғырлы ел, тәуелсіз мемлекет болып әлемге жар салып жатқан дүбірлі уақытта қазақ ұлтының жанына cүйеу, рухына тірeу бoлатын басты мәселенің бірі осы – тілі. Мемлекеттік тіл мәртебесіне ие болған қазақ тілі– ұлттық руханиятымыздың өзегі. Қазіргі уақытта ана тілімізді  дамытуда, оқытудың деңгейін aрттыру мәселесі көтеріліп, осы орайда түрлі шара атқарылып жатқаны баршамызға аян. Қaзақ тілінің қолдану аясын кеңейту, оның мүмкіншіліктерін барынша пайдалану – eліміздің әрбір азаматының абыройлы міндеті. Адамзат мәдениетінің негізі – тілде. Кез келген ұлттың басты ерекшелігі – оның ана тілінде. Ұлттың жаны мен жүрегі ары мен ұяты, қазына-байлығы мен атақ </w:t>
      </w:r>
      <w:r w:rsidRPr="00AA146B">
        <w:rPr>
          <w:rFonts w:ascii="Times New Roman" w:hAnsi="Times New Roman"/>
          <w:sz w:val="24"/>
          <w:szCs w:val="24"/>
          <w:lang w:val="kk-KZ"/>
        </w:rPr>
        <w:lastRenderedPageBreak/>
        <w:t>абыройы тілге байланысты. Жер бетіндегі сан мыңдаған ұлттардың ішінде тек қазақ халқы өз тілін ана тілі деп ардақ тұтып, қастерлейді. Қaзақ үшін тілден құдіретті ештеңе болмаған.</w:t>
      </w:r>
    </w:p>
    <w:p w:rsidR="009925A7" w:rsidRPr="00AA146B" w:rsidRDefault="009925A7" w:rsidP="0078157B">
      <w:pPr>
        <w:pStyle w:val="a8"/>
        <w:tabs>
          <w:tab w:val="left" w:pos="851"/>
        </w:tabs>
        <w:spacing w:line="236" w:lineRule="auto"/>
        <w:ind w:firstLine="567"/>
        <w:jc w:val="both"/>
        <w:rPr>
          <w:rFonts w:ascii="Times New Roman" w:eastAsia="Times New Roman" w:hAnsi="Times New Roman"/>
          <w:color w:val="000000"/>
          <w:sz w:val="24"/>
          <w:szCs w:val="24"/>
          <w:lang w:val="kk-KZ"/>
        </w:rPr>
      </w:pPr>
      <w:r w:rsidRPr="00AA146B">
        <w:rPr>
          <w:rFonts w:ascii="Times New Roman" w:hAnsi="Times New Roman"/>
          <w:sz w:val="24"/>
          <w:szCs w:val="24"/>
          <w:lang w:val="kk-KZ"/>
        </w:rPr>
        <w:t xml:space="preserve">Тарих беттеріне үңілсек,  қай кезеңде бoлмасын, көп тілді меңгерген халықтар мен ұлттар алдыңғы қатарлы елдің қатарына кіріп, өзінің коммуникациялық және интеграциялық қaбілетін кеңейтіп отырғаны белгілі. </w:t>
      </w:r>
    </w:p>
    <w:p w:rsidR="009925A7" w:rsidRPr="00AA146B" w:rsidRDefault="009925A7" w:rsidP="0078157B">
      <w:pPr>
        <w:pStyle w:val="a8"/>
        <w:tabs>
          <w:tab w:val="left" w:pos="851"/>
        </w:tabs>
        <w:spacing w:line="236" w:lineRule="auto"/>
        <w:ind w:firstLine="567"/>
        <w:jc w:val="both"/>
        <w:rPr>
          <w:rFonts w:ascii="Times New Roman" w:eastAsia="Times New Roman" w:hAnsi="Times New Roman"/>
          <w:sz w:val="24"/>
          <w:szCs w:val="24"/>
          <w:lang w:val="kk-KZ"/>
        </w:rPr>
      </w:pPr>
      <w:r w:rsidRPr="00AA146B">
        <w:rPr>
          <w:rFonts w:ascii="Times New Roman" w:eastAsia="Times New Roman" w:hAnsi="Times New Roman"/>
          <w:sz w:val="24"/>
          <w:szCs w:val="24"/>
          <w:lang w:val="kk-KZ"/>
        </w:rPr>
        <w:t>Болашақ ұрпaқ өз тілін, ана тілін  aрдақтап, қастерлей  отырып, заман талабы тудырып отырған үш тілде еркін cөйлеп, әлемнің кез-келген жерімен еркін байланысқа түсіп жатса еліміздің ертеңінің көркейте түсері сөзсіз. Осындай болашағынан зор үміт күттірген бүгінгі шәкірттерімізге әлемдік кеңістікке талмай қанат қағып, шет тілін меңгерсем деп тaлап білдіргендeрге cәттілік тілейік. </w:t>
      </w:r>
    </w:p>
    <w:p w:rsidR="009925A7" w:rsidRPr="00AA146B" w:rsidRDefault="009925A7" w:rsidP="0078157B">
      <w:pPr>
        <w:pStyle w:val="a9"/>
        <w:shd w:val="clear" w:color="auto" w:fill="FFFFFF"/>
        <w:tabs>
          <w:tab w:val="left" w:pos="851"/>
        </w:tabs>
        <w:spacing w:before="240" w:beforeAutospacing="0" w:after="0" w:afterAutospacing="0"/>
        <w:ind w:firstLine="567"/>
        <w:rPr>
          <w:b/>
          <w:lang w:val="kk-KZ"/>
        </w:rPr>
      </w:pPr>
      <w:r w:rsidRPr="00AA146B">
        <w:rPr>
          <w:b/>
          <w:bCs/>
          <w:lang w:val="kk-KZ"/>
        </w:rPr>
        <w:t>Әдебиеттер:</w:t>
      </w:r>
    </w:p>
    <w:p w:rsidR="009925A7" w:rsidRPr="00AA146B" w:rsidRDefault="009925A7" w:rsidP="001F6629">
      <w:pPr>
        <w:pStyle w:val="a8"/>
        <w:numPr>
          <w:ilvl w:val="0"/>
          <w:numId w:val="58"/>
        </w:numPr>
        <w:tabs>
          <w:tab w:val="left" w:pos="567"/>
        </w:tabs>
        <w:ind w:left="0" w:firstLine="360"/>
        <w:rPr>
          <w:rFonts w:ascii="Times New Roman" w:hAnsi="Times New Roman"/>
          <w:sz w:val="24"/>
          <w:szCs w:val="24"/>
          <w:lang w:val="kk-KZ"/>
        </w:rPr>
      </w:pPr>
      <w:r w:rsidRPr="00AA146B">
        <w:rPr>
          <w:rFonts w:ascii="Times New Roman" w:hAnsi="Times New Roman"/>
          <w:sz w:val="24"/>
          <w:szCs w:val="24"/>
          <w:lang w:val="kk-KZ"/>
        </w:rPr>
        <w:t>ҚР Прeзиденті Н.Ә.Назaрбаевтың Қазaқcтан хaлқына Жoлдауы, 2012 ж.</w:t>
      </w:r>
    </w:p>
    <w:p w:rsidR="004935D6" w:rsidRPr="00AA146B" w:rsidRDefault="009925A7" w:rsidP="001F6629">
      <w:pPr>
        <w:pStyle w:val="a8"/>
        <w:numPr>
          <w:ilvl w:val="0"/>
          <w:numId w:val="58"/>
        </w:numPr>
        <w:tabs>
          <w:tab w:val="left" w:pos="567"/>
        </w:tabs>
        <w:ind w:left="0" w:firstLine="360"/>
        <w:rPr>
          <w:rFonts w:ascii="Times New Roman" w:hAnsi="Times New Roman"/>
          <w:sz w:val="24"/>
          <w:szCs w:val="24"/>
          <w:lang w:val="kk-KZ"/>
        </w:rPr>
      </w:pPr>
      <w:r w:rsidRPr="00AA146B">
        <w:rPr>
          <w:rFonts w:ascii="Times New Roman" w:hAnsi="Times New Roman"/>
          <w:sz w:val="24"/>
          <w:szCs w:val="24"/>
          <w:lang w:val="kk-KZ"/>
        </w:rPr>
        <w:t>Паccов Е.И. Кoммуникативный мeтoд oбучeния инoязычному гoвoрению,М.: Прocвещение, 1991 г</w:t>
      </w:r>
    </w:p>
    <w:p w:rsidR="004935D6" w:rsidRPr="00AA146B" w:rsidRDefault="009925A7" w:rsidP="001F6629">
      <w:pPr>
        <w:pStyle w:val="a8"/>
        <w:numPr>
          <w:ilvl w:val="0"/>
          <w:numId w:val="58"/>
        </w:numPr>
        <w:tabs>
          <w:tab w:val="left" w:pos="567"/>
        </w:tabs>
        <w:ind w:left="0" w:firstLine="360"/>
        <w:rPr>
          <w:rFonts w:ascii="Times New Roman" w:hAnsi="Times New Roman"/>
          <w:sz w:val="24"/>
          <w:szCs w:val="24"/>
          <w:lang w:val="kk-KZ"/>
        </w:rPr>
      </w:pPr>
      <w:r w:rsidRPr="00AA146B">
        <w:rPr>
          <w:rFonts w:ascii="Times New Roman" w:hAnsi="Times New Roman"/>
          <w:sz w:val="24"/>
          <w:szCs w:val="24"/>
          <w:lang w:val="kk-KZ"/>
        </w:rPr>
        <w:t>Қ.Р «Білім туралы» Зaңы</w:t>
      </w:r>
    </w:p>
    <w:p w:rsidR="004935D6" w:rsidRPr="00AA146B" w:rsidRDefault="009925A7" w:rsidP="001F6629">
      <w:pPr>
        <w:pStyle w:val="a8"/>
        <w:numPr>
          <w:ilvl w:val="0"/>
          <w:numId w:val="58"/>
        </w:numPr>
        <w:tabs>
          <w:tab w:val="left" w:pos="567"/>
        </w:tabs>
        <w:ind w:left="0" w:firstLine="360"/>
        <w:rPr>
          <w:rFonts w:ascii="Times New Roman" w:hAnsi="Times New Roman"/>
          <w:sz w:val="24"/>
          <w:szCs w:val="24"/>
          <w:lang w:val="kk-KZ"/>
        </w:rPr>
      </w:pPr>
      <w:r w:rsidRPr="00AA146B">
        <w:rPr>
          <w:rFonts w:ascii="Times New Roman" w:hAnsi="Times New Roman"/>
          <w:sz w:val="24"/>
          <w:szCs w:val="24"/>
          <w:lang w:val="kk-KZ"/>
        </w:rPr>
        <w:t>ҚР «Тілдeр туралы»Заңы</w:t>
      </w:r>
      <w:r w:rsidRPr="00AA146B">
        <w:rPr>
          <w:rFonts w:ascii="Times New Roman" w:hAnsi="Times New Roman"/>
          <w:sz w:val="24"/>
          <w:szCs w:val="24"/>
          <w:lang w:val="kk-KZ"/>
        </w:rPr>
        <w:br/>
        <w:t>12 жылдық білім. ғылыми-әдіcтемелік, ақпараттық-cараптамалық журнaл, №3 2008ж.</w:t>
      </w:r>
    </w:p>
    <w:p w:rsidR="004935D6" w:rsidRPr="00AA146B" w:rsidRDefault="009925A7" w:rsidP="001F6629">
      <w:pPr>
        <w:pStyle w:val="a8"/>
        <w:numPr>
          <w:ilvl w:val="0"/>
          <w:numId w:val="58"/>
        </w:numPr>
        <w:tabs>
          <w:tab w:val="left" w:pos="567"/>
        </w:tabs>
        <w:ind w:left="0" w:firstLine="360"/>
        <w:rPr>
          <w:rFonts w:ascii="Times New Roman" w:hAnsi="Times New Roman"/>
          <w:sz w:val="24"/>
          <w:szCs w:val="24"/>
          <w:lang w:val="kk-KZ"/>
        </w:rPr>
      </w:pPr>
      <w:r w:rsidRPr="00AA146B">
        <w:rPr>
          <w:rFonts w:ascii="Times New Roman" w:hAnsi="Times New Roman"/>
          <w:sz w:val="24"/>
          <w:szCs w:val="24"/>
          <w:lang w:val="kk-KZ"/>
        </w:rPr>
        <w:t>12 жылдық көшуге арналған білімді дамыту бағдарламаcы.</w:t>
      </w:r>
    </w:p>
    <w:p w:rsidR="004935D6" w:rsidRPr="00AA146B" w:rsidRDefault="009925A7" w:rsidP="001F6629">
      <w:pPr>
        <w:pStyle w:val="a8"/>
        <w:numPr>
          <w:ilvl w:val="0"/>
          <w:numId w:val="58"/>
        </w:numPr>
        <w:tabs>
          <w:tab w:val="left" w:pos="567"/>
        </w:tabs>
        <w:ind w:left="0" w:firstLine="360"/>
        <w:rPr>
          <w:rFonts w:ascii="Times New Roman" w:hAnsi="Times New Roman"/>
          <w:sz w:val="24"/>
          <w:szCs w:val="24"/>
          <w:lang w:val="kk-KZ"/>
        </w:rPr>
      </w:pPr>
      <w:r w:rsidRPr="00AA146B">
        <w:rPr>
          <w:rFonts w:ascii="Times New Roman" w:hAnsi="Times New Roman"/>
          <w:sz w:val="24"/>
          <w:szCs w:val="24"/>
          <w:lang w:val="kk-KZ"/>
        </w:rPr>
        <w:t>Мектептегі шет тілі. Рecпубликалық әдіcтемeлік-педагoгикaлық журнал. №4 (22), 2006ж.</w:t>
      </w:r>
    </w:p>
    <w:p w:rsidR="004935D6" w:rsidRPr="00AA146B" w:rsidRDefault="009925A7" w:rsidP="001F6629">
      <w:pPr>
        <w:pStyle w:val="a8"/>
        <w:numPr>
          <w:ilvl w:val="0"/>
          <w:numId w:val="58"/>
        </w:numPr>
        <w:tabs>
          <w:tab w:val="left" w:pos="567"/>
        </w:tabs>
        <w:ind w:left="0" w:firstLine="360"/>
        <w:rPr>
          <w:rFonts w:ascii="Times New Roman" w:hAnsi="Times New Roman"/>
          <w:sz w:val="24"/>
          <w:szCs w:val="24"/>
          <w:lang w:val="kk-KZ"/>
        </w:rPr>
      </w:pPr>
      <w:r w:rsidRPr="00AA146B">
        <w:rPr>
          <w:rFonts w:ascii="Times New Roman" w:hAnsi="Times New Roman"/>
          <w:sz w:val="24"/>
          <w:szCs w:val="24"/>
          <w:lang w:val="kk-KZ"/>
        </w:rPr>
        <w:t>Мектептегі шет тілі. Реcпубликалық әдіcтемелік-педагогикалық журнал. №2(44), 2010ж.</w:t>
      </w:r>
    </w:p>
    <w:p w:rsidR="00391FEF" w:rsidRDefault="00391FEF" w:rsidP="004935D6">
      <w:pPr>
        <w:pStyle w:val="afa"/>
      </w:pPr>
    </w:p>
    <w:p w:rsidR="00391FEF" w:rsidRDefault="00391FEF" w:rsidP="004935D6">
      <w:pPr>
        <w:pStyle w:val="afa"/>
      </w:pPr>
    </w:p>
    <w:p w:rsidR="009925A7" w:rsidRPr="00AA146B" w:rsidRDefault="009925A7" w:rsidP="004935D6">
      <w:pPr>
        <w:pStyle w:val="afa"/>
      </w:pPr>
      <w:bookmarkStart w:id="66" w:name="_Toc3453075"/>
      <w:r w:rsidRPr="00AA146B">
        <w:t>ХИМИЯ ЖӘНЕ БИОЛОГИЯ САБАҚТАРЫНДА ТЕРМИНДЕРДІ АҒЫЛШЫН ТІЛІНДЕ ҮЙРЕНІП ҚОЛДАНУДЫҢ ТИІМДІ ӘДІСТЕРІ</w:t>
      </w:r>
      <w:bookmarkEnd w:id="66"/>
    </w:p>
    <w:p w:rsidR="004935D6" w:rsidRPr="00AA146B" w:rsidRDefault="004935D6" w:rsidP="00850A02">
      <w:pPr>
        <w:tabs>
          <w:tab w:val="left" w:pos="426"/>
          <w:tab w:val="left" w:pos="851"/>
        </w:tabs>
        <w:ind w:firstLine="567"/>
        <w:jc w:val="right"/>
        <w:rPr>
          <w:rFonts w:ascii="Times New Roman" w:hAnsi="Times New Roman"/>
          <w:b/>
          <w:noProof/>
          <w:sz w:val="24"/>
          <w:szCs w:val="24"/>
          <w:lang w:val="kk-KZ"/>
        </w:rPr>
      </w:pPr>
    </w:p>
    <w:p w:rsidR="004935D6" w:rsidRPr="00AA146B" w:rsidRDefault="004935D6" w:rsidP="004935D6">
      <w:pPr>
        <w:pStyle w:val="afc"/>
        <w:rPr>
          <w:b/>
          <w:noProof/>
        </w:rPr>
      </w:pPr>
      <w:bookmarkStart w:id="67" w:name="_Toc3453076"/>
      <w:r w:rsidRPr="00AA146B">
        <w:rPr>
          <w:b/>
          <w:noProof/>
        </w:rPr>
        <w:t>Арконова С.Т.</w:t>
      </w:r>
      <w:bookmarkEnd w:id="67"/>
    </w:p>
    <w:p w:rsidR="009925A7" w:rsidRPr="00AA146B" w:rsidRDefault="009925A7" w:rsidP="004935D6">
      <w:pPr>
        <w:pStyle w:val="afe"/>
        <w:rPr>
          <w:noProof/>
        </w:rPr>
      </w:pPr>
      <w:r w:rsidRPr="00AA146B">
        <w:rPr>
          <w:noProof/>
        </w:rPr>
        <w:t>биология пәні мұғалімі,</w:t>
      </w:r>
    </w:p>
    <w:p w:rsidR="009925A7" w:rsidRPr="00AA146B" w:rsidRDefault="009925A7" w:rsidP="004935D6">
      <w:pPr>
        <w:pStyle w:val="afe"/>
        <w:rPr>
          <w:noProof/>
        </w:rPr>
      </w:pPr>
      <w:r w:rsidRPr="00AA146B">
        <w:rPr>
          <w:noProof/>
        </w:rPr>
        <w:t>«№93 гимназия» КММ,</w:t>
      </w:r>
      <w:r w:rsidR="004935D6" w:rsidRPr="00AA146B">
        <w:rPr>
          <w:noProof/>
        </w:rPr>
        <w:t xml:space="preserve"> Қарағанды қ.</w:t>
      </w:r>
    </w:p>
    <w:p w:rsidR="004935D6" w:rsidRPr="00AA146B" w:rsidRDefault="009925A7" w:rsidP="004935D6">
      <w:pPr>
        <w:pStyle w:val="afc"/>
        <w:rPr>
          <w:b/>
          <w:noProof/>
        </w:rPr>
      </w:pPr>
      <w:bookmarkStart w:id="68" w:name="_Toc3453077"/>
      <w:r w:rsidRPr="00AA146B">
        <w:rPr>
          <w:b/>
          <w:bCs/>
        </w:rPr>
        <w:t>Ко</w:t>
      </w:r>
      <w:r w:rsidR="004935D6" w:rsidRPr="00AA146B">
        <w:rPr>
          <w:b/>
          <w:noProof/>
        </w:rPr>
        <w:t>жаева А.Н.</w:t>
      </w:r>
      <w:bookmarkEnd w:id="68"/>
    </w:p>
    <w:p w:rsidR="009925A7" w:rsidRPr="00AA146B" w:rsidRDefault="009925A7" w:rsidP="004935D6">
      <w:pPr>
        <w:pStyle w:val="afe"/>
        <w:rPr>
          <w:noProof/>
        </w:rPr>
      </w:pPr>
      <w:r w:rsidRPr="00AA146B">
        <w:rPr>
          <w:noProof/>
        </w:rPr>
        <w:t xml:space="preserve">химия және биология, </w:t>
      </w:r>
    </w:p>
    <w:p w:rsidR="009925A7" w:rsidRPr="00AA146B" w:rsidRDefault="009925A7" w:rsidP="004935D6">
      <w:pPr>
        <w:pStyle w:val="afe"/>
        <w:rPr>
          <w:noProof/>
        </w:rPr>
      </w:pPr>
      <w:r w:rsidRPr="00AA146B">
        <w:rPr>
          <w:noProof/>
        </w:rPr>
        <w:t>«№ 85 ЖББОМ» КММ</w:t>
      </w:r>
      <w:r w:rsidR="004935D6" w:rsidRPr="00AA146B">
        <w:rPr>
          <w:noProof/>
        </w:rPr>
        <w:t>, Қарағанды қ.</w:t>
      </w:r>
    </w:p>
    <w:p w:rsidR="004935D6" w:rsidRPr="00AA146B" w:rsidRDefault="004935D6" w:rsidP="00850A02">
      <w:pPr>
        <w:tabs>
          <w:tab w:val="left" w:pos="851"/>
        </w:tabs>
        <w:ind w:firstLine="567"/>
        <w:rPr>
          <w:rFonts w:ascii="Times New Roman" w:hAnsi="Times New Roman"/>
          <w:color w:val="333333"/>
          <w:sz w:val="24"/>
          <w:szCs w:val="24"/>
          <w:shd w:val="clear" w:color="auto" w:fill="FFFFFF"/>
          <w:lang w:val="kk-KZ"/>
        </w:rPr>
      </w:pPr>
    </w:p>
    <w:p w:rsidR="009925A7" w:rsidRPr="00AA146B" w:rsidRDefault="009925A7" w:rsidP="00850A02">
      <w:pPr>
        <w:tabs>
          <w:tab w:val="left" w:pos="851"/>
        </w:tabs>
        <w:ind w:firstLine="567"/>
        <w:rPr>
          <w:rFonts w:ascii="Times New Roman" w:hAnsi="Times New Roman"/>
          <w:sz w:val="24"/>
          <w:szCs w:val="24"/>
          <w:lang w:val="kk-KZ"/>
        </w:rPr>
      </w:pPr>
      <w:r w:rsidRPr="00AA146B">
        <w:rPr>
          <w:rFonts w:ascii="Times New Roman" w:hAnsi="Times New Roman"/>
          <w:color w:val="333333"/>
          <w:sz w:val="24"/>
          <w:szCs w:val="24"/>
          <w:shd w:val="clear" w:color="auto" w:fill="FFFFFF"/>
          <w:lang w:val="kk-KZ"/>
        </w:rPr>
        <w:t xml:space="preserve">Бүгінгі  таңда ағылшын тілін оқыту мен меңгерудің маңыздылығы даусыз. Ағылшын тілі халықаралық тіл болып табылады және басқа шет тілдер арасында Қазақстан мектептерінде ерекше сұранысқа ие. Оны зерттеудің мақсаттылығы, объективті себептерге негізделген: біздің өмірімізге берік енген барлық электрондық құрылғылар ағылшын тіліне бейімделген. Бұл тілді оқып үйрену маңыздылығы біздің өмірімізде кездесетін барлық электронды құрылғылар ағылшын тілінде болуына негізделіп отыр. Сонымен қатар ғаламтордағы көп қажетті мәліметтер осы тілде болуы.  Ағылшын тілі-ақпаратпен алмасудың ең негізгі тәсілі. Ерекше атап айтатыны жаратылыстану мен медицина саласындағы жетістіктердің өзі осы тілдің арқасында. </w:t>
      </w:r>
    </w:p>
    <w:p w:rsidR="009925A7" w:rsidRPr="00AA146B" w:rsidRDefault="009925A7" w:rsidP="00850A02">
      <w:pPr>
        <w:widowControl w:val="0"/>
        <w:tabs>
          <w:tab w:val="left" w:pos="851"/>
        </w:tabs>
        <w:autoSpaceDE w:val="0"/>
        <w:autoSpaceDN w:val="0"/>
        <w:adjustRightInd w:val="0"/>
        <w:ind w:firstLine="567"/>
        <w:rPr>
          <w:rFonts w:ascii="Times New Roman" w:hAnsi="Times New Roman"/>
          <w:sz w:val="24"/>
          <w:szCs w:val="24"/>
          <w:lang w:val="kk-KZ"/>
        </w:rPr>
      </w:pPr>
      <w:r w:rsidRPr="00AA146B">
        <w:rPr>
          <w:rFonts w:ascii="Times New Roman" w:hAnsi="Times New Roman"/>
          <w:color w:val="333333"/>
          <w:sz w:val="24"/>
          <w:szCs w:val="24"/>
          <w:lang w:val="kk-KZ"/>
        </w:rPr>
        <w:t xml:space="preserve">Ағылшын тілін басқа оқу пәндерін кіріктіру және қолдану, оқыту үдерісіне деген қызығушылықты арттыруға ықпал етеуімен қатар жаратылыстану  саласындағы пәндер бойынша білімдерін кеңейтеді.  Заманауй адам өмірінде бұл коммуникативі қызметпен қоса білімділік пен танымдық қызмет атқарады. Біздің оқушыларымыз ол болашақ Қазақстанның білімді, жан-жақты, халықаралық тілде сөйлеп қана қоймай әлемдік ғылымның дамуына өз үлесін қоса алатын тұлға.  Осы мақсатымызға жету үшін біз өз мектептерімізде химия және биология сабақтарын ағылшын тілінде оқытып, үйретіп жүрміз.  Ағылшын тілі біз үшін, біздің оқушыларымыз үшін үшінші тіл болғандықтан бұл оңай емес екенін білеміз, </w:t>
      </w:r>
      <w:r w:rsidRPr="00AA146B">
        <w:rPr>
          <w:rFonts w:ascii="Times New Roman" w:hAnsi="Times New Roman"/>
          <w:color w:val="333333"/>
          <w:sz w:val="24"/>
          <w:szCs w:val="24"/>
          <w:lang w:val="kk-KZ"/>
        </w:rPr>
        <w:lastRenderedPageBreak/>
        <w:t xml:space="preserve">сондықтан өз сабақтарымызда әртүрлі әдіс тәсілдерді қолданып,  оқуға деген оқушылардың  таңымдық қызығушылықтарын арттыруға жағдай жасауға тырысамыз. Өзге тілді оқытуда ерекше атап кететін әдістің бірі  </w:t>
      </w:r>
      <w:r w:rsidRPr="00AA146B">
        <w:rPr>
          <w:rFonts w:ascii="Times New Roman" w:hAnsi="Times New Roman"/>
          <w:b/>
          <w:color w:val="333333"/>
          <w:sz w:val="24"/>
          <w:szCs w:val="24"/>
          <w:lang w:val="kk-KZ"/>
        </w:rPr>
        <w:t>«Gamification» - «Ойындар көмегімен оқыту»</w:t>
      </w:r>
      <w:r w:rsidRPr="00AA146B">
        <w:rPr>
          <w:rFonts w:ascii="Times New Roman" w:hAnsi="Times New Roman"/>
          <w:color w:val="333333"/>
          <w:sz w:val="24"/>
          <w:szCs w:val="24"/>
          <w:lang w:val="kk-KZ"/>
        </w:rPr>
        <w:t>. Бұл әдісті қолдану кез келген жаста өте тиімді және  оқушылардың уәждері оянып, танымдық белсенділіктері артып, өздерін оқып жатқандарын да байқамай қалады.  Бұл ретте мұғалімнің мақсаты оқушылардың жас ерекшеліктері мен білімдерін ескере отырып ойын түрін дұрыс таңдау. Мысал ретінде 8 сыныбында «</w:t>
      </w:r>
      <w:r w:rsidRPr="00AA146B">
        <w:rPr>
          <w:rFonts w:ascii="Times New Roman" w:hAnsi="Times New Roman"/>
          <w:b/>
          <w:bCs/>
          <w:color w:val="333333"/>
          <w:sz w:val="24"/>
          <w:szCs w:val="24"/>
          <w:lang w:val="kk-KZ"/>
        </w:rPr>
        <w:t xml:space="preserve">Аvogadro's  number and mole» тақырыбында </w:t>
      </w:r>
      <w:r w:rsidRPr="00AA146B">
        <w:rPr>
          <w:rFonts w:ascii="Times New Roman" w:hAnsi="Times New Roman"/>
          <w:color w:val="333333"/>
          <w:sz w:val="24"/>
          <w:szCs w:val="24"/>
          <w:lang w:val="kk-KZ"/>
        </w:rPr>
        <w:t xml:space="preserve">химия сабағында аctivity: </w:t>
      </w:r>
      <w:r w:rsidRPr="00AA146B">
        <w:rPr>
          <w:rFonts w:ascii="Times New Roman" w:hAnsi="Times New Roman"/>
          <w:b/>
          <w:color w:val="333333"/>
          <w:sz w:val="24"/>
          <w:szCs w:val="24"/>
          <w:lang w:val="kk-KZ"/>
        </w:rPr>
        <w:t>«</w:t>
      </w:r>
      <w:r w:rsidRPr="00AA146B">
        <w:rPr>
          <w:rFonts w:ascii="Times New Roman" w:hAnsi="Times New Roman"/>
          <w:b/>
          <w:sz w:val="24"/>
          <w:szCs w:val="24"/>
          <w:lang w:val="kk-KZ"/>
        </w:rPr>
        <w:t>Fly  Swatter»</w:t>
      </w:r>
      <w:r w:rsidRPr="00AA146B">
        <w:rPr>
          <w:rFonts w:ascii="Times New Roman" w:hAnsi="Times New Roman"/>
          <w:sz w:val="24"/>
          <w:szCs w:val="24"/>
          <w:lang w:val="kk-KZ"/>
        </w:rPr>
        <w:t xml:space="preserve">  ойынын қолдану өте тиімді. Бұл белсенді әдіс сыныптың барлық деңгейлеріне келеді, сабақтың жаңа сөздерін жаттауда және толықтыруға өте қолайлы. Ең алдымен ағылшын тілінде ойын нұсқаулығымен таңыстырасыздар: сыныпты екі командаға бөлесіздер,  тақтаға терминдерді, формулаларды, кілт сөздерді қазақ немесе ағылшын тілінде жазып қойясыздар, әр командадан бір-бір оқушы шығарып қолдарына шыбынұрғыш бересіздер,  сөздерді айтып тұрасыздар, кім бірінші сөзді тауып ұрады сол ұпай алады, жеңімпаздар ең көп ұпай алады.</w:t>
      </w:r>
    </w:p>
    <w:p w:rsidR="009925A7" w:rsidRPr="00AA146B" w:rsidRDefault="009925A7" w:rsidP="002E28C3">
      <w:pPr>
        <w:tabs>
          <w:tab w:val="left" w:pos="851"/>
        </w:tabs>
        <w:autoSpaceDE w:val="0"/>
        <w:autoSpaceDN w:val="0"/>
        <w:ind w:firstLine="567"/>
        <w:rPr>
          <w:rFonts w:ascii="Times New Roman" w:eastAsia="Arial" w:hAnsi="Times New Roman"/>
          <w:sz w:val="24"/>
          <w:szCs w:val="24"/>
          <w:lang w:val="en-US"/>
        </w:rPr>
      </w:pPr>
      <w:r w:rsidRPr="00AA146B">
        <w:rPr>
          <w:rFonts w:ascii="Times New Roman" w:eastAsia="Arial" w:hAnsi="Times New Roman"/>
          <w:sz w:val="24"/>
          <w:szCs w:val="24"/>
          <w:lang w:val="kk-KZ"/>
        </w:rPr>
        <w:t xml:space="preserve">І. </w:t>
      </w:r>
      <w:r w:rsidRPr="00AA146B">
        <w:rPr>
          <w:rFonts w:ascii="Times New Roman" w:hAnsi="Times New Roman"/>
          <w:b/>
          <w:color w:val="333333"/>
          <w:sz w:val="24"/>
          <w:szCs w:val="24"/>
          <w:lang w:val="kk-KZ"/>
        </w:rPr>
        <w:t>«</w:t>
      </w:r>
      <w:r w:rsidRPr="00AA146B">
        <w:rPr>
          <w:rFonts w:ascii="Times New Roman" w:hAnsi="Times New Roman"/>
          <w:b/>
          <w:sz w:val="24"/>
          <w:szCs w:val="24"/>
          <w:lang w:val="kk-KZ"/>
        </w:rPr>
        <w:t>Fly  Swatter».</w:t>
      </w:r>
      <w:r w:rsidRPr="00AA146B">
        <w:rPr>
          <w:rFonts w:ascii="Times New Roman" w:hAnsi="Times New Roman"/>
          <w:sz w:val="24"/>
          <w:szCs w:val="24"/>
          <w:lang w:val="kk-KZ"/>
        </w:rPr>
        <w:t xml:space="preserve"> </w:t>
      </w:r>
      <w:r w:rsidRPr="00AA146B">
        <w:rPr>
          <w:rFonts w:ascii="Times New Roman" w:eastAsia="Arial" w:hAnsi="Times New Roman"/>
          <w:sz w:val="24"/>
          <w:szCs w:val="24"/>
          <w:lang w:val="en-US"/>
        </w:rPr>
        <w:t>The aim of the game: activation of students ' speaking skills and cooperation with</w:t>
      </w:r>
      <w:r w:rsidRPr="00AA146B">
        <w:rPr>
          <w:rFonts w:ascii="Times New Roman" w:eastAsia="Arial" w:hAnsi="Times New Roman"/>
          <w:sz w:val="24"/>
          <w:szCs w:val="24"/>
          <w:lang w:val="kk-KZ"/>
        </w:rPr>
        <w:t xml:space="preserve"> </w:t>
      </w:r>
      <w:r w:rsidRPr="00AA146B">
        <w:rPr>
          <w:rFonts w:ascii="Times New Roman" w:eastAsia="Arial" w:hAnsi="Times New Roman"/>
          <w:sz w:val="24"/>
          <w:szCs w:val="24"/>
          <w:lang w:val="en-US"/>
        </w:rPr>
        <w:t>in the group. Playing the game, students activate their vocabulary and develop the ability to group work.</w:t>
      </w:r>
    </w:p>
    <w:p w:rsidR="009925A7" w:rsidRPr="00AA146B" w:rsidRDefault="009925A7" w:rsidP="00850A02">
      <w:pPr>
        <w:widowControl w:val="0"/>
        <w:tabs>
          <w:tab w:val="left" w:pos="851"/>
        </w:tabs>
        <w:autoSpaceDE w:val="0"/>
        <w:autoSpaceDN w:val="0"/>
        <w:ind w:firstLine="567"/>
        <w:rPr>
          <w:rFonts w:ascii="Times New Roman" w:eastAsia="Arial" w:hAnsi="Times New Roman"/>
          <w:sz w:val="24"/>
          <w:szCs w:val="24"/>
          <w:lang w:val="en-US"/>
        </w:rPr>
      </w:pPr>
      <w:r w:rsidRPr="00AA146B">
        <w:rPr>
          <w:rFonts w:ascii="Times New Roman" w:eastAsia="Arial" w:hAnsi="Times New Roman"/>
          <w:sz w:val="24"/>
          <w:szCs w:val="24"/>
          <w:lang w:val="en-US"/>
        </w:rPr>
        <w:t>Instruction:</w:t>
      </w:r>
    </w:p>
    <w:p w:rsidR="009925A7" w:rsidRPr="00AA146B" w:rsidRDefault="009925A7" w:rsidP="00850A02">
      <w:pPr>
        <w:widowControl w:val="0"/>
        <w:tabs>
          <w:tab w:val="left" w:pos="851"/>
        </w:tabs>
        <w:autoSpaceDE w:val="0"/>
        <w:autoSpaceDN w:val="0"/>
        <w:ind w:firstLine="567"/>
        <w:rPr>
          <w:rFonts w:ascii="Times New Roman" w:eastAsia="Arial" w:hAnsi="Times New Roman"/>
          <w:sz w:val="24"/>
          <w:szCs w:val="24"/>
          <w:lang w:val="en-US"/>
        </w:rPr>
      </w:pPr>
      <w:r w:rsidRPr="00AA146B">
        <w:rPr>
          <w:rFonts w:ascii="Times New Roman" w:eastAsia="Arial" w:hAnsi="Times New Roman"/>
          <w:sz w:val="24"/>
          <w:szCs w:val="24"/>
          <w:lang w:val="en-US"/>
        </w:rPr>
        <w:t>1. Divide the class into groups</w:t>
      </w:r>
      <w:r w:rsidRPr="00AA146B">
        <w:rPr>
          <w:rFonts w:ascii="Times New Roman" w:eastAsia="Arial" w:hAnsi="Times New Roman"/>
          <w:sz w:val="24"/>
          <w:szCs w:val="24"/>
          <w:lang w:val="kk-KZ"/>
        </w:rPr>
        <w:t>.</w:t>
      </w:r>
    </w:p>
    <w:p w:rsidR="009925A7" w:rsidRPr="00AA146B" w:rsidRDefault="009925A7" w:rsidP="00850A02">
      <w:pPr>
        <w:widowControl w:val="0"/>
        <w:tabs>
          <w:tab w:val="left" w:pos="851"/>
        </w:tabs>
        <w:autoSpaceDE w:val="0"/>
        <w:autoSpaceDN w:val="0"/>
        <w:ind w:firstLine="567"/>
        <w:rPr>
          <w:rFonts w:ascii="Times New Roman" w:eastAsia="Arial" w:hAnsi="Times New Roman"/>
          <w:sz w:val="24"/>
          <w:szCs w:val="24"/>
          <w:lang w:val="en-US"/>
        </w:rPr>
      </w:pPr>
      <w:r w:rsidRPr="00AA146B">
        <w:rPr>
          <w:rFonts w:ascii="Times New Roman" w:eastAsia="Arial" w:hAnsi="Times New Roman"/>
          <w:sz w:val="24"/>
          <w:szCs w:val="24"/>
          <w:lang w:val="en-US"/>
        </w:rPr>
        <w:t>2. Write terms on the Board</w:t>
      </w:r>
      <w:r w:rsidRPr="00AA146B">
        <w:rPr>
          <w:rFonts w:ascii="Times New Roman" w:eastAsia="Arial" w:hAnsi="Times New Roman"/>
          <w:sz w:val="24"/>
          <w:szCs w:val="24"/>
          <w:lang w:val="kk-KZ"/>
        </w:rPr>
        <w:t>.</w:t>
      </w:r>
    </w:p>
    <w:p w:rsidR="009925A7" w:rsidRPr="00AA146B" w:rsidRDefault="009925A7" w:rsidP="00850A02">
      <w:pPr>
        <w:widowControl w:val="0"/>
        <w:tabs>
          <w:tab w:val="left" w:pos="851"/>
        </w:tabs>
        <w:autoSpaceDE w:val="0"/>
        <w:autoSpaceDN w:val="0"/>
        <w:ind w:firstLine="567"/>
        <w:rPr>
          <w:rFonts w:ascii="Times New Roman" w:eastAsia="Arial" w:hAnsi="Times New Roman"/>
          <w:sz w:val="24"/>
          <w:szCs w:val="24"/>
          <w:lang w:val="en-US"/>
        </w:rPr>
      </w:pPr>
      <w:r w:rsidRPr="00AA146B">
        <w:rPr>
          <w:rFonts w:ascii="Times New Roman" w:eastAsia="Arial" w:hAnsi="Times New Roman"/>
          <w:sz w:val="24"/>
          <w:szCs w:val="24"/>
          <w:lang w:val="en-US"/>
        </w:rPr>
        <w:t>3. Give each student a fly swatter</w:t>
      </w:r>
      <w:r w:rsidRPr="00AA146B">
        <w:rPr>
          <w:rFonts w:ascii="Times New Roman" w:eastAsia="Arial" w:hAnsi="Times New Roman"/>
          <w:sz w:val="24"/>
          <w:szCs w:val="24"/>
          <w:lang w:val="kk-KZ"/>
        </w:rPr>
        <w:t>.</w:t>
      </w:r>
    </w:p>
    <w:p w:rsidR="009925A7" w:rsidRPr="00AA146B" w:rsidRDefault="009925A7" w:rsidP="00850A02">
      <w:pPr>
        <w:widowControl w:val="0"/>
        <w:tabs>
          <w:tab w:val="left" w:pos="851"/>
        </w:tabs>
        <w:autoSpaceDE w:val="0"/>
        <w:autoSpaceDN w:val="0"/>
        <w:ind w:firstLine="567"/>
        <w:rPr>
          <w:rFonts w:ascii="Times New Roman" w:eastAsia="Arial" w:hAnsi="Times New Roman"/>
          <w:sz w:val="24"/>
          <w:szCs w:val="24"/>
          <w:lang w:val="en-US"/>
        </w:rPr>
      </w:pPr>
      <w:r w:rsidRPr="00AA146B">
        <w:rPr>
          <w:rFonts w:ascii="Times New Roman" w:eastAsia="Arial" w:hAnsi="Times New Roman"/>
          <w:sz w:val="24"/>
          <w:szCs w:val="24"/>
          <w:lang w:val="en-US"/>
        </w:rPr>
        <w:t>4. Volunteers read in English</w:t>
      </w:r>
      <w:r w:rsidRPr="00AA146B">
        <w:rPr>
          <w:rFonts w:ascii="Times New Roman" w:eastAsia="Arial" w:hAnsi="Times New Roman"/>
          <w:sz w:val="24"/>
          <w:szCs w:val="24"/>
          <w:lang w:val="kk-KZ"/>
        </w:rPr>
        <w:t>.</w:t>
      </w:r>
    </w:p>
    <w:p w:rsidR="009925A7" w:rsidRPr="00AA146B" w:rsidRDefault="009925A7" w:rsidP="00850A02">
      <w:pPr>
        <w:widowControl w:val="0"/>
        <w:tabs>
          <w:tab w:val="left" w:pos="851"/>
        </w:tabs>
        <w:autoSpaceDE w:val="0"/>
        <w:autoSpaceDN w:val="0"/>
        <w:ind w:firstLine="567"/>
        <w:rPr>
          <w:rFonts w:ascii="Times New Roman" w:eastAsia="Arial" w:hAnsi="Times New Roman"/>
          <w:sz w:val="24"/>
          <w:szCs w:val="24"/>
          <w:lang w:val="en-US"/>
        </w:rPr>
      </w:pPr>
      <w:r w:rsidRPr="00AA146B">
        <w:rPr>
          <w:rFonts w:ascii="Times New Roman" w:eastAsia="Arial" w:hAnsi="Times New Roman"/>
          <w:sz w:val="24"/>
          <w:szCs w:val="24"/>
          <w:lang w:val="en-US"/>
        </w:rPr>
        <w:t>5. The first student to SWAT the word earns a point.</w:t>
      </w:r>
    </w:p>
    <w:p w:rsidR="009925A7" w:rsidRPr="00AA146B" w:rsidRDefault="009925A7" w:rsidP="00850A02">
      <w:pPr>
        <w:widowControl w:val="0"/>
        <w:tabs>
          <w:tab w:val="left" w:pos="851"/>
        </w:tabs>
        <w:autoSpaceDE w:val="0"/>
        <w:autoSpaceDN w:val="0"/>
        <w:ind w:firstLine="567"/>
        <w:rPr>
          <w:rFonts w:ascii="Times New Roman" w:eastAsia="Arial" w:hAnsi="Times New Roman"/>
          <w:sz w:val="24"/>
          <w:szCs w:val="24"/>
          <w:lang w:val="en-US"/>
        </w:rPr>
      </w:pPr>
      <w:r w:rsidRPr="00AA146B">
        <w:rPr>
          <w:rFonts w:ascii="Times New Roman" w:eastAsia="Arial" w:hAnsi="Times New Roman"/>
          <w:sz w:val="24"/>
          <w:szCs w:val="24"/>
          <w:lang w:val="en-US"/>
        </w:rPr>
        <w:t>6. The winner is the student with the most points in each group.</w:t>
      </w:r>
      <w:r w:rsidRPr="00AA146B">
        <w:rPr>
          <w:rFonts w:ascii="Times New Roman" w:hAnsi="Times New Roman"/>
          <w:noProof/>
          <w:sz w:val="24"/>
          <w:szCs w:val="24"/>
          <w:lang w:val="en-US"/>
        </w:rPr>
        <w:t xml:space="preserve"> </w:t>
      </w:r>
    </w:p>
    <w:p w:rsidR="009925A7" w:rsidRPr="00AA146B" w:rsidRDefault="009925A7" w:rsidP="004935D6">
      <w:pPr>
        <w:pStyle w:val="a3"/>
        <w:shd w:val="clear" w:color="auto" w:fill="FFFFFF"/>
        <w:tabs>
          <w:tab w:val="left" w:pos="851"/>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firstLine="0"/>
        <w:rPr>
          <w:rFonts w:ascii="Times New Roman" w:hAnsi="Times New Roman"/>
          <w:sz w:val="24"/>
          <w:szCs w:val="24"/>
          <w:lang w:val="kk-KZ"/>
        </w:rPr>
      </w:pPr>
      <w:r w:rsidRPr="00AA146B">
        <w:rPr>
          <w:rFonts w:ascii="Times New Roman" w:eastAsia="Arial" w:hAnsi="Times New Roman"/>
          <w:sz w:val="24"/>
          <w:szCs w:val="24"/>
          <w:lang w:val="kk-KZ"/>
        </w:rPr>
        <w:t xml:space="preserve">  </w:t>
      </w:r>
      <w:r w:rsidR="00C07393">
        <w:rPr>
          <w:rFonts w:ascii="Times New Roman" w:eastAsia="Arial" w:hAnsi="Times New Roman"/>
          <w:noProof/>
          <w:sz w:val="24"/>
          <w:szCs w:val="24"/>
          <w:lang w:eastAsia="ru-RU"/>
        </w:rPr>
        <w:drawing>
          <wp:inline distT="0" distB="0" distL="0" distR="0">
            <wp:extent cx="2907030" cy="1716405"/>
            <wp:effectExtent l="0" t="0" r="7620" b="0"/>
            <wp:docPr id="35"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2907030" cy="1716405"/>
                    </a:xfrm>
                    <a:prstGeom prst="rect">
                      <a:avLst/>
                    </a:prstGeom>
                    <a:noFill/>
                    <a:ln>
                      <a:noFill/>
                    </a:ln>
                  </pic:spPr>
                </pic:pic>
              </a:graphicData>
            </a:graphic>
          </wp:inline>
        </w:drawing>
      </w:r>
      <w:r w:rsidRPr="00AA146B">
        <w:rPr>
          <w:rFonts w:ascii="Times New Roman" w:eastAsia="Arial" w:hAnsi="Times New Roman"/>
          <w:sz w:val="24"/>
          <w:szCs w:val="24"/>
          <w:lang w:val="kk-KZ"/>
        </w:rPr>
        <w:t xml:space="preserve">  </w:t>
      </w:r>
      <w:r w:rsidR="00C07393">
        <w:rPr>
          <w:rFonts w:ascii="Times New Roman" w:eastAsia="Arial" w:hAnsi="Times New Roman"/>
          <w:noProof/>
          <w:sz w:val="24"/>
          <w:szCs w:val="24"/>
          <w:lang w:eastAsia="ru-RU"/>
        </w:rPr>
        <w:drawing>
          <wp:inline distT="0" distB="0" distL="0" distR="0">
            <wp:extent cx="2967355" cy="1725295"/>
            <wp:effectExtent l="0" t="0" r="4445" b="8255"/>
            <wp:docPr id="36"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2967355" cy="1725295"/>
                    </a:xfrm>
                    <a:prstGeom prst="rect">
                      <a:avLst/>
                    </a:prstGeom>
                    <a:noFill/>
                    <a:ln>
                      <a:noFill/>
                    </a:ln>
                  </pic:spPr>
                </pic:pic>
              </a:graphicData>
            </a:graphic>
          </wp:inline>
        </w:drawing>
      </w:r>
    </w:p>
    <w:p w:rsidR="009925A7" w:rsidRPr="00AA146B" w:rsidRDefault="00F539BC" w:rsidP="00850A02">
      <w:pPr>
        <w:widowControl w:val="0"/>
        <w:tabs>
          <w:tab w:val="left" w:pos="851"/>
        </w:tabs>
        <w:autoSpaceDE w:val="0"/>
        <w:autoSpaceDN w:val="0"/>
        <w:ind w:firstLine="567"/>
        <w:rPr>
          <w:rFonts w:ascii="Times New Roman" w:hAnsi="Times New Roman"/>
          <w:color w:val="333333"/>
          <w:sz w:val="24"/>
          <w:szCs w:val="24"/>
          <w:lang w:val="kk-KZ"/>
        </w:rPr>
      </w:pPr>
      <w:r>
        <w:rPr>
          <w:rFonts w:ascii="Times New Roman" w:hAnsi="Times New Roman"/>
          <w:noProof/>
          <w:color w:val="333333"/>
          <w:sz w:val="24"/>
          <w:szCs w:val="24"/>
          <w:lang w:eastAsia="ru-RU"/>
        </w:rPr>
        <w:drawing>
          <wp:anchor distT="0" distB="0" distL="114300" distR="114300" simplePos="0" relativeHeight="251642880" behindDoc="1" locked="0" layoutInCell="1" allowOverlap="1">
            <wp:simplePos x="0" y="0"/>
            <wp:positionH relativeFrom="column">
              <wp:posOffset>3651885</wp:posOffset>
            </wp:positionH>
            <wp:positionV relativeFrom="paragraph">
              <wp:posOffset>1515745</wp:posOffset>
            </wp:positionV>
            <wp:extent cx="2419350" cy="1463040"/>
            <wp:effectExtent l="19050" t="0" r="0" b="0"/>
            <wp:wrapThrough wrapText="bothSides">
              <wp:wrapPolygon edited="0">
                <wp:start x="-170" y="0"/>
                <wp:lineTo x="-170" y="21375"/>
                <wp:lineTo x="21600" y="21375"/>
                <wp:lineTo x="21600" y="0"/>
                <wp:lineTo x="-170" y="0"/>
              </wp:wrapPolygon>
            </wp:wrapThrough>
            <wp:docPr id="10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2419350" cy="1463040"/>
                    </a:xfrm>
                    <a:prstGeom prst="rect">
                      <a:avLst/>
                    </a:prstGeom>
                    <a:noFill/>
                    <a:ln>
                      <a:noFill/>
                    </a:ln>
                  </pic:spPr>
                </pic:pic>
              </a:graphicData>
            </a:graphic>
          </wp:anchor>
        </w:drawing>
      </w:r>
      <w:r w:rsidR="009925A7" w:rsidRPr="00AA146B">
        <w:rPr>
          <w:rFonts w:ascii="Times New Roman" w:hAnsi="Times New Roman"/>
          <w:color w:val="333333"/>
          <w:sz w:val="24"/>
          <w:szCs w:val="24"/>
          <w:lang w:val="kk-KZ"/>
        </w:rPr>
        <w:t xml:space="preserve">8 сыныптағы биология сабағында </w:t>
      </w:r>
      <w:r w:rsidR="009925A7" w:rsidRPr="00AA146B">
        <w:rPr>
          <w:rFonts w:ascii="Times New Roman" w:hAnsi="Times New Roman"/>
          <w:b/>
          <w:i/>
          <w:color w:val="333333"/>
          <w:sz w:val="24"/>
          <w:szCs w:val="24"/>
          <w:lang w:val="kk-KZ"/>
        </w:rPr>
        <w:t>«Locomotion system»</w:t>
      </w:r>
      <w:r w:rsidR="009925A7" w:rsidRPr="00AA146B">
        <w:rPr>
          <w:rFonts w:ascii="Times New Roman" w:hAnsi="Times New Roman"/>
          <w:color w:val="333333"/>
          <w:sz w:val="24"/>
          <w:szCs w:val="24"/>
          <w:lang w:val="kk-KZ"/>
        </w:rPr>
        <w:t xml:space="preserve"> атты тақырыбында </w:t>
      </w:r>
      <w:r w:rsidR="009925A7" w:rsidRPr="00AA146B">
        <w:rPr>
          <w:rFonts w:ascii="Times New Roman" w:hAnsi="Times New Roman"/>
          <w:b/>
          <w:i/>
          <w:color w:val="333333"/>
          <w:sz w:val="24"/>
          <w:szCs w:val="24"/>
          <w:lang w:val="kk-KZ"/>
        </w:rPr>
        <w:t>«Memory game»</w:t>
      </w:r>
      <w:r w:rsidR="009925A7" w:rsidRPr="00AA146B">
        <w:rPr>
          <w:rFonts w:ascii="Times New Roman" w:hAnsi="Times New Roman"/>
          <w:color w:val="333333"/>
          <w:sz w:val="24"/>
          <w:szCs w:val="24"/>
          <w:lang w:val="kk-KZ"/>
        </w:rPr>
        <w:t xml:space="preserve"> атты белсенді әдісті қолдануды айтуға болады. Бұл әдіс оқушылардың есте сақтау, ойдың ұшқырлығы мен тез шешім қабылдауын арттыратыны сөзсіз.  Ең маңызды қадамдардың бірі сыныпқа дұрыс  нұсқаулық беру. Нұсқаулық: интербелсенді немесе тақтаға сөздер, формулалар жазып қоясыздар (немесе жеке жеке қағазға жазуға болады),  сыныпты екі топқа бөлесіздер, екі оқушы шақырып жазылып тұрған сөздерді есте сақтауға 2 минут бересіздер, уақыт біткен соң олар тақтадан теріс қарап тұрады, сіздер сөз алып тастайсыздар (1,2,3,4)  немесе  орынын ауыстыруға да болады, оқушылар алып тасталған сөзді тауып алу керек.  </w:t>
      </w:r>
    </w:p>
    <w:p w:rsidR="009925A7" w:rsidRPr="00AA146B" w:rsidRDefault="009925A7" w:rsidP="00850A02">
      <w:pPr>
        <w:widowControl w:val="0"/>
        <w:tabs>
          <w:tab w:val="left" w:pos="851"/>
        </w:tabs>
        <w:autoSpaceDE w:val="0"/>
        <w:autoSpaceDN w:val="0"/>
        <w:ind w:firstLine="567"/>
        <w:rPr>
          <w:rFonts w:ascii="Times New Roman" w:eastAsia="Arial" w:hAnsi="Times New Roman"/>
          <w:sz w:val="24"/>
          <w:szCs w:val="24"/>
          <w:lang w:val="en-US"/>
        </w:rPr>
      </w:pPr>
      <w:r w:rsidRPr="00AA146B">
        <w:rPr>
          <w:rFonts w:ascii="Times New Roman" w:hAnsi="Times New Roman"/>
          <w:b/>
          <w:i/>
          <w:color w:val="333333"/>
          <w:sz w:val="24"/>
          <w:szCs w:val="24"/>
          <w:lang w:val="kk-KZ"/>
        </w:rPr>
        <w:t>ІІ. «Memory game»</w:t>
      </w:r>
      <w:r w:rsidRPr="00AA146B">
        <w:rPr>
          <w:rFonts w:ascii="Times New Roman" w:hAnsi="Times New Roman"/>
          <w:color w:val="333333"/>
          <w:sz w:val="24"/>
          <w:szCs w:val="24"/>
          <w:lang w:val="kk-KZ"/>
        </w:rPr>
        <w:t xml:space="preserve"> Game on the development of visual memory and knowledge of vocabulary. </w:t>
      </w:r>
      <w:r w:rsidRPr="00AA146B">
        <w:rPr>
          <w:rFonts w:ascii="Times New Roman" w:eastAsia="Arial" w:hAnsi="Times New Roman"/>
          <w:sz w:val="24"/>
          <w:szCs w:val="24"/>
          <w:lang w:val="en-US"/>
        </w:rPr>
        <w:t>Instruction:</w:t>
      </w:r>
    </w:p>
    <w:p w:rsidR="009925A7" w:rsidRPr="00AA146B" w:rsidRDefault="009925A7" w:rsidP="00850A02">
      <w:pPr>
        <w:shd w:val="clear" w:color="auto" w:fill="FFFFFF"/>
        <w:tabs>
          <w:tab w:val="left" w:pos="851"/>
        </w:tabs>
        <w:ind w:firstLine="567"/>
        <w:rPr>
          <w:rFonts w:ascii="Times New Roman" w:hAnsi="Times New Roman"/>
          <w:color w:val="333333"/>
          <w:sz w:val="24"/>
          <w:szCs w:val="24"/>
          <w:lang w:val="en-US"/>
        </w:rPr>
      </w:pPr>
      <w:r w:rsidRPr="00AA146B">
        <w:rPr>
          <w:rFonts w:ascii="Times New Roman" w:hAnsi="Times New Roman"/>
          <w:color w:val="333333"/>
          <w:sz w:val="24"/>
          <w:szCs w:val="24"/>
          <w:lang w:val="en-US"/>
        </w:rPr>
        <w:t>1. Print 9 -15 words from exercise 1</w:t>
      </w:r>
    </w:p>
    <w:p w:rsidR="009925A7" w:rsidRPr="00AA146B" w:rsidRDefault="009925A7" w:rsidP="00850A02">
      <w:pPr>
        <w:shd w:val="clear" w:color="auto" w:fill="FFFFFF"/>
        <w:tabs>
          <w:tab w:val="left" w:pos="851"/>
        </w:tabs>
        <w:ind w:firstLine="567"/>
        <w:rPr>
          <w:rFonts w:ascii="Times New Roman" w:hAnsi="Times New Roman"/>
          <w:color w:val="333333"/>
          <w:sz w:val="24"/>
          <w:szCs w:val="24"/>
          <w:lang w:val="en-US"/>
        </w:rPr>
      </w:pPr>
      <w:r w:rsidRPr="00AA146B">
        <w:rPr>
          <w:rFonts w:ascii="Times New Roman" w:hAnsi="Times New Roman"/>
          <w:color w:val="333333"/>
          <w:sz w:val="24"/>
          <w:szCs w:val="24"/>
          <w:lang w:val="en-US"/>
        </w:rPr>
        <w:t>2. Each word should be printed on the board</w:t>
      </w:r>
    </w:p>
    <w:p w:rsidR="009925A7" w:rsidRPr="00AA146B" w:rsidRDefault="009925A7" w:rsidP="00850A02">
      <w:pPr>
        <w:shd w:val="clear" w:color="auto" w:fill="FFFFFF"/>
        <w:tabs>
          <w:tab w:val="left" w:pos="851"/>
        </w:tabs>
        <w:ind w:firstLine="567"/>
        <w:rPr>
          <w:rFonts w:ascii="Times New Roman" w:hAnsi="Times New Roman"/>
          <w:color w:val="333333"/>
          <w:sz w:val="24"/>
          <w:szCs w:val="24"/>
          <w:lang w:val="en-US"/>
        </w:rPr>
      </w:pPr>
      <w:r w:rsidRPr="00AA146B">
        <w:rPr>
          <w:rFonts w:ascii="Times New Roman" w:hAnsi="Times New Roman"/>
          <w:color w:val="333333"/>
          <w:sz w:val="24"/>
          <w:szCs w:val="24"/>
          <w:lang w:val="en-US"/>
        </w:rPr>
        <w:t>3.</w:t>
      </w:r>
      <w:r w:rsidRPr="00AA146B">
        <w:rPr>
          <w:rFonts w:ascii="Times New Roman" w:hAnsi="Times New Roman"/>
          <w:color w:val="333333"/>
          <w:sz w:val="24"/>
          <w:szCs w:val="24"/>
          <w:lang w:val="kk-KZ"/>
        </w:rPr>
        <w:t xml:space="preserve"> </w:t>
      </w:r>
      <w:r w:rsidRPr="00AA146B">
        <w:rPr>
          <w:rFonts w:ascii="Times New Roman" w:hAnsi="Times New Roman"/>
          <w:color w:val="333333"/>
          <w:sz w:val="24"/>
          <w:szCs w:val="24"/>
          <w:lang w:val="en-US"/>
        </w:rPr>
        <w:t>Divide class into 2 groups</w:t>
      </w:r>
    </w:p>
    <w:p w:rsidR="009925A7" w:rsidRPr="00AA146B" w:rsidRDefault="009925A7" w:rsidP="00850A02">
      <w:pPr>
        <w:shd w:val="clear" w:color="auto" w:fill="FFFFFF"/>
        <w:tabs>
          <w:tab w:val="left" w:pos="851"/>
        </w:tabs>
        <w:ind w:firstLine="567"/>
        <w:rPr>
          <w:rFonts w:ascii="Times New Roman" w:hAnsi="Times New Roman"/>
          <w:color w:val="333333"/>
          <w:sz w:val="24"/>
          <w:szCs w:val="24"/>
          <w:lang w:val="en-US"/>
        </w:rPr>
      </w:pPr>
      <w:r w:rsidRPr="00AA146B">
        <w:rPr>
          <w:rFonts w:ascii="Times New Roman" w:hAnsi="Times New Roman"/>
          <w:color w:val="333333"/>
          <w:sz w:val="24"/>
          <w:szCs w:val="24"/>
          <w:lang w:val="kk-KZ"/>
        </w:rPr>
        <w:t>4</w:t>
      </w:r>
      <w:r w:rsidRPr="00AA146B">
        <w:rPr>
          <w:rFonts w:ascii="Times New Roman" w:hAnsi="Times New Roman"/>
          <w:color w:val="333333"/>
          <w:sz w:val="24"/>
          <w:szCs w:val="24"/>
          <w:lang w:val="en-US"/>
        </w:rPr>
        <w:t>. Give 2 min to memorize the words.</w:t>
      </w:r>
    </w:p>
    <w:p w:rsidR="009925A7" w:rsidRPr="00AA146B" w:rsidRDefault="009925A7" w:rsidP="00850A02">
      <w:pPr>
        <w:shd w:val="clear" w:color="auto" w:fill="FFFFFF"/>
        <w:tabs>
          <w:tab w:val="left" w:pos="851"/>
        </w:tabs>
        <w:ind w:firstLine="567"/>
        <w:rPr>
          <w:rFonts w:ascii="Times New Roman" w:hAnsi="Times New Roman"/>
          <w:color w:val="333333"/>
          <w:sz w:val="24"/>
          <w:szCs w:val="24"/>
          <w:lang w:val="en-US"/>
        </w:rPr>
      </w:pPr>
      <w:r w:rsidRPr="00AA146B">
        <w:rPr>
          <w:rFonts w:ascii="Times New Roman" w:hAnsi="Times New Roman"/>
          <w:color w:val="333333"/>
          <w:sz w:val="24"/>
          <w:szCs w:val="24"/>
          <w:lang w:val="kk-KZ"/>
        </w:rPr>
        <w:t>5</w:t>
      </w:r>
      <w:r w:rsidRPr="00AA146B">
        <w:rPr>
          <w:rFonts w:ascii="Times New Roman" w:hAnsi="Times New Roman"/>
          <w:color w:val="333333"/>
          <w:sz w:val="24"/>
          <w:szCs w:val="24"/>
          <w:lang w:val="en-US"/>
        </w:rPr>
        <w:t>. Invite one volunteer from each group</w:t>
      </w:r>
    </w:p>
    <w:p w:rsidR="009925A7" w:rsidRPr="00AA146B" w:rsidRDefault="009925A7" w:rsidP="00850A02">
      <w:pPr>
        <w:shd w:val="clear" w:color="auto" w:fill="FFFFFF"/>
        <w:tabs>
          <w:tab w:val="left" w:pos="851"/>
        </w:tabs>
        <w:ind w:firstLine="567"/>
        <w:rPr>
          <w:rFonts w:ascii="Times New Roman" w:hAnsi="Times New Roman"/>
          <w:color w:val="333333"/>
          <w:sz w:val="24"/>
          <w:szCs w:val="24"/>
          <w:lang w:val="en-US"/>
        </w:rPr>
      </w:pPr>
      <w:r w:rsidRPr="00AA146B">
        <w:rPr>
          <w:rFonts w:ascii="Times New Roman" w:hAnsi="Times New Roman"/>
          <w:color w:val="333333"/>
          <w:sz w:val="24"/>
          <w:szCs w:val="24"/>
          <w:lang w:val="kk-KZ"/>
        </w:rPr>
        <w:lastRenderedPageBreak/>
        <w:t>6</w:t>
      </w:r>
      <w:r w:rsidRPr="00AA146B">
        <w:rPr>
          <w:rFonts w:ascii="Times New Roman" w:hAnsi="Times New Roman"/>
          <w:color w:val="333333"/>
          <w:sz w:val="24"/>
          <w:szCs w:val="24"/>
          <w:lang w:val="en-US"/>
        </w:rPr>
        <w:t>. Remove one word and rearrange other words. Volunteers should find which word was removed.</w:t>
      </w:r>
    </w:p>
    <w:p w:rsidR="009925A7" w:rsidRPr="00AA146B" w:rsidRDefault="009925A7" w:rsidP="00850A02">
      <w:pPr>
        <w:shd w:val="clear" w:color="auto" w:fill="FFFFFF"/>
        <w:tabs>
          <w:tab w:val="left" w:pos="851"/>
        </w:tabs>
        <w:ind w:firstLine="567"/>
        <w:rPr>
          <w:rFonts w:ascii="Times New Roman" w:hAnsi="Times New Roman"/>
          <w:color w:val="333333"/>
          <w:sz w:val="24"/>
          <w:szCs w:val="24"/>
          <w:lang w:val="en-US"/>
        </w:rPr>
      </w:pPr>
      <w:r w:rsidRPr="00AA146B">
        <w:rPr>
          <w:rFonts w:ascii="Times New Roman" w:hAnsi="Times New Roman"/>
          <w:color w:val="333333"/>
          <w:sz w:val="24"/>
          <w:szCs w:val="24"/>
          <w:lang w:val="kk-KZ"/>
        </w:rPr>
        <w:t>7</w:t>
      </w:r>
      <w:r w:rsidRPr="00AA146B">
        <w:rPr>
          <w:rFonts w:ascii="Times New Roman" w:hAnsi="Times New Roman"/>
          <w:color w:val="333333"/>
          <w:sz w:val="24"/>
          <w:szCs w:val="24"/>
          <w:lang w:val="en-US"/>
        </w:rPr>
        <w:t>. If both volunteers guess, then remove 2,</w:t>
      </w:r>
      <w:r w:rsidR="00D90CD5">
        <w:rPr>
          <w:rFonts w:ascii="Times New Roman" w:hAnsi="Times New Roman"/>
          <w:color w:val="333333"/>
          <w:sz w:val="24"/>
          <w:szCs w:val="24"/>
          <w:lang w:val="kk-KZ"/>
        </w:rPr>
        <w:t xml:space="preserve"> </w:t>
      </w:r>
      <w:r w:rsidRPr="00AA146B">
        <w:rPr>
          <w:rFonts w:ascii="Times New Roman" w:hAnsi="Times New Roman"/>
          <w:color w:val="333333"/>
          <w:sz w:val="24"/>
          <w:szCs w:val="24"/>
          <w:lang w:val="en-US"/>
        </w:rPr>
        <w:t>3,</w:t>
      </w:r>
      <w:r w:rsidR="00D90CD5">
        <w:rPr>
          <w:rFonts w:ascii="Times New Roman" w:hAnsi="Times New Roman"/>
          <w:color w:val="333333"/>
          <w:sz w:val="24"/>
          <w:szCs w:val="24"/>
          <w:lang w:val="kk-KZ"/>
        </w:rPr>
        <w:t xml:space="preserve"> </w:t>
      </w:r>
      <w:r w:rsidRPr="00AA146B">
        <w:rPr>
          <w:rFonts w:ascii="Times New Roman" w:hAnsi="Times New Roman"/>
          <w:color w:val="333333"/>
          <w:sz w:val="24"/>
          <w:szCs w:val="24"/>
          <w:lang w:val="en-US"/>
        </w:rPr>
        <w:t>4 words and so on, until one of them fails.</w:t>
      </w:r>
    </w:p>
    <w:p w:rsidR="009925A7" w:rsidRPr="00AA146B" w:rsidRDefault="009925A7" w:rsidP="00850A02">
      <w:pPr>
        <w:shd w:val="clear" w:color="auto" w:fill="FFFFFF"/>
        <w:tabs>
          <w:tab w:val="left" w:pos="851"/>
        </w:tabs>
        <w:ind w:firstLine="567"/>
        <w:rPr>
          <w:rFonts w:ascii="Times New Roman" w:hAnsi="Times New Roman"/>
          <w:color w:val="333333"/>
          <w:sz w:val="24"/>
          <w:szCs w:val="24"/>
          <w:lang w:val="kk-KZ"/>
        </w:rPr>
      </w:pPr>
      <w:r w:rsidRPr="00AA146B">
        <w:rPr>
          <w:rFonts w:ascii="Times New Roman" w:hAnsi="Times New Roman"/>
          <w:color w:val="333333"/>
          <w:sz w:val="24"/>
          <w:szCs w:val="24"/>
          <w:lang w:val="kk-KZ"/>
        </w:rPr>
        <w:t>8</w:t>
      </w:r>
      <w:r w:rsidRPr="00AA146B">
        <w:rPr>
          <w:rFonts w:ascii="Times New Roman" w:hAnsi="Times New Roman"/>
          <w:color w:val="333333"/>
          <w:sz w:val="24"/>
          <w:szCs w:val="24"/>
          <w:lang w:val="en-US"/>
        </w:rPr>
        <w:t>. Then invite other volunteers.</w:t>
      </w:r>
    </w:p>
    <w:p w:rsidR="009925A7" w:rsidRPr="00AA146B" w:rsidRDefault="009925A7" w:rsidP="00850A02">
      <w:pPr>
        <w:shd w:val="clear" w:color="auto" w:fill="FFFFFF"/>
        <w:tabs>
          <w:tab w:val="left" w:pos="851"/>
        </w:tabs>
        <w:ind w:firstLine="567"/>
        <w:rPr>
          <w:rFonts w:ascii="Times New Roman" w:hAnsi="Times New Roman"/>
          <w:color w:val="333333"/>
          <w:sz w:val="24"/>
          <w:szCs w:val="24"/>
          <w:lang w:val="kk-KZ"/>
        </w:rPr>
      </w:pPr>
      <w:r w:rsidRPr="00AA146B">
        <w:rPr>
          <w:rFonts w:ascii="Times New Roman" w:hAnsi="Times New Roman"/>
          <w:color w:val="333333"/>
          <w:sz w:val="24"/>
          <w:szCs w:val="24"/>
          <w:lang w:val="kk-KZ"/>
        </w:rPr>
        <w:t xml:space="preserve">ІІІ. </w:t>
      </w:r>
      <w:r w:rsidRPr="00AA146B">
        <w:rPr>
          <w:rFonts w:ascii="Times New Roman" w:hAnsi="Times New Roman"/>
          <w:b/>
          <w:color w:val="333333"/>
          <w:sz w:val="24"/>
          <w:szCs w:val="24"/>
          <w:lang w:val="kk-KZ"/>
        </w:rPr>
        <w:t>«Brainstorming method»</w:t>
      </w:r>
      <w:r w:rsidRPr="00AA146B">
        <w:rPr>
          <w:rFonts w:ascii="Times New Roman" w:hAnsi="Times New Roman"/>
          <w:color w:val="333333"/>
          <w:sz w:val="24"/>
          <w:szCs w:val="24"/>
          <w:lang w:val="kk-KZ"/>
        </w:rPr>
        <w:t>. Бұл әдіс сабақтың басында  қолдану өте тиімді. There are usually four reasons why people turn to brainstorming:</w:t>
      </w:r>
    </w:p>
    <w:p w:rsidR="009925A7" w:rsidRPr="00AA146B" w:rsidRDefault="009925A7" w:rsidP="00850A02">
      <w:pPr>
        <w:numPr>
          <w:ilvl w:val="0"/>
          <w:numId w:val="31"/>
        </w:numPr>
        <w:shd w:val="clear" w:color="auto" w:fill="FFFFFF"/>
        <w:tabs>
          <w:tab w:val="left" w:pos="851"/>
        </w:tabs>
        <w:ind w:left="0" w:firstLine="567"/>
        <w:jc w:val="left"/>
        <w:rPr>
          <w:rFonts w:ascii="Times New Roman" w:hAnsi="Times New Roman"/>
          <w:color w:val="333333"/>
          <w:sz w:val="24"/>
          <w:szCs w:val="24"/>
          <w:lang w:val="kk-KZ"/>
        </w:rPr>
      </w:pPr>
      <w:r w:rsidRPr="00AA146B">
        <w:rPr>
          <w:rFonts w:ascii="Times New Roman" w:hAnsi="Times New Roman"/>
          <w:color w:val="333333"/>
          <w:sz w:val="24"/>
          <w:szCs w:val="24"/>
          <w:lang w:val="kk-KZ"/>
        </w:rPr>
        <w:t>You need ideas.</w:t>
      </w:r>
    </w:p>
    <w:p w:rsidR="009925A7" w:rsidRPr="00AA146B" w:rsidRDefault="008047F5" w:rsidP="00850A02">
      <w:pPr>
        <w:numPr>
          <w:ilvl w:val="0"/>
          <w:numId w:val="31"/>
        </w:numPr>
        <w:shd w:val="clear" w:color="auto" w:fill="FFFFFF"/>
        <w:tabs>
          <w:tab w:val="left" w:pos="851"/>
        </w:tabs>
        <w:ind w:left="0" w:firstLine="567"/>
        <w:jc w:val="left"/>
        <w:rPr>
          <w:rFonts w:ascii="Times New Roman" w:hAnsi="Times New Roman"/>
          <w:color w:val="333333"/>
          <w:sz w:val="24"/>
          <w:szCs w:val="24"/>
          <w:lang w:val="kk-KZ"/>
        </w:rPr>
      </w:pPr>
      <w:r>
        <w:rPr>
          <w:rFonts w:ascii="Times New Roman" w:hAnsi="Times New Roman"/>
          <w:noProof/>
          <w:color w:val="333333"/>
          <w:sz w:val="24"/>
          <w:szCs w:val="24"/>
          <w:lang w:eastAsia="ru-RU"/>
        </w:rPr>
        <w:drawing>
          <wp:anchor distT="0" distB="0" distL="114300" distR="114300" simplePos="0" relativeHeight="251644928" behindDoc="0" locked="0" layoutInCell="1" allowOverlap="1">
            <wp:simplePos x="0" y="0"/>
            <wp:positionH relativeFrom="margin">
              <wp:posOffset>3653790</wp:posOffset>
            </wp:positionH>
            <wp:positionV relativeFrom="margin">
              <wp:posOffset>7630160</wp:posOffset>
            </wp:positionV>
            <wp:extent cx="2312670" cy="1386840"/>
            <wp:effectExtent l="0" t="0" r="0" b="0"/>
            <wp:wrapSquare wrapText="bothSides"/>
            <wp:docPr id="108"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2312670" cy="1386840"/>
                    </a:xfrm>
                    <a:prstGeom prst="rect">
                      <a:avLst/>
                    </a:prstGeom>
                    <a:noFill/>
                    <a:ln>
                      <a:noFill/>
                    </a:ln>
                  </pic:spPr>
                </pic:pic>
              </a:graphicData>
            </a:graphic>
          </wp:anchor>
        </w:drawing>
      </w:r>
      <w:r w:rsidR="009925A7" w:rsidRPr="00AA146B">
        <w:rPr>
          <w:rFonts w:ascii="Times New Roman" w:hAnsi="Times New Roman"/>
          <w:color w:val="333333"/>
          <w:sz w:val="24"/>
          <w:szCs w:val="24"/>
          <w:lang w:val="kk-KZ"/>
        </w:rPr>
        <w:t>You have a problem to solve.</w:t>
      </w:r>
    </w:p>
    <w:p w:rsidR="009925A7" w:rsidRPr="00AA146B" w:rsidRDefault="009925A7" w:rsidP="00850A02">
      <w:pPr>
        <w:numPr>
          <w:ilvl w:val="0"/>
          <w:numId w:val="31"/>
        </w:numPr>
        <w:shd w:val="clear" w:color="auto" w:fill="FFFFFF"/>
        <w:tabs>
          <w:tab w:val="left" w:pos="851"/>
        </w:tabs>
        <w:ind w:left="0" w:firstLine="567"/>
        <w:jc w:val="left"/>
        <w:rPr>
          <w:rFonts w:ascii="Times New Roman" w:hAnsi="Times New Roman"/>
          <w:color w:val="333333"/>
          <w:sz w:val="24"/>
          <w:szCs w:val="24"/>
          <w:lang w:val="kk-KZ"/>
        </w:rPr>
      </w:pPr>
      <w:r w:rsidRPr="00AA146B">
        <w:rPr>
          <w:rFonts w:ascii="Times New Roman" w:hAnsi="Times New Roman"/>
          <w:color w:val="333333"/>
          <w:sz w:val="24"/>
          <w:szCs w:val="24"/>
          <w:lang w:val="kk-KZ"/>
        </w:rPr>
        <w:t>You are looking to improve creative thinking.</w:t>
      </w:r>
    </w:p>
    <w:p w:rsidR="009925A7" w:rsidRPr="00AA146B" w:rsidRDefault="009925A7" w:rsidP="00850A02">
      <w:pPr>
        <w:numPr>
          <w:ilvl w:val="0"/>
          <w:numId w:val="31"/>
        </w:numPr>
        <w:shd w:val="clear" w:color="auto" w:fill="FFFFFF"/>
        <w:tabs>
          <w:tab w:val="left" w:pos="851"/>
        </w:tabs>
        <w:ind w:left="0" w:firstLine="567"/>
        <w:jc w:val="left"/>
        <w:rPr>
          <w:rFonts w:ascii="Times New Roman" w:hAnsi="Times New Roman"/>
          <w:color w:val="333333"/>
          <w:sz w:val="24"/>
          <w:szCs w:val="24"/>
          <w:lang w:val="kk-KZ"/>
        </w:rPr>
      </w:pPr>
      <w:r w:rsidRPr="00AA146B">
        <w:rPr>
          <w:rFonts w:ascii="Times New Roman" w:hAnsi="Times New Roman"/>
          <w:color w:val="333333"/>
          <w:sz w:val="24"/>
          <w:szCs w:val="24"/>
          <w:lang w:val="kk-KZ"/>
        </w:rPr>
        <w:t>You want your team to work better together.</w:t>
      </w:r>
    </w:p>
    <w:p w:rsidR="009925A7" w:rsidRPr="00AA146B" w:rsidRDefault="009925A7" w:rsidP="00850A02">
      <w:pPr>
        <w:shd w:val="clear" w:color="auto" w:fill="FFFFFF"/>
        <w:tabs>
          <w:tab w:val="left" w:pos="851"/>
        </w:tabs>
        <w:ind w:firstLine="567"/>
        <w:jc w:val="center"/>
        <w:rPr>
          <w:rFonts w:ascii="Times New Roman" w:hAnsi="Times New Roman"/>
          <w:color w:val="333333"/>
          <w:sz w:val="24"/>
          <w:szCs w:val="24"/>
          <w:lang w:val="kk-KZ"/>
        </w:rPr>
      </w:pPr>
    </w:p>
    <w:p w:rsidR="009925A7" w:rsidRPr="00AA146B" w:rsidRDefault="009925A7" w:rsidP="00850A02">
      <w:pPr>
        <w:pStyle w:val="TableParagraph"/>
        <w:tabs>
          <w:tab w:val="left" w:pos="851"/>
        </w:tabs>
        <w:ind w:left="0" w:right="153" w:firstLine="567"/>
        <w:jc w:val="both"/>
        <w:rPr>
          <w:rFonts w:ascii="Times New Roman" w:hAnsi="Times New Roman" w:cs="Times New Roman"/>
          <w:iCs/>
          <w:sz w:val="24"/>
          <w:szCs w:val="24"/>
          <w:lang w:val="kk-KZ"/>
        </w:rPr>
      </w:pPr>
      <w:r w:rsidRPr="00AA146B">
        <w:rPr>
          <w:rFonts w:ascii="Times New Roman" w:hAnsi="Times New Roman" w:cs="Times New Roman"/>
          <w:iCs/>
          <w:sz w:val="24"/>
          <w:szCs w:val="24"/>
          <w:lang w:val="kk-KZ"/>
        </w:rPr>
        <w:t xml:space="preserve">IV. Келесі әдіс </w:t>
      </w:r>
      <w:r w:rsidRPr="00AA146B">
        <w:rPr>
          <w:rFonts w:ascii="Times New Roman" w:hAnsi="Times New Roman" w:cs="Times New Roman"/>
          <w:b/>
          <w:i/>
          <w:iCs/>
          <w:sz w:val="24"/>
          <w:szCs w:val="24"/>
          <w:lang w:val="kk-KZ"/>
        </w:rPr>
        <w:t xml:space="preserve">«Snowball»/ </w:t>
      </w:r>
      <w:r w:rsidRPr="00AA146B">
        <w:rPr>
          <w:rFonts w:ascii="Times New Roman" w:eastAsia="Times New Roman" w:hAnsi="Times New Roman" w:cs="Times New Roman"/>
          <w:b/>
          <w:i/>
          <w:iCs/>
          <w:sz w:val="24"/>
          <w:szCs w:val="24"/>
          <w:lang w:val="kk-KZ" w:eastAsia="ru-RU"/>
        </w:rPr>
        <w:t>«</w:t>
      </w:r>
      <w:r w:rsidRPr="00AA146B">
        <w:rPr>
          <w:rFonts w:ascii="Times New Roman" w:hAnsi="Times New Roman" w:cs="Times New Roman"/>
          <w:b/>
          <w:i/>
          <w:iCs/>
          <w:sz w:val="24"/>
          <w:szCs w:val="24"/>
          <w:lang w:val="kk-KZ"/>
        </w:rPr>
        <w:t>Қар кесегі</w:t>
      </w:r>
      <w:r w:rsidRPr="00AA146B">
        <w:rPr>
          <w:rFonts w:ascii="Times New Roman" w:eastAsia="Times New Roman" w:hAnsi="Times New Roman" w:cs="Times New Roman"/>
          <w:b/>
          <w:i/>
          <w:iCs/>
          <w:sz w:val="24"/>
          <w:szCs w:val="24"/>
          <w:lang w:val="kk-KZ" w:eastAsia="ru-RU"/>
        </w:rPr>
        <w:t>».</w:t>
      </w:r>
      <w:r w:rsidRPr="00AA146B">
        <w:rPr>
          <w:rFonts w:ascii="Times New Roman" w:hAnsi="Times New Roman" w:cs="Times New Roman"/>
          <w:iCs/>
          <w:sz w:val="24"/>
          <w:szCs w:val="24"/>
          <w:lang w:val="kk-KZ"/>
        </w:rPr>
        <w:t xml:space="preserve"> Бұл әдістің  біз әртүрлі тәсілмен қолданамыз. Бірінші, термин сөздерді есте сақтауға оңай</w:t>
      </w:r>
      <w:r w:rsidRPr="00AA146B">
        <w:rPr>
          <w:rFonts w:ascii="Times New Roman" w:hAnsi="Times New Roman" w:cs="Times New Roman"/>
          <w:i/>
          <w:iCs/>
          <w:sz w:val="24"/>
          <w:szCs w:val="24"/>
          <w:lang w:val="kk-KZ"/>
        </w:rPr>
        <w:t xml:space="preserve">, </w:t>
      </w:r>
      <w:r w:rsidRPr="00AA146B">
        <w:rPr>
          <w:rFonts w:ascii="Times New Roman" w:hAnsi="Times New Roman" w:cs="Times New Roman"/>
          <w:iCs/>
          <w:sz w:val="24"/>
          <w:szCs w:val="24"/>
          <w:lang w:val="kk-KZ"/>
        </w:rPr>
        <w:t xml:space="preserve">мысалы бірінші оқушы сөзді атайды, екінші оқушы оны қайталап  өзі жаңа термин атайды, үшінші бірінші және екіншіні қайталап өзі бір сөзді қосады және әрі қарай жалғасады. Екіншісі, мысалы биология сабағында «Сell structure and its functions» балаларды екі топқа бөліп термин сөздер мен қызметтері жазылған қағаздарды  береміз, оқушылар қағаздарды ұмаждап лақтырады. </w:t>
      </w:r>
    </w:p>
    <w:p w:rsidR="009925A7" w:rsidRPr="00AA146B" w:rsidRDefault="009925A7" w:rsidP="00850A02">
      <w:pPr>
        <w:pStyle w:val="TableParagraph"/>
        <w:tabs>
          <w:tab w:val="left" w:pos="851"/>
        </w:tabs>
        <w:ind w:left="0" w:right="153" w:firstLine="567"/>
        <w:jc w:val="both"/>
        <w:rPr>
          <w:rFonts w:ascii="Times New Roman" w:hAnsi="Times New Roman" w:cs="Times New Roman"/>
          <w:w w:val="105"/>
          <w:sz w:val="24"/>
          <w:szCs w:val="24"/>
          <w:lang w:val="kk-KZ"/>
        </w:rPr>
      </w:pPr>
      <w:r w:rsidRPr="00AA146B">
        <w:rPr>
          <w:rFonts w:ascii="Times New Roman" w:hAnsi="Times New Roman" w:cs="Times New Roman"/>
          <w:iCs/>
          <w:sz w:val="24"/>
          <w:szCs w:val="24"/>
          <w:lang w:val="kk-KZ"/>
        </w:rPr>
        <w:t xml:space="preserve">Мысалы: </w:t>
      </w:r>
      <w:r w:rsidRPr="00AA146B">
        <w:rPr>
          <w:rFonts w:ascii="Times New Roman" w:hAnsi="Times New Roman" w:cs="Times New Roman"/>
          <w:w w:val="105"/>
          <w:sz w:val="24"/>
          <w:szCs w:val="24"/>
        </w:rPr>
        <w:t>Nucleus</w:t>
      </w:r>
      <w:r w:rsidRPr="00AA146B">
        <w:rPr>
          <w:rFonts w:ascii="Times New Roman" w:hAnsi="Times New Roman" w:cs="Times New Roman"/>
          <w:w w:val="105"/>
          <w:sz w:val="24"/>
          <w:szCs w:val="24"/>
          <w:lang w:val="kk-KZ"/>
        </w:rPr>
        <w:t xml:space="preserve">, </w:t>
      </w:r>
      <w:r w:rsidRPr="00AA146B">
        <w:rPr>
          <w:rFonts w:ascii="Times New Roman" w:hAnsi="Times New Roman" w:cs="Times New Roman"/>
          <w:w w:val="105"/>
          <w:sz w:val="24"/>
          <w:szCs w:val="24"/>
        </w:rPr>
        <w:t>Permanent Vacuole</w:t>
      </w:r>
      <w:r w:rsidRPr="00AA146B">
        <w:rPr>
          <w:rFonts w:ascii="Times New Roman" w:hAnsi="Times New Roman" w:cs="Times New Roman"/>
          <w:w w:val="105"/>
          <w:sz w:val="24"/>
          <w:szCs w:val="24"/>
          <w:lang w:val="kk-KZ"/>
        </w:rPr>
        <w:t>,</w:t>
      </w:r>
      <w:r w:rsidRPr="00AA146B">
        <w:rPr>
          <w:rFonts w:ascii="Times New Roman" w:hAnsi="Times New Roman" w:cs="Times New Roman"/>
          <w:sz w:val="24"/>
          <w:szCs w:val="24"/>
          <w:lang w:val="kk-KZ"/>
        </w:rPr>
        <w:t xml:space="preserve"> </w:t>
      </w:r>
      <w:r w:rsidRPr="00AA146B">
        <w:rPr>
          <w:rFonts w:ascii="Times New Roman" w:hAnsi="Times New Roman" w:cs="Times New Roman"/>
          <w:w w:val="105"/>
          <w:sz w:val="24"/>
          <w:szCs w:val="24"/>
        </w:rPr>
        <w:t>Mitochondria</w:t>
      </w:r>
      <w:r w:rsidRPr="00AA146B">
        <w:rPr>
          <w:rFonts w:ascii="Times New Roman" w:hAnsi="Times New Roman" w:cs="Times New Roman"/>
          <w:w w:val="105"/>
          <w:sz w:val="24"/>
          <w:szCs w:val="24"/>
          <w:lang w:val="kk-KZ"/>
        </w:rPr>
        <w:t>,</w:t>
      </w:r>
      <w:r w:rsidRPr="00AA146B">
        <w:rPr>
          <w:rFonts w:ascii="Times New Roman" w:hAnsi="Times New Roman" w:cs="Times New Roman"/>
          <w:sz w:val="24"/>
          <w:szCs w:val="24"/>
          <w:lang w:val="kk-KZ"/>
        </w:rPr>
        <w:t xml:space="preserve">  </w:t>
      </w:r>
      <w:r w:rsidRPr="00AA146B">
        <w:rPr>
          <w:rFonts w:ascii="Times New Roman" w:hAnsi="Times New Roman" w:cs="Times New Roman"/>
          <w:w w:val="105"/>
          <w:sz w:val="24"/>
          <w:szCs w:val="24"/>
        </w:rPr>
        <w:t>Cell Wall</w:t>
      </w:r>
      <w:r w:rsidRPr="00AA146B">
        <w:rPr>
          <w:rFonts w:ascii="Times New Roman" w:hAnsi="Times New Roman" w:cs="Times New Roman"/>
          <w:w w:val="105"/>
          <w:sz w:val="24"/>
          <w:szCs w:val="24"/>
          <w:lang w:val="kk-KZ"/>
        </w:rPr>
        <w:t>,</w:t>
      </w:r>
      <w:r w:rsidRPr="00AA146B">
        <w:rPr>
          <w:rFonts w:ascii="Times New Roman" w:hAnsi="Times New Roman" w:cs="Times New Roman"/>
          <w:sz w:val="24"/>
          <w:szCs w:val="24"/>
          <w:lang w:val="kk-KZ"/>
        </w:rPr>
        <w:t xml:space="preserve">   </w:t>
      </w:r>
      <w:r w:rsidRPr="00AA146B">
        <w:rPr>
          <w:rFonts w:ascii="Times New Roman" w:hAnsi="Times New Roman" w:cs="Times New Roman"/>
          <w:w w:val="105"/>
          <w:sz w:val="24"/>
          <w:szCs w:val="24"/>
        </w:rPr>
        <w:t>Cytoplasm</w:t>
      </w:r>
      <w:r w:rsidRPr="00AA146B">
        <w:rPr>
          <w:rFonts w:ascii="Times New Roman" w:hAnsi="Times New Roman" w:cs="Times New Roman"/>
          <w:w w:val="105"/>
          <w:sz w:val="24"/>
          <w:szCs w:val="24"/>
          <w:lang w:val="kk-KZ"/>
        </w:rPr>
        <w:t>,</w:t>
      </w:r>
      <w:r w:rsidRPr="00AA146B">
        <w:rPr>
          <w:rFonts w:ascii="Times New Roman" w:hAnsi="Times New Roman" w:cs="Times New Roman"/>
          <w:sz w:val="24"/>
          <w:szCs w:val="24"/>
          <w:lang w:val="kk-KZ"/>
        </w:rPr>
        <w:t xml:space="preserve">  </w:t>
      </w:r>
      <w:r w:rsidRPr="00AA146B">
        <w:rPr>
          <w:rFonts w:ascii="Times New Roman" w:hAnsi="Times New Roman" w:cs="Times New Roman"/>
          <w:w w:val="105"/>
          <w:sz w:val="24"/>
          <w:szCs w:val="24"/>
        </w:rPr>
        <w:t>Cell membrane</w:t>
      </w:r>
      <w:r w:rsidRPr="00AA146B">
        <w:rPr>
          <w:rFonts w:ascii="Times New Roman" w:hAnsi="Times New Roman" w:cs="Times New Roman"/>
          <w:w w:val="105"/>
          <w:sz w:val="24"/>
          <w:szCs w:val="24"/>
          <w:lang w:val="kk-KZ"/>
        </w:rPr>
        <w:t>,</w:t>
      </w:r>
      <w:r w:rsidRPr="00AA146B">
        <w:rPr>
          <w:rFonts w:ascii="Times New Roman" w:hAnsi="Times New Roman" w:cs="Times New Roman"/>
          <w:sz w:val="24"/>
          <w:szCs w:val="24"/>
          <w:lang w:val="kk-KZ"/>
        </w:rPr>
        <w:t xml:space="preserve">   </w:t>
      </w:r>
      <w:r w:rsidRPr="00AA146B">
        <w:rPr>
          <w:rFonts w:ascii="Times New Roman" w:hAnsi="Times New Roman" w:cs="Times New Roman"/>
          <w:w w:val="105"/>
          <w:sz w:val="24"/>
          <w:szCs w:val="24"/>
        </w:rPr>
        <w:t>Chloroplast</w:t>
      </w:r>
      <w:r w:rsidRPr="00AA146B">
        <w:rPr>
          <w:rFonts w:ascii="Times New Roman" w:hAnsi="Times New Roman" w:cs="Times New Roman"/>
          <w:w w:val="105"/>
          <w:sz w:val="24"/>
          <w:szCs w:val="24"/>
          <w:lang w:val="kk-KZ"/>
        </w:rPr>
        <w:t xml:space="preserve">,  </w:t>
      </w:r>
      <w:r w:rsidRPr="00AA146B">
        <w:rPr>
          <w:rFonts w:ascii="Times New Roman" w:hAnsi="Times New Roman" w:cs="Times New Roman"/>
          <w:w w:val="105"/>
          <w:sz w:val="24"/>
          <w:szCs w:val="24"/>
        </w:rPr>
        <w:t>Ribosomes</w:t>
      </w:r>
      <w:r w:rsidRPr="00AA146B">
        <w:rPr>
          <w:rFonts w:ascii="Times New Roman" w:hAnsi="Times New Roman" w:cs="Times New Roman"/>
          <w:w w:val="105"/>
          <w:sz w:val="24"/>
          <w:szCs w:val="24"/>
          <w:lang w:val="kk-KZ"/>
        </w:rPr>
        <w:t xml:space="preserve">, </w:t>
      </w:r>
      <w:r w:rsidRPr="00AA146B">
        <w:rPr>
          <w:rFonts w:ascii="Times New Roman" w:hAnsi="Times New Roman" w:cs="Times New Roman"/>
          <w:w w:val="105"/>
          <w:sz w:val="24"/>
          <w:szCs w:val="24"/>
        </w:rPr>
        <w:t>All the proteins needed for the cell are synthesized (made) here</w:t>
      </w:r>
      <w:r w:rsidRPr="00AA146B">
        <w:rPr>
          <w:rFonts w:ascii="Times New Roman" w:hAnsi="Times New Roman" w:cs="Times New Roman"/>
          <w:w w:val="105"/>
          <w:sz w:val="24"/>
          <w:szCs w:val="24"/>
          <w:lang w:val="kk-KZ"/>
        </w:rPr>
        <w:t xml:space="preserve">, </w:t>
      </w:r>
      <w:r w:rsidRPr="00AA146B">
        <w:rPr>
          <w:rFonts w:ascii="Times New Roman" w:hAnsi="Times New Roman" w:cs="Times New Roman"/>
          <w:w w:val="105"/>
          <w:sz w:val="24"/>
          <w:szCs w:val="24"/>
        </w:rPr>
        <w:t>Controls the movement of substances in to and out of the</w:t>
      </w:r>
      <w:r w:rsidRPr="00AA146B">
        <w:rPr>
          <w:rFonts w:ascii="Times New Roman" w:hAnsi="Times New Roman" w:cs="Times New Roman"/>
          <w:w w:val="105"/>
          <w:sz w:val="24"/>
          <w:szCs w:val="24"/>
          <w:lang w:val="kk-KZ"/>
        </w:rPr>
        <w:t xml:space="preserve">, </w:t>
      </w:r>
      <w:r w:rsidRPr="00AA146B">
        <w:rPr>
          <w:rFonts w:ascii="Times New Roman" w:hAnsi="Times New Roman" w:cs="Times New Roman"/>
          <w:w w:val="105"/>
          <w:sz w:val="24"/>
          <w:szCs w:val="24"/>
        </w:rPr>
        <w:t>Chemical reactions needed for life occur in this liquid gel, This is where oxygen is used and most of the energy is released during respiration</w:t>
      </w:r>
      <w:r w:rsidRPr="00AA146B">
        <w:rPr>
          <w:rFonts w:ascii="Times New Roman" w:hAnsi="Times New Roman" w:cs="Times New Roman"/>
          <w:w w:val="105"/>
          <w:sz w:val="24"/>
          <w:szCs w:val="24"/>
          <w:lang w:val="kk-KZ"/>
        </w:rPr>
        <w:t xml:space="preserve">, </w:t>
      </w:r>
      <w:r w:rsidRPr="00AA146B">
        <w:rPr>
          <w:rFonts w:ascii="Times New Roman" w:hAnsi="Times New Roman" w:cs="Times New Roman"/>
          <w:w w:val="105"/>
          <w:sz w:val="24"/>
          <w:szCs w:val="24"/>
        </w:rPr>
        <w:t>Large space containing cell sap. Helps to keep cells rigid to support the plant.</w:t>
      </w:r>
      <w:r w:rsidRPr="00AA146B">
        <w:rPr>
          <w:rFonts w:ascii="Times New Roman" w:hAnsi="Times New Roman" w:cs="Times New Roman"/>
          <w:w w:val="105"/>
          <w:sz w:val="24"/>
          <w:szCs w:val="24"/>
          <w:lang w:val="kk-KZ"/>
        </w:rPr>
        <w:t xml:space="preserve"> </w:t>
      </w:r>
      <w:r w:rsidRPr="00AA146B">
        <w:rPr>
          <w:rFonts w:ascii="Times New Roman" w:hAnsi="Times New Roman" w:cs="Times New Roman"/>
          <w:w w:val="105"/>
          <w:sz w:val="24"/>
          <w:szCs w:val="24"/>
        </w:rPr>
        <w:t>Contains chlorophyll, a green substance that absorbs light energy to make food by photosynthesis.</w:t>
      </w:r>
      <w:r w:rsidRPr="00AA146B">
        <w:rPr>
          <w:rFonts w:ascii="Times New Roman" w:hAnsi="Times New Roman" w:cs="Times New Roman"/>
          <w:w w:val="105"/>
          <w:sz w:val="24"/>
          <w:szCs w:val="24"/>
          <w:lang w:val="kk-KZ"/>
        </w:rPr>
        <w:t xml:space="preserve"> </w:t>
      </w:r>
      <w:r w:rsidRPr="00AA146B">
        <w:rPr>
          <w:rFonts w:ascii="Times New Roman" w:hAnsi="Times New Roman" w:cs="Times New Roman"/>
          <w:w w:val="105"/>
          <w:sz w:val="24"/>
          <w:szCs w:val="24"/>
        </w:rPr>
        <w:t>Made of cellulose and forms a rigid non- living box around the cell to strengthen and provide support. Controls all activities of the cell. Contains the genes on chromosomes</w:t>
      </w:r>
      <w:r w:rsidRPr="00AA146B">
        <w:rPr>
          <w:rFonts w:ascii="Times New Roman" w:hAnsi="Times New Roman" w:cs="Times New Roman"/>
          <w:w w:val="105"/>
          <w:sz w:val="24"/>
          <w:szCs w:val="24"/>
          <w:lang w:val="kk-KZ"/>
        </w:rPr>
        <w:t xml:space="preserve">. Ойын 2 минут жалғасады уақыт біткеннен кейін әр топқа кесте беріледі олар олар қағаздарда жазылған сөздерді кестеге орналастырады. </w:t>
      </w:r>
    </w:p>
    <w:tbl>
      <w:tblPr>
        <w:tblW w:w="95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77"/>
        <w:gridCol w:w="3165"/>
        <w:gridCol w:w="3184"/>
      </w:tblGrid>
      <w:tr w:rsidR="009925A7" w:rsidRPr="00AA146B" w:rsidTr="0078157B">
        <w:trPr>
          <w:jc w:val="center"/>
        </w:trPr>
        <w:tc>
          <w:tcPr>
            <w:tcW w:w="3284" w:type="dxa"/>
            <w:tcBorders>
              <w:top w:val="single" w:sz="4" w:space="0" w:color="auto"/>
              <w:left w:val="single" w:sz="4" w:space="0" w:color="auto"/>
              <w:bottom w:val="single" w:sz="4" w:space="0" w:color="auto"/>
              <w:right w:val="single" w:sz="4" w:space="0" w:color="auto"/>
            </w:tcBorders>
            <w:hideMark/>
          </w:tcPr>
          <w:p w:rsidR="009925A7" w:rsidRPr="00AA146B" w:rsidRDefault="009925A7" w:rsidP="00E026B8">
            <w:pPr>
              <w:pStyle w:val="TableParagraph"/>
              <w:tabs>
                <w:tab w:val="left" w:pos="851"/>
              </w:tabs>
              <w:ind w:left="0" w:right="153"/>
              <w:rPr>
                <w:rFonts w:ascii="Times New Roman" w:hAnsi="Times New Roman" w:cs="Times New Roman"/>
                <w:w w:val="105"/>
                <w:sz w:val="24"/>
                <w:szCs w:val="24"/>
                <w:lang w:val="kk-KZ"/>
              </w:rPr>
            </w:pPr>
            <w:r w:rsidRPr="00AA146B">
              <w:rPr>
                <w:rFonts w:ascii="Times New Roman" w:hAnsi="Times New Roman" w:cs="Times New Roman"/>
                <w:w w:val="105"/>
                <w:sz w:val="24"/>
                <w:szCs w:val="24"/>
              </w:rPr>
              <w:t>Animal</w:t>
            </w:r>
            <w:r w:rsidRPr="00AA146B">
              <w:rPr>
                <w:rFonts w:ascii="Times New Roman" w:hAnsi="Times New Roman" w:cs="Times New Roman"/>
                <w:w w:val="105"/>
                <w:sz w:val="24"/>
                <w:szCs w:val="24"/>
                <w:lang w:val="kk-KZ"/>
              </w:rPr>
              <w:t xml:space="preserve"> </w:t>
            </w:r>
            <w:r w:rsidRPr="00AA146B">
              <w:rPr>
                <w:rFonts w:ascii="Times New Roman" w:hAnsi="Times New Roman" w:cs="Times New Roman"/>
                <w:iCs/>
                <w:sz w:val="24"/>
                <w:szCs w:val="24"/>
                <w:lang w:val="kk-KZ"/>
              </w:rPr>
              <w:t>сell</w:t>
            </w:r>
          </w:p>
        </w:tc>
        <w:tc>
          <w:tcPr>
            <w:tcW w:w="3285" w:type="dxa"/>
            <w:tcBorders>
              <w:top w:val="single" w:sz="4" w:space="0" w:color="auto"/>
              <w:left w:val="single" w:sz="4" w:space="0" w:color="auto"/>
              <w:bottom w:val="single" w:sz="4" w:space="0" w:color="auto"/>
              <w:right w:val="single" w:sz="4" w:space="0" w:color="auto"/>
            </w:tcBorders>
            <w:hideMark/>
          </w:tcPr>
          <w:p w:rsidR="009925A7" w:rsidRPr="00AA146B" w:rsidRDefault="009925A7" w:rsidP="00E026B8">
            <w:pPr>
              <w:pStyle w:val="TableParagraph"/>
              <w:tabs>
                <w:tab w:val="left" w:pos="851"/>
              </w:tabs>
              <w:ind w:left="0" w:right="153"/>
              <w:rPr>
                <w:rFonts w:ascii="Times New Roman" w:hAnsi="Times New Roman" w:cs="Times New Roman"/>
                <w:w w:val="105"/>
                <w:sz w:val="24"/>
                <w:szCs w:val="24"/>
                <w:lang w:val="kk-KZ"/>
              </w:rPr>
            </w:pPr>
            <w:r w:rsidRPr="00AA146B">
              <w:rPr>
                <w:rFonts w:ascii="Times New Roman" w:hAnsi="Times New Roman" w:cs="Times New Roman"/>
                <w:w w:val="105"/>
                <w:sz w:val="24"/>
                <w:szCs w:val="24"/>
              </w:rPr>
              <w:t>Plant</w:t>
            </w:r>
            <w:r w:rsidRPr="00AA146B">
              <w:rPr>
                <w:rFonts w:ascii="Times New Roman" w:hAnsi="Times New Roman" w:cs="Times New Roman"/>
                <w:iCs/>
                <w:sz w:val="24"/>
                <w:szCs w:val="24"/>
                <w:lang w:val="kk-KZ"/>
              </w:rPr>
              <w:t xml:space="preserve"> сell</w:t>
            </w:r>
          </w:p>
        </w:tc>
        <w:tc>
          <w:tcPr>
            <w:tcW w:w="3285" w:type="dxa"/>
            <w:tcBorders>
              <w:top w:val="single" w:sz="4" w:space="0" w:color="auto"/>
              <w:left w:val="single" w:sz="4" w:space="0" w:color="auto"/>
              <w:bottom w:val="single" w:sz="4" w:space="0" w:color="auto"/>
              <w:right w:val="single" w:sz="4" w:space="0" w:color="auto"/>
            </w:tcBorders>
            <w:hideMark/>
          </w:tcPr>
          <w:p w:rsidR="009925A7" w:rsidRPr="00AA146B" w:rsidRDefault="009925A7" w:rsidP="00E026B8">
            <w:pPr>
              <w:pStyle w:val="TableParagraph"/>
              <w:tabs>
                <w:tab w:val="left" w:pos="851"/>
              </w:tabs>
              <w:ind w:left="0" w:right="153"/>
              <w:rPr>
                <w:rFonts w:ascii="Times New Roman" w:hAnsi="Times New Roman" w:cs="Times New Roman"/>
                <w:w w:val="105"/>
                <w:sz w:val="24"/>
                <w:szCs w:val="24"/>
                <w:lang w:val="kk-KZ"/>
              </w:rPr>
            </w:pPr>
            <w:r w:rsidRPr="00AA146B">
              <w:rPr>
                <w:rFonts w:ascii="Times New Roman" w:hAnsi="Times New Roman" w:cs="Times New Roman"/>
                <w:w w:val="105"/>
                <w:sz w:val="24"/>
                <w:szCs w:val="24"/>
              </w:rPr>
              <w:t>Function</w:t>
            </w:r>
          </w:p>
        </w:tc>
      </w:tr>
      <w:tr w:rsidR="009925A7" w:rsidRPr="00AA146B" w:rsidTr="0078157B">
        <w:trPr>
          <w:jc w:val="center"/>
        </w:trPr>
        <w:tc>
          <w:tcPr>
            <w:tcW w:w="3284" w:type="dxa"/>
            <w:tcBorders>
              <w:top w:val="single" w:sz="4" w:space="0" w:color="auto"/>
              <w:left w:val="single" w:sz="4" w:space="0" w:color="auto"/>
              <w:bottom w:val="single" w:sz="4" w:space="0" w:color="auto"/>
              <w:right w:val="single" w:sz="4" w:space="0" w:color="auto"/>
            </w:tcBorders>
          </w:tcPr>
          <w:p w:rsidR="009925A7" w:rsidRPr="00AA146B" w:rsidRDefault="009925A7" w:rsidP="00E026B8">
            <w:pPr>
              <w:pStyle w:val="TableParagraph"/>
              <w:tabs>
                <w:tab w:val="left" w:pos="851"/>
              </w:tabs>
              <w:ind w:left="0" w:right="153"/>
              <w:rPr>
                <w:rFonts w:ascii="Times New Roman" w:hAnsi="Times New Roman" w:cs="Times New Roman"/>
                <w:w w:val="105"/>
                <w:sz w:val="24"/>
                <w:szCs w:val="24"/>
              </w:rPr>
            </w:pPr>
          </w:p>
        </w:tc>
        <w:tc>
          <w:tcPr>
            <w:tcW w:w="3285" w:type="dxa"/>
            <w:tcBorders>
              <w:top w:val="single" w:sz="4" w:space="0" w:color="auto"/>
              <w:left w:val="single" w:sz="4" w:space="0" w:color="auto"/>
              <w:bottom w:val="single" w:sz="4" w:space="0" w:color="auto"/>
              <w:right w:val="single" w:sz="4" w:space="0" w:color="auto"/>
            </w:tcBorders>
          </w:tcPr>
          <w:p w:rsidR="009925A7" w:rsidRPr="00AA146B" w:rsidRDefault="009925A7" w:rsidP="00E026B8">
            <w:pPr>
              <w:pStyle w:val="TableParagraph"/>
              <w:tabs>
                <w:tab w:val="left" w:pos="851"/>
              </w:tabs>
              <w:ind w:left="0" w:right="153"/>
              <w:rPr>
                <w:rFonts w:ascii="Times New Roman" w:hAnsi="Times New Roman" w:cs="Times New Roman"/>
                <w:w w:val="105"/>
                <w:sz w:val="24"/>
                <w:szCs w:val="24"/>
                <w:lang w:val="kk-KZ"/>
              </w:rPr>
            </w:pPr>
          </w:p>
        </w:tc>
        <w:tc>
          <w:tcPr>
            <w:tcW w:w="3285" w:type="dxa"/>
            <w:tcBorders>
              <w:top w:val="single" w:sz="4" w:space="0" w:color="auto"/>
              <w:left w:val="single" w:sz="4" w:space="0" w:color="auto"/>
              <w:bottom w:val="single" w:sz="4" w:space="0" w:color="auto"/>
              <w:right w:val="single" w:sz="4" w:space="0" w:color="auto"/>
            </w:tcBorders>
          </w:tcPr>
          <w:p w:rsidR="009925A7" w:rsidRPr="00AA146B" w:rsidRDefault="009925A7" w:rsidP="00E026B8">
            <w:pPr>
              <w:pStyle w:val="TableParagraph"/>
              <w:tabs>
                <w:tab w:val="left" w:pos="851"/>
              </w:tabs>
              <w:ind w:left="0" w:right="153"/>
              <w:rPr>
                <w:rFonts w:ascii="Times New Roman" w:hAnsi="Times New Roman" w:cs="Times New Roman"/>
                <w:w w:val="105"/>
                <w:sz w:val="24"/>
                <w:szCs w:val="24"/>
              </w:rPr>
            </w:pPr>
          </w:p>
        </w:tc>
      </w:tr>
      <w:tr w:rsidR="009925A7" w:rsidRPr="00AA146B" w:rsidTr="0078157B">
        <w:trPr>
          <w:jc w:val="center"/>
        </w:trPr>
        <w:tc>
          <w:tcPr>
            <w:tcW w:w="3284" w:type="dxa"/>
            <w:tcBorders>
              <w:top w:val="single" w:sz="4" w:space="0" w:color="auto"/>
              <w:left w:val="single" w:sz="4" w:space="0" w:color="auto"/>
              <w:bottom w:val="single" w:sz="4" w:space="0" w:color="auto"/>
              <w:right w:val="single" w:sz="4" w:space="0" w:color="auto"/>
            </w:tcBorders>
          </w:tcPr>
          <w:p w:rsidR="009925A7" w:rsidRPr="00AA146B" w:rsidRDefault="009925A7" w:rsidP="00E026B8">
            <w:pPr>
              <w:pStyle w:val="TableParagraph"/>
              <w:tabs>
                <w:tab w:val="left" w:pos="851"/>
              </w:tabs>
              <w:ind w:left="0" w:right="153"/>
              <w:rPr>
                <w:rFonts w:ascii="Times New Roman" w:hAnsi="Times New Roman" w:cs="Times New Roman"/>
                <w:w w:val="105"/>
                <w:sz w:val="24"/>
                <w:szCs w:val="24"/>
              </w:rPr>
            </w:pPr>
          </w:p>
        </w:tc>
        <w:tc>
          <w:tcPr>
            <w:tcW w:w="3285" w:type="dxa"/>
            <w:tcBorders>
              <w:top w:val="single" w:sz="4" w:space="0" w:color="auto"/>
              <w:left w:val="single" w:sz="4" w:space="0" w:color="auto"/>
              <w:bottom w:val="single" w:sz="4" w:space="0" w:color="auto"/>
              <w:right w:val="single" w:sz="4" w:space="0" w:color="auto"/>
            </w:tcBorders>
          </w:tcPr>
          <w:p w:rsidR="009925A7" w:rsidRPr="00AA146B" w:rsidRDefault="009925A7" w:rsidP="00E026B8">
            <w:pPr>
              <w:pStyle w:val="TableParagraph"/>
              <w:tabs>
                <w:tab w:val="left" w:pos="851"/>
              </w:tabs>
              <w:ind w:left="0" w:right="153"/>
              <w:rPr>
                <w:rFonts w:ascii="Times New Roman" w:hAnsi="Times New Roman" w:cs="Times New Roman"/>
                <w:w w:val="105"/>
                <w:sz w:val="24"/>
                <w:szCs w:val="24"/>
                <w:lang w:val="kk-KZ"/>
              </w:rPr>
            </w:pPr>
          </w:p>
        </w:tc>
        <w:tc>
          <w:tcPr>
            <w:tcW w:w="3285" w:type="dxa"/>
            <w:tcBorders>
              <w:top w:val="single" w:sz="4" w:space="0" w:color="auto"/>
              <w:left w:val="single" w:sz="4" w:space="0" w:color="auto"/>
              <w:bottom w:val="single" w:sz="4" w:space="0" w:color="auto"/>
              <w:right w:val="single" w:sz="4" w:space="0" w:color="auto"/>
            </w:tcBorders>
          </w:tcPr>
          <w:p w:rsidR="009925A7" w:rsidRPr="00AA146B" w:rsidRDefault="009925A7" w:rsidP="00E026B8">
            <w:pPr>
              <w:pStyle w:val="TableParagraph"/>
              <w:tabs>
                <w:tab w:val="left" w:pos="851"/>
              </w:tabs>
              <w:ind w:left="0" w:right="153"/>
              <w:rPr>
                <w:rFonts w:ascii="Times New Roman" w:hAnsi="Times New Roman" w:cs="Times New Roman"/>
                <w:w w:val="105"/>
                <w:sz w:val="24"/>
                <w:szCs w:val="24"/>
              </w:rPr>
            </w:pPr>
          </w:p>
        </w:tc>
      </w:tr>
      <w:tr w:rsidR="009925A7" w:rsidRPr="00AA146B" w:rsidTr="0078157B">
        <w:trPr>
          <w:trHeight w:val="106"/>
          <w:jc w:val="center"/>
        </w:trPr>
        <w:tc>
          <w:tcPr>
            <w:tcW w:w="3284" w:type="dxa"/>
            <w:tcBorders>
              <w:top w:val="single" w:sz="4" w:space="0" w:color="auto"/>
              <w:left w:val="single" w:sz="4" w:space="0" w:color="auto"/>
              <w:bottom w:val="single" w:sz="4" w:space="0" w:color="auto"/>
              <w:right w:val="single" w:sz="4" w:space="0" w:color="auto"/>
            </w:tcBorders>
          </w:tcPr>
          <w:p w:rsidR="009925A7" w:rsidRPr="00AA146B" w:rsidRDefault="009925A7" w:rsidP="00E026B8">
            <w:pPr>
              <w:pStyle w:val="TableParagraph"/>
              <w:tabs>
                <w:tab w:val="left" w:pos="851"/>
              </w:tabs>
              <w:ind w:left="0" w:right="153"/>
              <w:rPr>
                <w:rFonts w:ascii="Times New Roman" w:hAnsi="Times New Roman" w:cs="Times New Roman"/>
                <w:w w:val="105"/>
                <w:sz w:val="24"/>
                <w:szCs w:val="24"/>
              </w:rPr>
            </w:pPr>
          </w:p>
        </w:tc>
        <w:tc>
          <w:tcPr>
            <w:tcW w:w="3285" w:type="dxa"/>
            <w:tcBorders>
              <w:top w:val="single" w:sz="4" w:space="0" w:color="auto"/>
              <w:left w:val="single" w:sz="4" w:space="0" w:color="auto"/>
              <w:bottom w:val="single" w:sz="4" w:space="0" w:color="auto"/>
              <w:right w:val="single" w:sz="4" w:space="0" w:color="auto"/>
            </w:tcBorders>
          </w:tcPr>
          <w:p w:rsidR="009925A7" w:rsidRPr="00AA146B" w:rsidRDefault="009925A7" w:rsidP="00E026B8">
            <w:pPr>
              <w:pStyle w:val="TableParagraph"/>
              <w:tabs>
                <w:tab w:val="left" w:pos="851"/>
              </w:tabs>
              <w:ind w:left="0" w:right="153"/>
              <w:rPr>
                <w:rFonts w:ascii="Times New Roman" w:hAnsi="Times New Roman" w:cs="Times New Roman"/>
                <w:w w:val="105"/>
                <w:sz w:val="24"/>
                <w:szCs w:val="24"/>
                <w:lang w:val="kk-KZ"/>
              </w:rPr>
            </w:pPr>
          </w:p>
        </w:tc>
        <w:tc>
          <w:tcPr>
            <w:tcW w:w="3285" w:type="dxa"/>
            <w:tcBorders>
              <w:top w:val="single" w:sz="4" w:space="0" w:color="auto"/>
              <w:left w:val="single" w:sz="4" w:space="0" w:color="auto"/>
              <w:bottom w:val="single" w:sz="4" w:space="0" w:color="auto"/>
              <w:right w:val="single" w:sz="4" w:space="0" w:color="auto"/>
            </w:tcBorders>
          </w:tcPr>
          <w:p w:rsidR="009925A7" w:rsidRPr="00AA146B" w:rsidRDefault="009925A7" w:rsidP="00E026B8">
            <w:pPr>
              <w:pStyle w:val="TableParagraph"/>
              <w:tabs>
                <w:tab w:val="left" w:pos="851"/>
              </w:tabs>
              <w:ind w:left="0" w:right="153"/>
              <w:rPr>
                <w:rFonts w:ascii="Times New Roman" w:hAnsi="Times New Roman" w:cs="Times New Roman"/>
                <w:w w:val="105"/>
                <w:sz w:val="24"/>
                <w:szCs w:val="24"/>
              </w:rPr>
            </w:pPr>
          </w:p>
        </w:tc>
      </w:tr>
    </w:tbl>
    <w:p w:rsidR="009925A7" w:rsidRPr="00AA146B" w:rsidRDefault="009925A7" w:rsidP="00850A02">
      <w:pPr>
        <w:pStyle w:val="TableParagraph"/>
        <w:tabs>
          <w:tab w:val="left" w:pos="851"/>
        </w:tabs>
        <w:ind w:left="0" w:right="153" w:firstLine="567"/>
        <w:jc w:val="both"/>
        <w:rPr>
          <w:rFonts w:ascii="Times New Roman" w:hAnsi="Times New Roman" w:cs="Times New Roman"/>
          <w:iCs/>
          <w:sz w:val="24"/>
          <w:szCs w:val="24"/>
          <w:lang w:val="kk-KZ"/>
        </w:rPr>
      </w:pPr>
      <w:r w:rsidRPr="00AA146B">
        <w:rPr>
          <w:rFonts w:ascii="Times New Roman" w:hAnsi="Times New Roman" w:cs="Times New Roman"/>
          <w:w w:val="105"/>
          <w:sz w:val="24"/>
          <w:szCs w:val="24"/>
          <w:lang w:val="kk-KZ"/>
        </w:rPr>
        <w:t xml:space="preserve">V.  </w:t>
      </w:r>
      <w:r w:rsidRPr="00AA146B">
        <w:rPr>
          <w:rFonts w:ascii="Times New Roman" w:hAnsi="Times New Roman" w:cs="Times New Roman"/>
          <w:b/>
          <w:i/>
          <w:iCs/>
          <w:sz w:val="24"/>
          <w:szCs w:val="24"/>
          <w:lang w:val="kk-KZ"/>
        </w:rPr>
        <w:t>«Pass the question»</w:t>
      </w:r>
      <w:r w:rsidRPr="00AA146B">
        <w:rPr>
          <w:rFonts w:ascii="Times New Roman" w:hAnsi="Times New Roman" w:cs="Times New Roman"/>
          <w:iCs/>
          <w:sz w:val="24"/>
          <w:szCs w:val="24"/>
          <w:lang w:val="kk-KZ"/>
        </w:rPr>
        <w:t xml:space="preserve"> әдісі </w:t>
      </w:r>
      <w:r w:rsidRPr="00AA146B">
        <w:rPr>
          <w:rFonts w:ascii="Times New Roman" w:hAnsi="Times New Roman" w:cs="Times New Roman"/>
          <w:b/>
          <w:i/>
          <w:iCs/>
          <w:sz w:val="24"/>
          <w:szCs w:val="24"/>
          <w:lang w:val="kk-KZ"/>
        </w:rPr>
        <w:t>«Сұрақты ұстап ал»</w:t>
      </w:r>
      <w:r w:rsidRPr="00AA146B">
        <w:rPr>
          <w:rFonts w:ascii="Times New Roman" w:hAnsi="Times New Roman" w:cs="Times New Roman"/>
          <w:iCs/>
          <w:sz w:val="24"/>
          <w:szCs w:val="24"/>
          <w:lang w:val="kk-KZ"/>
        </w:rPr>
        <w:t xml:space="preserve"> бұл ойынға доп қажет. Бұл әдістің мақсаты оқушылардың ауыз екі сөйлеуді дамыту. Әрине ағылшынша сұрақ қою оңай емес дегенмен біздің байқағаңымыз оқушылар сурақ қоюға жақсы қатысады. Мысалы химия сабағында: </w:t>
      </w:r>
      <w:r w:rsidRPr="00AA146B">
        <w:rPr>
          <w:rFonts w:ascii="Times New Roman" w:hAnsi="Times New Roman" w:cs="Times New Roman"/>
          <w:iCs/>
          <w:sz w:val="24"/>
          <w:szCs w:val="24"/>
        </w:rPr>
        <w:t>W</w:t>
      </w:r>
      <w:r w:rsidRPr="00AA146B">
        <w:rPr>
          <w:rFonts w:ascii="Times New Roman" w:hAnsi="Times New Roman" w:cs="Times New Roman"/>
          <w:iCs/>
          <w:sz w:val="24"/>
          <w:szCs w:val="24"/>
          <w:lang w:val="kk-KZ"/>
        </w:rPr>
        <w:t xml:space="preserve">hat is liquid metal?  How much is the atomic mass of oxygen? </w:t>
      </w:r>
      <w:r w:rsidRPr="00AA146B">
        <w:rPr>
          <w:rFonts w:ascii="Times New Roman" w:hAnsi="Times New Roman" w:cs="Times New Roman"/>
          <w:iCs/>
          <w:sz w:val="24"/>
          <w:szCs w:val="24"/>
        </w:rPr>
        <w:t>W</w:t>
      </w:r>
      <w:r w:rsidRPr="00AA146B">
        <w:rPr>
          <w:rFonts w:ascii="Times New Roman" w:hAnsi="Times New Roman" w:cs="Times New Roman"/>
          <w:iCs/>
          <w:sz w:val="24"/>
          <w:szCs w:val="24"/>
          <w:lang w:val="kk-KZ"/>
        </w:rPr>
        <w:t>hat is halogen?</w:t>
      </w:r>
      <w:r w:rsidRPr="00AA146B">
        <w:rPr>
          <w:rFonts w:ascii="Times New Roman" w:hAnsi="Times New Roman" w:cs="Times New Roman"/>
          <w:iCs/>
          <w:sz w:val="24"/>
          <w:szCs w:val="24"/>
        </w:rPr>
        <w:t xml:space="preserve"> What is non-metal?</w:t>
      </w:r>
      <w:r w:rsidRPr="00AA146B">
        <w:rPr>
          <w:rFonts w:ascii="Times New Roman" w:hAnsi="Times New Roman" w:cs="Times New Roman"/>
          <w:sz w:val="24"/>
          <w:szCs w:val="24"/>
        </w:rPr>
        <w:t xml:space="preserve"> </w:t>
      </w:r>
      <w:r w:rsidRPr="00AA146B">
        <w:rPr>
          <w:rFonts w:ascii="Times New Roman" w:hAnsi="Times New Roman" w:cs="Times New Roman"/>
          <w:iCs/>
          <w:sz w:val="24"/>
          <w:szCs w:val="24"/>
        </w:rPr>
        <w:t>How many hydrogen atoms are in a water molecule? What is the nitrogen formula?</w:t>
      </w:r>
      <w:r w:rsidRPr="00AA146B">
        <w:rPr>
          <w:rFonts w:ascii="Times New Roman" w:hAnsi="Times New Roman" w:cs="Times New Roman"/>
          <w:sz w:val="24"/>
          <w:szCs w:val="24"/>
        </w:rPr>
        <w:t xml:space="preserve"> </w:t>
      </w:r>
      <w:r w:rsidRPr="00AA146B">
        <w:rPr>
          <w:rFonts w:ascii="Times New Roman" w:hAnsi="Times New Roman" w:cs="Times New Roman"/>
          <w:iCs/>
          <w:sz w:val="24"/>
          <w:szCs w:val="24"/>
        </w:rPr>
        <w:t xml:space="preserve">What is </w:t>
      </w:r>
      <w:r w:rsidRPr="00AA146B">
        <w:rPr>
          <w:rFonts w:ascii="Times New Roman" w:eastAsia="Times New Roman" w:hAnsi="Times New Roman" w:cs="Times New Roman"/>
          <w:bCs/>
          <w:sz w:val="24"/>
          <w:szCs w:val="24"/>
          <w:lang w:val="kk-KZ"/>
        </w:rPr>
        <w:t>Аvogadro's number</w:t>
      </w:r>
      <w:r w:rsidRPr="00AA146B">
        <w:rPr>
          <w:rFonts w:ascii="Times New Roman" w:hAnsi="Times New Roman" w:cs="Times New Roman"/>
          <w:iCs/>
          <w:sz w:val="24"/>
          <w:szCs w:val="24"/>
        </w:rPr>
        <w:t>?</w:t>
      </w:r>
      <w:r w:rsidRPr="00AA146B">
        <w:rPr>
          <w:rFonts w:ascii="Times New Roman" w:hAnsi="Times New Roman" w:cs="Times New Roman"/>
          <w:iCs/>
          <w:sz w:val="24"/>
          <w:szCs w:val="24"/>
          <w:lang w:val="kk-KZ"/>
        </w:rPr>
        <w:t xml:space="preserve"> </w:t>
      </w:r>
    </w:p>
    <w:p w:rsidR="009925A7" w:rsidRPr="00AA146B" w:rsidRDefault="009925A7" w:rsidP="00850A02">
      <w:pPr>
        <w:pStyle w:val="TableParagraph"/>
        <w:tabs>
          <w:tab w:val="left" w:pos="851"/>
        </w:tabs>
        <w:ind w:left="0" w:right="153" w:firstLine="567"/>
        <w:jc w:val="both"/>
        <w:rPr>
          <w:rFonts w:ascii="Times New Roman" w:hAnsi="Times New Roman" w:cs="Times New Roman"/>
          <w:iCs/>
          <w:sz w:val="24"/>
          <w:szCs w:val="24"/>
          <w:lang w:val="kk-KZ"/>
        </w:rPr>
      </w:pPr>
      <w:r w:rsidRPr="00AA146B">
        <w:rPr>
          <w:rFonts w:ascii="Times New Roman" w:hAnsi="Times New Roman" w:cs="Times New Roman"/>
          <w:w w:val="105"/>
          <w:sz w:val="24"/>
          <w:szCs w:val="24"/>
          <w:lang w:val="kk-KZ"/>
        </w:rPr>
        <w:t>Биология сабағында «Digestive system» тақырыбында осы әдісті екі кезеңге бөліп қолдануға болады. І кезең сұрақ қойылады.</w:t>
      </w:r>
    </w:p>
    <w:p w:rsidR="009925A7" w:rsidRPr="00AA146B" w:rsidRDefault="009925A7" w:rsidP="00850A02">
      <w:pPr>
        <w:tabs>
          <w:tab w:val="left" w:pos="851"/>
        </w:tabs>
        <w:ind w:firstLine="567"/>
        <w:rPr>
          <w:rStyle w:val="termtext"/>
          <w:rFonts w:ascii="Times New Roman" w:hAnsi="Times New Roman"/>
          <w:sz w:val="24"/>
          <w:szCs w:val="24"/>
          <w:lang w:val="en-US"/>
        </w:rPr>
      </w:pPr>
      <w:r w:rsidRPr="00AA146B">
        <w:rPr>
          <w:rStyle w:val="termtext"/>
          <w:rFonts w:ascii="Times New Roman" w:hAnsi="Times New Roman"/>
          <w:sz w:val="24"/>
          <w:szCs w:val="24"/>
          <w:lang w:val="en-US"/>
        </w:rPr>
        <w:t>1.</w:t>
      </w:r>
      <w:r w:rsidR="00D90CD5">
        <w:rPr>
          <w:rStyle w:val="termtext"/>
          <w:rFonts w:ascii="Times New Roman" w:hAnsi="Times New Roman"/>
          <w:sz w:val="24"/>
          <w:szCs w:val="24"/>
          <w:lang w:val="kk-KZ"/>
        </w:rPr>
        <w:t xml:space="preserve"> </w:t>
      </w:r>
      <w:r w:rsidRPr="00AA146B">
        <w:rPr>
          <w:rStyle w:val="termtext"/>
          <w:rFonts w:ascii="Times New Roman" w:hAnsi="Times New Roman"/>
          <w:sz w:val="24"/>
          <w:szCs w:val="24"/>
          <w:lang w:val="en-US"/>
        </w:rPr>
        <w:t>What is the function of the esophagus?</w:t>
      </w:r>
    </w:p>
    <w:p w:rsidR="009925A7" w:rsidRPr="00AA146B" w:rsidRDefault="009925A7" w:rsidP="00850A02">
      <w:pPr>
        <w:tabs>
          <w:tab w:val="left" w:pos="851"/>
        </w:tabs>
        <w:ind w:firstLine="567"/>
        <w:rPr>
          <w:rStyle w:val="termtext"/>
          <w:rFonts w:ascii="Times New Roman" w:hAnsi="Times New Roman"/>
          <w:sz w:val="24"/>
          <w:szCs w:val="24"/>
          <w:lang w:val="en-US"/>
        </w:rPr>
      </w:pPr>
      <w:r w:rsidRPr="00AA146B">
        <w:rPr>
          <w:rStyle w:val="termtext"/>
          <w:rFonts w:ascii="Times New Roman" w:hAnsi="Times New Roman"/>
          <w:sz w:val="24"/>
          <w:szCs w:val="24"/>
          <w:lang w:val="en-US"/>
        </w:rPr>
        <w:t>2. How does the anatomy of the esophagus help its function?</w:t>
      </w:r>
    </w:p>
    <w:p w:rsidR="009925A7" w:rsidRPr="00AA146B" w:rsidRDefault="009925A7" w:rsidP="00850A02">
      <w:pPr>
        <w:tabs>
          <w:tab w:val="left" w:pos="851"/>
        </w:tabs>
        <w:ind w:firstLine="567"/>
        <w:rPr>
          <w:rStyle w:val="termtext"/>
          <w:rFonts w:ascii="Times New Roman" w:hAnsi="Times New Roman"/>
          <w:sz w:val="24"/>
          <w:szCs w:val="24"/>
          <w:lang w:val="en-US"/>
        </w:rPr>
      </w:pPr>
      <w:r w:rsidRPr="00AA146B">
        <w:rPr>
          <w:rStyle w:val="termtext"/>
          <w:rFonts w:ascii="Times New Roman" w:hAnsi="Times New Roman"/>
          <w:sz w:val="24"/>
          <w:szCs w:val="24"/>
          <w:lang w:val="en-US"/>
        </w:rPr>
        <w:t>3. What is the function of the stomach? Mechanically?</w:t>
      </w:r>
    </w:p>
    <w:p w:rsidR="009925A7" w:rsidRPr="00AA146B" w:rsidRDefault="009925A7" w:rsidP="00850A02">
      <w:pPr>
        <w:tabs>
          <w:tab w:val="left" w:pos="851"/>
        </w:tabs>
        <w:ind w:firstLine="567"/>
        <w:rPr>
          <w:rStyle w:val="termtext"/>
          <w:rFonts w:ascii="Times New Roman" w:hAnsi="Times New Roman"/>
          <w:sz w:val="24"/>
          <w:szCs w:val="24"/>
          <w:lang w:val="en-US"/>
        </w:rPr>
      </w:pPr>
      <w:r w:rsidRPr="00AA146B">
        <w:rPr>
          <w:rStyle w:val="termtext"/>
          <w:rFonts w:ascii="Times New Roman" w:hAnsi="Times New Roman"/>
          <w:sz w:val="24"/>
          <w:szCs w:val="24"/>
          <w:lang w:val="en-US"/>
        </w:rPr>
        <w:t>4. What is the function of the stomach? Chemically?</w:t>
      </w:r>
    </w:p>
    <w:p w:rsidR="009925A7" w:rsidRPr="00AA146B" w:rsidRDefault="009925A7" w:rsidP="00850A02">
      <w:pPr>
        <w:shd w:val="clear" w:color="auto" w:fill="FFFFFF"/>
        <w:tabs>
          <w:tab w:val="left" w:pos="851"/>
        </w:tabs>
        <w:ind w:firstLine="567"/>
        <w:textAlignment w:val="top"/>
        <w:rPr>
          <w:rStyle w:val="termtext"/>
          <w:rFonts w:ascii="Times New Roman" w:hAnsi="Times New Roman"/>
          <w:sz w:val="24"/>
          <w:szCs w:val="24"/>
          <w:lang w:val="en-US"/>
        </w:rPr>
      </w:pPr>
      <w:r w:rsidRPr="00AA146B">
        <w:rPr>
          <w:rStyle w:val="termtext"/>
          <w:rFonts w:ascii="Times New Roman" w:hAnsi="Times New Roman"/>
          <w:sz w:val="24"/>
          <w:szCs w:val="24"/>
          <w:lang w:val="en-US"/>
        </w:rPr>
        <w:t>5. What does lipase digest?</w:t>
      </w:r>
    </w:p>
    <w:p w:rsidR="009925A7" w:rsidRPr="00AA146B" w:rsidRDefault="009925A7" w:rsidP="00850A02">
      <w:pPr>
        <w:shd w:val="clear" w:color="auto" w:fill="FFFFFF"/>
        <w:tabs>
          <w:tab w:val="left" w:pos="851"/>
        </w:tabs>
        <w:ind w:firstLine="567"/>
        <w:textAlignment w:val="top"/>
        <w:rPr>
          <w:rStyle w:val="termtext"/>
          <w:rFonts w:ascii="Times New Roman" w:hAnsi="Times New Roman"/>
          <w:sz w:val="24"/>
          <w:szCs w:val="24"/>
          <w:lang w:val="en-US"/>
        </w:rPr>
      </w:pPr>
      <w:r w:rsidRPr="00AA146B">
        <w:rPr>
          <w:rStyle w:val="termtext"/>
          <w:rFonts w:ascii="Times New Roman" w:hAnsi="Times New Roman"/>
          <w:sz w:val="24"/>
          <w:szCs w:val="24"/>
          <w:lang w:val="en-US"/>
        </w:rPr>
        <w:t>6. What type of muscle contractions occur in the small intestine?</w:t>
      </w:r>
    </w:p>
    <w:p w:rsidR="009925A7" w:rsidRPr="00AA146B" w:rsidRDefault="009925A7" w:rsidP="00850A02">
      <w:pPr>
        <w:shd w:val="clear" w:color="auto" w:fill="FFFFFF"/>
        <w:tabs>
          <w:tab w:val="left" w:pos="851"/>
        </w:tabs>
        <w:ind w:firstLine="567"/>
        <w:textAlignment w:val="top"/>
        <w:rPr>
          <w:rFonts w:ascii="Times New Roman" w:hAnsi="Times New Roman"/>
          <w:bCs/>
          <w:color w:val="000000"/>
          <w:sz w:val="24"/>
          <w:szCs w:val="24"/>
          <w:shd w:val="clear" w:color="auto" w:fill="FFFFFF"/>
          <w:lang w:val="kk-KZ"/>
        </w:rPr>
      </w:pPr>
      <w:r w:rsidRPr="00AA146B">
        <w:rPr>
          <w:rStyle w:val="termtext"/>
          <w:rFonts w:ascii="Times New Roman" w:hAnsi="Times New Roman"/>
          <w:sz w:val="24"/>
          <w:szCs w:val="24"/>
          <w:lang w:val="en-US"/>
        </w:rPr>
        <w:t>7.</w:t>
      </w:r>
      <w:r w:rsidRPr="00AA146B">
        <w:rPr>
          <w:rFonts w:ascii="Times New Roman" w:hAnsi="Times New Roman"/>
          <w:bCs/>
          <w:color w:val="000000"/>
          <w:sz w:val="24"/>
          <w:szCs w:val="24"/>
          <w:shd w:val="clear" w:color="auto" w:fill="FFFFFF"/>
          <w:lang w:val="en-US"/>
        </w:rPr>
        <w:t xml:space="preserve"> In which component of the digestive tract does no digestion occur?</w:t>
      </w:r>
    </w:p>
    <w:p w:rsidR="009925A7" w:rsidRDefault="009925A7" w:rsidP="00850A02">
      <w:pPr>
        <w:shd w:val="clear" w:color="auto" w:fill="FFFFFF"/>
        <w:tabs>
          <w:tab w:val="left" w:pos="851"/>
        </w:tabs>
        <w:ind w:firstLine="567"/>
        <w:textAlignment w:val="top"/>
        <w:rPr>
          <w:rFonts w:ascii="Times New Roman" w:hAnsi="Times New Roman"/>
          <w:bCs/>
          <w:color w:val="000000"/>
          <w:sz w:val="24"/>
          <w:szCs w:val="24"/>
          <w:shd w:val="clear" w:color="auto" w:fill="FFFFFF"/>
          <w:lang w:val="kk-KZ"/>
        </w:rPr>
      </w:pPr>
      <w:r w:rsidRPr="00AA146B">
        <w:rPr>
          <w:rFonts w:ascii="Times New Roman" w:hAnsi="Times New Roman"/>
          <w:bCs/>
          <w:color w:val="000000"/>
          <w:sz w:val="24"/>
          <w:szCs w:val="24"/>
          <w:shd w:val="clear" w:color="auto" w:fill="FFFFFF"/>
          <w:lang w:val="kk-KZ"/>
        </w:rPr>
        <w:t>ІІ кезеңде  топтардың арасында талқылауға беруге болады. Discuss in groups:</w:t>
      </w:r>
    </w:p>
    <w:p w:rsidR="0078157B" w:rsidRPr="00AA146B" w:rsidRDefault="0078157B" w:rsidP="00850A02">
      <w:pPr>
        <w:shd w:val="clear" w:color="auto" w:fill="FFFFFF"/>
        <w:tabs>
          <w:tab w:val="left" w:pos="851"/>
        </w:tabs>
        <w:ind w:firstLine="567"/>
        <w:textAlignment w:val="top"/>
        <w:rPr>
          <w:rFonts w:ascii="Times New Roman" w:hAnsi="Times New Roman"/>
          <w:bCs/>
          <w:color w:val="000000"/>
          <w:sz w:val="24"/>
          <w:szCs w:val="24"/>
          <w:shd w:val="clear" w:color="auto" w:fill="FFFFFF"/>
          <w:lang w:val="kk-KZ"/>
        </w:rPr>
      </w:pPr>
    </w:p>
    <w:p w:rsidR="009925A7" w:rsidRPr="00AA146B" w:rsidRDefault="00C07393" w:rsidP="0078157B">
      <w:pPr>
        <w:tabs>
          <w:tab w:val="left" w:pos="851"/>
          <w:tab w:val="left" w:pos="4284"/>
        </w:tabs>
        <w:spacing w:after="120"/>
        <w:ind w:firstLine="0"/>
        <w:rPr>
          <w:rFonts w:ascii="Times New Roman" w:hAnsi="Times New Roman"/>
          <w:sz w:val="24"/>
          <w:szCs w:val="24"/>
        </w:rPr>
      </w:pPr>
      <w:r>
        <w:rPr>
          <w:rFonts w:ascii="Times New Roman" w:hAnsi="Times New Roman"/>
          <w:noProof/>
          <w:sz w:val="24"/>
          <w:szCs w:val="24"/>
          <w:lang w:eastAsia="ru-RU"/>
        </w:rPr>
        <w:drawing>
          <wp:inline distT="0" distB="0" distL="0" distR="0">
            <wp:extent cx="5995358" cy="1052162"/>
            <wp:effectExtent l="0" t="0" r="5715" b="0"/>
            <wp:docPr id="38"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5995546" cy="1052195"/>
                    </a:xfrm>
                    <a:prstGeom prst="rect">
                      <a:avLst/>
                    </a:prstGeom>
                    <a:noFill/>
                    <a:ln>
                      <a:noFill/>
                    </a:ln>
                  </pic:spPr>
                </pic:pic>
              </a:graphicData>
            </a:graphic>
          </wp:inline>
        </w:drawing>
      </w:r>
    </w:p>
    <w:tbl>
      <w:tblPr>
        <w:tblW w:w="949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60"/>
        <w:gridCol w:w="1926"/>
        <w:gridCol w:w="2126"/>
        <w:gridCol w:w="2126"/>
        <w:gridCol w:w="1560"/>
      </w:tblGrid>
      <w:tr w:rsidR="009925A7" w:rsidRPr="0062473F" w:rsidTr="0027052F">
        <w:trPr>
          <w:trHeight w:val="1304"/>
        </w:trPr>
        <w:tc>
          <w:tcPr>
            <w:tcW w:w="1760" w:type="dxa"/>
            <w:tcBorders>
              <w:top w:val="single" w:sz="4" w:space="0" w:color="auto"/>
              <w:left w:val="single" w:sz="4" w:space="0" w:color="auto"/>
              <w:bottom w:val="single" w:sz="4" w:space="0" w:color="auto"/>
              <w:right w:val="single" w:sz="4" w:space="0" w:color="auto"/>
            </w:tcBorders>
            <w:hideMark/>
          </w:tcPr>
          <w:p w:rsidR="009925A7" w:rsidRPr="00AA146B" w:rsidRDefault="009925A7" w:rsidP="00E026B8">
            <w:pPr>
              <w:shd w:val="clear" w:color="auto" w:fill="FBFBFB"/>
              <w:tabs>
                <w:tab w:val="left" w:pos="851"/>
              </w:tabs>
              <w:ind w:firstLine="0"/>
              <w:jc w:val="left"/>
              <w:rPr>
                <w:rFonts w:ascii="Times New Roman" w:hAnsi="Times New Roman"/>
                <w:color w:val="4D4D4D"/>
                <w:sz w:val="24"/>
                <w:szCs w:val="24"/>
                <w:lang w:val="kk-KZ"/>
              </w:rPr>
            </w:pPr>
            <w:r w:rsidRPr="00AA146B">
              <w:rPr>
                <w:rFonts w:ascii="Times New Roman" w:hAnsi="Times New Roman"/>
                <w:sz w:val="24"/>
                <w:szCs w:val="24"/>
                <w:lang w:val="en-US"/>
              </w:rPr>
              <w:t xml:space="preserve">a. </w:t>
            </w:r>
            <w:hyperlink r:id="rId74" w:tgtFrame="_blank" w:history="1">
              <w:r w:rsidRPr="00AA146B">
                <w:rPr>
                  <w:rStyle w:val="a6"/>
                  <w:rFonts w:ascii="Times New Roman" w:hAnsi="Times New Roman"/>
                  <w:color w:val="444444"/>
                  <w:sz w:val="24"/>
                  <w:szCs w:val="24"/>
                  <w:lang w:val="en-US"/>
                </w:rPr>
                <w:t>Stores the liver's digestive juices until they are needed by the intestines</w:t>
              </w:r>
              <w:r w:rsidRPr="00AA146B">
                <w:rPr>
                  <w:rStyle w:val="a6"/>
                  <w:rFonts w:ascii="Times New Roman" w:hAnsi="Times New Roman"/>
                  <w:color w:val="444444"/>
                  <w:sz w:val="24"/>
                  <w:szCs w:val="24"/>
                  <w:lang w:val="kk-KZ"/>
                </w:rPr>
                <w:t>:</w:t>
              </w:r>
            </w:hyperlink>
          </w:p>
        </w:tc>
        <w:tc>
          <w:tcPr>
            <w:tcW w:w="1926" w:type="dxa"/>
            <w:tcBorders>
              <w:top w:val="single" w:sz="4" w:space="0" w:color="auto"/>
              <w:left w:val="single" w:sz="4" w:space="0" w:color="auto"/>
              <w:bottom w:val="single" w:sz="4" w:space="0" w:color="auto"/>
              <w:right w:val="single" w:sz="4" w:space="0" w:color="auto"/>
            </w:tcBorders>
          </w:tcPr>
          <w:p w:rsidR="009925A7" w:rsidRPr="00AA146B" w:rsidRDefault="009925A7" w:rsidP="00E026B8">
            <w:pPr>
              <w:shd w:val="clear" w:color="auto" w:fill="FFFFFF"/>
              <w:tabs>
                <w:tab w:val="left" w:pos="851"/>
              </w:tabs>
              <w:ind w:firstLine="0"/>
              <w:jc w:val="left"/>
              <w:textAlignment w:val="top"/>
              <w:rPr>
                <w:rFonts w:ascii="Times New Roman" w:hAnsi="Times New Roman"/>
                <w:color w:val="000000"/>
                <w:sz w:val="24"/>
                <w:szCs w:val="24"/>
                <w:lang w:val="en-US"/>
              </w:rPr>
            </w:pPr>
            <w:r w:rsidRPr="00AA146B">
              <w:rPr>
                <w:rFonts w:ascii="Times New Roman" w:hAnsi="Times New Roman"/>
                <w:color w:val="4D4D4D"/>
                <w:sz w:val="24"/>
                <w:szCs w:val="24"/>
                <w:lang w:val="en-US"/>
              </w:rPr>
              <w:t xml:space="preserve">b. </w:t>
            </w:r>
            <w:hyperlink r:id="rId75" w:tgtFrame="_blank" w:history="1">
              <w:r w:rsidRPr="00AA146B">
                <w:rPr>
                  <w:rStyle w:val="a6"/>
                  <w:rFonts w:ascii="Times New Roman" w:hAnsi="Times New Roman"/>
                  <w:color w:val="000000"/>
                  <w:sz w:val="24"/>
                  <w:szCs w:val="24"/>
                  <w:lang w:val="en-US"/>
                </w:rPr>
                <w:t>An organ that produces a bodily juice called bile:</w:t>
              </w:r>
            </w:hyperlink>
          </w:p>
          <w:p w:rsidR="009925A7" w:rsidRPr="00AA146B" w:rsidRDefault="009925A7" w:rsidP="00E026B8">
            <w:pPr>
              <w:shd w:val="clear" w:color="auto" w:fill="FBFBFB"/>
              <w:tabs>
                <w:tab w:val="left" w:pos="851"/>
              </w:tabs>
              <w:ind w:firstLine="0"/>
              <w:jc w:val="left"/>
              <w:rPr>
                <w:rFonts w:ascii="Times New Roman" w:hAnsi="Times New Roman"/>
                <w:color w:val="4D4D4D"/>
                <w:sz w:val="24"/>
                <w:szCs w:val="24"/>
                <w:lang w:val="en-US"/>
              </w:rPr>
            </w:pPr>
          </w:p>
        </w:tc>
        <w:tc>
          <w:tcPr>
            <w:tcW w:w="2126" w:type="dxa"/>
            <w:tcBorders>
              <w:top w:val="single" w:sz="4" w:space="0" w:color="auto"/>
              <w:left w:val="single" w:sz="4" w:space="0" w:color="auto"/>
              <w:bottom w:val="single" w:sz="4" w:space="0" w:color="auto"/>
              <w:right w:val="single" w:sz="4" w:space="0" w:color="auto"/>
            </w:tcBorders>
            <w:hideMark/>
          </w:tcPr>
          <w:p w:rsidR="009925A7" w:rsidRPr="00AA146B" w:rsidRDefault="009925A7" w:rsidP="00E026B8">
            <w:pPr>
              <w:shd w:val="clear" w:color="auto" w:fill="FBFBFB"/>
              <w:tabs>
                <w:tab w:val="left" w:pos="851"/>
              </w:tabs>
              <w:ind w:firstLine="0"/>
              <w:jc w:val="left"/>
              <w:rPr>
                <w:rFonts w:ascii="Times New Roman" w:hAnsi="Times New Roman"/>
                <w:color w:val="4D4D4D"/>
                <w:sz w:val="24"/>
                <w:szCs w:val="24"/>
                <w:lang w:val="kk-KZ"/>
              </w:rPr>
            </w:pPr>
            <w:r w:rsidRPr="00AA146B">
              <w:rPr>
                <w:rFonts w:ascii="Times New Roman" w:hAnsi="Times New Roman"/>
                <w:sz w:val="24"/>
                <w:szCs w:val="24"/>
                <w:lang w:val="en-US"/>
              </w:rPr>
              <w:t xml:space="preserve">c. </w:t>
            </w:r>
            <w:hyperlink r:id="rId76" w:tgtFrame="_blank" w:history="1">
              <w:r w:rsidRPr="00AA146B">
                <w:rPr>
                  <w:rStyle w:val="a6"/>
                  <w:rFonts w:ascii="Times New Roman" w:hAnsi="Times New Roman"/>
                  <w:color w:val="444444"/>
                  <w:sz w:val="24"/>
                  <w:szCs w:val="24"/>
                  <w:lang w:val="en-US"/>
                </w:rPr>
                <w:t>The place where digested molecules of food, water, and minerals are absorbed:</w:t>
              </w:r>
            </w:hyperlink>
          </w:p>
        </w:tc>
        <w:tc>
          <w:tcPr>
            <w:tcW w:w="2126" w:type="dxa"/>
            <w:tcBorders>
              <w:top w:val="single" w:sz="4" w:space="0" w:color="auto"/>
              <w:left w:val="single" w:sz="4" w:space="0" w:color="auto"/>
              <w:bottom w:val="single" w:sz="4" w:space="0" w:color="auto"/>
              <w:right w:val="single" w:sz="4" w:space="0" w:color="auto"/>
            </w:tcBorders>
          </w:tcPr>
          <w:p w:rsidR="009925A7" w:rsidRPr="00AA146B" w:rsidRDefault="009925A7" w:rsidP="00E026B8">
            <w:pPr>
              <w:shd w:val="clear" w:color="auto" w:fill="FBFBFB"/>
              <w:tabs>
                <w:tab w:val="left" w:pos="851"/>
              </w:tabs>
              <w:ind w:firstLine="0"/>
              <w:jc w:val="left"/>
              <w:rPr>
                <w:rFonts w:ascii="Times New Roman" w:hAnsi="Times New Roman"/>
                <w:color w:val="4D4D4D"/>
                <w:sz w:val="24"/>
                <w:szCs w:val="24"/>
                <w:lang w:val="kk-KZ"/>
              </w:rPr>
            </w:pPr>
            <w:r w:rsidRPr="00AA146B">
              <w:rPr>
                <w:rFonts w:ascii="Times New Roman" w:hAnsi="Times New Roman"/>
                <w:color w:val="4D4D4D"/>
                <w:sz w:val="24"/>
                <w:szCs w:val="24"/>
                <w:lang w:val="en-US"/>
              </w:rPr>
              <w:t>d. A long tube that carries food from the mouth to the stomach</w:t>
            </w:r>
            <w:r w:rsidRPr="00AA146B">
              <w:rPr>
                <w:rFonts w:ascii="Times New Roman" w:hAnsi="Times New Roman"/>
                <w:color w:val="4D4D4D"/>
                <w:sz w:val="24"/>
                <w:szCs w:val="24"/>
                <w:lang w:val="kk-KZ"/>
              </w:rPr>
              <w:t>:</w:t>
            </w:r>
          </w:p>
          <w:p w:rsidR="009925A7" w:rsidRPr="00AA146B" w:rsidRDefault="009925A7" w:rsidP="00E026B8">
            <w:pPr>
              <w:tabs>
                <w:tab w:val="left" w:pos="851"/>
              </w:tabs>
              <w:ind w:firstLine="0"/>
              <w:jc w:val="left"/>
              <w:textAlignment w:val="top"/>
              <w:rPr>
                <w:rFonts w:ascii="Times New Roman" w:hAnsi="Times New Roman"/>
                <w:b/>
                <w:bCs/>
                <w:color w:val="000000"/>
                <w:sz w:val="24"/>
                <w:szCs w:val="24"/>
                <w:shd w:val="clear" w:color="auto" w:fill="FFFFFF"/>
                <w:lang w:val="kk-KZ"/>
              </w:rPr>
            </w:pPr>
          </w:p>
        </w:tc>
        <w:tc>
          <w:tcPr>
            <w:tcW w:w="1560" w:type="dxa"/>
            <w:tcBorders>
              <w:top w:val="single" w:sz="4" w:space="0" w:color="auto"/>
              <w:left w:val="single" w:sz="4" w:space="0" w:color="auto"/>
              <w:bottom w:val="single" w:sz="4" w:space="0" w:color="auto"/>
              <w:right w:val="single" w:sz="4" w:space="0" w:color="auto"/>
            </w:tcBorders>
            <w:hideMark/>
          </w:tcPr>
          <w:p w:rsidR="009925A7" w:rsidRPr="00AA146B" w:rsidRDefault="009925A7" w:rsidP="00E026B8">
            <w:pPr>
              <w:shd w:val="clear" w:color="auto" w:fill="FBFBFB"/>
              <w:tabs>
                <w:tab w:val="left" w:pos="851"/>
              </w:tabs>
              <w:ind w:firstLine="0"/>
              <w:jc w:val="left"/>
              <w:rPr>
                <w:rFonts w:ascii="Times New Roman" w:hAnsi="Times New Roman"/>
                <w:color w:val="4D4D4D"/>
                <w:sz w:val="24"/>
                <w:szCs w:val="24"/>
                <w:lang w:val="kk-KZ"/>
              </w:rPr>
            </w:pPr>
            <w:r w:rsidRPr="00AA146B">
              <w:rPr>
                <w:rFonts w:ascii="Times New Roman" w:hAnsi="Times New Roman"/>
                <w:color w:val="000000"/>
                <w:sz w:val="24"/>
                <w:szCs w:val="24"/>
                <w:lang w:val="en-US"/>
              </w:rPr>
              <w:t xml:space="preserve">e. </w:t>
            </w:r>
            <w:r w:rsidRPr="00AA146B">
              <w:rPr>
                <w:rFonts w:ascii="Times New Roman" w:hAnsi="Times New Roman"/>
                <w:color w:val="4D4D4D"/>
                <w:sz w:val="24"/>
                <w:szCs w:val="24"/>
                <w:lang w:val="en-US"/>
              </w:rPr>
              <w:t>Tiny fingerlike projections in the small intestine</w:t>
            </w:r>
            <w:r w:rsidRPr="00AA146B">
              <w:rPr>
                <w:rFonts w:ascii="Times New Roman" w:hAnsi="Times New Roman"/>
                <w:color w:val="4D4D4D"/>
                <w:sz w:val="24"/>
                <w:szCs w:val="24"/>
                <w:lang w:val="kk-KZ"/>
              </w:rPr>
              <w:t>:</w:t>
            </w:r>
          </w:p>
        </w:tc>
      </w:tr>
    </w:tbl>
    <w:p w:rsidR="009925A7" w:rsidRPr="00AA146B" w:rsidRDefault="009925A7" w:rsidP="00850A02">
      <w:pPr>
        <w:widowControl w:val="0"/>
        <w:tabs>
          <w:tab w:val="left" w:pos="851"/>
        </w:tabs>
        <w:autoSpaceDE w:val="0"/>
        <w:autoSpaceDN w:val="0"/>
        <w:adjustRightInd w:val="0"/>
        <w:ind w:firstLine="567"/>
        <w:rPr>
          <w:rFonts w:ascii="Times New Roman" w:hAnsi="Times New Roman"/>
          <w:color w:val="000000"/>
          <w:sz w:val="24"/>
          <w:szCs w:val="24"/>
          <w:lang w:val="kk-KZ"/>
        </w:rPr>
      </w:pPr>
      <w:r w:rsidRPr="00AA146B">
        <w:rPr>
          <w:rFonts w:ascii="Times New Roman" w:hAnsi="Times New Roman"/>
          <w:color w:val="000000"/>
          <w:sz w:val="24"/>
          <w:szCs w:val="24"/>
          <w:lang w:val="kk-KZ"/>
        </w:rPr>
        <w:t xml:space="preserve">Сабақтарымызды түрлендіріп өткізуде оқушылардың пәнге деген қызығушылықтары танымдық белсенділіктері артқанын көріп жүрміз.  Терминдерді есте сақтау үшін ойындарды қолдану өте тиімді және жемісті. Әрине әдістер өте көп, оларды сабақтың әр кезеңінде қолдануға болады. Бірақ қолданған кезде оқушылардың ерекшеліктерін ескеруіміз керек екендігін ұмытпау қажет. </w:t>
      </w:r>
    </w:p>
    <w:p w:rsidR="009925A7" w:rsidRPr="00AA146B" w:rsidRDefault="009925A7" w:rsidP="002E28C3">
      <w:pPr>
        <w:widowControl w:val="0"/>
        <w:tabs>
          <w:tab w:val="left" w:pos="851"/>
        </w:tabs>
        <w:autoSpaceDE w:val="0"/>
        <w:autoSpaceDN w:val="0"/>
        <w:adjustRightInd w:val="0"/>
        <w:spacing w:before="240"/>
        <w:ind w:firstLine="567"/>
        <w:rPr>
          <w:rFonts w:ascii="Times New Roman" w:hAnsi="Times New Roman"/>
          <w:color w:val="000000"/>
          <w:sz w:val="24"/>
          <w:szCs w:val="24"/>
          <w:lang w:val="kk-KZ"/>
        </w:rPr>
      </w:pPr>
      <w:r w:rsidRPr="00AA146B">
        <w:rPr>
          <w:rFonts w:ascii="Times New Roman" w:hAnsi="Times New Roman"/>
          <w:color w:val="000000"/>
          <w:sz w:val="24"/>
          <w:szCs w:val="24"/>
          <w:lang w:val="kk-KZ"/>
        </w:rPr>
        <w:t xml:space="preserve">Қорытындылай келе,  химия және биология сабақтарын ағылшын тілінде  сапалы оқыту үшін мұғалім үнемі көп ізденулері қажет. Әрине біз  қазіргі уақытта тек факультатив сабақтарын ғана беріп жатырмыз және көп күшті терминологияларды, нақты формулаларды жаттауға бөліп жатырмыз. Бірақ болашақта оқушыларымыз  оларды  қолдана алатындығы көзіміз жетті.  Осы уақыт аралығында байқағаңымыз ағылшын тілінде мәліметтер өте көп әсіресе бейнежазбалар өте нақты және түсінікті. Әріптесімізбен бірігіп болашақта мұғалімдерге көмекші құрал ретінде тапсырмалар жинағын шығаруды жоспарлап отырмыз. </w:t>
      </w:r>
    </w:p>
    <w:p w:rsidR="008047F5" w:rsidRDefault="008047F5" w:rsidP="00850A02">
      <w:pPr>
        <w:widowControl w:val="0"/>
        <w:tabs>
          <w:tab w:val="left" w:pos="851"/>
        </w:tabs>
        <w:autoSpaceDE w:val="0"/>
        <w:autoSpaceDN w:val="0"/>
        <w:adjustRightInd w:val="0"/>
        <w:ind w:firstLine="567"/>
        <w:rPr>
          <w:rFonts w:ascii="Times New Roman" w:hAnsi="Times New Roman"/>
          <w:b/>
          <w:color w:val="000000"/>
          <w:sz w:val="24"/>
          <w:szCs w:val="24"/>
          <w:lang w:val="kk-KZ"/>
        </w:rPr>
      </w:pPr>
    </w:p>
    <w:p w:rsidR="009925A7" w:rsidRPr="00AA146B" w:rsidRDefault="00E026B8" w:rsidP="00850A02">
      <w:pPr>
        <w:widowControl w:val="0"/>
        <w:tabs>
          <w:tab w:val="left" w:pos="851"/>
        </w:tabs>
        <w:autoSpaceDE w:val="0"/>
        <w:autoSpaceDN w:val="0"/>
        <w:adjustRightInd w:val="0"/>
        <w:ind w:firstLine="567"/>
        <w:rPr>
          <w:rFonts w:ascii="Times New Roman" w:hAnsi="Times New Roman"/>
          <w:b/>
          <w:color w:val="000000"/>
          <w:sz w:val="24"/>
          <w:szCs w:val="24"/>
          <w:lang w:val="kk-KZ"/>
        </w:rPr>
      </w:pPr>
      <w:r w:rsidRPr="00AA146B">
        <w:rPr>
          <w:rFonts w:ascii="Times New Roman" w:hAnsi="Times New Roman"/>
          <w:b/>
          <w:color w:val="000000"/>
          <w:sz w:val="24"/>
          <w:szCs w:val="24"/>
          <w:lang w:val="kk-KZ"/>
        </w:rPr>
        <w:t>Әдебиеттер;</w:t>
      </w:r>
    </w:p>
    <w:p w:rsidR="009925A7" w:rsidRPr="00AA146B" w:rsidRDefault="009925A7" w:rsidP="00850A02">
      <w:pPr>
        <w:numPr>
          <w:ilvl w:val="0"/>
          <w:numId w:val="30"/>
        </w:numPr>
        <w:shd w:val="clear" w:color="auto" w:fill="FFFFFF"/>
        <w:tabs>
          <w:tab w:val="left" w:pos="851"/>
        </w:tabs>
        <w:ind w:left="0" w:firstLine="567"/>
        <w:jc w:val="left"/>
        <w:rPr>
          <w:rFonts w:ascii="Times New Roman" w:hAnsi="Times New Roman"/>
          <w:color w:val="333333"/>
          <w:sz w:val="24"/>
          <w:szCs w:val="24"/>
          <w:lang w:val="kk-KZ"/>
        </w:rPr>
      </w:pPr>
      <w:r w:rsidRPr="00AA146B">
        <w:rPr>
          <w:rFonts w:ascii="Times New Roman" w:hAnsi="Times New Roman"/>
          <w:color w:val="333333"/>
          <w:sz w:val="24"/>
          <w:szCs w:val="24"/>
          <w:lang w:val="en-US"/>
        </w:rPr>
        <w:t>Macmillan vocabulary practice. Bloomsbury Publishing pic 2004.</w:t>
      </w:r>
    </w:p>
    <w:p w:rsidR="009925A7" w:rsidRPr="00AA146B" w:rsidRDefault="009925A7" w:rsidP="00850A02">
      <w:pPr>
        <w:pStyle w:val="a3"/>
        <w:widowControl w:val="0"/>
        <w:numPr>
          <w:ilvl w:val="0"/>
          <w:numId w:val="30"/>
        </w:numPr>
        <w:tabs>
          <w:tab w:val="left" w:pos="851"/>
        </w:tabs>
        <w:autoSpaceDE w:val="0"/>
        <w:autoSpaceDN w:val="0"/>
        <w:adjustRightInd w:val="0"/>
        <w:ind w:left="0" w:firstLine="567"/>
        <w:rPr>
          <w:rFonts w:ascii="Times New Roman" w:hAnsi="Times New Roman"/>
          <w:color w:val="000000"/>
          <w:sz w:val="24"/>
          <w:szCs w:val="24"/>
          <w:lang w:val="en-GB" w:eastAsia="en-GB"/>
        </w:rPr>
      </w:pPr>
      <w:r w:rsidRPr="00AA146B">
        <w:rPr>
          <w:rFonts w:ascii="Times New Roman" w:eastAsia="Times" w:hAnsi="Times New Roman"/>
          <w:sz w:val="24"/>
          <w:szCs w:val="24"/>
          <w:lang w:val="en-US"/>
        </w:rPr>
        <w:t xml:space="preserve">Jiménez Catalán, R. M. &amp; Ojeda Alba, J., (2010) </w:t>
      </w:r>
      <w:r w:rsidRPr="00AA146B">
        <w:rPr>
          <w:rFonts w:ascii="Times New Roman" w:eastAsia="Times" w:hAnsi="Times New Roman"/>
          <w:i/>
          <w:iCs/>
          <w:sz w:val="24"/>
          <w:szCs w:val="24"/>
          <w:lang w:val="en-US"/>
        </w:rPr>
        <w:t xml:space="preserve">"Disponibilidad léxica en inglés comolengua extranjera en dos tipos de instrucción" Lenguaje y Textos, </w:t>
      </w:r>
      <w:r w:rsidRPr="00AA146B">
        <w:rPr>
          <w:rFonts w:ascii="Times New Roman" w:eastAsia="Times" w:hAnsi="Times New Roman"/>
          <w:sz w:val="24"/>
          <w:szCs w:val="24"/>
          <w:lang w:val="en-US"/>
        </w:rPr>
        <w:t>58-63</w:t>
      </w:r>
      <w:r w:rsidRPr="00AA146B">
        <w:rPr>
          <w:rFonts w:ascii="Times New Roman" w:eastAsia="Times" w:hAnsi="Times New Roman"/>
          <w:sz w:val="24"/>
          <w:szCs w:val="24"/>
          <w:lang w:val="kk-KZ"/>
        </w:rPr>
        <w:t>.</w:t>
      </w:r>
    </w:p>
    <w:p w:rsidR="009925A7" w:rsidRPr="00AA146B" w:rsidRDefault="009925A7" w:rsidP="00850A02">
      <w:pPr>
        <w:pStyle w:val="a3"/>
        <w:widowControl w:val="0"/>
        <w:numPr>
          <w:ilvl w:val="0"/>
          <w:numId w:val="30"/>
        </w:numPr>
        <w:tabs>
          <w:tab w:val="left" w:pos="851"/>
        </w:tabs>
        <w:autoSpaceDE w:val="0"/>
        <w:autoSpaceDN w:val="0"/>
        <w:adjustRightInd w:val="0"/>
        <w:ind w:left="0" w:firstLine="567"/>
        <w:rPr>
          <w:rFonts w:ascii="Times New Roman" w:hAnsi="Times New Roman"/>
          <w:color w:val="000000"/>
          <w:sz w:val="24"/>
          <w:szCs w:val="24"/>
          <w:lang w:eastAsia="en-GB"/>
        </w:rPr>
      </w:pPr>
      <w:r w:rsidRPr="00AA146B">
        <w:rPr>
          <w:rFonts w:ascii="Times New Roman" w:hAnsi="Times New Roman"/>
          <w:sz w:val="24"/>
          <w:szCs w:val="24"/>
        </w:rPr>
        <w:t xml:space="preserve">Лебедева Е.А. Совершенствование иноязычной компетенции студентов-юристов // Наука и образование: хозяйство и экономика; предпринимательство; право и управление. 2011. </w:t>
      </w:r>
      <w:r w:rsidRPr="00AA146B">
        <w:rPr>
          <w:rFonts w:ascii="Times New Roman" w:hAnsi="Times New Roman"/>
          <w:sz w:val="24"/>
          <w:szCs w:val="24"/>
          <w:lang w:val="en-GB"/>
        </w:rPr>
        <w:t>No</w:t>
      </w:r>
      <w:r w:rsidRPr="00AA146B">
        <w:rPr>
          <w:rFonts w:ascii="Times New Roman" w:hAnsi="Times New Roman"/>
          <w:sz w:val="24"/>
          <w:szCs w:val="24"/>
        </w:rPr>
        <w:t xml:space="preserve"> 7 (13).</w:t>
      </w:r>
      <w:r w:rsidR="00D90CD5">
        <w:rPr>
          <w:rFonts w:ascii="Times New Roman" w:hAnsi="Times New Roman"/>
          <w:sz w:val="24"/>
          <w:szCs w:val="24"/>
          <w:lang w:val="kk-KZ"/>
        </w:rPr>
        <w:t xml:space="preserve"> </w:t>
      </w:r>
      <w:r w:rsidRPr="00AA146B">
        <w:rPr>
          <w:rFonts w:ascii="Times New Roman" w:hAnsi="Times New Roman"/>
          <w:sz w:val="24"/>
          <w:szCs w:val="24"/>
        </w:rPr>
        <w:t>С.</w:t>
      </w:r>
      <w:r w:rsidRPr="00AA146B">
        <w:rPr>
          <w:rFonts w:ascii="Times New Roman" w:hAnsi="Times New Roman"/>
          <w:sz w:val="24"/>
          <w:szCs w:val="24"/>
          <w:lang w:val="en-US"/>
        </w:rPr>
        <w:t>5</w:t>
      </w:r>
      <w:r w:rsidRPr="00AA146B">
        <w:rPr>
          <w:rFonts w:ascii="Times New Roman" w:hAnsi="Times New Roman"/>
          <w:sz w:val="24"/>
          <w:szCs w:val="24"/>
        </w:rPr>
        <w:t>9-</w:t>
      </w:r>
      <w:r w:rsidRPr="00AA146B">
        <w:rPr>
          <w:rFonts w:ascii="Times New Roman" w:hAnsi="Times New Roman"/>
          <w:sz w:val="24"/>
          <w:szCs w:val="24"/>
          <w:lang w:val="en-US"/>
        </w:rPr>
        <w:t>6</w:t>
      </w:r>
      <w:r w:rsidRPr="00AA146B">
        <w:rPr>
          <w:rFonts w:ascii="Times New Roman" w:hAnsi="Times New Roman"/>
          <w:sz w:val="24"/>
          <w:szCs w:val="24"/>
        </w:rPr>
        <w:t>2.</w:t>
      </w:r>
    </w:p>
    <w:p w:rsidR="009925A7" w:rsidRPr="00AA146B" w:rsidRDefault="009925A7" w:rsidP="00850A02">
      <w:pPr>
        <w:pStyle w:val="a3"/>
        <w:widowControl w:val="0"/>
        <w:numPr>
          <w:ilvl w:val="0"/>
          <w:numId w:val="30"/>
        </w:numPr>
        <w:tabs>
          <w:tab w:val="left" w:pos="851"/>
        </w:tabs>
        <w:autoSpaceDE w:val="0"/>
        <w:autoSpaceDN w:val="0"/>
        <w:adjustRightInd w:val="0"/>
        <w:ind w:left="0" w:firstLine="567"/>
        <w:rPr>
          <w:rFonts w:ascii="Times New Roman" w:hAnsi="Times New Roman"/>
          <w:color w:val="000000"/>
          <w:sz w:val="24"/>
          <w:szCs w:val="24"/>
          <w:lang w:val="en-GB" w:eastAsia="en-GB"/>
        </w:rPr>
      </w:pPr>
      <w:r w:rsidRPr="00AA146B">
        <w:rPr>
          <w:rFonts w:ascii="Times New Roman" w:eastAsia="Times" w:hAnsi="Times New Roman"/>
          <w:sz w:val="24"/>
          <w:szCs w:val="24"/>
          <w:lang w:val="en-US"/>
        </w:rPr>
        <w:t xml:space="preserve">Coyle, D., Hood, P., Marsh, D., (2010) </w:t>
      </w:r>
      <w:r w:rsidRPr="00AA146B">
        <w:rPr>
          <w:rFonts w:ascii="Times New Roman" w:eastAsia="Times" w:hAnsi="Times New Roman"/>
          <w:i/>
          <w:iCs/>
          <w:sz w:val="24"/>
          <w:szCs w:val="24"/>
          <w:lang w:val="en-US"/>
        </w:rPr>
        <w:t>CLIL Content and Language IntegratedLearning</w:t>
      </w:r>
      <w:r w:rsidRPr="00AA146B">
        <w:rPr>
          <w:rFonts w:ascii="Times New Roman" w:eastAsia="Times" w:hAnsi="Times New Roman"/>
          <w:sz w:val="24"/>
          <w:szCs w:val="24"/>
          <w:lang w:val="en-US"/>
        </w:rPr>
        <w:t>. Cambridge University Press</w:t>
      </w:r>
      <w:r w:rsidRPr="00AA146B">
        <w:rPr>
          <w:rFonts w:ascii="Times New Roman" w:eastAsia="Times" w:hAnsi="Times New Roman"/>
          <w:sz w:val="24"/>
          <w:szCs w:val="24"/>
          <w:lang w:val="kk-KZ"/>
        </w:rPr>
        <w:t>.</w:t>
      </w:r>
    </w:p>
    <w:p w:rsidR="009925A7" w:rsidRPr="00AA146B" w:rsidRDefault="009925A7" w:rsidP="00850A02">
      <w:pPr>
        <w:tabs>
          <w:tab w:val="left" w:pos="851"/>
        </w:tabs>
        <w:ind w:firstLine="567"/>
        <w:rPr>
          <w:rFonts w:ascii="Times New Roman" w:hAnsi="Times New Roman"/>
          <w:sz w:val="24"/>
          <w:szCs w:val="24"/>
        </w:rPr>
      </w:pPr>
    </w:p>
    <w:p w:rsidR="009925A7" w:rsidRPr="00AA146B" w:rsidRDefault="009925A7" w:rsidP="00850A02">
      <w:pPr>
        <w:tabs>
          <w:tab w:val="left" w:pos="851"/>
        </w:tabs>
        <w:ind w:firstLine="567"/>
        <w:jc w:val="center"/>
        <w:rPr>
          <w:rFonts w:ascii="Times New Roman" w:hAnsi="Times New Roman"/>
          <w:b/>
          <w:sz w:val="24"/>
          <w:szCs w:val="24"/>
        </w:rPr>
      </w:pPr>
    </w:p>
    <w:p w:rsidR="009925A7" w:rsidRPr="00AA146B" w:rsidRDefault="00E026B8" w:rsidP="00E026B8">
      <w:pPr>
        <w:pStyle w:val="afa"/>
      </w:pPr>
      <w:bookmarkStart w:id="69" w:name="_Toc3453078"/>
      <w:r w:rsidRPr="00AA146B">
        <w:t>РОЛЬ ПОЛИЯЗЫЧИЯ НА УРОКАХ РУССКОГО ЯЗЫКА И ЛИТЕРАТУРЫ</w:t>
      </w:r>
      <w:bookmarkEnd w:id="69"/>
    </w:p>
    <w:p w:rsidR="00E026B8" w:rsidRPr="00AA146B" w:rsidRDefault="00E026B8" w:rsidP="00850A02">
      <w:pPr>
        <w:tabs>
          <w:tab w:val="left" w:pos="851"/>
        </w:tabs>
        <w:ind w:firstLine="567"/>
        <w:jc w:val="right"/>
        <w:rPr>
          <w:rFonts w:ascii="Times New Roman" w:hAnsi="Times New Roman"/>
          <w:b/>
          <w:i/>
          <w:sz w:val="24"/>
          <w:szCs w:val="24"/>
          <w:lang w:val="kk-KZ"/>
        </w:rPr>
      </w:pPr>
    </w:p>
    <w:p w:rsidR="009925A7" w:rsidRPr="00AA146B" w:rsidRDefault="009925A7" w:rsidP="00E026B8">
      <w:pPr>
        <w:pStyle w:val="afc"/>
        <w:rPr>
          <w:b/>
        </w:rPr>
      </w:pPr>
      <w:bookmarkStart w:id="70" w:name="_Toc3453079"/>
      <w:r w:rsidRPr="00AA146B">
        <w:rPr>
          <w:b/>
        </w:rPr>
        <w:t>Аширбекова Г</w:t>
      </w:r>
      <w:r w:rsidR="00E026B8" w:rsidRPr="00AA146B">
        <w:rPr>
          <w:b/>
        </w:rPr>
        <w:t>.</w:t>
      </w:r>
      <w:r w:rsidRPr="00AA146B">
        <w:rPr>
          <w:b/>
        </w:rPr>
        <w:t>Ж</w:t>
      </w:r>
      <w:r w:rsidR="00E026B8" w:rsidRPr="00AA146B">
        <w:rPr>
          <w:b/>
        </w:rPr>
        <w:t>.</w:t>
      </w:r>
      <w:bookmarkEnd w:id="70"/>
    </w:p>
    <w:p w:rsidR="009925A7" w:rsidRPr="00AA146B" w:rsidRDefault="009925A7" w:rsidP="00E026B8">
      <w:pPr>
        <w:pStyle w:val="afe"/>
      </w:pPr>
      <w:r w:rsidRPr="00AA146B">
        <w:t>Учитель русского языка и литература</w:t>
      </w:r>
    </w:p>
    <w:p w:rsidR="009925A7" w:rsidRPr="00AA146B" w:rsidRDefault="009925A7" w:rsidP="00E026B8">
      <w:pPr>
        <w:pStyle w:val="afe"/>
      </w:pPr>
      <w:r w:rsidRPr="00AA146B">
        <w:t xml:space="preserve"> КГУ СОШ № 59</w:t>
      </w:r>
      <w:r w:rsidR="00E026B8" w:rsidRPr="00AA146B">
        <w:t>, г. Караганда</w:t>
      </w:r>
    </w:p>
    <w:p w:rsidR="00E026B8" w:rsidRPr="00AA146B" w:rsidRDefault="00E026B8" w:rsidP="00850A02">
      <w:pPr>
        <w:tabs>
          <w:tab w:val="left" w:pos="851"/>
        </w:tabs>
        <w:ind w:firstLine="567"/>
        <w:rPr>
          <w:rFonts w:ascii="Times New Roman" w:hAnsi="Times New Roman"/>
          <w:sz w:val="24"/>
          <w:szCs w:val="24"/>
          <w:lang w:val="kk-KZ"/>
        </w:rPr>
      </w:pPr>
    </w:p>
    <w:p w:rsidR="009925A7" w:rsidRPr="00AA146B" w:rsidRDefault="009925A7" w:rsidP="00850A02">
      <w:pPr>
        <w:tabs>
          <w:tab w:val="left" w:pos="851"/>
        </w:tabs>
        <w:ind w:firstLine="567"/>
        <w:rPr>
          <w:rFonts w:ascii="Times New Roman" w:hAnsi="Times New Roman"/>
          <w:sz w:val="24"/>
          <w:szCs w:val="24"/>
        </w:rPr>
      </w:pPr>
      <w:r w:rsidRPr="00AA146B">
        <w:rPr>
          <w:rFonts w:ascii="Times New Roman" w:hAnsi="Times New Roman"/>
          <w:sz w:val="24"/>
          <w:szCs w:val="24"/>
        </w:rPr>
        <w:t xml:space="preserve">Стремительно меняющийся мир требует модернизации системы образования. Государственная программа развития образования Республики Казахстан на 2011–2020 годы отмечает важность развития в общеобразовательной школе полиязычного образования школьников. Школа играет важную роль в процессе развития поликультурной личности учащихся. Она должна выпустить конкурентоспособного ученика, обладающего широким кругозором, умеющим не только пользоваться техникой, но и владеть культурой слова. Достижение результатов в реализации процесса полиязычного обучения возможно через творческий подход, вдохновение педагога. </w:t>
      </w:r>
    </w:p>
    <w:p w:rsidR="00B575C1" w:rsidRPr="00AA146B" w:rsidRDefault="009925A7" w:rsidP="00850A02">
      <w:pPr>
        <w:tabs>
          <w:tab w:val="left" w:pos="851"/>
        </w:tabs>
        <w:ind w:firstLine="567"/>
        <w:rPr>
          <w:rFonts w:ascii="Times New Roman" w:hAnsi="Times New Roman"/>
          <w:sz w:val="24"/>
          <w:szCs w:val="24"/>
        </w:rPr>
      </w:pPr>
      <w:r w:rsidRPr="00AA146B">
        <w:rPr>
          <w:rFonts w:ascii="Times New Roman" w:hAnsi="Times New Roman"/>
          <w:sz w:val="24"/>
          <w:szCs w:val="24"/>
        </w:rPr>
        <w:t xml:space="preserve">Полиязычие – веление времени. Полиязычие – это многоязычие. </w:t>
      </w:r>
    </w:p>
    <w:p w:rsidR="009925A7" w:rsidRPr="00AA146B" w:rsidRDefault="009925A7" w:rsidP="00850A02">
      <w:pPr>
        <w:tabs>
          <w:tab w:val="left" w:pos="851"/>
        </w:tabs>
        <w:ind w:firstLine="567"/>
        <w:rPr>
          <w:rFonts w:ascii="Times New Roman" w:hAnsi="Times New Roman"/>
          <w:sz w:val="24"/>
          <w:szCs w:val="24"/>
        </w:rPr>
      </w:pPr>
      <w:r w:rsidRPr="00AA146B">
        <w:rPr>
          <w:rFonts w:ascii="Times New Roman" w:hAnsi="Times New Roman"/>
          <w:sz w:val="24"/>
          <w:szCs w:val="24"/>
        </w:rPr>
        <w:lastRenderedPageBreak/>
        <w:t>Полилингвистическое образование – это многоязыковое образование.</w:t>
      </w:r>
      <w:r w:rsidR="00E026B8" w:rsidRPr="00AA146B">
        <w:rPr>
          <w:rFonts w:ascii="Times New Roman" w:hAnsi="Times New Roman"/>
          <w:sz w:val="24"/>
          <w:szCs w:val="24"/>
          <w:lang w:val="kk-KZ"/>
        </w:rPr>
        <w:t xml:space="preserve"> </w:t>
      </w:r>
      <w:r w:rsidRPr="00AA146B">
        <w:rPr>
          <w:rFonts w:ascii="Times New Roman" w:hAnsi="Times New Roman"/>
          <w:sz w:val="24"/>
          <w:szCs w:val="24"/>
        </w:rPr>
        <w:t>Одной из задач школы является приобщение подрастающего поколения к универсальным, глобальным ценностям, формирование у детей и подростков умений общаться и взаимодействовать с представителями соседних культур и в мировом пространстве. Главная цель, стоящая перед учителями и учениками современной казахстанской школы – это развитие поликультурной личности, способной на социальное и профессиональное самоопределение, знающей историю и традиции своего народа и других народов, проживающих в государстве, владеющей несколькими языками, способной осуществлять коммуникативно-деятельностные операции на трех языках во всех ситуациях, стремящейся к саморазвитию и самосовершенствованию.</w:t>
      </w:r>
    </w:p>
    <w:p w:rsidR="009925A7" w:rsidRPr="00AA146B" w:rsidRDefault="009925A7" w:rsidP="00850A02">
      <w:pPr>
        <w:tabs>
          <w:tab w:val="left" w:pos="851"/>
        </w:tabs>
        <w:ind w:firstLine="567"/>
        <w:rPr>
          <w:rFonts w:ascii="Times New Roman" w:hAnsi="Times New Roman"/>
          <w:sz w:val="24"/>
          <w:szCs w:val="24"/>
        </w:rPr>
      </w:pPr>
      <w:r w:rsidRPr="00AA146B">
        <w:rPr>
          <w:rFonts w:ascii="Times New Roman" w:hAnsi="Times New Roman"/>
          <w:sz w:val="24"/>
          <w:szCs w:val="24"/>
        </w:rPr>
        <w:t>Развитию полиязычия у детей способствует создание коммуникативной ситуации на уроках, которая передает детям информацию для общения друг с другом и использование диалогов при обучении языкам (учитель-ученик, класс-ученик, ученик-ученик) с учетом уровня речевых и языковых знаний и умений учеников. Эффективным приёмом при обучении языкам также является разучивание небольших по объему песен и стихов на трех языках в соответствии возрастных особенностей учащихся.</w:t>
      </w:r>
    </w:p>
    <w:p w:rsidR="009925A7" w:rsidRPr="00AA146B" w:rsidRDefault="009925A7" w:rsidP="00850A02">
      <w:pPr>
        <w:tabs>
          <w:tab w:val="left" w:pos="851"/>
        </w:tabs>
        <w:ind w:firstLine="567"/>
        <w:rPr>
          <w:rFonts w:ascii="Times New Roman" w:hAnsi="Times New Roman"/>
          <w:sz w:val="24"/>
          <w:szCs w:val="24"/>
        </w:rPr>
      </w:pPr>
      <w:r w:rsidRPr="00AA146B">
        <w:rPr>
          <w:rFonts w:ascii="Times New Roman" w:hAnsi="Times New Roman"/>
          <w:sz w:val="24"/>
          <w:szCs w:val="24"/>
        </w:rPr>
        <w:t>Речевая культура как составная часть культуры народа, связанная с использованием языка, включает в себя сам язык с его национальной спецификой, с его социальными и функциональными разновидностями, различиями в формах воплощения в речи (устная и письменная). Речевая культура — это также совокупность общезначимых для данного народа речевых произведений, система речевых событий и речевых жанров. Обычаи и правила общения, присущее народу соотношение вербальных и невербальных (лингвистических и экстралингвистических) компонентов общения способны сохранить и передать языковые традиции.</w:t>
      </w:r>
    </w:p>
    <w:p w:rsidR="00E026B8" w:rsidRPr="00AA146B" w:rsidRDefault="009925A7" w:rsidP="00850A02">
      <w:pPr>
        <w:tabs>
          <w:tab w:val="left" w:pos="851"/>
        </w:tabs>
        <w:ind w:firstLine="567"/>
        <w:rPr>
          <w:rFonts w:ascii="Times New Roman" w:hAnsi="Times New Roman"/>
          <w:sz w:val="24"/>
          <w:szCs w:val="24"/>
          <w:lang w:val="kk-KZ"/>
        </w:rPr>
      </w:pPr>
      <w:r w:rsidRPr="00AA146B">
        <w:rPr>
          <w:rFonts w:ascii="Times New Roman" w:hAnsi="Times New Roman"/>
          <w:sz w:val="24"/>
          <w:szCs w:val="24"/>
        </w:rPr>
        <w:t>Освоение неродных языков — важнейшая сторона гуманитарной подготовки как в системе среднего, так и в системе послесреднего образования. Повышение уровня полиязыковой культуры нужно рассматривать в качестве одного из направлений гуманитаризации всех ступеней системы образования. Широта и уровень полиязыковой культуры существенно влияют на разносторонность развития личности, ее жизненных сил, расширяют возможности профессионального и социального самоопределения, адаптации, повышают творческий потенциал. Кроме того, возможности межнационального общения, взаимопонимания разных народов и связанные с этим возможности видеть и понимать мир значительно зависят от владения разными языками.</w:t>
      </w:r>
    </w:p>
    <w:p w:rsidR="009925A7" w:rsidRPr="00AA146B" w:rsidRDefault="009925A7" w:rsidP="00850A02">
      <w:pPr>
        <w:tabs>
          <w:tab w:val="left" w:pos="851"/>
        </w:tabs>
        <w:ind w:firstLine="567"/>
        <w:rPr>
          <w:rFonts w:ascii="Times New Roman" w:hAnsi="Times New Roman"/>
          <w:sz w:val="24"/>
          <w:szCs w:val="24"/>
        </w:rPr>
      </w:pPr>
      <w:r w:rsidRPr="00AA146B">
        <w:rPr>
          <w:rFonts w:ascii="Times New Roman" w:hAnsi="Times New Roman"/>
          <w:sz w:val="24"/>
          <w:szCs w:val="24"/>
        </w:rPr>
        <w:t>Что же может сделать учитель русского языка и литературы для развития полиязычия? Не так мало, как может показаться на первый взгляд. Приведу примеры из собственного опыта работы или наблюдений за работой других педагогов.</w:t>
      </w:r>
    </w:p>
    <w:p w:rsidR="009925A7" w:rsidRPr="00AA146B" w:rsidRDefault="009925A7" w:rsidP="00850A02">
      <w:pPr>
        <w:tabs>
          <w:tab w:val="left" w:pos="851"/>
        </w:tabs>
        <w:ind w:firstLine="567"/>
        <w:rPr>
          <w:rFonts w:ascii="Times New Roman" w:hAnsi="Times New Roman"/>
          <w:sz w:val="24"/>
          <w:szCs w:val="24"/>
        </w:rPr>
      </w:pPr>
      <w:r w:rsidRPr="00AA146B">
        <w:rPr>
          <w:rFonts w:ascii="Times New Roman" w:hAnsi="Times New Roman"/>
          <w:sz w:val="24"/>
          <w:szCs w:val="24"/>
        </w:rPr>
        <w:t>На каждом своем уроке, на организационном этапе, для развития полиязычия, использую психологические тренинги, такие как «Пожелай другому», где ученики в кругу говорят друг другу пожелания: Ученик 1: Мен саған сәттілік тілеймін! Ученик 2: Я желаю тебе удачи! Ученик 3: I wish you good luck! Еще один из эффективных тренировок для развития трехъязычия, можно применить на начальном этапе урока, побуждая учащихся назвать дату на трех языках. Эффект от постоянного автоматического закрепления необходимой лексики непременно будет.</w:t>
      </w:r>
    </w:p>
    <w:p w:rsidR="00E026B8" w:rsidRPr="00AA146B" w:rsidRDefault="009925A7" w:rsidP="00850A02">
      <w:pPr>
        <w:tabs>
          <w:tab w:val="left" w:pos="851"/>
        </w:tabs>
        <w:ind w:firstLine="567"/>
        <w:rPr>
          <w:rFonts w:ascii="Times New Roman" w:hAnsi="Times New Roman"/>
          <w:sz w:val="24"/>
          <w:szCs w:val="24"/>
          <w:lang w:val="kk-KZ"/>
        </w:rPr>
      </w:pPr>
      <w:r w:rsidRPr="00AA146B">
        <w:rPr>
          <w:rFonts w:ascii="Times New Roman" w:hAnsi="Times New Roman"/>
          <w:sz w:val="24"/>
          <w:szCs w:val="24"/>
        </w:rPr>
        <w:t>Владение родным языком, умение общаться, добиваться успеха в процессе коммуникации являются теми характеристиками личности, которые во многом определяют достижения человека практически во всех областях жизни, способствуют его социальной адаптации к изменяющимся условиям современного мира.</w:t>
      </w:r>
    </w:p>
    <w:p w:rsidR="009925A7" w:rsidRPr="00AA146B" w:rsidRDefault="009925A7" w:rsidP="00850A02">
      <w:pPr>
        <w:tabs>
          <w:tab w:val="left" w:pos="851"/>
        </w:tabs>
        <w:ind w:firstLine="567"/>
        <w:rPr>
          <w:rFonts w:ascii="Times New Roman" w:hAnsi="Times New Roman"/>
          <w:sz w:val="24"/>
          <w:szCs w:val="24"/>
        </w:rPr>
      </w:pPr>
      <w:r w:rsidRPr="00AA146B">
        <w:rPr>
          <w:rFonts w:ascii="Times New Roman" w:hAnsi="Times New Roman"/>
          <w:sz w:val="24"/>
          <w:szCs w:val="24"/>
        </w:rPr>
        <w:t xml:space="preserve"> На уроках русского языка литературы в 5 классе при изучении пословиц и поговорок мне, как думаю и другим учителям, не раз приходилось давать опережающие задания подобрать аналогичные русским пословицы и поговорки на государственном, изучаемом иностранном и, по возможности, языке своей этнической группы. Это тоже является стимулом к изучению других языков, воспитанию поликультуры. Вот лишь несколько </w:t>
      </w:r>
      <w:r w:rsidRPr="00AA146B">
        <w:rPr>
          <w:rFonts w:ascii="Times New Roman" w:hAnsi="Times New Roman"/>
          <w:sz w:val="24"/>
          <w:szCs w:val="24"/>
        </w:rPr>
        <w:lastRenderedPageBreak/>
        <w:t>примеров соответствия пословиц, поговорок, фразеологизмов в русском и казахском языках с подстрочным переводом казахских пословиц:</w:t>
      </w:r>
    </w:p>
    <w:p w:rsidR="009925A7" w:rsidRPr="00AA146B" w:rsidRDefault="009925A7" w:rsidP="00850A02">
      <w:pPr>
        <w:numPr>
          <w:ilvl w:val="0"/>
          <w:numId w:val="32"/>
        </w:numPr>
        <w:tabs>
          <w:tab w:val="left" w:pos="851"/>
        </w:tabs>
        <w:ind w:left="0" w:firstLine="567"/>
        <w:rPr>
          <w:rFonts w:ascii="Times New Roman" w:hAnsi="Times New Roman"/>
          <w:sz w:val="24"/>
          <w:szCs w:val="24"/>
        </w:rPr>
      </w:pPr>
      <w:r w:rsidRPr="00AA146B">
        <w:rPr>
          <w:rFonts w:ascii="Times New Roman" w:hAnsi="Times New Roman"/>
          <w:sz w:val="24"/>
          <w:szCs w:val="24"/>
        </w:rPr>
        <w:t>Ақ түйенің қарыны жарылу — букв: Брюху белого верблюда быть распоротым — по смыслу: пир горой.</w:t>
      </w:r>
    </w:p>
    <w:p w:rsidR="009925A7" w:rsidRPr="00AA146B" w:rsidRDefault="009925A7" w:rsidP="00850A02">
      <w:pPr>
        <w:numPr>
          <w:ilvl w:val="0"/>
          <w:numId w:val="32"/>
        </w:numPr>
        <w:tabs>
          <w:tab w:val="left" w:pos="851"/>
        </w:tabs>
        <w:ind w:left="0" w:firstLine="567"/>
        <w:rPr>
          <w:rFonts w:ascii="Times New Roman" w:hAnsi="Times New Roman"/>
          <w:sz w:val="24"/>
          <w:szCs w:val="24"/>
        </w:rPr>
      </w:pPr>
      <w:r w:rsidRPr="00AA146B">
        <w:rPr>
          <w:rFonts w:ascii="Times New Roman" w:hAnsi="Times New Roman"/>
          <w:sz w:val="24"/>
          <w:szCs w:val="24"/>
        </w:rPr>
        <w:t>Ақылы алтыға, ойы онға бөліну — букв.: Ум делится на шесть частей, а думы — на десять. По смыслу: голова идет кругом.</w:t>
      </w:r>
    </w:p>
    <w:p w:rsidR="009925A7" w:rsidRPr="00AA146B" w:rsidRDefault="009925A7" w:rsidP="00850A02">
      <w:pPr>
        <w:numPr>
          <w:ilvl w:val="0"/>
          <w:numId w:val="32"/>
        </w:numPr>
        <w:tabs>
          <w:tab w:val="left" w:pos="851"/>
        </w:tabs>
        <w:ind w:left="0" w:firstLine="567"/>
        <w:rPr>
          <w:rFonts w:ascii="Times New Roman" w:hAnsi="Times New Roman"/>
          <w:sz w:val="24"/>
          <w:szCs w:val="24"/>
        </w:rPr>
      </w:pPr>
      <w:r w:rsidRPr="00AA146B">
        <w:rPr>
          <w:rFonts w:ascii="Times New Roman" w:hAnsi="Times New Roman"/>
          <w:sz w:val="24"/>
          <w:szCs w:val="24"/>
        </w:rPr>
        <w:t>Бүйректен сирақ шығару — букв.: Почку превратить в голень. Смысл: вкривь и вкось.</w:t>
      </w:r>
    </w:p>
    <w:p w:rsidR="009925A7" w:rsidRPr="00AA146B" w:rsidRDefault="009925A7" w:rsidP="00850A02">
      <w:pPr>
        <w:numPr>
          <w:ilvl w:val="0"/>
          <w:numId w:val="32"/>
        </w:numPr>
        <w:tabs>
          <w:tab w:val="left" w:pos="851"/>
        </w:tabs>
        <w:ind w:left="0" w:firstLine="567"/>
        <w:rPr>
          <w:rFonts w:ascii="Times New Roman" w:hAnsi="Times New Roman"/>
          <w:sz w:val="24"/>
          <w:szCs w:val="24"/>
        </w:rPr>
      </w:pPr>
      <w:r w:rsidRPr="00AA146B">
        <w:rPr>
          <w:rFonts w:ascii="Times New Roman" w:hAnsi="Times New Roman"/>
          <w:sz w:val="24"/>
          <w:szCs w:val="24"/>
        </w:rPr>
        <w:t>Ертеңгі құйрықтан бүгінгі өкпе артық — букв.: Лучше иметь сегодня легкие, чем надеяться на завтрашний курдюк. По смыслу: лучше синица в руках, чем журавль в небе.</w:t>
      </w:r>
    </w:p>
    <w:p w:rsidR="009925A7" w:rsidRPr="00AA146B" w:rsidRDefault="009925A7" w:rsidP="00850A02">
      <w:pPr>
        <w:numPr>
          <w:ilvl w:val="0"/>
          <w:numId w:val="32"/>
        </w:numPr>
        <w:tabs>
          <w:tab w:val="left" w:pos="851"/>
        </w:tabs>
        <w:ind w:left="0" w:firstLine="567"/>
        <w:rPr>
          <w:rFonts w:ascii="Times New Roman" w:hAnsi="Times New Roman"/>
          <w:sz w:val="24"/>
          <w:szCs w:val="24"/>
        </w:rPr>
      </w:pPr>
      <w:r w:rsidRPr="00AA146B">
        <w:rPr>
          <w:rFonts w:ascii="Times New Roman" w:hAnsi="Times New Roman"/>
          <w:sz w:val="24"/>
          <w:szCs w:val="24"/>
        </w:rPr>
        <w:t>Өз қотырын өзі қасу — букв.: Каждый сам свою болячку чешет. Смысл: сам по себе.</w:t>
      </w:r>
    </w:p>
    <w:p w:rsidR="009925A7" w:rsidRPr="00AA146B" w:rsidRDefault="009925A7" w:rsidP="00850A02">
      <w:pPr>
        <w:numPr>
          <w:ilvl w:val="0"/>
          <w:numId w:val="32"/>
        </w:numPr>
        <w:tabs>
          <w:tab w:val="left" w:pos="851"/>
        </w:tabs>
        <w:ind w:left="0" w:firstLine="567"/>
        <w:rPr>
          <w:rFonts w:ascii="Times New Roman" w:hAnsi="Times New Roman"/>
          <w:sz w:val="24"/>
          <w:szCs w:val="24"/>
        </w:rPr>
      </w:pPr>
      <w:r w:rsidRPr="00AA146B">
        <w:rPr>
          <w:rFonts w:ascii="Times New Roman" w:hAnsi="Times New Roman"/>
          <w:sz w:val="24"/>
          <w:szCs w:val="24"/>
        </w:rPr>
        <w:t>Талағының биті бар — букв.: У него в селезенке есть вошь. Смысл: деловитый, энергичный.</w:t>
      </w:r>
    </w:p>
    <w:p w:rsidR="009925A7" w:rsidRPr="00AA146B" w:rsidRDefault="009925A7" w:rsidP="00850A02">
      <w:pPr>
        <w:tabs>
          <w:tab w:val="left" w:pos="851"/>
        </w:tabs>
        <w:ind w:firstLine="567"/>
        <w:rPr>
          <w:rFonts w:ascii="Times New Roman" w:hAnsi="Times New Roman"/>
          <w:sz w:val="24"/>
          <w:szCs w:val="24"/>
        </w:rPr>
      </w:pPr>
      <w:r w:rsidRPr="00AA146B">
        <w:rPr>
          <w:rFonts w:ascii="Times New Roman" w:hAnsi="Times New Roman"/>
          <w:sz w:val="24"/>
          <w:szCs w:val="24"/>
        </w:rPr>
        <w:t>Главная задача русского языка – способствовать межнациональному общению, взаимопониманию, расширению возможностей ученика в плане его перспективности. Отсюда видится основное направление деятельности учителя-русоведа – работа по развитию коммуникативной компетенции каждого учащегося.</w:t>
      </w:r>
    </w:p>
    <w:p w:rsidR="009925A7" w:rsidRPr="00AA146B" w:rsidRDefault="009925A7" w:rsidP="00850A02">
      <w:pPr>
        <w:tabs>
          <w:tab w:val="left" w:pos="851"/>
        </w:tabs>
        <w:ind w:firstLine="567"/>
        <w:rPr>
          <w:rFonts w:ascii="Times New Roman" w:hAnsi="Times New Roman"/>
          <w:sz w:val="24"/>
          <w:szCs w:val="24"/>
        </w:rPr>
      </w:pPr>
      <w:r w:rsidRPr="00AA146B">
        <w:rPr>
          <w:rFonts w:ascii="Times New Roman" w:hAnsi="Times New Roman"/>
          <w:sz w:val="24"/>
          <w:szCs w:val="24"/>
        </w:rPr>
        <w:t>Достижение результата на уроке возможно только при условии развития творческой активности учащихся, самостоятельности в решении поставленных перед ними задач. О прочности знаний можно судить после того, как учитель видит заинтересованность детей в процессе урока и поддерживает творческую активность учащихся, как во время урока, так и в процессе подготовки к нему.</w:t>
      </w:r>
    </w:p>
    <w:p w:rsidR="009925A7" w:rsidRPr="00AA146B" w:rsidRDefault="009925A7" w:rsidP="00850A02">
      <w:pPr>
        <w:tabs>
          <w:tab w:val="left" w:pos="851"/>
        </w:tabs>
        <w:ind w:firstLine="567"/>
        <w:rPr>
          <w:rFonts w:ascii="Times New Roman" w:hAnsi="Times New Roman"/>
          <w:sz w:val="24"/>
          <w:szCs w:val="24"/>
        </w:rPr>
      </w:pPr>
      <w:r w:rsidRPr="00AA146B">
        <w:rPr>
          <w:rFonts w:ascii="Times New Roman" w:hAnsi="Times New Roman"/>
          <w:sz w:val="24"/>
          <w:szCs w:val="24"/>
        </w:rPr>
        <w:t xml:space="preserve">Одним из важнейших принципов обучения является воспитывающее обучение. Преподавание русского языка и литературы, так же как и других учебных предметов, строится на основе этого принципа. </w:t>
      </w:r>
    </w:p>
    <w:p w:rsidR="009925A7" w:rsidRPr="00AA146B" w:rsidRDefault="009925A7" w:rsidP="00850A02">
      <w:pPr>
        <w:tabs>
          <w:tab w:val="left" w:pos="851"/>
        </w:tabs>
        <w:ind w:firstLine="567"/>
        <w:rPr>
          <w:rFonts w:ascii="Times New Roman" w:hAnsi="Times New Roman"/>
          <w:sz w:val="24"/>
          <w:szCs w:val="24"/>
        </w:rPr>
      </w:pPr>
      <w:r w:rsidRPr="00AA146B">
        <w:rPr>
          <w:rFonts w:ascii="Times New Roman" w:hAnsi="Times New Roman"/>
          <w:sz w:val="24"/>
          <w:szCs w:val="24"/>
        </w:rPr>
        <w:t>На уроках русского языка и литературы особое внимание уделяется формированию лучших человеческих чувств: патриотизма, целеустремлённости в достижении поставленных целей. Эту работу можно проиллюстрировать фрагментом урока по русскому языку в 7 классе. Лексическая тема данного урока: «Звёзды Казахстана». В начале урока на этапе “Ассоциация» задаю вопрос:</w:t>
      </w:r>
    </w:p>
    <w:p w:rsidR="009925A7" w:rsidRPr="00AA146B" w:rsidRDefault="009925A7" w:rsidP="00850A02">
      <w:pPr>
        <w:tabs>
          <w:tab w:val="left" w:pos="851"/>
        </w:tabs>
        <w:ind w:firstLine="567"/>
        <w:rPr>
          <w:rFonts w:ascii="Times New Roman" w:hAnsi="Times New Roman"/>
          <w:sz w:val="24"/>
          <w:szCs w:val="24"/>
        </w:rPr>
      </w:pPr>
      <w:r w:rsidRPr="00AA146B">
        <w:rPr>
          <w:rFonts w:ascii="Times New Roman" w:hAnsi="Times New Roman"/>
          <w:sz w:val="24"/>
          <w:szCs w:val="24"/>
        </w:rPr>
        <w:t>— Что вы себе представляете, когда слышите это слово? /звезда- жұлдыз – star/ Ответы учеников:1) геометрическая фигура; 2 небесное тело; 3) популярный человек; 4) герой, совершивший подвиг во имя Родины «Круг друзей» Пожелания друзьям «Ты будешь звездой….». Учитель: Говорят, что когда учитель приходит в этот мир, то на небе зажигается звезда, когда у человека всё хорошо складывается, то говорят: «Родился под счастливою звездою….» А я, ребята, желаю, чтобы ваша звезда горела ярко, указывала путь к мечте, к достижению цели. И мы сегодня на уроке узнаем о жизни и становлении «звезды» нашей космонавтики – Тохтара Аубакирова.</w:t>
      </w:r>
    </w:p>
    <w:p w:rsidR="009925A7" w:rsidRPr="00AA146B" w:rsidRDefault="009925A7" w:rsidP="00850A02">
      <w:pPr>
        <w:tabs>
          <w:tab w:val="left" w:pos="851"/>
        </w:tabs>
        <w:ind w:firstLine="567"/>
        <w:rPr>
          <w:rFonts w:ascii="Times New Roman" w:hAnsi="Times New Roman"/>
          <w:sz w:val="24"/>
          <w:szCs w:val="24"/>
        </w:rPr>
      </w:pPr>
      <w:r w:rsidRPr="00AA146B">
        <w:rPr>
          <w:rFonts w:ascii="Times New Roman" w:hAnsi="Times New Roman"/>
          <w:sz w:val="24"/>
          <w:szCs w:val="24"/>
        </w:rPr>
        <w:t>Особенно удачно было проведено внеклассного мероприятия в 8 классе на тему «Поэзия в единстве трёх языков». Цели проведения данного мероприятия были такие: 1) Совершенствование речевых умений и навыков в письме, чтении, слушании, говорении; установление взаимосвязи трёх языков: казахского, русского, английского; 2) развитие навыков связной речи, памяти; 3) воспитание чувства уважения и любви к языкам, чувства ответственности и патриотизма у молодого поколения.</w:t>
      </w:r>
    </w:p>
    <w:p w:rsidR="009925A7" w:rsidRPr="00AA146B" w:rsidRDefault="009925A7" w:rsidP="00850A02">
      <w:pPr>
        <w:tabs>
          <w:tab w:val="left" w:pos="851"/>
        </w:tabs>
        <w:ind w:firstLine="567"/>
        <w:rPr>
          <w:rFonts w:ascii="Times New Roman" w:hAnsi="Times New Roman"/>
          <w:sz w:val="24"/>
          <w:szCs w:val="24"/>
        </w:rPr>
      </w:pPr>
      <w:r w:rsidRPr="00AA146B">
        <w:rPr>
          <w:rFonts w:ascii="Times New Roman" w:hAnsi="Times New Roman"/>
          <w:sz w:val="24"/>
          <w:szCs w:val="24"/>
        </w:rPr>
        <w:t>Во вступительном слове учителя было сказано, что наш Президент Н.А.Назарбаев уделяет большое внимание образованию и науке. В его проекте «Триединство языков» сказано: «Казахстан должен восприниматься во всём мире как высокообразованная страна, население которой пользуется и должно пользоваться тремя языками. Это казахский язык — государственный язык нашего народа, русский язык как язык межнационального общения, английский язык – язык успешной интеграции в глобальную экономику нашей страны.</w:t>
      </w:r>
    </w:p>
    <w:p w:rsidR="009925A7" w:rsidRPr="00AA146B" w:rsidRDefault="009925A7" w:rsidP="00850A02">
      <w:pPr>
        <w:tabs>
          <w:tab w:val="left" w:pos="851"/>
        </w:tabs>
        <w:ind w:firstLine="567"/>
        <w:rPr>
          <w:rFonts w:ascii="Times New Roman" w:hAnsi="Times New Roman"/>
          <w:sz w:val="24"/>
          <w:szCs w:val="24"/>
        </w:rPr>
      </w:pPr>
      <w:r w:rsidRPr="00AA146B">
        <w:rPr>
          <w:rFonts w:ascii="Times New Roman" w:hAnsi="Times New Roman"/>
          <w:sz w:val="24"/>
          <w:szCs w:val="24"/>
        </w:rPr>
        <w:lastRenderedPageBreak/>
        <w:t>Великие деятели своего народа, такие как Пушкин, Абай, Байрон воспевали могучую роль родного языка в образовании и воспитании человека. Слова выявляют воспитание говорящего. Язык – оружие сердца, он охраняет человека.</w:t>
      </w:r>
    </w:p>
    <w:p w:rsidR="009925A7" w:rsidRPr="00AA146B" w:rsidRDefault="009925A7" w:rsidP="00850A02">
      <w:pPr>
        <w:tabs>
          <w:tab w:val="left" w:pos="851"/>
        </w:tabs>
        <w:ind w:firstLine="567"/>
        <w:rPr>
          <w:rFonts w:ascii="Times New Roman" w:hAnsi="Times New Roman"/>
          <w:sz w:val="24"/>
          <w:szCs w:val="24"/>
        </w:rPr>
      </w:pPr>
      <w:r w:rsidRPr="00AA146B">
        <w:rPr>
          <w:rFonts w:ascii="Times New Roman" w:hAnsi="Times New Roman"/>
          <w:sz w:val="24"/>
          <w:szCs w:val="24"/>
        </w:rPr>
        <w:t xml:space="preserve">4.Инсценирование: </w:t>
      </w:r>
      <w:r w:rsidRPr="00AA146B">
        <w:rPr>
          <w:rFonts w:ascii="Times New Roman" w:hAnsi="Times New Roman"/>
          <w:b/>
          <w:bCs/>
          <w:i/>
          <w:iCs/>
          <w:sz w:val="24"/>
          <w:szCs w:val="24"/>
        </w:rPr>
        <w:t>Абай и своих детей, а их было трое, отдал учиться в русскую школу.</w:t>
      </w:r>
      <w:r w:rsidRPr="00AA146B">
        <w:rPr>
          <w:rFonts w:ascii="Times New Roman" w:hAnsi="Times New Roman"/>
          <w:sz w:val="24"/>
          <w:szCs w:val="24"/>
        </w:rPr>
        <w:t xml:space="preserve"> </w:t>
      </w:r>
      <w:r w:rsidRPr="00AA146B">
        <w:rPr>
          <w:rFonts w:ascii="Times New Roman" w:hAnsi="Times New Roman"/>
          <w:b/>
          <w:bCs/>
          <w:sz w:val="24"/>
          <w:szCs w:val="24"/>
        </w:rPr>
        <w:t>Учитель:</w:t>
      </w:r>
      <w:r w:rsidR="00D90CD5">
        <w:rPr>
          <w:rFonts w:ascii="Times New Roman" w:hAnsi="Times New Roman"/>
          <w:b/>
          <w:bCs/>
          <w:sz w:val="24"/>
          <w:szCs w:val="24"/>
          <w:lang w:val="kk-KZ"/>
        </w:rPr>
        <w:t xml:space="preserve"> </w:t>
      </w:r>
      <w:r w:rsidRPr="00AA146B">
        <w:rPr>
          <w:rFonts w:ascii="Times New Roman" w:hAnsi="Times New Roman"/>
          <w:sz w:val="24"/>
          <w:szCs w:val="24"/>
        </w:rPr>
        <w:t xml:space="preserve">— Абай высоко поднял светильник разума в темноте степи. </w:t>
      </w:r>
      <w:r w:rsidRPr="00AA146B">
        <w:rPr>
          <w:rFonts w:ascii="Times New Roman" w:hAnsi="Times New Roman"/>
          <w:i/>
          <w:iCs/>
          <w:sz w:val="24"/>
          <w:szCs w:val="24"/>
        </w:rPr>
        <w:t>В юрте сидят Абай, Улжан, Айгерим, дети Абая – Абиш, Магаш, Гульбадан.</w:t>
      </w:r>
      <w:r w:rsidRPr="00AA146B">
        <w:rPr>
          <w:rFonts w:ascii="Times New Roman" w:hAnsi="Times New Roman"/>
          <w:sz w:val="24"/>
          <w:szCs w:val="24"/>
        </w:rPr>
        <w:t xml:space="preserve"> </w:t>
      </w:r>
      <w:r w:rsidRPr="00AA146B">
        <w:rPr>
          <w:rFonts w:ascii="Times New Roman" w:hAnsi="Times New Roman"/>
          <w:b/>
          <w:bCs/>
          <w:sz w:val="24"/>
          <w:szCs w:val="24"/>
        </w:rPr>
        <w:t xml:space="preserve">Абиш: </w:t>
      </w:r>
      <w:r w:rsidRPr="00AA146B">
        <w:rPr>
          <w:rFonts w:ascii="Times New Roman" w:hAnsi="Times New Roman"/>
          <w:sz w:val="24"/>
          <w:szCs w:val="24"/>
        </w:rPr>
        <w:t xml:space="preserve">Я теперь и по-русски учусь. Как только с зимовки уехали, начал учиться. </w:t>
      </w:r>
      <w:r w:rsidRPr="00AA146B">
        <w:rPr>
          <w:rFonts w:ascii="Times New Roman" w:hAnsi="Times New Roman"/>
          <w:b/>
          <w:bCs/>
          <w:sz w:val="24"/>
          <w:szCs w:val="24"/>
        </w:rPr>
        <w:t>Абай:</w:t>
      </w:r>
      <w:r w:rsidRPr="00AA146B">
        <w:rPr>
          <w:rFonts w:ascii="Times New Roman" w:hAnsi="Times New Roman"/>
          <w:sz w:val="24"/>
          <w:szCs w:val="24"/>
        </w:rPr>
        <w:t> Ого! У кого же ты учишься? Кто здесь учит по-русски?</w:t>
      </w:r>
      <w:r w:rsidRPr="00AA146B">
        <w:rPr>
          <w:rFonts w:ascii="Times New Roman" w:hAnsi="Times New Roman"/>
          <w:i/>
          <w:iCs/>
          <w:sz w:val="24"/>
          <w:szCs w:val="24"/>
        </w:rPr>
        <w:t xml:space="preserve"> (притягивает к себе мальчика)</w:t>
      </w:r>
      <w:r w:rsidRPr="00AA146B">
        <w:rPr>
          <w:rFonts w:ascii="Times New Roman" w:hAnsi="Times New Roman"/>
          <w:sz w:val="24"/>
          <w:szCs w:val="24"/>
        </w:rPr>
        <w:t xml:space="preserve"> </w:t>
      </w:r>
      <w:r w:rsidRPr="00AA146B">
        <w:rPr>
          <w:rFonts w:ascii="Times New Roman" w:hAnsi="Times New Roman"/>
          <w:b/>
          <w:bCs/>
          <w:sz w:val="24"/>
          <w:szCs w:val="24"/>
        </w:rPr>
        <w:t>Улжан:</w:t>
      </w:r>
      <w:r w:rsidRPr="00AA146B">
        <w:rPr>
          <w:rFonts w:ascii="Times New Roman" w:hAnsi="Times New Roman"/>
          <w:sz w:val="24"/>
          <w:szCs w:val="24"/>
        </w:rPr>
        <w:t> Весной, как ты уехал в город, к нам в Жидебай приехал молодой русский жигит. Он год служил в городе толмачом, его так и зовут бала-толмач. Пришёл ко мне, говорит, что болен, приехал в аул кумысом лечиться, попросился жить у нас и учить детей по-русски. Я вспомнила, что ты этого хотел…Не только Абиш – и Магаш, и Гульбадан учатся у этого бала-толмача</w:t>
      </w:r>
    </w:p>
    <w:p w:rsidR="009925A7" w:rsidRPr="00AA146B" w:rsidRDefault="009925A7" w:rsidP="0078157B">
      <w:pPr>
        <w:keepNext/>
        <w:tabs>
          <w:tab w:val="left" w:pos="851"/>
        </w:tabs>
        <w:ind w:firstLine="567"/>
        <w:rPr>
          <w:rFonts w:ascii="Times New Roman" w:hAnsi="Times New Roman"/>
          <w:sz w:val="24"/>
          <w:szCs w:val="24"/>
        </w:rPr>
      </w:pPr>
      <w:r w:rsidRPr="00AA146B">
        <w:rPr>
          <w:rFonts w:ascii="Times New Roman" w:hAnsi="Times New Roman"/>
          <w:sz w:val="24"/>
          <w:szCs w:val="24"/>
        </w:rPr>
        <w:t>5.Выразительное чтение</w:t>
      </w:r>
    </w:p>
    <w:p w:rsidR="009925A7" w:rsidRPr="00AA146B" w:rsidRDefault="009925A7" w:rsidP="00850A02">
      <w:pPr>
        <w:tabs>
          <w:tab w:val="left" w:pos="851"/>
        </w:tabs>
        <w:ind w:firstLine="567"/>
        <w:rPr>
          <w:rFonts w:ascii="Times New Roman" w:hAnsi="Times New Roman"/>
          <w:sz w:val="24"/>
          <w:szCs w:val="24"/>
        </w:rPr>
      </w:pPr>
      <w:r w:rsidRPr="00AA146B">
        <w:rPr>
          <w:rFonts w:ascii="Times New Roman" w:hAnsi="Times New Roman"/>
          <w:sz w:val="24"/>
          <w:szCs w:val="24"/>
        </w:rPr>
        <w:t>Стремясь познакомить свой народ с образами романа А.С.Пушкина «Евгений Онегин» Абай в 1887-1889 г.г. переводит несколько отрывков: «Портрет Онегина», «Письмо Татьяны» и др.</w:t>
      </w:r>
    </w:p>
    <w:p w:rsidR="009925A7" w:rsidRPr="00AA146B" w:rsidRDefault="009925A7" w:rsidP="002E28C3">
      <w:pPr>
        <w:keepNext/>
        <w:tabs>
          <w:tab w:val="left" w:pos="851"/>
        </w:tabs>
        <w:ind w:firstLine="567"/>
        <w:rPr>
          <w:rFonts w:ascii="Times New Roman" w:hAnsi="Times New Roman"/>
          <w:sz w:val="24"/>
          <w:szCs w:val="24"/>
        </w:rPr>
      </w:pPr>
      <w:r w:rsidRPr="00AA146B">
        <w:rPr>
          <w:rFonts w:ascii="Times New Roman" w:hAnsi="Times New Roman"/>
          <w:i/>
          <w:iCs/>
          <w:sz w:val="24"/>
          <w:szCs w:val="24"/>
        </w:rPr>
        <w:t>Чтение отрывков из романа «Евгений Онегин» на русском и казахском языках.</w:t>
      </w:r>
    </w:p>
    <w:p w:rsidR="009925A7" w:rsidRPr="00AA146B" w:rsidRDefault="009925A7" w:rsidP="00850A02">
      <w:pPr>
        <w:tabs>
          <w:tab w:val="left" w:pos="851"/>
        </w:tabs>
        <w:ind w:firstLine="567"/>
        <w:rPr>
          <w:rFonts w:ascii="Times New Roman" w:hAnsi="Times New Roman"/>
          <w:sz w:val="24"/>
          <w:szCs w:val="24"/>
        </w:rPr>
      </w:pPr>
      <w:r w:rsidRPr="00AA146B">
        <w:rPr>
          <w:rFonts w:ascii="Times New Roman" w:hAnsi="Times New Roman"/>
          <w:b/>
          <w:bCs/>
          <w:sz w:val="24"/>
          <w:szCs w:val="24"/>
        </w:rPr>
        <w:t>Главная цель таких уроков</w:t>
      </w:r>
      <w:r w:rsidRPr="00AA146B">
        <w:rPr>
          <w:rFonts w:ascii="Times New Roman" w:hAnsi="Times New Roman"/>
          <w:sz w:val="24"/>
          <w:szCs w:val="24"/>
        </w:rPr>
        <w:t> – подвести учащихся к выводу, что «личным кредо каждого казахстанца должно стать </w:t>
      </w:r>
      <w:r w:rsidRPr="00AA146B">
        <w:rPr>
          <w:rFonts w:ascii="Times New Roman" w:hAnsi="Times New Roman"/>
          <w:i/>
          <w:iCs/>
          <w:sz w:val="24"/>
          <w:szCs w:val="24"/>
        </w:rPr>
        <w:t xml:space="preserve">«образование в течение жизни». </w:t>
      </w:r>
      <w:r w:rsidRPr="00AA146B">
        <w:rPr>
          <w:rFonts w:ascii="Times New Roman" w:hAnsi="Times New Roman"/>
          <w:sz w:val="24"/>
          <w:szCs w:val="24"/>
        </w:rPr>
        <w:t>В перспективе мы должны достигнуть поставленную цель обучения языкам: наши выпускники школ должны стать коммуникативно компетентными полиязычными личностями, а это на сегодняшний день является государственной задачей системы образования Республики Казахстан.</w:t>
      </w:r>
    </w:p>
    <w:p w:rsidR="009925A7" w:rsidRPr="00AA146B" w:rsidRDefault="009925A7" w:rsidP="00850A02">
      <w:pPr>
        <w:tabs>
          <w:tab w:val="left" w:pos="851"/>
        </w:tabs>
        <w:ind w:firstLine="567"/>
        <w:rPr>
          <w:rFonts w:ascii="Times New Roman" w:hAnsi="Times New Roman"/>
          <w:b/>
          <w:sz w:val="24"/>
          <w:szCs w:val="24"/>
        </w:rPr>
      </w:pPr>
    </w:p>
    <w:p w:rsidR="009925A7" w:rsidRPr="00AA146B" w:rsidRDefault="00E026B8" w:rsidP="00850A02">
      <w:pPr>
        <w:tabs>
          <w:tab w:val="left" w:pos="851"/>
        </w:tabs>
        <w:ind w:firstLine="567"/>
        <w:rPr>
          <w:rFonts w:ascii="Times New Roman" w:hAnsi="Times New Roman"/>
          <w:b/>
          <w:sz w:val="24"/>
          <w:szCs w:val="24"/>
        </w:rPr>
      </w:pPr>
      <w:r w:rsidRPr="00AA146B">
        <w:rPr>
          <w:rFonts w:ascii="Times New Roman" w:hAnsi="Times New Roman"/>
          <w:b/>
          <w:sz w:val="24"/>
          <w:szCs w:val="24"/>
          <w:lang w:val="kk-KZ"/>
        </w:rPr>
        <w:t>Л</w:t>
      </w:r>
      <w:r w:rsidRPr="00AA146B">
        <w:rPr>
          <w:rFonts w:ascii="Times New Roman" w:hAnsi="Times New Roman"/>
          <w:b/>
          <w:sz w:val="24"/>
          <w:szCs w:val="24"/>
        </w:rPr>
        <w:t>итератур</w:t>
      </w:r>
      <w:r w:rsidRPr="00AA146B">
        <w:rPr>
          <w:rFonts w:ascii="Times New Roman" w:hAnsi="Times New Roman"/>
          <w:b/>
          <w:sz w:val="24"/>
          <w:szCs w:val="24"/>
          <w:lang w:val="kk-KZ"/>
        </w:rPr>
        <w:t>а</w:t>
      </w:r>
      <w:r w:rsidR="009925A7" w:rsidRPr="00AA146B">
        <w:rPr>
          <w:rFonts w:ascii="Times New Roman" w:hAnsi="Times New Roman"/>
          <w:b/>
          <w:sz w:val="24"/>
          <w:szCs w:val="24"/>
        </w:rPr>
        <w:t>:</w:t>
      </w:r>
    </w:p>
    <w:p w:rsidR="009925A7" w:rsidRPr="00AA146B" w:rsidRDefault="009925A7" w:rsidP="00850A02">
      <w:pPr>
        <w:tabs>
          <w:tab w:val="left" w:pos="851"/>
        </w:tabs>
        <w:ind w:firstLine="567"/>
        <w:rPr>
          <w:rFonts w:ascii="Times New Roman" w:hAnsi="Times New Roman"/>
          <w:sz w:val="24"/>
          <w:szCs w:val="24"/>
        </w:rPr>
      </w:pPr>
      <w:r w:rsidRPr="00AA146B">
        <w:rPr>
          <w:rFonts w:ascii="Times New Roman" w:hAnsi="Times New Roman"/>
          <w:sz w:val="24"/>
          <w:szCs w:val="24"/>
        </w:rPr>
        <w:t>1.Государственная программа развития образования Республики Казахстан на 2011 – 2020 годы.</w:t>
      </w:r>
    </w:p>
    <w:p w:rsidR="009925A7" w:rsidRPr="00AA146B" w:rsidRDefault="009925A7" w:rsidP="00850A02">
      <w:pPr>
        <w:tabs>
          <w:tab w:val="left" w:pos="851"/>
        </w:tabs>
        <w:ind w:firstLine="567"/>
        <w:rPr>
          <w:rFonts w:ascii="Times New Roman" w:hAnsi="Times New Roman"/>
          <w:sz w:val="24"/>
          <w:szCs w:val="24"/>
        </w:rPr>
      </w:pPr>
      <w:r w:rsidRPr="00AA146B">
        <w:rPr>
          <w:rFonts w:ascii="Times New Roman" w:hAnsi="Times New Roman"/>
          <w:sz w:val="24"/>
          <w:szCs w:val="24"/>
        </w:rPr>
        <w:t>2.Закон Республики Казахстан от 11 июля 1997 года «О языках в Республике Казахстан».</w:t>
      </w:r>
    </w:p>
    <w:p w:rsidR="009925A7" w:rsidRPr="00AA146B" w:rsidRDefault="009925A7" w:rsidP="00850A02">
      <w:pPr>
        <w:tabs>
          <w:tab w:val="left" w:pos="851"/>
        </w:tabs>
        <w:ind w:firstLine="567"/>
        <w:rPr>
          <w:rFonts w:ascii="Times New Roman" w:hAnsi="Times New Roman"/>
          <w:sz w:val="24"/>
          <w:szCs w:val="24"/>
        </w:rPr>
      </w:pPr>
      <w:r w:rsidRPr="00AA146B">
        <w:rPr>
          <w:rFonts w:ascii="Times New Roman" w:hAnsi="Times New Roman"/>
          <w:sz w:val="24"/>
          <w:szCs w:val="24"/>
        </w:rPr>
        <w:t>3..Сигуан М., Макки У. Образование и двуязычие.- М.:Педагогика,1990</w:t>
      </w:r>
      <w:r w:rsidRPr="00AA146B">
        <w:rPr>
          <w:rFonts w:ascii="Times New Roman" w:hAnsi="Times New Roman"/>
          <w:sz w:val="24"/>
          <w:szCs w:val="24"/>
        </w:rPr>
        <w:br/>
        <w:t>4.Мурзалинова А.Ж. Методические основы формирования функциональной грамотности учащихся казахов при обучении русскому языку.-Алматы,2002</w:t>
      </w:r>
    </w:p>
    <w:p w:rsidR="00E026B8" w:rsidRPr="00AA146B" w:rsidRDefault="00E026B8" w:rsidP="00850A02">
      <w:pPr>
        <w:tabs>
          <w:tab w:val="left" w:pos="851"/>
        </w:tabs>
        <w:ind w:firstLine="567"/>
        <w:jc w:val="center"/>
        <w:rPr>
          <w:rFonts w:ascii="Times New Roman" w:eastAsia="Times New Roman" w:hAnsi="Times New Roman"/>
          <w:b/>
          <w:sz w:val="24"/>
          <w:szCs w:val="24"/>
          <w:lang w:val="kk-KZ" w:eastAsia="ru-RU"/>
        </w:rPr>
      </w:pPr>
    </w:p>
    <w:p w:rsidR="00391FEF" w:rsidRDefault="00391FEF" w:rsidP="005E74DF">
      <w:pPr>
        <w:pStyle w:val="afa"/>
      </w:pPr>
    </w:p>
    <w:p w:rsidR="00F036C8" w:rsidRDefault="00F036C8" w:rsidP="005E74DF">
      <w:pPr>
        <w:pStyle w:val="afa"/>
        <w:sectPr w:rsidR="00F036C8" w:rsidSect="00DB6607">
          <w:headerReference w:type="even" r:id="rId77"/>
          <w:headerReference w:type="default" r:id="rId78"/>
          <w:pgSz w:w="11906" w:h="16838"/>
          <w:pgMar w:top="1135" w:right="1191" w:bottom="1247" w:left="1191" w:header="709" w:footer="709" w:gutter="0"/>
          <w:cols w:space="708"/>
          <w:docGrid w:linePitch="360"/>
        </w:sectPr>
      </w:pPr>
    </w:p>
    <w:p w:rsidR="001B79DC" w:rsidRPr="00AA146B" w:rsidRDefault="001B79DC" w:rsidP="005E74DF">
      <w:pPr>
        <w:pStyle w:val="afa"/>
      </w:pPr>
      <w:bookmarkStart w:id="71" w:name="_Toc3453080"/>
      <w:r w:rsidRPr="00AA146B">
        <w:lastRenderedPageBreak/>
        <w:t xml:space="preserve">МЕКТЕП ПЕН ЖОҒАРҒЫ ОҚУ ОРЫНДАРЫНЫҢ БАЙЛАНЫСЫ </w:t>
      </w:r>
      <w:r w:rsidR="0078157B">
        <w:br/>
      </w:r>
      <w:r w:rsidRPr="00AA146B">
        <w:t xml:space="preserve">НЕГІЗІНДЕ ОҚУШЫЛАРДЫҢ ДАРЫНДЫЛЫҒЫН </w:t>
      </w:r>
      <w:r w:rsidR="0078157B">
        <w:br/>
      </w:r>
      <w:r w:rsidRPr="00AA146B">
        <w:t>ДАМЫТУҒА ЖАҒДАЙ ЖАСАУ</w:t>
      </w:r>
      <w:bookmarkEnd w:id="71"/>
    </w:p>
    <w:p w:rsidR="001B79DC" w:rsidRPr="00AA146B" w:rsidRDefault="001B79DC" w:rsidP="001B79DC">
      <w:pPr>
        <w:tabs>
          <w:tab w:val="left" w:pos="851"/>
        </w:tabs>
        <w:ind w:right="-1" w:firstLine="567"/>
        <w:jc w:val="right"/>
        <w:rPr>
          <w:rFonts w:ascii="Times New Roman" w:hAnsi="Times New Roman"/>
          <w:b/>
          <w:sz w:val="24"/>
          <w:szCs w:val="24"/>
          <w:lang w:val="kk-KZ"/>
        </w:rPr>
      </w:pPr>
    </w:p>
    <w:p w:rsidR="001B79DC" w:rsidRPr="00AA146B" w:rsidRDefault="001B79DC" w:rsidP="005E74DF">
      <w:pPr>
        <w:pStyle w:val="afc"/>
        <w:rPr>
          <w:b/>
        </w:rPr>
      </w:pPr>
      <w:bookmarkStart w:id="72" w:name="_Toc3453081"/>
      <w:r w:rsidRPr="00AA146B">
        <w:rPr>
          <w:b/>
        </w:rPr>
        <w:t>Рахимберлина К.Т.</w:t>
      </w:r>
      <w:bookmarkEnd w:id="72"/>
    </w:p>
    <w:p w:rsidR="001B79DC" w:rsidRPr="00AA146B" w:rsidRDefault="001B79DC" w:rsidP="005E74DF">
      <w:pPr>
        <w:pStyle w:val="afe"/>
      </w:pPr>
      <w:r w:rsidRPr="00AA146B">
        <w:t>«Балқаш қаласы Абай атындағы №2 лицей» КММ  директоры</w:t>
      </w:r>
    </w:p>
    <w:p w:rsidR="001B79DC" w:rsidRPr="00AA146B" w:rsidRDefault="001B79DC" w:rsidP="005E74DF">
      <w:pPr>
        <w:pStyle w:val="afc"/>
        <w:rPr>
          <w:b/>
        </w:rPr>
      </w:pPr>
      <w:bookmarkStart w:id="73" w:name="_Toc3453082"/>
      <w:r w:rsidRPr="00AA146B">
        <w:rPr>
          <w:b/>
        </w:rPr>
        <w:t>Шармуханбетова Ж. А.</w:t>
      </w:r>
      <w:bookmarkEnd w:id="73"/>
    </w:p>
    <w:p w:rsidR="001B79DC" w:rsidRPr="00AA146B" w:rsidRDefault="001B79DC" w:rsidP="005E74DF">
      <w:pPr>
        <w:pStyle w:val="afe"/>
      </w:pPr>
      <w:r w:rsidRPr="00AA146B">
        <w:t>«Балқаш қаласы Абай атындағы №2 лицей» КММ директордың БІЖО</w:t>
      </w:r>
    </w:p>
    <w:p w:rsidR="001B79DC" w:rsidRPr="00AA146B" w:rsidRDefault="001B79DC" w:rsidP="001B79DC">
      <w:pPr>
        <w:tabs>
          <w:tab w:val="left" w:pos="851"/>
        </w:tabs>
        <w:ind w:right="-1" w:firstLine="567"/>
        <w:rPr>
          <w:rFonts w:ascii="Times New Roman" w:hAnsi="Times New Roman"/>
          <w:b/>
          <w:bCs/>
          <w:sz w:val="24"/>
          <w:szCs w:val="24"/>
          <w:lang w:val="kk-KZ"/>
        </w:rPr>
      </w:pPr>
    </w:p>
    <w:p w:rsidR="001B79DC" w:rsidRPr="00AA146B" w:rsidRDefault="001B79DC" w:rsidP="001B79DC">
      <w:pPr>
        <w:tabs>
          <w:tab w:val="left" w:pos="851"/>
        </w:tabs>
        <w:ind w:right="-1" w:firstLine="567"/>
        <w:rPr>
          <w:rFonts w:ascii="Times New Roman" w:hAnsi="Times New Roman"/>
          <w:b/>
          <w:sz w:val="24"/>
          <w:szCs w:val="24"/>
          <w:lang w:val="kk-KZ"/>
        </w:rPr>
      </w:pPr>
      <w:r w:rsidRPr="00AA146B">
        <w:rPr>
          <w:rFonts w:ascii="Times New Roman" w:hAnsi="Times New Roman"/>
          <w:b/>
          <w:sz w:val="24"/>
          <w:szCs w:val="24"/>
          <w:lang w:val="kk-KZ"/>
        </w:rPr>
        <w:t>Аннотация:</w:t>
      </w:r>
      <w:r w:rsidRPr="00AA146B">
        <w:rPr>
          <w:rFonts w:ascii="Times New Roman" w:hAnsi="Times New Roman"/>
          <w:sz w:val="24"/>
          <w:szCs w:val="24"/>
          <w:lang w:val="kk-KZ"/>
        </w:rPr>
        <w:t xml:space="preserve"> Мақалада оқушыларды бейіндік бағытына қарай жоғарғы деңгейдегі әр түрлі пәндік олимпиадаларға, ғылыми жобаларға сапалы дайындауда мектеп пен жоғарғы оқу орындарымен байланыс жасау жолдары көрсетілген. </w:t>
      </w:r>
    </w:p>
    <w:p w:rsidR="001B79DC" w:rsidRPr="0086271C" w:rsidRDefault="001B79DC" w:rsidP="001B79DC">
      <w:pPr>
        <w:shd w:val="clear" w:color="auto" w:fill="FFFFFF"/>
        <w:tabs>
          <w:tab w:val="left" w:pos="851"/>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right="-1" w:firstLine="567"/>
        <w:rPr>
          <w:rFonts w:ascii="Times New Roman" w:hAnsi="Times New Roman"/>
          <w:color w:val="212121"/>
          <w:sz w:val="24"/>
          <w:szCs w:val="24"/>
          <w:lang w:val="en-US"/>
        </w:rPr>
      </w:pPr>
      <w:r w:rsidRPr="0086271C">
        <w:rPr>
          <w:rFonts w:ascii="Times New Roman" w:hAnsi="Times New Roman"/>
          <w:b/>
          <w:color w:val="212121"/>
          <w:sz w:val="24"/>
          <w:szCs w:val="24"/>
          <w:lang w:val="en-US"/>
        </w:rPr>
        <w:t>Annotation:</w:t>
      </w:r>
      <w:r w:rsidRPr="00AA146B">
        <w:rPr>
          <w:rFonts w:ascii="Times New Roman" w:hAnsi="Times New Roman"/>
          <w:sz w:val="24"/>
          <w:szCs w:val="24"/>
          <w:lang w:val="en-US"/>
        </w:rPr>
        <w:t xml:space="preserve"> </w:t>
      </w:r>
      <w:r w:rsidRPr="0086271C">
        <w:rPr>
          <w:rFonts w:ascii="Times New Roman" w:hAnsi="Times New Roman"/>
          <w:color w:val="212121"/>
          <w:sz w:val="24"/>
          <w:szCs w:val="24"/>
          <w:lang w:val="en-US"/>
        </w:rPr>
        <w:t>The article shows how to communicate with schools and higher education institutions in high-quality different subject Olympiads and research projects in the profile direction of pupils.</w:t>
      </w:r>
    </w:p>
    <w:p w:rsidR="001B79DC" w:rsidRPr="00AA146B" w:rsidRDefault="001B79DC" w:rsidP="001B79DC">
      <w:pPr>
        <w:tabs>
          <w:tab w:val="left" w:pos="851"/>
        </w:tabs>
        <w:autoSpaceDE w:val="0"/>
        <w:autoSpaceDN w:val="0"/>
        <w:adjustRightInd w:val="0"/>
        <w:ind w:right="-1" w:firstLine="567"/>
        <w:rPr>
          <w:rFonts w:ascii="Times New Roman" w:hAnsi="Times New Roman"/>
          <w:color w:val="000000"/>
          <w:sz w:val="24"/>
          <w:szCs w:val="24"/>
          <w:lang w:val="kk-KZ"/>
        </w:rPr>
      </w:pPr>
    </w:p>
    <w:p w:rsidR="001B79DC" w:rsidRPr="00AA146B" w:rsidRDefault="001B79DC" w:rsidP="001B79DC">
      <w:pPr>
        <w:tabs>
          <w:tab w:val="left" w:pos="851"/>
        </w:tabs>
        <w:ind w:right="-1" w:firstLine="567"/>
        <w:rPr>
          <w:rFonts w:ascii="Times New Roman" w:hAnsi="Times New Roman"/>
          <w:sz w:val="24"/>
          <w:szCs w:val="24"/>
          <w:lang w:val="kk-KZ"/>
        </w:rPr>
      </w:pPr>
      <w:r w:rsidRPr="00AA146B">
        <w:rPr>
          <w:rFonts w:ascii="Times New Roman" w:hAnsi="Times New Roman"/>
          <w:sz w:val="24"/>
          <w:szCs w:val="24"/>
          <w:lang w:val="kk-KZ"/>
        </w:rPr>
        <w:t>Қазақстан елінің үміт артар келешегі бүгінгі мектеп қабырғасында отырған оқушылар десек, оларды өзі өмір сүріп отырған ортаға дұрыс бейімдеу, уақыт талабына сай білімді, мәдениетті, зерделі азамат етіп шығаруда педагогтар алдындағы зор міндеттер екені айтпаса да түсінікті.</w:t>
      </w:r>
    </w:p>
    <w:p w:rsidR="001B79DC" w:rsidRPr="00AA146B" w:rsidRDefault="001B79DC" w:rsidP="001B79DC">
      <w:pPr>
        <w:tabs>
          <w:tab w:val="left" w:pos="851"/>
        </w:tabs>
        <w:ind w:right="-1" w:firstLine="567"/>
        <w:rPr>
          <w:rFonts w:ascii="Times New Roman" w:hAnsi="Times New Roman"/>
          <w:sz w:val="24"/>
          <w:szCs w:val="24"/>
          <w:lang w:val="kk-KZ"/>
        </w:rPr>
      </w:pPr>
      <w:r w:rsidRPr="00AA146B">
        <w:rPr>
          <w:rFonts w:ascii="Times New Roman" w:hAnsi="Times New Roman"/>
          <w:sz w:val="24"/>
          <w:szCs w:val="24"/>
          <w:lang w:val="kk-KZ"/>
        </w:rPr>
        <w:t xml:space="preserve">Елбасымыздың жолдауларында атап көрсетілгендей, келешек ұрпағымыздың жауапты да, жігерлі болып, өресі биік ұрпақтарды тәрбиелеуде мектептерде педагогикалық іс-әрекетерді жаңаша көзқараспен ғылыми тұрғыда ұйымдастырғанда ғана қол жетеді. Ол үшін жаңа талаптарға сай оқу үрдісінің мәні мен заңдылықтарын жетік білу, бейімделіп жатқан жаңа оқу технологияларын меңгеру және оларды тиімді қолдану жатады. </w:t>
      </w:r>
    </w:p>
    <w:p w:rsidR="001B79DC" w:rsidRPr="00AA146B" w:rsidRDefault="001B79DC" w:rsidP="001B79DC">
      <w:pPr>
        <w:tabs>
          <w:tab w:val="left" w:pos="851"/>
        </w:tabs>
        <w:ind w:right="-1" w:firstLine="567"/>
        <w:rPr>
          <w:rFonts w:ascii="Times New Roman" w:hAnsi="Times New Roman"/>
          <w:sz w:val="24"/>
          <w:szCs w:val="24"/>
          <w:lang w:val="kk-KZ"/>
        </w:rPr>
      </w:pPr>
      <w:r w:rsidRPr="00AA146B">
        <w:rPr>
          <w:rFonts w:ascii="Times New Roman" w:hAnsi="Times New Roman"/>
          <w:sz w:val="24"/>
          <w:szCs w:val="24"/>
          <w:lang w:val="kk-KZ"/>
        </w:rPr>
        <w:t xml:space="preserve">Бұл міндеттердің негізгісі – дарынды балаларды бейімділігіне қарай таңдау, олардың бойындағы ерекше қасиетті бағалап, жоғарғы оқу орындарымен байланыс негізінде оларға өмірден өз орындарын табуға көмектесу де болып табылады. </w:t>
      </w:r>
    </w:p>
    <w:p w:rsidR="001B79DC" w:rsidRPr="00AA146B" w:rsidRDefault="001B79DC" w:rsidP="001B79DC">
      <w:pPr>
        <w:tabs>
          <w:tab w:val="left" w:pos="851"/>
        </w:tabs>
        <w:ind w:right="-1" w:firstLine="567"/>
        <w:rPr>
          <w:rFonts w:ascii="Times New Roman" w:hAnsi="Times New Roman"/>
          <w:sz w:val="24"/>
          <w:szCs w:val="24"/>
          <w:lang w:val="kk-KZ"/>
        </w:rPr>
      </w:pPr>
      <w:r w:rsidRPr="00AA146B">
        <w:rPr>
          <w:rFonts w:ascii="Times New Roman" w:hAnsi="Times New Roman"/>
          <w:sz w:val="24"/>
          <w:szCs w:val="24"/>
          <w:lang w:val="kk-KZ"/>
        </w:rPr>
        <w:t xml:space="preserve">Соңғы уақытта заман ағымына байланысты білім мазмұнында көптеген түбегейлі өзгерістер болып жатыр. Оқу-ағарту, тәрбие мәселелерін сараптай келе, оқушыларды жоғары деңгейдегі олимпиадаларға, ғылыми жобаларға сапалы дайындауда ЖОО мен мектеп арасында байланысты орнату бүгінгі мектептердегі өзекті мәселелердің бірі болмақ. </w:t>
      </w:r>
    </w:p>
    <w:p w:rsidR="001B79DC" w:rsidRPr="00AA146B" w:rsidRDefault="001B79DC" w:rsidP="001B79DC">
      <w:pPr>
        <w:tabs>
          <w:tab w:val="left" w:pos="851"/>
        </w:tabs>
        <w:ind w:right="-1" w:firstLine="567"/>
        <w:rPr>
          <w:rFonts w:ascii="Times New Roman" w:hAnsi="Times New Roman"/>
          <w:sz w:val="24"/>
          <w:szCs w:val="24"/>
          <w:lang w:val="kk-KZ"/>
        </w:rPr>
      </w:pPr>
      <w:r w:rsidRPr="00AA146B">
        <w:rPr>
          <w:rFonts w:ascii="Times New Roman" w:hAnsi="Times New Roman"/>
          <w:sz w:val="24"/>
          <w:szCs w:val="24"/>
          <w:lang w:val="kk-KZ"/>
        </w:rPr>
        <w:t xml:space="preserve">Сонымен бірге, Қазақстанда білім сапасын жетілдірудегі оқушылардың функционалдық сауаттылығын дамыту бойынша іс-шаралар ұйымдастыру болып табылады. </w:t>
      </w:r>
    </w:p>
    <w:p w:rsidR="001B79DC" w:rsidRPr="00AA146B" w:rsidRDefault="001B79DC" w:rsidP="001B79DC">
      <w:pPr>
        <w:tabs>
          <w:tab w:val="left" w:pos="851"/>
        </w:tabs>
        <w:ind w:right="-1" w:firstLine="567"/>
        <w:rPr>
          <w:rFonts w:ascii="Times New Roman" w:hAnsi="Times New Roman"/>
          <w:sz w:val="24"/>
          <w:szCs w:val="24"/>
          <w:lang w:val="kk-KZ"/>
        </w:rPr>
      </w:pPr>
      <w:r w:rsidRPr="00AA146B">
        <w:rPr>
          <w:rFonts w:ascii="Times New Roman" w:hAnsi="Times New Roman"/>
          <w:bCs/>
          <w:sz w:val="24"/>
          <w:szCs w:val="24"/>
          <w:lang w:val="kk-KZ"/>
        </w:rPr>
        <w:t>Осы мақсатты жүзеге асыру мақсатында л</w:t>
      </w:r>
      <w:r w:rsidRPr="00AA146B">
        <w:rPr>
          <w:rFonts w:ascii="Times New Roman" w:hAnsi="Times New Roman"/>
          <w:sz w:val="24"/>
          <w:szCs w:val="24"/>
          <w:lang w:val="kk-KZ"/>
        </w:rPr>
        <w:t xml:space="preserve">ицей базасында 2014-2015 оқу жылында «Зияткер» қалалық олимпиадалық резерв орталығының ашылуы жоспарланып, бағдарлама апробациялаудан өткен. </w:t>
      </w:r>
    </w:p>
    <w:p w:rsidR="001B79DC" w:rsidRPr="00AA146B" w:rsidRDefault="001B79DC" w:rsidP="001B79DC">
      <w:pPr>
        <w:tabs>
          <w:tab w:val="left" w:pos="851"/>
        </w:tabs>
        <w:ind w:right="-1" w:firstLine="567"/>
        <w:rPr>
          <w:rFonts w:ascii="Times New Roman" w:hAnsi="Times New Roman"/>
          <w:sz w:val="24"/>
          <w:szCs w:val="24"/>
          <w:lang w:val="kk-KZ"/>
        </w:rPr>
      </w:pPr>
      <w:r w:rsidRPr="00AA146B">
        <w:rPr>
          <w:rFonts w:ascii="Times New Roman" w:hAnsi="Times New Roman"/>
          <w:color w:val="000000"/>
          <w:sz w:val="24"/>
          <w:szCs w:val="24"/>
          <w:lang w:val="kk-KZ"/>
        </w:rPr>
        <w:t xml:space="preserve">Балқаш қаласында облыстық, республикалық деңгейде оқушыларды сапалы дайындауға жоғарғы оқу орындарының базасының болмауы, ғылыми дәрежелері бар оқытушылардың тапшылығы сияқты мәселелер бар. </w:t>
      </w:r>
      <w:r w:rsidRPr="00AA146B">
        <w:rPr>
          <w:rFonts w:ascii="Times New Roman" w:hAnsi="Times New Roman"/>
          <w:sz w:val="24"/>
          <w:szCs w:val="24"/>
          <w:shd w:val="clear" w:color="auto" w:fill="FFFFFF"/>
          <w:lang w:val="kk-KZ"/>
        </w:rPr>
        <w:t>Сондықтан олимпиада резервтерін жоғары деңгейдегі олимпиадаларға, ғылыми жобаларға сапалы дайындау үшін және о</w:t>
      </w:r>
      <w:r w:rsidRPr="00AA146B">
        <w:rPr>
          <w:rFonts w:ascii="Times New Roman" w:hAnsi="Times New Roman"/>
          <w:sz w:val="24"/>
          <w:szCs w:val="24"/>
          <w:lang w:val="kk-KZ"/>
        </w:rPr>
        <w:t xml:space="preserve">қушылардың оқу барысында меңгерген білімдері мен дағдыларын өмірлік жағдайда қолдана білу ептіліктерін бағалауға бағытталған PISA, TIMSS, PIRLS халықаралық жобалар бойынша функционалдық сауаттылықтарын анықтайтын көпдеңгейлік тапсырмалар базасын құру және меңгерту мақсатында «Зияткер» олимпиадалық резерв орталығы ашылды. </w:t>
      </w:r>
    </w:p>
    <w:p w:rsidR="001B79DC" w:rsidRPr="00AA146B" w:rsidRDefault="001B79DC" w:rsidP="001B79DC">
      <w:pPr>
        <w:tabs>
          <w:tab w:val="left" w:pos="851"/>
        </w:tabs>
        <w:ind w:right="-1" w:firstLine="567"/>
        <w:rPr>
          <w:rFonts w:ascii="Times New Roman" w:hAnsi="Times New Roman"/>
          <w:sz w:val="24"/>
          <w:szCs w:val="24"/>
          <w:lang w:val="kk-KZ"/>
        </w:rPr>
      </w:pPr>
      <w:r w:rsidRPr="00AA146B">
        <w:rPr>
          <w:rFonts w:ascii="Times New Roman" w:hAnsi="Times New Roman"/>
          <w:sz w:val="24"/>
          <w:szCs w:val="24"/>
          <w:lang w:val="kk-KZ"/>
        </w:rPr>
        <w:t xml:space="preserve">2015-2016 оқу жылында облыстық оқу-әдістемелік орталығының ғылыми кеңесшісі, Қонтаев Сәбит Сейітұлының жетекшілігімен «Зияткер» ОРО-ның бағдарламасының құру механизмі жасалып, эксперименттік жұмыстың бағдарламасы облыстық эксперттік кеңесінде қорғалып, бекітілді. </w:t>
      </w:r>
    </w:p>
    <w:tbl>
      <w:tblPr>
        <w:tblStyle w:val="a5"/>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88"/>
        <w:gridCol w:w="5252"/>
      </w:tblGrid>
      <w:tr w:rsidR="005E74DF" w:rsidRPr="0062473F" w:rsidTr="00391FEF">
        <w:tc>
          <w:tcPr>
            <w:tcW w:w="4488" w:type="dxa"/>
          </w:tcPr>
          <w:p w:rsidR="005E74DF" w:rsidRPr="00AA146B" w:rsidRDefault="00C07393" w:rsidP="005E74DF">
            <w:pPr>
              <w:keepNext/>
              <w:tabs>
                <w:tab w:val="left" w:pos="851"/>
              </w:tabs>
              <w:ind w:right="-1" w:firstLine="0"/>
              <w:rPr>
                <w:rFonts w:ascii="Times New Roman" w:hAnsi="Times New Roman"/>
                <w:lang w:val="kk-KZ"/>
              </w:rPr>
            </w:pPr>
            <w:r>
              <w:rPr>
                <w:rFonts w:ascii="Times New Roman" w:hAnsi="Times New Roman"/>
                <w:noProof/>
                <w:lang w:eastAsia="ru-RU"/>
              </w:rPr>
              <w:lastRenderedPageBreak/>
              <w:drawing>
                <wp:inline distT="0" distB="0" distL="0" distR="0">
                  <wp:extent cx="2371725" cy="2257425"/>
                  <wp:effectExtent l="0" t="0" r="9525" b="9525"/>
                  <wp:docPr id="185" name="Рисунок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2371725" cy="2257425"/>
                          </a:xfrm>
                          <a:prstGeom prst="rect">
                            <a:avLst/>
                          </a:prstGeom>
                          <a:noFill/>
                        </pic:spPr>
                      </pic:pic>
                    </a:graphicData>
                  </a:graphic>
                </wp:inline>
              </w:drawing>
            </w:r>
          </w:p>
          <w:p w:rsidR="005E74DF" w:rsidRPr="00AA146B" w:rsidRDefault="005E74DF" w:rsidP="00AA146B">
            <w:pPr>
              <w:pStyle w:val="aff1"/>
              <w:tabs>
                <w:tab w:val="left" w:pos="851"/>
                <w:tab w:val="left" w:pos="4253"/>
                <w:tab w:val="left" w:pos="4820"/>
              </w:tabs>
              <w:ind w:right="34"/>
              <w:rPr>
                <w:rFonts w:ascii="Times New Roman" w:hAnsi="Times New Roman"/>
                <w:sz w:val="24"/>
                <w:szCs w:val="24"/>
                <w:lang w:val="kk-KZ"/>
              </w:rPr>
            </w:pPr>
            <w:r w:rsidRPr="00AA146B">
              <w:rPr>
                <w:rFonts w:ascii="Times New Roman" w:hAnsi="Times New Roman"/>
                <w:lang w:val="kk-KZ"/>
              </w:rPr>
              <w:t xml:space="preserve">Рисунок </w:t>
            </w:r>
            <w:r w:rsidR="00511E93" w:rsidRPr="00AA146B">
              <w:rPr>
                <w:rFonts w:ascii="Times New Roman" w:hAnsi="Times New Roman"/>
              </w:rPr>
              <w:fldChar w:fldCharType="begin"/>
            </w:r>
            <w:r w:rsidRPr="00AA146B">
              <w:rPr>
                <w:rFonts w:ascii="Times New Roman" w:hAnsi="Times New Roman"/>
                <w:lang w:val="kk-KZ"/>
              </w:rPr>
              <w:instrText xml:space="preserve"> SEQ Рисунок \* ARABIC </w:instrText>
            </w:r>
            <w:r w:rsidR="00511E93" w:rsidRPr="00AA146B">
              <w:rPr>
                <w:rFonts w:ascii="Times New Roman" w:hAnsi="Times New Roman"/>
              </w:rPr>
              <w:fldChar w:fldCharType="separate"/>
            </w:r>
            <w:r w:rsidR="00DF7120">
              <w:rPr>
                <w:rFonts w:ascii="Times New Roman" w:hAnsi="Times New Roman"/>
                <w:noProof/>
                <w:lang w:val="kk-KZ"/>
              </w:rPr>
              <w:t>3</w:t>
            </w:r>
            <w:r w:rsidR="00511E93" w:rsidRPr="00AA146B">
              <w:rPr>
                <w:rFonts w:ascii="Times New Roman" w:hAnsi="Times New Roman"/>
              </w:rPr>
              <w:fldChar w:fldCharType="end"/>
            </w:r>
            <w:r w:rsidRPr="00AA146B">
              <w:rPr>
                <w:rFonts w:ascii="Times New Roman" w:hAnsi="Times New Roman"/>
                <w:lang w:val="kk-KZ"/>
              </w:rPr>
              <w:t xml:space="preserve"> Облыстық оқу-әдістемелік орталығының ғылыми кеңесшісі Қонтаев С.С. –пен жұмыс барысында</w:t>
            </w:r>
          </w:p>
        </w:tc>
        <w:tc>
          <w:tcPr>
            <w:tcW w:w="5252" w:type="dxa"/>
          </w:tcPr>
          <w:p w:rsidR="00AA146B" w:rsidRPr="00AA146B" w:rsidRDefault="00AA146B" w:rsidP="00AA146B">
            <w:pPr>
              <w:tabs>
                <w:tab w:val="left" w:pos="851"/>
              </w:tabs>
              <w:ind w:right="-1" w:firstLine="567"/>
              <w:rPr>
                <w:rFonts w:ascii="Times New Roman" w:hAnsi="Times New Roman"/>
                <w:sz w:val="24"/>
                <w:szCs w:val="24"/>
                <w:lang w:val="kk-KZ"/>
              </w:rPr>
            </w:pPr>
            <w:r w:rsidRPr="00AA146B">
              <w:rPr>
                <w:rFonts w:ascii="Times New Roman" w:hAnsi="Times New Roman"/>
                <w:sz w:val="24"/>
                <w:szCs w:val="24"/>
                <w:lang w:val="kk-KZ"/>
              </w:rPr>
              <w:t xml:space="preserve">Қалалық «Зияткер» олимпиадалық резерв орталығы жұмысының басты </w:t>
            </w:r>
            <w:r w:rsidRPr="00AA146B">
              <w:rPr>
                <w:rFonts w:ascii="Times New Roman" w:hAnsi="Times New Roman"/>
                <w:b/>
                <w:sz w:val="24"/>
                <w:szCs w:val="24"/>
                <w:lang w:val="kk-KZ"/>
              </w:rPr>
              <w:t>мақсаты</w:t>
            </w:r>
            <w:r w:rsidRPr="00AA146B">
              <w:rPr>
                <w:rFonts w:ascii="Times New Roman" w:hAnsi="Times New Roman"/>
                <w:b/>
                <w:bCs/>
                <w:sz w:val="24"/>
                <w:szCs w:val="24"/>
                <w:lang w:val="kk-KZ"/>
              </w:rPr>
              <w:t xml:space="preserve">– </w:t>
            </w:r>
            <w:r w:rsidRPr="00AA146B">
              <w:rPr>
                <w:rFonts w:ascii="Times New Roman" w:hAnsi="Times New Roman"/>
                <w:iCs/>
                <w:color w:val="333311"/>
                <w:sz w:val="24"/>
                <w:szCs w:val="24"/>
                <w:lang w:val="kk-KZ"/>
              </w:rPr>
              <w:t xml:space="preserve">дарынды балаларды анықтау және олардың қабілеттерін дамытуға жағдай жасау, яғни </w:t>
            </w:r>
            <w:r w:rsidRPr="00AA146B">
              <w:rPr>
                <w:rFonts w:ascii="Times New Roman" w:hAnsi="Times New Roman"/>
                <w:bCs/>
                <w:sz w:val="24"/>
                <w:szCs w:val="24"/>
                <w:lang w:val="kk-KZ"/>
              </w:rPr>
              <w:t>қалалық</w:t>
            </w:r>
            <w:r w:rsidRPr="00AA146B">
              <w:rPr>
                <w:rFonts w:ascii="Times New Roman" w:hAnsi="Times New Roman"/>
                <w:b/>
                <w:bCs/>
                <w:sz w:val="24"/>
                <w:szCs w:val="24"/>
                <w:lang w:val="kk-KZ"/>
              </w:rPr>
              <w:t xml:space="preserve"> </w:t>
            </w:r>
            <w:r w:rsidRPr="00AA146B">
              <w:rPr>
                <w:rFonts w:ascii="Times New Roman" w:hAnsi="Times New Roman"/>
                <w:bCs/>
                <w:sz w:val="24"/>
                <w:szCs w:val="24"/>
                <w:lang w:val="kk-KZ"/>
              </w:rPr>
              <w:t>ол</w:t>
            </w:r>
            <w:r w:rsidRPr="00AA146B">
              <w:rPr>
                <w:rFonts w:ascii="Times New Roman" w:hAnsi="Times New Roman"/>
                <w:iCs/>
                <w:sz w:val="24"/>
                <w:szCs w:val="24"/>
                <w:lang w:val="kk-KZ"/>
              </w:rPr>
              <w:t>импиадалық резерв құрамына енген әрбір дарынды баланың бейіндік ғылым негіздері бойынша инновациялық</w:t>
            </w:r>
            <w:r w:rsidRPr="00AA146B">
              <w:rPr>
                <w:rFonts w:ascii="Times New Roman" w:hAnsi="Times New Roman"/>
                <w:sz w:val="24"/>
                <w:szCs w:val="24"/>
                <w:lang w:val="kk-KZ"/>
              </w:rPr>
              <w:t xml:space="preserve"> технологиялар негізінде </w:t>
            </w:r>
            <w:r w:rsidRPr="00AA146B">
              <w:rPr>
                <w:rFonts w:ascii="Times New Roman" w:hAnsi="Times New Roman"/>
                <w:iCs/>
                <w:sz w:val="24"/>
                <w:szCs w:val="24"/>
                <w:lang w:val="kk-KZ"/>
              </w:rPr>
              <w:t xml:space="preserve">білімдерін толықтыру, облыстық, республикалық олимпиадалар мен ғылыми жобалар сайыстарына сапалы дайындауды және </w:t>
            </w:r>
            <w:r w:rsidRPr="00AA146B">
              <w:rPr>
                <w:rFonts w:ascii="Times New Roman" w:hAnsi="Times New Roman"/>
                <w:sz w:val="24"/>
                <w:szCs w:val="24"/>
                <w:lang w:val="kk-KZ"/>
              </w:rPr>
              <w:t>қашықтықтан білім беруді</w:t>
            </w:r>
            <w:r w:rsidRPr="00AA146B">
              <w:rPr>
                <w:rFonts w:ascii="Times New Roman" w:hAnsi="Times New Roman"/>
                <w:iCs/>
                <w:sz w:val="24"/>
                <w:szCs w:val="24"/>
                <w:lang w:val="kk-KZ"/>
              </w:rPr>
              <w:t xml:space="preserve"> ұйымдастыру жұмыстарына жағдай жасау</w:t>
            </w:r>
            <w:r w:rsidRPr="00AA146B">
              <w:rPr>
                <w:rFonts w:ascii="Times New Roman" w:hAnsi="Times New Roman"/>
                <w:sz w:val="24"/>
                <w:szCs w:val="24"/>
                <w:lang w:val="kk-KZ"/>
              </w:rPr>
              <w:t>, педагогикалық кадрлардың біліктілігін арттыру.</w:t>
            </w:r>
          </w:p>
          <w:p w:rsidR="005E74DF" w:rsidRPr="00AA146B" w:rsidRDefault="005E74DF" w:rsidP="001B79DC">
            <w:pPr>
              <w:keepNext/>
              <w:tabs>
                <w:tab w:val="left" w:pos="851"/>
              </w:tabs>
              <w:ind w:right="-1" w:firstLine="0"/>
              <w:rPr>
                <w:rFonts w:ascii="Times New Roman" w:hAnsi="Times New Roman"/>
                <w:lang w:val="kk-KZ"/>
              </w:rPr>
            </w:pPr>
          </w:p>
        </w:tc>
      </w:tr>
    </w:tbl>
    <w:p w:rsidR="001B79DC" w:rsidRPr="00AA146B" w:rsidRDefault="001B79DC" w:rsidP="001B79DC">
      <w:pPr>
        <w:shd w:val="clear" w:color="auto" w:fill="FFFFFF"/>
        <w:tabs>
          <w:tab w:val="left" w:pos="851"/>
        </w:tabs>
        <w:ind w:right="-1" w:firstLine="567"/>
        <w:rPr>
          <w:rFonts w:ascii="Times New Roman" w:hAnsi="Times New Roman"/>
          <w:b/>
          <w:sz w:val="24"/>
          <w:szCs w:val="24"/>
          <w:lang w:val="kk-KZ"/>
        </w:rPr>
      </w:pPr>
      <w:r w:rsidRPr="00AA146B">
        <w:rPr>
          <w:rFonts w:ascii="Times New Roman" w:hAnsi="Times New Roman"/>
          <w:b/>
          <w:sz w:val="24"/>
          <w:szCs w:val="24"/>
          <w:lang w:val="kk-KZ"/>
        </w:rPr>
        <w:t>Олимпиадалық резерв орталығының жоспарына сәйкес келесі ұйымдастыру шаралары іске асырылды:</w:t>
      </w:r>
    </w:p>
    <w:p w:rsidR="001B79DC" w:rsidRPr="00AA146B" w:rsidRDefault="001B79DC" w:rsidP="001F6629">
      <w:pPr>
        <w:numPr>
          <w:ilvl w:val="0"/>
          <w:numId w:val="60"/>
        </w:numPr>
        <w:tabs>
          <w:tab w:val="left" w:pos="851"/>
        </w:tabs>
        <w:ind w:left="0" w:right="-1" w:firstLine="567"/>
        <w:contextualSpacing/>
        <w:rPr>
          <w:rFonts w:ascii="Times New Roman" w:eastAsia="Arial Unicode MS" w:hAnsi="Times New Roman"/>
          <w:sz w:val="24"/>
          <w:szCs w:val="24"/>
          <w:lang w:val="kk-KZ"/>
        </w:rPr>
      </w:pPr>
      <w:r w:rsidRPr="00AA146B">
        <w:rPr>
          <w:rFonts w:ascii="Times New Roman" w:eastAsia="Arial Unicode MS" w:hAnsi="Times New Roman"/>
          <w:sz w:val="24"/>
          <w:szCs w:val="24"/>
          <w:lang w:val="kk-KZ"/>
        </w:rPr>
        <w:t>ҚарМУ-нің «Оқу-әдістемелік және ғылыми-өнеркәсіптік комплексімен» 5 жылдық келісім-шарт жасалып, математика, физика, химия, информатика пәндері бойынша жоғары деңгейдегі олимпиадаларға, ғылыми жобаларға сапалы дайындау үшін жоғары санатты оқытушылары жұмысқа тартылды;</w:t>
      </w:r>
    </w:p>
    <w:p w:rsidR="001B79DC" w:rsidRPr="00AA146B" w:rsidRDefault="001B79DC" w:rsidP="001F6629">
      <w:pPr>
        <w:numPr>
          <w:ilvl w:val="0"/>
          <w:numId w:val="60"/>
        </w:numPr>
        <w:tabs>
          <w:tab w:val="left" w:pos="851"/>
        </w:tabs>
        <w:ind w:left="0" w:right="-1" w:firstLine="567"/>
        <w:rPr>
          <w:rFonts w:ascii="Times New Roman" w:hAnsi="Times New Roman"/>
          <w:sz w:val="24"/>
          <w:szCs w:val="24"/>
          <w:lang w:val="kk-KZ"/>
        </w:rPr>
      </w:pPr>
      <w:r w:rsidRPr="00AA146B">
        <w:rPr>
          <w:rFonts w:ascii="Times New Roman" w:hAnsi="Times New Roman"/>
          <w:sz w:val="24"/>
          <w:szCs w:val="24"/>
          <w:lang w:val="kk-KZ"/>
        </w:rPr>
        <w:t>Дарынды балаларға арналған Астана қааласындағы «Зерде» мектебі, аймақтық «Білім Кемел» орталығымен келісім –шарт жобасы жасалды;</w:t>
      </w:r>
    </w:p>
    <w:p w:rsidR="001B79DC" w:rsidRPr="00AA146B" w:rsidRDefault="001B79DC" w:rsidP="001F6629">
      <w:pPr>
        <w:numPr>
          <w:ilvl w:val="0"/>
          <w:numId w:val="60"/>
        </w:numPr>
        <w:tabs>
          <w:tab w:val="left" w:pos="851"/>
        </w:tabs>
        <w:ind w:left="0" w:right="-1" w:firstLine="567"/>
        <w:rPr>
          <w:rFonts w:ascii="Times New Roman" w:hAnsi="Times New Roman"/>
          <w:sz w:val="24"/>
          <w:szCs w:val="24"/>
          <w:lang w:val="kk-KZ"/>
        </w:rPr>
      </w:pPr>
      <w:r w:rsidRPr="00AA146B">
        <w:rPr>
          <w:rFonts w:ascii="Times New Roman" w:hAnsi="Times New Roman"/>
          <w:sz w:val="24"/>
          <w:szCs w:val="24"/>
          <w:lang w:val="kk-KZ"/>
        </w:rPr>
        <w:t>«Халықаралық Экология, Инженерия және Педагогика Ғылымдар Академиясы» қоғамдық қорымен мемарандумға отырдық;</w:t>
      </w:r>
    </w:p>
    <w:p w:rsidR="001B79DC" w:rsidRPr="00AA146B" w:rsidRDefault="001B79DC" w:rsidP="001F6629">
      <w:pPr>
        <w:numPr>
          <w:ilvl w:val="0"/>
          <w:numId w:val="60"/>
        </w:numPr>
        <w:tabs>
          <w:tab w:val="left" w:pos="851"/>
        </w:tabs>
        <w:ind w:left="0" w:right="-1" w:firstLine="567"/>
        <w:rPr>
          <w:rFonts w:ascii="Times New Roman" w:hAnsi="Times New Roman"/>
          <w:sz w:val="24"/>
          <w:szCs w:val="24"/>
          <w:lang w:val="kk-KZ"/>
        </w:rPr>
      </w:pPr>
      <w:r w:rsidRPr="00AA146B">
        <w:rPr>
          <w:rFonts w:ascii="Times New Roman" w:eastAsia="Arial Unicode MS" w:hAnsi="Times New Roman"/>
          <w:sz w:val="24"/>
          <w:szCs w:val="24"/>
          <w:lang w:val="kk-KZ"/>
        </w:rPr>
        <w:t>ҚарМУ-нің «Оқу-әдістемелік және ғылыми-өнеркәсіптік комплексінің» жылдық жоспары бойынша пәндік олимпиадаларға, ғылыми конференцияларға, облыстық семинарларға қатысып тұрдық;</w:t>
      </w:r>
    </w:p>
    <w:p w:rsidR="001B79DC" w:rsidRPr="00AA146B" w:rsidRDefault="001B79DC" w:rsidP="001F6629">
      <w:pPr>
        <w:numPr>
          <w:ilvl w:val="0"/>
          <w:numId w:val="60"/>
        </w:numPr>
        <w:tabs>
          <w:tab w:val="left" w:pos="851"/>
        </w:tabs>
        <w:ind w:left="0" w:right="-1" w:firstLine="567"/>
        <w:rPr>
          <w:rFonts w:ascii="Times New Roman" w:hAnsi="Times New Roman"/>
          <w:sz w:val="24"/>
          <w:szCs w:val="24"/>
          <w:lang w:val="kk-KZ"/>
        </w:rPr>
      </w:pPr>
      <w:r w:rsidRPr="00AA146B">
        <w:rPr>
          <w:rFonts w:ascii="Times New Roman" w:hAnsi="Times New Roman"/>
          <w:sz w:val="24"/>
          <w:szCs w:val="24"/>
          <w:lang w:val="kk-KZ"/>
        </w:rPr>
        <w:t>Дарынды балалармен жұмыс жасайтын мұғалімдердің кәсіби шеберліктерін арттыру, ынталандыру мақсатында оларды әртүрлі сайыстар мен байқауларға, ҚИО, НИО олимпиадаларына қатыстыру жұмыстарының сапасы өсті;</w:t>
      </w:r>
    </w:p>
    <w:p w:rsidR="001B79DC" w:rsidRPr="00AA146B" w:rsidRDefault="001B79DC" w:rsidP="001F6629">
      <w:pPr>
        <w:numPr>
          <w:ilvl w:val="0"/>
          <w:numId w:val="60"/>
        </w:numPr>
        <w:tabs>
          <w:tab w:val="left" w:pos="851"/>
        </w:tabs>
        <w:ind w:left="0" w:right="-1" w:firstLine="567"/>
        <w:rPr>
          <w:rFonts w:ascii="Times New Roman" w:hAnsi="Times New Roman"/>
          <w:sz w:val="24"/>
          <w:szCs w:val="24"/>
          <w:lang w:val="kk-KZ"/>
        </w:rPr>
      </w:pPr>
      <w:r w:rsidRPr="00AA146B">
        <w:rPr>
          <w:rFonts w:ascii="Times New Roman" w:hAnsi="Times New Roman"/>
          <w:sz w:val="24"/>
          <w:szCs w:val="24"/>
          <w:lang w:val="kk-KZ"/>
        </w:rPr>
        <w:t>Лицейдің факультатив, лицей компонентінен берілген қосымша сабақтардың басым көпшілігі олимпиадаға дайындық мақсатына берілді;</w:t>
      </w:r>
    </w:p>
    <w:p w:rsidR="001B79DC" w:rsidRPr="00AA146B" w:rsidRDefault="001B79DC" w:rsidP="001F6629">
      <w:pPr>
        <w:numPr>
          <w:ilvl w:val="0"/>
          <w:numId w:val="60"/>
        </w:numPr>
        <w:tabs>
          <w:tab w:val="left" w:pos="851"/>
        </w:tabs>
        <w:ind w:left="0" w:right="-1" w:firstLine="567"/>
        <w:contextualSpacing/>
        <w:rPr>
          <w:rFonts w:ascii="Times New Roman" w:hAnsi="Times New Roman"/>
          <w:sz w:val="24"/>
          <w:szCs w:val="24"/>
          <w:lang w:val="kk-KZ"/>
        </w:rPr>
      </w:pPr>
      <w:r w:rsidRPr="00AA146B">
        <w:rPr>
          <w:rFonts w:ascii="Times New Roman" w:hAnsi="Times New Roman"/>
          <w:sz w:val="24"/>
          <w:szCs w:val="24"/>
          <w:lang w:val="kk-KZ"/>
        </w:rPr>
        <w:t>Қалалық олимпиадаға жаңа форматта дайындайтын пән мұғалімдерін дайындайтын семинарлар ұйымдастырылды.</w:t>
      </w:r>
    </w:p>
    <w:p w:rsidR="001B79DC" w:rsidRPr="00AA146B" w:rsidRDefault="001B79DC" w:rsidP="001F6629">
      <w:pPr>
        <w:numPr>
          <w:ilvl w:val="0"/>
          <w:numId w:val="60"/>
        </w:numPr>
        <w:shd w:val="clear" w:color="auto" w:fill="FFFFFF"/>
        <w:tabs>
          <w:tab w:val="left" w:pos="851"/>
        </w:tabs>
        <w:ind w:left="0" w:right="-1" w:firstLine="567"/>
        <w:rPr>
          <w:rFonts w:ascii="Times New Roman" w:hAnsi="Times New Roman"/>
          <w:sz w:val="24"/>
          <w:szCs w:val="24"/>
          <w:lang w:val="kk-KZ"/>
        </w:rPr>
      </w:pPr>
      <w:r w:rsidRPr="00AA146B">
        <w:rPr>
          <w:rFonts w:ascii="Times New Roman" w:hAnsi="Times New Roman"/>
          <w:sz w:val="24"/>
          <w:szCs w:val="24"/>
          <w:lang w:val="kk-KZ"/>
        </w:rPr>
        <w:t>Оқушыларымыз каникул кездерінде ата-аналарының келісімімен әр түрлі деңгейдегі олимпиадаларға, ғылыми жобаларға дайындалу кезінде ҚарМУ-нің базасындағы лабораториялық бөлмелерінде практикалық жұмыстар жасау ұйымдастырылды.</w:t>
      </w:r>
    </w:p>
    <w:tbl>
      <w:tblPr>
        <w:tblStyle w:val="a5"/>
        <w:tblW w:w="0" w:type="auto"/>
        <w:tblInd w:w="124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685"/>
        <w:gridCol w:w="4537"/>
      </w:tblGrid>
      <w:tr w:rsidR="001B79DC" w:rsidRPr="00AA146B" w:rsidTr="00AA146B">
        <w:tc>
          <w:tcPr>
            <w:tcW w:w="3685" w:type="dxa"/>
          </w:tcPr>
          <w:p w:rsidR="001B79DC" w:rsidRPr="00AA146B" w:rsidRDefault="00C07393" w:rsidP="001B79DC">
            <w:pPr>
              <w:tabs>
                <w:tab w:val="left" w:pos="851"/>
              </w:tabs>
              <w:ind w:right="-1"/>
              <w:rPr>
                <w:rFonts w:ascii="Times New Roman" w:hAnsi="Times New Roman"/>
                <w:lang w:val="kk-KZ"/>
              </w:rPr>
            </w:pPr>
            <w:r>
              <w:rPr>
                <w:rFonts w:ascii="Times New Roman" w:hAnsi="Times New Roman"/>
                <w:noProof/>
                <w:lang w:eastAsia="ru-RU"/>
              </w:rPr>
              <w:drawing>
                <wp:inline distT="0" distB="0" distL="0" distR="0">
                  <wp:extent cx="1228725" cy="1638300"/>
                  <wp:effectExtent l="0" t="0" r="9525" b="0"/>
                  <wp:docPr id="131" name="Рисунок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1228725" cy="1638300"/>
                          </a:xfrm>
                          <a:prstGeom prst="rect">
                            <a:avLst/>
                          </a:prstGeom>
                          <a:noFill/>
                        </pic:spPr>
                      </pic:pic>
                    </a:graphicData>
                  </a:graphic>
                </wp:inline>
              </w:drawing>
            </w:r>
          </w:p>
        </w:tc>
        <w:tc>
          <w:tcPr>
            <w:tcW w:w="4537" w:type="dxa"/>
          </w:tcPr>
          <w:p w:rsidR="001B79DC" w:rsidRPr="00AA146B" w:rsidRDefault="00C07393" w:rsidP="001B79DC">
            <w:pPr>
              <w:tabs>
                <w:tab w:val="left" w:pos="851"/>
              </w:tabs>
              <w:ind w:right="-1"/>
              <w:rPr>
                <w:rFonts w:ascii="Times New Roman" w:hAnsi="Times New Roman"/>
                <w:lang w:val="kk-KZ"/>
              </w:rPr>
            </w:pPr>
            <w:r>
              <w:rPr>
                <w:rFonts w:ascii="Times New Roman" w:hAnsi="Times New Roman"/>
                <w:noProof/>
                <w:lang w:eastAsia="ru-RU"/>
              </w:rPr>
              <w:drawing>
                <wp:inline distT="0" distB="0" distL="0" distR="0">
                  <wp:extent cx="2723515" cy="1543050"/>
                  <wp:effectExtent l="0" t="0" r="635" b="0"/>
                  <wp:docPr id="130" name="Рисунок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2723515" cy="1543050"/>
                          </a:xfrm>
                          <a:prstGeom prst="rect">
                            <a:avLst/>
                          </a:prstGeom>
                          <a:noFill/>
                        </pic:spPr>
                      </pic:pic>
                    </a:graphicData>
                  </a:graphic>
                </wp:inline>
              </w:drawing>
            </w:r>
          </w:p>
        </w:tc>
      </w:tr>
      <w:tr w:rsidR="001B79DC" w:rsidRPr="00AA146B" w:rsidTr="001B79DC">
        <w:tc>
          <w:tcPr>
            <w:tcW w:w="8222" w:type="dxa"/>
            <w:gridSpan w:val="2"/>
          </w:tcPr>
          <w:p w:rsidR="001B79DC" w:rsidRPr="00AA146B" w:rsidRDefault="001B79DC" w:rsidP="001B79DC">
            <w:pPr>
              <w:tabs>
                <w:tab w:val="left" w:pos="851"/>
              </w:tabs>
              <w:ind w:right="-1"/>
              <w:rPr>
                <w:rFonts w:ascii="Times New Roman" w:hAnsi="Times New Roman"/>
                <w:lang w:val="kk-KZ"/>
              </w:rPr>
            </w:pPr>
            <w:r w:rsidRPr="00AA146B">
              <w:rPr>
                <w:rFonts w:ascii="Times New Roman" w:hAnsi="Times New Roman"/>
                <w:b/>
                <w:sz w:val="24"/>
                <w:szCs w:val="24"/>
                <w:lang w:val="kk-KZ"/>
              </w:rPr>
              <w:t>ҚарМУ базасының лабораториялық сынып бөлмелеріндегі дәріс</w:t>
            </w:r>
          </w:p>
        </w:tc>
      </w:tr>
    </w:tbl>
    <w:p w:rsidR="001B79DC" w:rsidRPr="00AA146B" w:rsidRDefault="001B79DC" w:rsidP="001B79DC">
      <w:pPr>
        <w:tabs>
          <w:tab w:val="left" w:pos="851"/>
        </w:tabs>
        <w:ind w:right="-1" w:firstLine="567"/>
        <w:contextualSpacing/>
        <w:jc w:val="center"/>
        <w:rPr>
          <w:rFonts w:ascii="Times New Roman" w:hAnsi="Times New Roman"/>
          <w:b/>
          <w:sz w:val="24"/>
          <w:szCs w:val="24"/>
          <w:lang w:val="kk-KZ"/>
        </w:rPr>
      </w:pPr>
    </w:p>
    <w:p w:rsidR="001B79DC" w:rsidRPr="00AA146B" w:rsidRDefault="001B79DC" w:rsidP="001F6629">
      <w:pPr>
        <w:numPr>
          <w:ilvl w:val="0"/>
          <w:numId w:val="60"/>
        </w:numPr>
        <w:tabs>
          <w:tab w:val="left" w:pos="851"/>
        </w:tabs>
        <w:ind w:left="0" w:right="-1" w:firstLine="567"/>
        <w:rPr>
          <w:rFonts w:ascii="Times New Roman" w:hAnsi="Times New Roman"/>
          <w:bCs/>
          <w:sz w:val="24"/>
          <w:szCs w:val="24"/>
          <w:lang w:val="kk-KZ"/>
        </w:rPr>
      </w:pPr>
      <w:r w:rsidRPr="00AA146B">
        <w:rPr>
          <w:rFonts w:ascii="Times New Roman" w:hAnsi="Times New Roman"/>
          <w:bCs/>
          <w:sz w:val="24"/>
          <w:szCs w:val="24"/>
          <w:lang w:val="kk-KZ"/>
        </w:rPr>
        <w:t xml:space="preserve">Лицей жағдайындағы дарынды (қабілетті) оқушыларды анықтау және қабілетіне, психологиялық жеке ерекшеліктеріне қарай әсер ету және бейінді оқыту мен бейіналды </w:t>
      </w:r>
      <w:r w:rsidRPr="00AA146B">
        <w:rPr>
          <w:rFonts w:ascii="Times New Roman" w:hAnsi="Times New Roman"/>
          <w:bCs/>
          <w:sz w:val="24"/>
          <w:szCs w:val="24"/>
          <w:lang w:val="kk-KZ"/>
        </w:rPr>
        <w:lastRenderedPageBreak/>
        <w:t>дайындық жұмыстарындағы психологтың сүйемелдеу жұмыстарындағы проблемаға шығу жолындағы талдау жүргізіліп тұрады;</w:t>
      </w:r>
    </w:p>
    <w:p w:rsidR="001B79DC" w:rsidRPr="00AA146B" w:rsidRDefault="001B79DC" w:rsidP="001F6629">
      <w:pPr>
        <w:numPr>
          <w:ilvl w:val="0"/>
          <w:numId w:val="60"/>
        </w:numPr>
        <w:tabs>
          <w:tab w:val="left" w:pos="851"/>
          <w:tab w:val="left" w:pos="993"/>
        </w:tabs>
        <w:ind w:left="0" w:right="-1" w:firstLine="567"/>
        <w:rPr>
          <w:rFonts w:ascii="Times New Roman" w:hAnsi="Times New Roman"/>
          <w:bCs/>
          <w:sz w:val="24"/>
          <w:szCs w:val="24"/>
          <w:lang w:val="kk-KZ"/>
        </w:rPr>
      </w:pPr>
      <w:r w:rsidRPr="00AA146B">
        <w:rPr>
          <w:rFonts w:ascii="Times New Roman" w:hAnsi="Times New Roman"/>
          <w:sz w:val="24"/>
          <w:szCs w:val="24"/>
          <w:lang w:val="kk-KZ"/>
        </w:rPr>
        <w:t>PEST анализ және SWOT талдау арқылы талдау арқылы мемлекеттік тапсырыс пен әлеуметтік сұраныстар негізінде лицейдің дарынды оқушыларымен жүргізілген жұмысындағы соңғы нәтижесіне қойылатын талаптары зерделенді.</w:t>
      </w:r>
    </w:p>
    <w:p w:rsidR="001B79DC" w:rsidRPr="00AA146B" w:rsidRDefault="001B79DC" w:rsidP="001F6629">
      <w:pPr>
        <w:numPr>
          <w:ilvl w:val="0"/>
          <w:numId w:val="60"/>
        </w:numPr>
        <w:tabs>
          <w:tab w:val="left" w:pos="851"/>
          <w:tab w:val="left" w:pos="993"/>
        </w:tabs>
        <w:ind w:left="0" w:right="-1" w:firstLine="567"/>
        <w:rPr>
          <w:rFonts w:ascii="Times New Roman" w:hAnsi="Times New Roman"/>
          <w:bCs/>
          <w:sz w:val="24"/>
          <w:szCs w:val="24"/>
          <w:lang w:val="kk-KZ"/>
        </w:rPr>
      </w:pPr>
      <w:r w:rsidRPr="00AA146B">
        <w:rPr>
          <w:rFonts w:ascii="Times New Roman" w:hAnsi="Times New Roman"/>
          <w:sz w:val="24"/>
          <w:szCs w:val="24"/>
          <w:lang w:val="kk-KZ"/>
        </w:rPr>
        <w:t>ҚарМУ-нің жоғарғы санаттағы оқытушыларымен өзекті ғылыми тақырыптарда «Зиялы бейсенбі» өткізіледі;.</w:t>
      </w:r>
    </w:p>
    <w:p w:rsidR="001B79DC" w:rsidRPr="00AA146B" w:rsidRDefault="001B79DC" w:rsidP="001F6629">
      <w:pPr>
        <w:numPr>
          <w:ilvl w:val="0"/>
          <w:numId w:val="60"/>
        </w:numPr>
        <w:shd w:val="clear" w:color="auto" w:fill="FFFFFF"/>
        <w:tabs>
          <w:tab w:val="left" w:pos="851"/>
          <w:tab w:val="left" w:pos="993"/>
        </w:tabs>
        <w:ind w:left="0" w:right="-1" w:firstLine="567"/>
        <w:rPr>
          <w:rFonts w:ascii="Times New Roman" w:hAnsi="Times New Roman"/>
          <w:sz w:val="24"/>
          <w:szCs w:val="24"/>
          <w:lang w:val="kk-KZ"/>
        </w:rPr>
      </w:pPr>
      <w:r w:rsidRPr="00AA146B">
        <w:rPr>
          <w:rFonts w:ascii="Times New Roman" w:hAnsi="Times New Roman"/>
          <w:bCs/>
          <w:sz w:val="24"/>
          <w:szCs w:val="24"/>
          <w:lang w:val="kk-KZ"/>
        </w:rPr>
        <w:t xml:space="preserve">Жыл сайын оқушыларымызды әр түрлі деңгейдегі олимпиадаларға, ғылыми жобаларға қатысуына қызығушылық таныту үшін лицейде ұлағатты ұстаздарымыздың атындағы </w:t>
      </w:r>
      <w:r w:rsidRPr="00AA146B">
        <w:rPr>
          <w:rFonts w:ascii="Times New Roman" w:hAnsi="Times New Roman"/>
          <w:sz w:val="24"/>
          <w:szCs w:val="24"/>
          <w:lang w:val="kk-KZ"/>
        </w:rPr>
        <w:t>Атаулы сыйақы иегерлерінің Қасымжан Қағазбеков, Тұрсынбек Сардарбеков, Күлшара Дәрібекқызы атындағы сыйақы беріліп тұрады;</w:t>
      </w:r>
    </w:p>
    <w:p w:rsidR="001B79DC" w:rsidRPr="00AA146B" w:rsidRDefault="001B79DC" w:rsidP="001F6629">
      <w:pPr>
        <w:numPr>
          <w:ilvl w:val="0"/>
          <w:numId w:val="60"/>
        </w:numPr>
        <w:tabs>
          <w:tab w:val="left" w:pos="851"/>
          <w:tab w:val="left" w:pos="993"/>
        </w:tabs>
        <w:ind w:left="0" w:right="-1" w:firstLine="567"/>
        <w:contextualSpacing/>
        <w:rPr>
          <w:rFonts w:ascii="Times New Roman" w:hAnsi="Times New Roman"/>
          <w:b/>
          <w:sz w:val="24"/>
          <w:szCs w:val="24"/>
          <w:lang w:val="kk-KZ"/>
        </w:rPr>
      </w:pPr>
      <w:r w:rsidRPr="00AA146B">
        <w:rPr>
          <w:rFonts w:ascii="Times New Roman" w:hAnsi="Times New Roman"/>
          <w:sz w:val="24"/>
          <w:szCs w:val="24"/>
          <w:lang w:val="kk-KZ"/>
        </w:rPr>
        <w:t>Лицейдің шығармашылық тобы «Зияткер» олимпиадалық резерв орталығының жұмысын ортаға салу мақсатында «Мектептегі эксперименттік жұмысты қалай басқару керек» тақырыбында аймақтық оқу орындарының басшыларының алдында облыстық Шебер сынып «Жоғары» бағамен берілді.</w:t>
      </w:r>
    </w:p>
    <w:tbl>
      <w:tblPr>
        <w:tblStyle w:val="a5"/>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826"/>
        <w:gridCol w:w="4927"/>
      </w:tblGrid>
      <w:tr w:rsidR="001B79DC" w:rsidRPr="00AA146B" w:rsidTr="00AA146B">
        <w:trPr>
          <w:jc w:val="center"/>
        </w:trPr>
        <w:tc>
          <w:tcPr>
            <w:tcW w:w="3826" w:type="dxa"/>
          </w:tcPr>
          <w:p w:rsidR="001B79DC" w:rsidRPr="00AA146B" w:rsidRDefault="00C07393" w:rsidP="001B79DC">
            <w:pPr>
              <w:tabs>
                <w:tab w:val="left" w:pos="851"/>
              </w:tabs>
              <w:ind w:right="-1"/>
              <w:contextualSpacing/>
              <w:rPr>
                <w:rFonts w:ascii="Times New Roman" w:hAnsi="Times New Roman"/>
                <w:lang w:val="kk-KZ"/>
              </w:rPr>
            </w:pPr>
            <w:r>
              <w:rPr>
                <w:rFonts w:ascii="Times New Roman" w:hAnsi="Times New Roman"/>
                <w:noProof/>
                <w:lang w:eastAsia="ru-RU"/>
              </w:rPr>
              <w:drawing>
                <wp:inline distT="0" distB="0" distL="0" distR="0">
                  <wp:extent cx="2257425" cy="1752600"/>
                  <wp:effectExtent l="0" t="0" r="9525" b="0"/>
                  <wp:docPr id="129" name="Рисунок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2257425" cy="1752600"/>
                          </a:xfrm>
                          <a:prstGeom prst="rect">
                            <a:avLst/>
                          </a:prstGeom>
                          <a:noFill/>
                        </pic:spPr>
                      </pic:pic>
                    </a:graphicData>
                  </a:graphic>
                </wp:inline>
              </w:drawing>
            </w:r>
          </w:p>
        </w:tc>
        <w:tc>
          <w:tcPr>
            <w:tcW w:w="4927" w:type="dxa"/>
          </w:tcPr>
          <w:p w:rsidR="001B79DC" w:rsidRPr="00AA146B" w:rsidRDefault="00C07393" w:rsidP="001B79DC">
            <w:pPr>
              <w:tabs>
                <w:tab w:val="left" w:pos="851"/>
              </w:tabs>
              <w:ind w:right="-1"/>
              <w:contextualSpacing/>
              <w:rPr>
                <w:rFonts w:ascii="Times New Roman" w:hAnsi="Times New Roman"/>
                <w:lang w:val="kk-KZ"/>
              </w:rPr>
            </w:pPr>
            <w:r>
              <w:rPr>
                <w:rFonts w:ascii="Times New Roman" w:hAnsi="Times New Roman"/>
                <w:noProof/>
                <w:lang w:eastAsia="ru-RU"/>
              </w:rPr>
              <w:drawing>
                <wp:inline distT="0" distB="0" distL="0" distR="0">
                  <wp:extent cx="2780665" cy="1752600"/>
                  <wp:effectExtent l="0" t="0" r="635" b="0"/>
                  <wp:docPr id="128" name="Рисунок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2780665" cy="1752600"/>
                          </a:xfrm>
                          <a:prstGeom prst="rect">
                            <a:avLst/>
                          </a:prstGeom>
                          <a:noFill/>
                        </pic:spPr>
                      </pic:pic>
                    </a:graphicData>
                  </a:graphic>
                </wp:inline>
              </w:drawing>
            </w:r>
          </w:p>
        </w:tc>
      </w:tr>
      <w:tr w:rsidR="001B79DC" w:rsidRPr="00AA146B" w:rsidTr="001B79DC">
        <w:trPr>
          <w:jc w:val="center"/>
        </w:trPr>
        <w:tc>
          <w:tcPr>
            <w:tcW w:w="8753" w:type="dxa"/>
            <w:gridSpan w:val="2"/>
          </w:tcPr>
          <w:p w:rsidR="001B79DC" w:rsidRPr="00AA146B" w:rsidRDefault="001B79DC" w:rsidP="001B79DC">
            <w:pPr>
              <w:tabs>
                <w:tab w:val="left" w:pos="851"/>
                <w:tab w:val="left" w:pos="4147"/>
              </w:tabs>
              <w:ind w:right="-1" w:firstLine="567"/>
              <w:jc w:val="center"/>
              <w:rPr>
                <w:rFonts w:ascii="Times New Roman" w:hAnsi="Times New Roman"/>
                <w:b/>
                <w:sz w:val="24"/>
                <w:szCs w:val="24"/>
                <w:lang w:val="kk-KZ" w:eastAsia="ru-RU"/>
              </w:rPr>
            </w:pPr>
            <w:r w:rsidRPr="00AA146B">
              <w:rPr>
                <w:rFonts w:ascii="Times New Roman" w:hAnsi="Times New Roman"/>
                <w:b/>
                <w:sz w:val="24"/>
                <w:szCs w:val="24"/>
                <w:lang w:val="kk-KZ"/>
              </w:rPr>
              <w:t>Облыстық «Шебер сынып» жұмысы барысынан</w:t>
            </w:r>
          </w:p>
        </w:tc>
      </w:tr>
    </w:tbl>
    <w:p w:rsidR="001B79DC" w:rsidRPr="00AA146B" w:rsidRDefault="001B79DC" w:rsidP="001B79DC">
      <w:pPr>
        <w:tabs>
          <w:tab w:val="left" w:pos="851"/>
        </w:tabs>
        <w:ind w:right="-1" w:firstLine="567"/>
        <w:contextualSpacing/>
        <w:rPr>
          <w:rFonts w:ascii="Times New Roman" w:hAnsi="Times New Roman"/>
          <w:sz w:val="24"/>
          <w:szCs w:val="24"/>
          <w:lang w:val="kk-KZ"/>
        </w:rPr>
      </w:pPr>
    </w:p>
    <w:p w:rsidR="001B79DC" w:rsidRPr="00AA146B" w:rsidRDefault="001B79DC" w:rsidP="001B79DC">
      <w:pPr>
        <w:shd w:val="clear" w:color="auto" w:fill="FFFFFF"/>
        <w:tabs>
          <w:tab w:val="left" w:pos="851"/>
        </w:tabs>
        <w:ind w:right="-1" w:firstLine="567"/>
        <w:rPr>
          <w:rFonts w:ascii="Times New Roman" w:hAnsi="Times New Roman"/>
          <w:b/>
          <w:sz w:val="24"/>
          <w:szCs w:val="24"/>
          <w:lang w:val="kk-KZ"/>
        </w:rPr>
      </w:pPr>
      <w:r w:rsidRPr="00AA146B">
        <w:rPr>
          <w:rFonts w:ascii="Times New Roman" w:hAnsi="Times New Roman"/>
          <w:b/>
          <w:sz w:val="24"/>
          <w:szCs w:val="24"/>
          <w:lang w:val="kk-KZ"/>
        </w:rPr>
        <w:t xml:space="preserve">«Зияткер» ОРО жұмысының нәтижесі: </w:t>
      </w:r>
    </w:p>
    <w:p w:rsidR="001B79DC" w:rsidRPr="00AA146B" w:rsidRDefault="001B79DC" w:rsidP="001F6629">
      <w:pPr>
        <w:numPr>
          <w:ilvl w:val="0"/>
          <w:numId w:val="61"/>
        </w:numPr>
        <w:tabs>
          <w:tab w:val="left" w:pos="851"/>
        </w:tabs>
        <w:ind w:left="0" w:right="-1" w:firstLine="567"/>
        <w:rPr>
          <w:rFonts w:ascii="Times New Roman" w:hAnsi="Times New Roman"/>
          <w:sz w:val="24"/>
          <w:szCs w:val="24"/>
          <w:lang w:val="kk-KZ"/>
        </w:rPr>
      </w:pPr>
      <w:r w:rsidRPr="00AA146B">
        <w:rPr>
          <w:rFonts w:ascii="Times New Roman" w:hAnsi="Times New Roman"/>
          <w:bCs/>
          <w:sz w:val="24"/>
          <w:szCs w:val="24"/>
          <w:lang w:val="kk-KZ"/>
        </w:rPr>
        <w:t>Облыстық олимпиада нәтижесі 7% ға өсті, республикалық олимпиадаға қатысушылар саны өткен оқу жылдарына қарағанда көбейді және сапа 17% -ға өсті;</w:t>
      </w:r>
    </w:p>
    <w:p w:rsidR="001B79DC" w:rsidRPr="00AA146B" w:rsidRDefault="001B79DC" w:rsidP="001F6629">
      <w:pPr>
        <w:numPr>
          <w:ilvl w:val="0"/>
          <w:numId w:val="61"/>
        </w:numPr>
        <w:tabs>
          <w:tab w:val="left" w:pos="851"/>
        </w:tabs>
        <w:ind w:left="0" w:right="-1" w:firstLine="567"/>
        <w:rPr>
          <w:rFonts w:ascii="Times New Roman" w:hAnsi="Times New Roman"/>
          <w:b/>
          <w:sz w:val="24"/>
          <w:szCs w:val="24"/>
          <w:lang w:val="kk-KZ"/>
        </w:rPr>
      </w:pPr>
      <w:r w:rsidRPr="00AA146B">
        <w:rPr>
          <w:rFonts w:ascii="Times New Roman" w:hAnsi="Times New Roman"/>
          <w:sz w:val="24"/>
          <w:szCs w:val="24"/>
          <w:lang w:val="kk-KZ"/>
        </w:rPr>
        <w:t>Оқушыларымыз облыстық, республикалық, халықаралық деңгейдегі ғылыми жобаларда жоғарғы нәтижеге ие болды (биылғы жылдың наурыз айында Мәскеуде өтетін халықаралық жобаға 6 оқушымыз атанбақ);</w:t>
      </w:r>
    </w:p>
    <w:p w:rsidR="001B79DC" w:rsidRPr="00AA146B" w:rsidRDefault="001B79DC" w:rsidP="001F6629">
      <w:pPr>
        <w:numPr>
          <w:ilvl w:val="0"/>
          <w:numId w:val="61"/>
        </w:numPr>
        <w:tabs>
          <w:tab w:val="left" w:pos="851"/>
        </w:tabs>
        <w:ind w:left="0" w:right="-1" w:firstLine="567"/>
        <w:rPr>
          <w:rFonts w:ascii="Times New Roman" w:hAnsi="Times New Roman"/>
          <w:sz w:val="24"/>
          <w:szCs w:val="24"/>
          <w:lang w:val="kk-KZ"/>
        </w:rPr>
      </w:pPr>
      <w:r w:rsidRPr="00AA146B">
        <w:rPr>
          <w:rFonts w:ascii="Times New Roman" w:hAnsi="Times New Roman"/>
          <w:noProof/>
          <w:sz w:val="24"/>
          <w:szCs w:val="24"/>
          <w:lang w:val="kk-KZ"/>
        </w:rPr>
        <w:t xml:space="preserve">Қаланың олимпиадалық командасы облыстық олимпиадада жоғары нәтиже көрсетіп, командалық жүлделі ІІ орынға ие болды. </w:t>
      </w:r>
    </w:p>
    <w:p w:rsidR="001B79DC" w:rsidRPr="00AA146B" w:rsidRDefault="001B79DC" w:rsidP="001F6629">
      <w:pPr>
        <w:numPr>
          <w:ilvl w:val="0"/>
          <w:numId w:val="61"/>
        </w:numPr>
        <w:tabs>
          <w:tab w:val="left" w:pos="851"/>
        </w:tabs>
        <w:ind w:left="0" w:right="-1" w:firstLine="567"/>
        <w:rPr>
          <w:rFonts w:ascii="Times New Roman" w:hAnsi="Times New Roman"/>
          <w:sz w:val="24"/>
          <w:szCs w:val="24"/>
          <w:lang w:val="kk-KZ"/>
        </w:rPr>
      </w:pPr>
      <w:r w:rsidRPr="00AA146B">
        <w:rPr>
          <w:rFonts w:ascii="Times New Roman" w:hAnsi="Times New Roman"/>
          <w:noProof/>
          <w:sz w:val="24"/>
          <w:szCs w:val="24"/>
          <w:lang w:val="kk-KZ"/>
        </w:rPr>
        <w:t xml:space="preserve">Биылғы оқу жылында жаратылыстану бағыты бойынша өтетін дәстүрлі Президенттік олимпиадада Абай атындағы №2 лицейдің оқушысының нәтижесі Қарағанды облысы бойынша І орында болды, математика пәні бойынша республикалық кезеңде жүлделі ІІІ орынға ие болды. </w:t>
      </w:r>
    </w:p>
    <w:p w:rsidR="001B79DC" w:rsidRPr="00AA146B" w:rsidRDefault="001B79DC" w:rsidP="001B79DC">
      <w:pPr>
        <w:tabs>
          <w:tab w:val="left" w:pos="851"/>
        </w:tabs>
        <w:ind w:right="-1" w:firstLine="567"/>
        <w:rPr>
          <w:rFonts w:ascii="Times New Roman" w:hAnsi="Times New Roman"/>
          <w:bCs/>
          <w:sz w:val="24"/>
          <w:szCs w:val="24"/>
          <w:lang w:val="kk-KZ"/>
        </w:rPr>
      </w:pPr>
      <w:r w:rsidRPr="00AA146B">
        <w:rPr>
          <w:rFonts w:ascii="Times New Roman" w:hAnsi="Times New Roman"/>
          <w:bCs/>
          <w:sz w:val="24"/>
          <w:szCs w:val="24"/>
          <w:lang w:val="kk-KZ"/>
        </w:rPr>
        <w:t xml:space="preserve"> «Зияткер» қалалық олимпиадалық резерв орталығының атқарған жұмыстарының арқасында қаламыздың дарынды балалармен жұмыс нәтижесінің өсуі байқалады. </w:t>
      </w:r>
    </w:p>
    <w:p w:rsidR="001B79DC" w:rsidRPr="00AA146B" w:rsidRDefault="001B79DC" w:rsidP="001B79DC">
      <w:pPr>
        <w:tabs>
          <w:tab w:val="left" w:pos="851"/>
        </w:tabs>
        <w:ind w:right="-1" w:firstLine="567"/>
        <w:rPr>
          <w:rFonts w:ascii="Times New Roman" w:hAnsi="Times New Roman"/>
          <w:sz w:val="24"/>
          <w:szCs w:val="24"/>
          <w:lang w:val="kk-KZ"/>
        </w:rPr>
      </w:pPr>
      <w:r w:rsidRPr="00AA146B">
        <w:rPr>
          <w:rFonts w:ascii="Times New Roman" w:hAnsi="Times New Roman"/>
          <w:bCs/>
          <w:sz w:val="24"/>
          <w:szCs w:val="24"/>
          <w:lang w:val="kk-KZ"/>
        </w:rPr>
        <w:t xml:space="preserve"> Сондықтан, лицей базасында ашылған </w:t>
      </w:r>
      <w:r w:rsidRPr="00AA146B">
        <w:rPr>
          <w:rFonts w:ascii="Times New Roman" w:hAnsi="Times New Roman"/>
          <w:sz w:val="24"/>
          <w:szCs w:val="24"/>
          <w:lang w:val="kk-KZ"/>
        </w:rPr>
        <w:t xml:space="preserve">«Зияткер» қалалық олимпиадалық резерв орталығының жұмысы келешекте өз нәтижесін әлі де болса беретіні анық. </w:t>
      </w:r>
    </w:p>
    <w:p w:rsidR="001B79DC" w:rsidRPr="00AA146B" w:rsidRDefault="001B79DC" w:rsidP="001B79DC">
      <w:pPr>
        <w:tabs>
          <w:tab w:val="left" w:pos="851"/>
        </w:tabs>
        <w:ind w:right="-1" w:firstLine="567"/>
        <w:rPr>
          <w:rFonts w:ascii="Times New Roman" w:hAnsi="Times New Roman"/>
          <w:sz w:val="24"/>
          <w:szCs w:val="24"/>
          <w:lang w:val="kk-KZ"/>
        </w:rPr>
      </w:pPr>
      <w:r w:rsidRPr="00AA146B">
        <w:rPr>
          <w:rFonts w:ascii="Times New Roman" w:hAnsi="Times New Roman"/>
          <w:sz w:val="24"/>
          <w:szCs w:val="24"/>
          <w:lang w:val="kk-KZ"/>
        </w:rPr>
        <w:t xml:space="preserve">Жалпы, қорытындылай келе, бүгінгі таңда дарынды оқушыларды әр түрлі жоғарғы деңгейдегі пәндік олимпиадаларға, ғылыми жобаларға танымдық қызығушылығын қалыптастыру және оларды сапалы дайындау үшін ЖОО мен мектептің арасында байланыс жүйеге айналу керек. </w:t>
      </w:r>
    </w:p>
    <w:p w:rsidR="001B79DC" w:rsidRPr="00AA146B" w:rsidRDefault="001B79DC" w:rsidP="00F036C8">
      <w:pPr>
        <w:tabs>
          <w:tab w:val="left" w:pos="851"/>
        </w:tabs>
        <w:ind w:right="-1" w:firstLine="567"/>
        <w:rPr>
          <w:rFonts w:ascii="Times New Roman" w:hAnsi="Times New Roman"/>
          <w:color w:val="000000"/>
          <w:sz w:val="24"/>
          <w:szCs w:val="24"/>
          <w:shd w:val="clear" w:color="auto" w:fill="FFFFFF"/>
          <w:lang w:val="kk-KZ"/>
        </w:rPr>
      </w:pPr>
      <w:r w:rsidRPr="00AA146B">
        <w:rPr>
          <w:rFonts w:ascii="Times New Roman" w:hAnsi="Times New Roman"/>
          <w:sz w:val="24"/>
          <w:szCs w:val="24"/>
          <w:lang w:val="kk-KZ"/>
        </w:rPr>
        <w:t xml:space="preserve"> </w:t>
      </w:r>
    </w:p>
    <w:p w:rsidR="001B79DC" w:rsidRPr="00AA146B" w:rsidRDefault="00391FEF" w:rsidP="00F036C8">
      <w:pPr>
        <w:tabs>
          <w:tab w:val="left" w:pos="851"/>
        </w:tabs>
        <w:ind w:right="-1" w:firstLine="567"/>
        <w:rPr>
          <w:rFonts w:ascii="Times New Roman" w:hAnsi="Times New Roman"/>
          <w:b/>
          <w:sz w:val="28"/>
          <w:szCs w:val="24"/>
          <w:lang w:val="kk-KZ"/>
        </w:rPr>
      </w:pPr>
      <w:r>
        <w:rPr>
          <w:rFonts w:ascii="Times New Roman" w:hAnsi="Times New Roman"/>
          <w:b/>
          <w:sz w:val="24"/>
          <w:lang w:val="kk-KZ"/>
        </w:rPr>
        <w:t>Әдебиетте</w:t>
      </w:r>
      <w:r w:rsidR="001B79DC" w:rsidRPr="00AA146B">
        <w:rPr>
          <w:rFonts w:ascii="Times New Roman" w:hAnsi="Times New Roman"/>
          <w:b/>
          <w:sz w:val="24"/>
          <w:lang w:val="kk-KZ"/>
        </w:rPr>
        <w:t>р:</w:t>
      </w:r>
    </w:p>
    <w:p w:rsidR="001B79DC" w:rsidRPr="00AA146B" w:rsidRDefault="001B79DC" w:rsidP="001F6629">
      <w:pPr>
        <w:numPr>
          <w:ilvl w:val="0"/>
          <w:numId w:val="62"/>
        </w:numPr>
        <w:tabs>
          <w:tab w:val="left" w:pos="851"/>
        </w:tabs>
        <w:ind w:left="0" w:right="-1" w:firstLine="567"/>
        <w:textAlignment w:val="baseline"/>
        <w:rPr>
          <w:rFonts w:ascii="Times New Roman" w:hAnsi="Times New Roman"/>
          <w:sz w:val="24"/>
          <w:szCs w:val="24"/>
          <w:shd w:val="clear" w:color="auto" w:fill="FFFFFF"/>
          <w:lang w:val="kk-KZ"/>
        </w:rPr>
      </w:pPr>
      <w:r w:rsidRPr="00AA146B">
        <w:rPr>
          <w:rFonts w:ascii="Times New Roman" w:hAnsi="Times New Roman"/>
          <w:bCs/>
          <w:sz w:val="24"/>
          <w:szCs w:val="24"/>
          <w:shd w:val="clear" w:color="auto" w:fill="FFFFFF"/>
          <w:lang w:val="kk-KZ"/>
        </w:rPr>
        <w:t>Қазақстан республикасындағы білім. Астана, 2013 (І және ІІ басылымдар);</w:t>
      </w:r>
    </w:p>
    <w:p w:rsidR="001B79DC" w:rsidRPr="00AA146B" w:rsidRDefault="001B79DC" w:rsidP="001F6629">
      <w:pPr>
        <w:numPr>
          <w:ilvl w:val="0"/>
          <w:numId w:val="62"/>
        </w:numPr>
        <w:tabs>
          <w:tab w:val="left" w:pos="851"/>
        </w:tabs>
        <w:ind w:left="0" w:right="-1" w:firstLine="567"/>
        <w:textAlignment w:val="baseline"/>
        <w:rPr>
          <w:rFonts w:ascii="Times New Roman" w:hAnsi="Times New Roman"/>
          <w:sz w:val="24"/>
          <w:szCs w:val="24"/>
          <w:shd w:val="clear" w:color="auto" w:fill="FFFFFF"/>
          <w:lang w:val="kk-KZ"/>
        </w:rPr>
      </w:pPr>
      <w:r w:rsidRPr="00AA146B">
        <w:rPr>
          <w:rFonts w:ascii="Times New Roman" w:hAnsi="Times New Roman"/>
          <w:bCs/>
          <w:sz w:val="24"/>
          <w:szCs w:val="24"/>
          <w:shd w:val="clear" w:color="auto" w:fill="FFFFFF"/>
          <w:lang w:val="kk-KZ"/>
        </w:rPr>
        <w:t xml:space="preserve">Білім беру мекемесі басшыларының анықтамалығы. </w:t>
      </w:r>
    </w:p>
    <w:p w:rsidR="001B79DC" w:rsidRPr="00AA146B" w:rsidRDefault="001B79DC" w:rsidP="00F036C8">
      <w:pPr>
        <w:tabs>
          <w:tab w:val="left" w:pos="851"/>
        </w:tabs>
        <w:ind w:right="-1" w:firstLine="567"/>
        <w:textAlignment w:val="baseline"/>
        <w:rPr>
          <w:rFonts w:ascii="Times New Roman" w:hAnsi="Times New Roman"/>
          <w:sz w:val="24"/>
          <w:szCs w:val="24"/>
          <w:shd w:val="clear" w:color="auto" w:fill="FFFFFF"/>
          <w:lang w:val="kk-KZ"/>
        </w:rPr>
      </w:pPr>
      <w:r w:rsidRPr="00AA146B">
        <w:rPr>
          <w:rFonts w:ascii="Times New Roman" w:hAnsi="Times New Roman"/>
          <w:bCs/>
          <w:sz w:val="24"/>
          <w:szCs w:val="24"/>
          <w:shd w:val="clear" w:color="auto" w:fill="FFFFFF"/>
          <w:lang w:val="kk-KZ"/>
        </w:rPr>
        <w:t xml:space="preserve"> 2014 жылғы №7, 9 ,12 </w:t>
      </w:r>
    </w:p>
    <w:p w:rsidR="001B79DC" w:rsidRPr="00AA146B" w:rsidRDefault="001B79DC" w:rsidP="001F6629">
      <w:pPr>
        <w:numPr>
          <w:ilvl w:val="0"/>
          <w:numId w:val="62"/>
        </w:numPr>
        <w:shd w:val="clear" w:color="auto" w:fill="FFFFFF"/>
        <w:tabs>
          <w:tab w:val="left" w:pos="851"/>
        </w:tabs>
        <w:ind w:left="0" w:right="-1" w:firstLine="567"/>
        <w:textAlignment w:val="baseline"/>
        <w:rPr>
          <w:rFonts w:ascii="Times New Roman" w:hAnsi="Times New Roman"/>
          <w:sz w:val="24"/>
          <w:szCs w:val="24"/>
          <w:shd w:val="clear" w:color="auto" w:fill="FFFFFF"/>
          <w:lang w:val="kk-KZ"/>
        </w:rPr>
      </w:pPr>
      <w:r w:rsidRPr="00AA146B">
        <w:rPr>
          <w:rFonts w:ascii="Times New Roman" w:hAnsi="Times New Roman"/>
          <w:sz w:val="24"/>
          <w:szCs w:val="24"/>
          <w:lang w:val="kk-KZ"/>
        </w:rPr>
        <w:lastRenderedPageBreak/>
        <w:t>Дарынды балалармен жүргізілетін жұмыс жүйесінің даму тұжырымдамасы </w:t>
      </w:r>
      <w:r w:rsidRPr="00AA146B">
        <w:rPr>
          <w:rFonts w:ascii="Times New Roman" w:hAnsi="Times New Roman"/>
          <w:b/>
          <w:bCs/>
          <w:sz w:val="24"/>
          <w:szCs w:val="24"/>
          <w:lang w:val="kk-KZ"/>
        </w:rPr>
        <w:t>(</w:t>
      </w:r>
      <w:r w:rsidRPr="00AA146B">
        <w:rPr>
          <w:rFonts w:ascii="Times New Roman" w:hAnsi="Times New Roman"/>
          <w:sz w:val="24"/>
          <w:szCs w:val="24"/>
          <w:lang w:val="kk-KZ"/>
        </w:rPr>
        <w:t>2009-2012жж.)</w:t>
      </w:r>
    </w:p>
    <w:p w:rsidR="001B79DC" w:rsidRPr="00AA146B" w:rsidRDefault="001B79DC" w:rsidP="001F6629">
      <w:pPr>
        <w:numPr>
          <w:ilvl w:val="0"/>
          <w:numId w:val="62"/>
        </w:numPr>
        <w:shd w:val="clear" w:color="auto" w:fill="FFFFFF"/>
        <w:tabs>
          <w:tab w:val="left" w:pos="851"/>
        </w:tabs>
        <w:ind w:left="0" w:right="-1" w:firstLine="567"/>
        <w:textAlignment w:val="baseline"/>
        <w:rPr>
          <w:rFonts w:ascii="Times New Roman" w:hAnsi="Times New Roman"/>
          <w:sz w:val="24"/>
          <w:szCs w:val="24"/>
          <w:shd w:val="clear" w:color="auto" w:fill="FFFFFF"/>
          <w:lang w:val="kk-KZ"/>
        </w:rPr>
      </w:pPr>
      <w:r w:rsidRPr="00AA146B">
        <w:rPr>
          <w:rFonts w:ascii="Times New Roman" w:hAnsi="Times New Roman"/>
          <w:sz w:val="24"/>
          <w:szCs w:val="24"/>
          <w:lang w:val="kk-KZ"/>
        </w:rPr>
        <w:t>«Дарынды бала – ел тірегі» дарынды балалармен мақсатты жұмыс жүргізу бағдарламасы (2009-2012 жж</w:t>
      </w:r>
    </w:p>
    <w:p w:rsidR="001B79DC" w:rsidRPr="00AA146B" w:rsidRDefault="001B79DC" w:rsidP="001F6629">
      <w:pPr>
        <w:numPr>
          <w:ilvl w:val="0"/>
          <w:numId w:val="62"/>
        </w:numPr>
        <w:shd w:val="clear" w:color="auto" w:fill="FFFFFF"/>
        <w:tabs>
          <w:tab w:val="left" w:pos="851"/>
        </w:tabs>
        <w:ind w:left="0" w:right="-1" w:firstLine="567"/>
        <w:textAlignment w:val="baseline"/>
        <w:rPr>
          <w:rFonts w:ascii="Times New Roman" w:hAnsi="Times New Roman"/>
          <w:sz w:val="24"/>
          <w:szCs w:val="24"/>
          <w:shd w:val="clear" w:color="auto" w:fill="FFFFFF"/>
          <w:lang w:val="kk-KZ"/>
        </w:rPr>
      </w:pPr>
      <w:r w:rsidRPr="00AA146B">
        <w:rPr>
          <w:rFonts w:ascii="Times New Roman" w:hAnsi="Times New Roman"/>
          <w:sz w:val="24"/>
          <w:szCs w:val="24"/>
          <w:lang w:val="kk-KZ"/>
        </w:rPr>
        <w:t>«Дарынды балалармен жұмыс жасайтын мұғалімдердің білімін жетілдіру жолдары» бағдарламасы </w:t>
      </w:r>
      <w:r w:rsidRPr="00AA146B">
        <w:rPr>
          <w:rFonts w:ascii="Times New Roman" w:hAnsi="Times New Roman"/>
          <w:b/>
          <w:bCs/>
          <w:sz w:val="24"/>
          <w:szCs w:val="24"/>
          <w:lang w:val="kk-KZ"/>
        </w:rPr>
        <w:t>(</w:t>
      </w:r>
      <w:r w:rsidRPr="00AA146B">
        <w:rPr>
          <w:rFonts w:ascii="Times New Roman" w:hAnsi="Times New Roman"/>
          <w:sz w:val="24"/>
          <w:szCs w:val="24"/>
          <w:lang w:val="kk-KZ"/>
        </w:rPr>
        <w:t>2009-2012 жж</w:t>
      </w:r>
      <w:r w:rsidRPr="00AA146B">
        <w:rPr>
          <w:rFonts w:ascii="Times New Roman" w:hAnsi="Times New Roman"/>
          <w:b/>
          <w:bCs/>
          <w:sz w:val="24"/>
          <w:szCs w:val="24"/>
          <w:lang w:val="kk-KZ"/>
        </w:rPr>
        <w:t>.)</w:t>
      </w:r>
    </w:p>
    <w:p w:rsidR="001B79DC" w:rsidRPr="00AA146B" w:rsidRDefault="001B79DC" w:rsidP="001F6629">
      <w:pPr>
        <w:numPr>
          <w:ilvl w:val="0"/>
          <w:numId w:val="62"/>
        </w:numPr>
        <w:shd w:val="clear" w:color="auto" w:fill="FFFFFF"/>
        <w:tabs>
          <w:tab w:val="left" w:pos="851"/>
        </w:tabs>
        <w:ind w:left="0" w:right="-1" w:firstLine="567"/>
        <w:textAlignment w:val="baseline"/>
        <w:rPr>
          <w:rFonts w:ascii="Times New Roman" w:hAnsi="Times New Roman"/>
          <w:sz w:val="24"/>
          <w:szCs w:val="24"/>
          <w:shd w:val="clear" w:color="auto" w:fill="FFFFFF"/>
          <w:lang w:val="kk-KZ"/>
        </w:rPr>
      </w:pPr>
      <w:r w:rsidRPr="00AA146B">
        <w:rPr>
          <w:rFonts w:ascii="Times New Roman" w:hAnsi="Times New Roman"/>
          <w:sz w:val="24"/>
          <w:szCs w:val="24"/>
          <w:shd w:val="clear" w:color="auto" w:fill="FFFFFF"/>
          <w:lang w:val="kk-KZ"/>
        </w:rPr>
        <w:t>З.Т. Сатвалдинова. Мектептегі инновация. Қарағанды қаласы, 2013 ж.</w:t>
      </w:r>
    </w:p>
    <w:p w:rsidR="001B79DC" w:rsidRPr="00AA146B" w:rsidRDefault="001B79DC" w:rsidP="001F6629">
      <w:pPr>
        <w:numPr>
          <w:ilvl w:val="0"/>
          <w:numId w:val="62"/>
        </w:numPr>
        <w:shd w:val="clear" w:color="auto" w:fill="FFFFFF"/>
        <w:tabs>
          <w:tab w:val="left" w:pos="851"/>
        </w:tabs>
        <w:ind w:left="0" w:right="-1" w:firstLine="567"/>
        <w:textAlignment w:val="baseline"/>
        <w:rPr>
          <w:rFonts w:ascii="Times New Roman" w:hAnsi="Times New Roman"/>
          <w:sz w:val="24"/>
          <w:szCs w:val="24"/>
          <w:shd w:val="clear" w:color="auto" w:fill="FFFFFF"/>
          <w:lang w:val="kk-KZ"/>
        </w:rPr>
      </w:pPr>
      <w:r w:rsidRPr="00AA146B">
        <w:rPr>
          <w:rFonts w:ascii="Times New Roman" w:hAnsi="Times New Roman"/>
          <w:sz w:val="24"/>
          <w:szCs w:val="24"/>
          <w:shd w:val="clear" w:color="auto" w:fill="FFFFFF"/>
          <w:lang w:val="kk-KZ"/>
        </w:rPr>
        <w:t>Петровский А.П. Педагогикалық және жас ерекшеліктер психолгиясы.-А,1997.</w:t>
      </w:r>
    </w:p>
    <w:p w:rsidR="001B79DC" w:rsidRPr="00AA146B" w:rsidRDefault="001B79DC" w:rsidP="001F6629">
      <w:pPr>
        <w:numPr>
          <w:ilvl w:val="0"/>
          <w:numId w:val="62"/>
        </w:numPr>
        <w:shd w:val="clear" w:color="auto" w:fill="FFFFFF"/>
        <w:tabs>
          <w:tab w:val="left" w:pos="851"/>
        </w:tabs>
        <w:ind w:left="0" w:right="-1" w:firstLine="567"/>
        <w:textAlignment w:val="baseline"/>
        <w:rPr>
          <w:rFonts w:ascii="Times New Roman" w:hAnsi="Times New Roman"/>
          <w:sz w:val="24"/>
          <w:szCs w:val="24"/>
          <w:shd w:val="clear" w:color="auto" w:fill="FFFFFF"/>
          <w:lang w:val="kk-KZ"/>
        </w:rPr>
      </w:pPr>
      <w:r w:rsidRPr="00AA146B">
        <w:rPr>
          <w:rFonts w:ascii="Times New Roman" w:hAnsi="Times New Roman"/>
          <w:sz w:val="24"/>
          <w:szCs w:val="24"/>
          <w:shd w:val="clear" w:color="auto" w:fill="FFFFFF"/>
          <w:lang w:val="kk-KZ"/>
        </w:rPr>
        <w:t>Саманкұлова.Ж. Дарындылық танымдылық негізі.//Қазақстан тарихы, 2004,N1.</w:t>
      </w:r>
    </w:p>
    <w:p w:rsidR="001B79DC" w:rsidRPr="00AA146B" w:rsidRDefault="001B79DC" w:rsidP="001F6629">
      <w:pPr>
        <w:numPr>
          <w:ilvl w:val="0"/>
          <w:numId w:val="62"/>
        </w:numPr>
        <w:shd w:val="clear" w:color="auto" w:fill="FFFFFF"/>
        <w:tabs>
          <w:tab w:val="left" w:pos="851"/>
        </w:tabs>
        <w:ind w:left="0" w:right="-1" w:firstLine="567"/>
        <w:textAlignment w:val="baseline"/>
        <w:rPr>
          <w:rFonts w:ascii="Times New Roman" w:hAnsi="Times New Roman"/>
          <w:sz w:val="24"/>
          <w:szCs w:val="24"/>
          <w:shd w:val="clear" w:color="auto" w:fill="FFFFFF"/>
          <w:lang w:val="kk-KZ"/>
        </w:rPr>
      </w:pPr>
      <w:r w:rsidRPr="00AA146B">
        <w:rPr>
          <w:rFonts w:ascii="Times New Roman" w:hAnsi="Times New Roman"/>
          <w:sz w:val="24"/>
          <w:szCs w:val="24"/>
          <w:shd w:val="clear" w:color="auto" w:fill="FFFFFF"/>
          <w:lang w:val="kk-KZ"/>
        </w:rPr>
        <w:t>Дарындылықты дамытудың психологиялық негіздері.//Қазақстан мектебі,2002,N 1-2.</w:t>
      </w:r>
    </w:p>
    <w:p w:rsidR="001B79DC" w:rsidRPr="00AA146B" w:rsidRDefault="001B79DC" w:rsidP="001F6629">
      <w:pPr>
        <w:numPr>
          <w:ilvl w:val="0"/>
          <w:numId w:val="62"/>
        </w:numPr>
        <w:shd w:val="clear" w:color="auto" w:fill="FFFFFF"/>
        <w:tabs>
          <w:tab w:val="left" w:pos="851"/>
          <w:tab w:val="left" w:pos="993"/>
        </w:tabs>
        <w:ind w:left="0" w:right="-1" w:firstLine="567"/>
        <w:textAlignment w:val="baseline"/>
        <w:rPr>
          <w:rFonts w:ascii="Times New Roman" w:hAnsi="Times New Roman"/>
          <w:sz w:val="24"/>
          <w:szCs w:val="24"/>
          <w:shd w:val="clear" w:color="auto" w:fill="FFFFFF"/>
          <w:lang w:val="kk-KZ"/>
        </w:rPr>
      </w:pPr>
      <w:r w:rsidRPr="00AA146B">
        <w:rPr>
          <w:rFonts w:ascii="Times New Roman" w:hAnsi="Times New Roman"/>
          <w:sz w:val="24"/>
          <w:szCs w:val="24"/>
          <w:shd w:val="clear" w:color="auto" w:fill="FFFFFF"/>
          <w:lang w:val="kk-KZ"/>
        </w:rPr>
        <w:t>Поташник М.М. Оптимизация управленияшколой. М., 1991г.</w:t>
      </w:r>
    </w:p>
    <w:p w:rsidR="001B79DC" w:rsidRPr="00AA146B" w:rsidRDefault="001B79DC" w:rsidP="001F6629">
      <w:pPr>
        <w:numPr>
          <w:ilvl w:val="0"/>
          <w:numId w:val="62"/>
        </w:numPr>
        <w:shd w:val="clear" w:color="auto" w:fill="FFFFFF"/>
        <w:tabs>
          <w:tab w:val="left" w:pos="851"/>
          <w:tab w:val="left" w:pos="993"/>
        </w:tabs>
        <w:ind w:left="0" w:right="-1" w:firstLine="567"/>
        <w:textAlignment w:val="baseline"/>
        <w:rPr>
          <w:rFonts w:ascii="Times New Roman" w:hAnsi="Times New Roman"/>
          <w:sz w:val="24"/>
          <w:szCs w:val="24"/>
          <w:shd w:val="clear" w:color="auto" w:fill="FFFFFF"/>
          <w:lang w:val="kk-KZ"/>
        </w:rPr>
      </w:pPr>
      <w:r w:rsidRPr="00AA146B">
        <w:rPr>
          <w:rFonts w:ascii="Times New Roman" w:hAnsi="Times New Roman"/>
          <w:bCs/>
          <w:sz w:val="24"/>
          <w:szCs w:val="24"/>
          <w:shd w:val="clear" w:color="auto" w:fill="FFFFFF"/>
          <w:lang w:val="kk-KZ"/>
        </w:rPr>
        <w:t>«Республика ұстаздары» газеті №21, 2004 ж.</w:t>
      </w:r>
    </w:p>
    <w:p w:rsidR="001B79DC" w:rsidRPr="00AA146B" w:rsidRDefault="001B79DC" w:rsidP="001F6629">
      <w:pPr>
        <w:numPr>
          <w:ilvl w:val="0"/>
          <w:numId w:val="62"/>
        </w:numPr>
        <w:shd w:val="clear" w:color="auto" w:fill="FFFFFF"/>
        <w:tabs>
          <w:tab w:val="left" w:pos="851"/>
          <w:tab w:val="left" w:pos="993"/>
        </w:tabs>
        <w:ind w:left="0" w:right="-1" w:firstLine="567"/>
        <w:textAlignment w:val="baseline"/>
        <w:rPr>
          <w:rFonts w:ascii="Times New Roman" w:hAnsi="Times New Roman"/>
          <w:sz w:val="24"/>
          <w:szCs w:val="24"/>
          <w:shd w:val="clear" w:color="auto" w:fill="FFFFFF"/>
          <w:lang w:val="kk-KZ"/>
        </w:rPr>
      </w:pPr>
      <w:r w:rsidRPr="00AA146B">
        <w:rPr>
          <w:rFonts w:ascii="Times New Roman" w:hAnsi="Times New Roman"/>
          <w:bCs/>
          <w:sz w:val="24"/>
          <w:szCs w:val="24"/>
          <w:shd w:val="clear" w:color="auto" w:fill="FFFFFF"/>
          <w:lang w:val="kk-KZ"/>
        </w:rPr>
        <w:t>Алдамұратов Ә. «Жалпы психология». Алматы. 1996 ж.</w:t>
      </w:r>
    </w:p>
    <w:p w:rsidR="001B79DC" w:rsidRPr="00AA146B" w:rsidRDefault="001B79DC" w:rsidP="001F6629">
      <w:pPr>
        <w:numPr>
          <w:ilvl w:val="0"/>
          <w:numId w:val="62"/>
        </w:numPr>
        <w:shd w:val="clear" w:color="auto" w:fill="FFFFFF"/>
        <w:tabs>
          <w:tab w:val="left" w:pos="851"/>
          <w:tab w:val="left" w:pos="993"/>
        </w:tabs>
        <w:ind w:left="0" w:right="-1" w:firstLine="567"/>
        <w:textAlignment w:val="baseline"/>
        <w:rPr>
          <w:rFonts w:ascii="Times New Roman" w:hAnsi="Times New Roman"/>
          <w:sz w:val="24"/>
          <w:szCs w:val="24"/>
          <w:shd w:val="clear" w:color="auto" w:fill="FFFFFF"/>
          <w:lang w:val="kk-KZ"/>
        </w:rPr>
      </w:pPr>
      <w:r w:rsidRPr="00AA146B">
        <w:rPr>
          <w:rFonts w:ascii="Times New Roman" w:hAnsi="Times New Roman"/>
          <w:bCs/>
          <w:sz w:val="24"/>
          <w:szCs w:val="24"/>
          <w:shd w:val="clear" w:color="auto" w:fill="FFFFFF"/>
          <w:lang w:val="kk-KZ"/>
        </w:rPr>
        <w:t>Ахметжанова А. «Оқушылардың қызығушылығы</w:t>
      </w:r>
      <w:r w:rsidRPr="00AA146B">
        <w:rPr>
          <w:rFonts w:ascii="Times New Roman" w:hAnsi="Times New Roman"/>
          <w:bCs/>
          <w:shd w:val="clear" w:color="auto" w:fill="FFFFFF"/>
          <w:lang w:val="kk-KZ"/>
        </w:rPr>
        <w:t>н арттыру жолдары». Білім. 2004</w:t>
      </w:r>
      <w:r w:rsidRPr="00AA146B">
        <w:rPr>
          <w:rFonts w:ascii="Times New Roman" w:hAnsi="Times New Roman"/>
          <w:bCs/>
          <w:sz w:val="24"/>
          <w:szCs w:val="24"/>
          <w:shd w:val="clear" w:color="auto" w:fill="FFFFFF"/>
          <w:lang w:val="kk-KZ"/>
        </w:rPr>
        <w:t>ж.</w:t>
      </w:r>
    </w:p>
    <w:p w:rsidR="001B79DC" w:rsidRPr="00AA146B" w:rsidRDefault="001B79DC" w:rsidP="001F6629">
      <w:pPr>
        <w:numPr>
          <w:ilvl w:val="0"/>
          <w:numId w:val="62"/>
        </w:numPr>
        <w:shd w:val="clear" w:color="auto" w:fill="FFFFFF"/>
        <w:tabs>
          <w:tab w:val="left" w:pos="851"/>
          <w:tab w:val="left" w:pos="993"/>
        </w:tabs>
        <w:ind w:left="0" w:right="-1" w:firstLine="567"/>
        <w:textAlignment w:val="baseline"/>
        <w:rPr>
          <w:rFonts w:ascii="Times New Roman" w:hAnsi="Times New Roman"/>
          <w:sz w:val="24"/>
          <w:szCs w:val="24"/>
          <w:shd w:val="clear" w:color="auto" w:fill="FFFFFF"/>
          <w:lang w:val="kk-KZ"/>
        </w:rPr>
      </w:pPr>
      <w:r w:rsidRPr="00AA146B">
        <w:rPr>
          <w:rFonts w:ascii="Times New Roman" w:hAnsi="Times New Roman"/>
          <w:bCs/>
          <w:sz w:val="24"/>
          <w:szCs w:val="24"/>
          <w:shd w:val="clear" w:color="auto" w:fill="FFFFFF"/>
          <w:lang w:val="kk-KZ"/>
        </w:rPr>
        <w:t>Мектептің даму бағдарламасын жасау жолдары. Қазақстан сайттары.</w:t>
      </w:r>
    </w:p>
    <w:p w:rsidR="001B79DC" w:rsidRPr="00AA146B" w:rsidRDefault="001B79DC" w:rsidP="001B79DC">
      <w:pPr>
        <w:shd w:val="clear" w:color="auto" w:fill="FFFFFF"/>
        <w:tabs>
          <w:tab w:val="left" w:pos="851"/>
        </w:tabs>
        <w:ind w:right="-1" w:firstLine="567"/>
        <w:textAlignment w:val="baseline"/>
        <w:rPr>
          <w:rFonts w:ascii="Times New Roman" w:hAnsi="Times New Roman"/>
          <w:sz w:val="24"/>
          <w:szCs w:val="24"/>
          <w:shd w:val="clear" w:color="auto" w:fill="FFFFFF"/>
          <w:lang w:val="kk-KZ"/>
        </w:rPr>
      </w:pPr>
    </w:p>
    <w:p w:rsidR="001B79DC" w:rsidRPr="00AA146B" w:rsidRDefault="001B79DC" w:rsidP="001B79DC">
      <w:pPr>
        <w:tabs>
          <w:tab w:val="left" w:pos="851"/>
        </w:tabs>
        <w:ind w:right="-1" w:firstLine="567"/>
        <w:jc w:val="center"/>
        <w:rPr>
          <w:rFonts w:ascii="Times New Roman" w:hAnsi="Times New Roman"/>
          <w:b/>
        </w:rPr>
      </w:pPr>
    </w:p>
    <w:p w:rsidR="001B79DC" w:rsidRPr="00AA146B" w:rsidRDefault="001B79DC" w:rsidP="00AA146B">
      <w:pPr>
        <w:pStyle w:val="afa"/>
      </w:pPr>
      <w:bookmarkStart w:id="74" w:name="_Toc3453083"/>
      <w:r w:rsidRPr="00AA146B">
        <w:t>МОДЕЛЬ ПРОФЕССИОНАЛЬНОГО САМООПРЕДЕЛЕНИЯ УЧАЩИХСЯ ШКОЛЫ-ЛИЦЕЯ № 101</w:t>
      </w:r>
      <w:bookmarkEnd w:id="74"/>
    </w:p>
    <w:p w:rsidR="001B79DC" w:rsidRPr="00AA146B" w:rsidRDefault="001B79DC" w:rsidP="001B79DC">
      <w:pPr>
        <w:tabs>
          <w:tab w:val="left" w:pos="851"/>
        </w:tabs>
        <w:ind w:right="-1" w:firstLine="567"/>
        <w:jc w:val="center"/>
        <w:rPr>
          <w:rFonts w:ascii="Times New Roman" w:hAnsi="Times New Roman"/>
          <w:b/>
          <w:sz w:val="24"/>
          <w:szCs w:val="24"/>
        </w:rPr>
      </w:pPr>
    </w:p>
    <w:p w:rsidR="001B79DC" w:rsidRPr="00AA146B" w:rsidRDefault="001B79DC" w:rsidP="00AA146B">
      <w:pPr>
        <w:pStyle w:val="afc"/>
        <w:rPr>
          <w:b/>
        </w:rPr>
      </w:pPr>
      <w:bookmarkStart w:id="75" w:name="_Toc3453084"/>
      <w:r w:rsidRPr="00AA146B">
        <w:rPr>
          <w:b/>
        </w:rPr>
        <w:t>Казтаев Р.К.</w:t>
      </w:r>
      <w:bookmarkEnd w:id="75"/>
    </w:p>
    <w:p w:rsidR="001B79DC" w:rsidRPr="00AA146B" w:rsidRDefault="001B79DC" w:rsidP="00AA146B">
      <w:pPr>
        <w:pStyle w:val="afe"/>
      </w:pPr>
      <w:r w:rsidRPr="00AA146B">
        <w:t>директор КГУ «Школа-лицей № 101»</w:t>
      </w:r>
    </w:p>
    <w:p w:rsidR="001B79DC" w:rsidRPr="00AA146B" w:rsidRDefault="001B79DC" w:rsidP="001B79DC">
      <w:pPr>
        <w:tabs>
          <w:tab w:val="left" w:pos="851"/>
        </w:tabs>
        <w:ind w:right="-1" w:firstLine="567"/>
        <w:rPr>
          <w:rFonts w:ascii="Times New Roman" w:hAnsi="Times New Roman"/>
          <w:sz w:val="24"/>
          <w:szCs w:val="24"/>
        </w:rPr>
      </w:pPr>
    </w:p>
    <w:p w:rsidR="001B79DC" w:rsidRPr="00AA146B" w:rsidRDefault="001B79DC" w:rsidP="001B79DC">
      <w:pPr>
        <w:tabs>
          <w:tab w:val="left" w:pos="851"/>
        </w:tabs>
        <w:ind w:right="-1" w:firstLine="567"/>
        <w:rPr>
          <w:rFonts w:ascii="Times New Roman" w:hAnsi="Times New Roman"/>
          <w:color w:val="000000"/>
          <w:sz w:val="24"/>
          <w:szCs w:val="24"/>
        </w:rPr>
      </w:pPr>
      <w:r w:rsidRPr="00AA146B">
        <w:rPr>
          <w:rFonts w:ascii="Times New Roman" w:hAnsi="Times New Roman"/>
          <w:b/>
          <w:sz w:val="24"/>
          <w:szCs w:val="24"/>
        </w:rPr>
        <w:t>Аннотация:</w:t>
      </w:r>
      <w:r w:rsidRPr="00AA146B">
        <w:rPr>
          <w:rFonts w:ascii="Times New Roman" w:hAnsi="Times New Roman"/>
          <w:sz w:val="24"/>
          <w:szCs w:val="24"/>
        </w:rPr>
        <w:t xml:space="preserve"> </w:t>
      </w:r>
      <w:r w:rsidRPr="00AA146B">
        <w:rPr>
          <w:rFonts w:ascii="Times New Roman" w:hAnsi="Times New Roman"/>
          <w:color w:val="000000"/>
          <w:sz w:val="24"/>
          <w:szCs w:val="24"/>
        </w:rPr>
        <w:t>В статье описана модель профессионального самоопределения учащихся школы-лицея № 101, которая представляет собой систему организации подготовки школьников к профессиональному выбору с учетом их способностей, склонностей и интересов, а также экономической ситуации в стране.</w:t>
      </w:r>
    </w:p>
    <w:p w:rsidR="001B79DC" w:rsidRPr="00AA146B" w:rsidRDefault="001B79DC" w:rsidP="001B79DC">
      <w:pPr>
        <w:pStyle w:val="a8"/>
        <w:tabs>
          <w:tab w:val="left" w:pos="851"/>
        </w:tabs>
        <w:ind w:right="-1" w:firstLine="567"/>
        <w:jc w:val="both"/>
        <w:rPr>
          <w:rFonts w:ascii="Times New Roman" w:hAnsi="Times New Roman"/>
          <w:sz w:val="24"/>
          <w:szCs w:val="24"/>
        </w:rPr>
      </w:pPr>
      <w:r w:rsidRPr="00AA146B">
        <w:rPr>
          <w:rFonts w:ascii="Times New Roman" w:hAnsi="Times New Roman"/>
          <w:b/>
          <w:sz w:val="24"/>
          <w:szCs w:val="24"/>
        </w:rPr>
        <w:t>Ключевые слова:</w:t>
      </w:r>
      <w:r w:rsidRPr="00AA146B">
        <w:rPr>
          <w:rFonts w:ascii="Times New Roman" w:hAnsi="Times New Roman"/>
          <w:sz w:val="24"/>
          <w:szCs w:val="24"/>
        </w:rPr>
        <w:t xml:space="preserve"> 3D моделирование, авиамоделирование, профессиональное самоопределение, учебно-познавательный, личностно-социальный, технологический компоненты.</w:t>
      </w:r>
    </w:p>
    <w:p w:rsidR="001B79DC" w:rsidRPr="00AA146B" w:rsidRDefault="001B79DC" w:rsidP="001B79DC">
      <w:pPr>
        <w:tabs>
          <w:tab w:val="left" w:pos="851"/>
        </w:tabs>
        <w:ind w:right="-1" w:firstLine="567"/>
        <w:rPr>
          <w:rFonts w:ascii="Times New Roman" w:hAnsi="Times New Roman"/>
          <w:color w:val="000000"/>
        </w:rPr>
      </w:pPr>
    </w:p>
    <w:p w:rsidR="001B79DC" w:rsidRPr="00AA146B" w:rsidRDefault="001B79DC" w:rsidP="00AA146B">
      <w:pPr>
        <w:tabs>
          <w:tab w:val="left" w:pos="851"/>
        </w:tabs>
        <w:ind w:right="-1" w:firstLine="567"/>
        <w:rPr>
          <w:rFonts w:ascii="Times New Roman" w:hAnsi="Times New Roman"/>
          <w:sz w:val="24"/>
          <w:szCs w:val="24"/>
        </w:rPr>
      </w:pPr>
      <w:r w:rsidRPr="00AA146B">
        <w:rPr>
          <w:rFonts w:ascii="Times New Roman" w:hAnsi="Times New Roman"/>
          <w:color w:val="000000"/>
          <w:sz w:val="24"/>
          <w:szCs w:val="24"/>
        </w:rPr>
        <w:t xml:space="preserve">Для успешного образования и трудовой деятельности человек должен владеть целым рядом компетенций, среди которых важнейшими являются </w:t>
      </w:r>
      <w:r w:rsidRPr="00AA146B">
        <w:rPr>
          <w:rFonts w:ascii="Times New Roman" w:hAnsi="Times New Roman"/>
          <w:sz w:val="24"/>
          <w:szCs w:val="24"/>
        </w:rPr>
        <w:t xml:space="preserve">навыки работы в команде; лидерские качества; инициативность; IT-компетентность; финансовая и гражданская грамотность и другие </w:t>
      </w:r>
      <w:r w:rsidRPr="00AA146B">
        <w:rPr>
          <w:rFonts w:ascii="Times New Roman" w:hAnsi="Times New Roman"/>
          <w:color w:val="000000"/>
          <w:sz w:val="24"/>
          <w:szCs w:val="24"/>
        </w:rPr>
        <w:sym w:font="Symbol" w:char="F05B"/>
      </w:r>
      <w:r w:rsidRPr="00AA146B">
        <w:rPr>
          <w:rFonts w:ascii="Times New Roman" w:hAnsi="Times New Roman"/>
          <w:color w:val="000000"/>
          <w:sz w:val="24"/>
          <w:szCs w:val="24"/>
        </w:rPr>
        <w:t>1, с.2</w:t>
      </w:r>
      <w:r w:rsidRPr="00AA146B">
        <w:rPr>
          <w:rFonts w:ascii="Times New Roman" w:hAnsi="Times New Roman"/>
          <w:color w:val="000000"/>
          <w:sz w:val="24"/>
          <w:szCs w:val="24"/>
        </w:rPr>
        <w:sym w:font="Symbol" w:char="F05D"/>
      </w:r>
      <w:r w:rsidRPr="00AA146B">
        <w:rPr>
          <w:rFonts w:ascii="Times New Roman" w:hAnsi="Times New Roman"/>
          <w:sz w:val="24"/>
          <w:szCs w:val="24"/>
        </w:rPr>
        <w:t xml:space="preserve">. </w:t>
      </w:r>
    </w:p>
    <w:p w:rsidR="001B79DC" w:rsidRPr="00AA146B" w:rsidRDefault="001B79DC" w:rsidP="00AA146B">
      <w:pPr>
        <w:pStyle w:val="a9"/>
        <w:shd w:val="clear" w:color="auto" w:fill="FFFFFF"/>
        <w:tabs>
          <w:tab w:val="left" w:pos="851"/>
        </w:tabs>
        <w:spacing w:before="0" w:beforeAutospacing="0" w:after="0" w:afterAutospacing="0"/>
        <w:ind w:right="-1" w:firstLine="567"/>
        <w:jc w:val="both"/>
        <w:rPr>
          <w:color w:val="000000"/>
        </w:rPr>
      </w:pPr>
      <w:r w:rsidRPr="00AA146B">
        <w:t xml:space="preserve">Измеряется сформированность глобальных компетенций уровнем развития </w:t>
      </w:r>
      <w:r w:rsidRPr="00AA146B">
        <w:rPr>
          <w:color w:val="000000"/>
        </w:rPr>
        <w:t xml:space="preserve">аналитического и критического мышления, наличием знания и понимания глобальных проблем, межкультурных связей, навыков взаимодействия с людьми, демонстрацией уважения интересов и мнений окружающих; умением сопереживать и нести ответственность за свои решения и поступки. Становление таких базовых или надпрофессиональных качеств личности, метакомпетенций происходит не одномоментно и даже не в последние 2-3 года обучения в школе, а на протяжении всех 11 лет </w:t>
      </w:r>
      <w:r w:rsidRPr="00AA146B">
        <w:rPr>
          <w:color w:val="000000"/>
        </w:rPr>
        <w:sym w:font="Symbol" w:char="F05B"/>
      </w:r>
      <w:r w:rsidRPr="00AA146B">
        <w:rPr>
          <w:color w:val="000000"/>
        </w:rPr>
        <w:t>2, с.145</w:t>
      </w:r>
      <w:r w:rsidRPr="00AA146B">
        <w:rPr>
          <w:color w:val="000000"/>
        </w:rPr>
        <w:sym w:font="Symbol" w:char="F05D"/>
      </w:r>
      <w:r w:rsidRPr="00AA146B">
        <w:rPr>
          <w:color w:val="000000"/>
        </w:rPr>
        <w:t>.</w:t>
      </w:r>
    </w:p>
    <w:p w:rsidR="001B79DC" w:rsidRPr="00AA146B" w:rsidRDefault="001B79DC" w:rsidP="00AA146B">
      <w:pPr>
        <w:tabs>
          <w:tab w:val="left" w:pos="851"/>
        </w:tabs>
        <w:ind w:right="-1" w:firstLine="567"/>
        <w:rPr>
          <w:rFonts w:ascii="Times New Roman" w:hAnsi="Times New Roman"/>
          <w:color w:val="000000"/>
          <w:sz w:val="24"/>
          <w:szCs w:val="24"/>
        </w:rPr>
      </w:pPr>
      <w:r w:rsidRPr="00AA146B">
        <w:rPr>
          <w:rFonts w:ascii="Times New Roman" w:hAnsi="Times New Roman"/>
          <w:color w:val="000000"/>
          <w:sz w:val="24"/>
          <w:szCs w:val="24"/>
        </w:rPr>
        <w:t>Ответственность педагогов, их задача заключается в том, чтобы руководить развитием учащихся как будущих субъектов профессионального труда, и в первую очередь, осуществлять педагогическое руководство профессиональным самоопределением школьников.</w:t>
      </w:r>
    </w:p>
    <w:p w:rsidR="001B79DC" w:rsidRPr="00AA146B" w:rsidRDefault="001B79DC" w:rsidP="00AA146B">
      <w:pPr>
        <w:tabs>
          <w:tab w:val="left" w:pos="851"/>
        </w:tabs>
        <w:ind w:right="-1" w:firstLine="567"/>
        <w:rPr>
          <w:rFonts w:ascii="Times New Roman" w:hAnsi="Times New Roman"/>
          <w:color w:val="000000"/>
          <w:sz w:val="24"/>
          <w:szCs w:val="24"/>
        </w:rPr>
      </w:pPr>
      <w:r w:rsidRPr="00AA146B">
        <w:rPr>
          <w:rFonts w:ascii="Times New Roman" w:hAnsi="Times New Roman"/>
          <w:color w:val="000000"/>
          <w:sz w:val="24"/>
          <w:szCs w:val="24"/>
        </w:rPr>
        <w:t xml:space="preserve">Модель профессионального самоопределения школьников ориентирована на опережение, непрерывное пополнение «багажа знаний», а главное - учитывает востребованность новых профессий на рынке труда </w:t>
      </w:r>
      <w:r w:rsidRPr="00AA146B">
        <w:rPr>
          <w:rFonts w:ascii="Times New Roman" w:hAnsi="Times New Roman"/>
          <w:color w:val="000000"/>
          <w:sz w:val="24"/>
          <w:szCs w:val="24"/>
        </w:rPr>
        <w:sym w:font="Symbol" w:char="F05B"/>
      </w:r>
      <w:r w:rsidRPr="00AA146B">
        <w:rPr>
          <w:rFonts w:ascii="Times New Roman" w:hAnsi="Times New Roman"/>
          <w:color w:val="000000"/>
          <w:sz w:val="24"/>
          <w:szCs w:val="24"/>
        </w:rPr>
        <w:t>3, с.96</w:t>
      </w:r>
      <w:r w:rsidRPr="00AA146B">
        <w:rPr>
          <w:rFonts w:ascii="Times New Roman" w:hAnsi="Times New Roman"/>
          <w:color w:val="000000"/>
          <w:sz w:val="24"/>
          <w:szCs w:val="24"/>
        </w:rPr>
        <w:sym w:font="Symbol" w:char="F05D"/>
      </w:r>
      <w:r w:rsidRPr="00AA146B">
        <w:rPr>
          <w:rFonts w:ascii="Times New Roman" w:hAnsi="Times New Roman"/>
          <w:color w:val="000000"/>
          <w:sz w:val="24"/>
          <w:szCs w:val="24"/>
        </w:rPr>
        <w:t>.</w:t>
      </w:r>
    </w:p>
    <w:p w:rsidR="00F036C8" w:rsidRDefault="00F036C8">
      <w:pPr>
        <w:ind w:firstLine="0"/>
        <w:jc w:val="left"/>
        <w:rPr>
          <w:rFonts w:ascii="Times New Roman" w:hAnsi="Times New Roman"/>
          <w:b/>
          <w:color w:val="000000"/>
          <w:sz w:val="24"/>
          <w:szCs w:val="24"/>
        </w:rPr>
      </w:pPr>
      <w:r>
        <w:rPr>
          <w:rFonts w:ascii="Times New Roman" w:hAnsi="Times New Roman"/>
          <w:b/>
          <w:color w:val="000000"/>
          <w:sz w:val="24"/>
          <w:szCs w:val="24"/>
        </w:rPr>
        <w:br w:type="page"/>
      </w:r>
    </w:p>
    <w:p w:rsidR="001B79DC" w:rsidRPr="00AA146B" w:rsidRDefault="001B79DC" w:rsidP="00AA146B">
      <w:pPr>
        <w:tabs>
          <w:tab w:val="left" w:pos="851"/>
        </w:tabs>
        <w:ind w:right="-1" w:firstLine="567"/>
        <w:jc w:val="right"/>
        <w:rPr>
          <w:rFonts w:ascii="Times New Roman" w:hAnsi="Times New Roman"/>
          <w:b/>
          <w:color w:val="000000"/>
          <w:sz w:val="24"/>
          <w:szCs w:val="24"/>
        </w:rPr>
      </w:pPr>
      <w:r w:rsidRPr="00AA146B">
        <w:rPr>
          <w:rFonts w:ascii="Times New Roman" w:hAnsi="Times New Roman"/>
          <w:b/>
          <w:color w:val="000000"/>
          <w:sz w:val="24"/>
          <w:szCs w:val="24"/>
        </w:rPr>
        <w:lastRenderedPageBreak/>
        <w:t>Рис.1</w:t>
      </w:r>
    </w:p>
    <w:p w:rsidR="001B79DC" w:rsidRPr="00AA146B" w:rsidRDefault="001B79DC" w:rsidP="00AA146B">
      <w:pPr>
        <w:tabs>
          <w:tab w:val="left" w:pos="851"/>
        </w:tabs>
        <w:ind w:right="-1" w:firstLine="567"/>
        <w:jc w:val="center"/>
        <w:rPr>
          <w:rFonts w:ascii="Times New Roman" w:hAnsi="Times New Roman"/>
          <w:b/>
          <w:color w:val="000000"/>
          <w:sz w:val="24"/>
          <w:szCs w:val="24"/>
        </w:rPr>
      </w:pPr>
      <w:r w:rsidRPr="00AA146B">
        <w:rPr>
          <w:rFonts w:ascii="Times New Roman" w:hAnsi="Times New Roman"/>
          <w:b/>
          <w:color w:val="000000"/>
          <w:sz w:val="24"/>
          <w:szCs w:val="24"/>
        </w:rPr>
        <w:t>Модель профессионального самоопределения</w:t>
      </w:r>
    </w:p>
    <w:p w:rsidR="001B79DC" w:rsidRPr="00AA146B" w:rsidRDefault="00C07393" w:rsidP="001B79DC">
      <w:pPr>
        <w:tabs>
          <w:tab w:val="left" w:pos="851"/>
        </w:tabs>
        <w:ind w:right="-1" w:firstLine="567"/>
        <w:rPr>
          <w:rFonts w:ascii="Times New Roman" w:hAnsi="Times New Roman"/>
          <w:color w:val="000000"/>
          <w:sz w:val="24"/>
          <w:szCs w:val="24"/>
        </w:rPr>
      </w:pPr>
      <w:r>
        <w:rPr>
          <w:rFonts w:ascii="Times New Roman" w:hAnsi="Times New Roman"/>
          <w:noProof/>
          <w:color w:val="000000"/>
          <w:sz w:val="24"/>
          <w:szCs w:val="24"/>
          <w:lang w:eastAsia="ru-RU"/>
        </w:rPr>
        <w:drawing>
          <wp:inline distT="0" distB="0" distL="0" distR="0">
            <wp:extent cx="5085080" cy="3628390"/>
            <wp:effectExtent l="0" t="0" r="1270" b="0"/>
            <wp:docPr id="132" name="Рисунок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5085080" cy="3628390"/>
                    </a:xfrm>
                    <a:prstGeom prst="rect">
                      <a:avLst/>
                    </a:prstGeom>
                    <a:noFill/>
                  </pic:spPr>
                </pic:pic>
              </a:graphicData>
            </a:graphic>
          </wp:inline>
        </w:drawing>
      </w:r>
    </w:p>
    <w:p w:rsidR="001B79DC" w:rsidRPr="00AA146B" w:rsidRDefault="001B79DC" w:rsidP="001B79DC">
      <w:pPr>
        <w:tabs>
          <w:tab w:val="left" w:pos="851"/>
        </w:tabs>
        <w:ind w:right="-1" w:firstLine="567"/>
        <w:rPr>
          <w:rFonts w:ascii="Times New Roman" w:hAnsi="Times New Roman"/>
          <w:color w:val="000000"/>
          <w:sz w:val="24"/>
          <w:szCs w:val="24"/>
        </w:rPr>
      </w:pPr>
    </w:p>
    <w:p w:rsidR="001B79DC" w:rsidRPr="00AA146B" w:rsidRDefault="001B79DC" w:rsidP="001B79DC">
      <w:pPr>
        <w:tabs>
          <w:tab w:val="left" w:pos="851"/>
        </w:tabs>
        <w:ind w:right="-1" w:firstLine="567"/>
        <w:rPr>
          <w:rFonts w:ascii="Times New Roman" w:hAnsi="Times New Roman"/>
          <w:color w:val="000000"/>
          <w:sz w:val="24"/>
          <w:szCs w:val="24"/>
        </w:rPr>
      </w:pPr>
      <w:r w:rsidRPr="00AA146B">
        <w:rPr>
          <w:rFonts w:ascii="Times New Roman" w:hAnsi="Times New Roman"/>
          <w:color w:val="000000"/>
          <w:sz w:val="24"/>
          <w:szCs w:val="24"/>
        </w:rPr>
        <w:t>Основным «ядром» конструируемой модели является технология проектирования, вокруг этого «ядра» расположены 3 компонента: учебно-познавательный, личностно-социальный, технологический (Рис.1).</w:t>
      </w:r>
    </w:p>
    <w:p w:rsidR="001B79DC" w:rsidRPr="00AA146B" w:rsidRDefault="001B79DC" w:rsidP="001B79DC">
      <w:pPr>
        <w:tabs>
          <w:tab w:val="left" w:pos="851"/>
        </w:tabs>
        <w:ind w:right="-1" w:firstLine="567"/>
        <w:rPr>
          <w:rFonts w:ascii="Times New Roman" w:hAnsi="Times New Roman"/>
          <w:color w:val="000000"/>
          <w:sz w:val="24"/>
          <w:szCs w:val="24"/>
        </w:rPr>
      </w:pPr>
      <w:r w:rsidRPr="00AA146B">
        <w:rPr>
          <w:rFonts w:ascii="Times New Roman" w:hAnsi="Times New Roman"/>
          <w:i/>
          <w:color w:val="000000"/>
          <w:sz w:val="24"/>
          <w:szCs w:val="24"/>
        </w:rPr>
        <w:t>Учебно-познавательный компонент</w:t>
      </w:r>
      <w:r w:rsidRPr="00AA146B">
        <w:rPr>
          <w:rFonts w:ascii="Times New Roman" w:hAnsi="Times New Roman"/>
          <w:color w:val="000000"/>
          <w:sz w:val="24"/>
          <w:szCs w:val="24"/>
        </w:rPr>
        <w:t xml:space="preserve"> включает в себя базовые (согласно ГОСО РК) и вариативные предметы (факультативы, элективные курсы, курсы по выбору, занятия развивающего характера), обеспечивающие углубленный уровень подготовки. Данный компонент реализуется учителями-предметниками школы-лицея, преподавателями колледжей и вузов. </w:t>
      </w:r>
    </w:p>
    <w:p w:rsidR="001B79DC" w:rsidRPr="00AA146B" w:rsidRDefault="001B79DC" w:rsidP="001B79DC">
      <w:pPr>
        <w:tabs>
          <w:tab w:val="left" w:pos="851"/>
        </w:tabs>
        <w:ind w:right="-1" w:firstLine="567"/>
        <w:rPr>
          <w:rFonts w:ascii="Times New Roman" w:hAnsi="Times New Roman"/>
          <w:color w:val="000000"/>
          <w:sz w:val="24"/>
          <w:szCs w:val="24"/>
        </w:rPr>
      </w:pPr>
      <w:r w:rsidRPr="00AA146B">
        <w:rPr>
          <w:rFonts w:ascii="Times New Roman" w:hAnsi="Times New Roman"/>
          <w:color w:val="000000"/>
          <w:sz w:val="24"/>
          <w:szCs w:val="24"/>
        </w:rPr>
        <w:t>Функция л</w:t>
      </w:r>
      <w:r w:rsidRPr="00AA146B">
        <w:rPr>
          <w:rFonts w:ascii="Times New Roman" w:hAnsi="Times New Roman"/>
          <w:i/>
          <w:color w:val="000000"/>
          <w:sz w:val="24"/>
          <w:szCs w:val="24"/>
        </w:rPr>
        <w:t xml:space="preserve">ичностно-социального компонента </w:t>
      </w:r>
      <w:r w:rsidRPr="00AA146B">
        <w:rPr>
          <w:rFonts w:ascii="Times New Roman" w:hAnsi="Times New Roman"/>
          <w:color w:val="000000"/>
          <w:sz w:val="24"/>
          <w:szCs w:val="24"/>
        </w:rPr>
        <w:t>заключается в выявлении</w:t>
      </w:r>
      <w:r w:rsidRPr="00AA146B">
        <w:rPr>
          <w:rFonts w:ascii="Times New Roman" w:hAnsi="Times New Roman"/>
          <w:i/>
          <w:color w:val="000000"/>
          <w:sz w:val="24"/>
          <w:szCs w:val="24"/>
        </w:rPr>
        <w:t xml:space="preserve"> </w:t>
      </w:r>
      <w:r w:rsidRPr="00AA146B">
        <w:rPr>
          <w:rFonts w:ascii="Times New Roman" w:hAnsi="Times New Roman"/>
          <w:color w:val="000000"/>
          <w:sz w:val="24"/>
          <w:szCs w:val="24"/>
        </w:rPr>
        <w:t>склонностей, способностей, интересов учащихся,</w:t>
      </w:r>
      <w:r w:rsidRPr="00AA146B">
        <w:rPr>
          <w:rFonts w:ascii="Times New Roman" w:hAnsi="Times New Roman"/>
          <w:sz w:val="24"/>
          <w:szCs w:val="24"/>
        </w:rPr>
        <w:t xml:space="preserve"> а также в формировании </w:t>
      </w:r>
      <w:r w:rsidRPr="00AA146B">
        <w:rPr>
          <w:rFonts w:ascii="Times New Roman" w:hAnsi="Times New Roman"/>
          <w:color w:val="000000"/>
          <w:sz w:val="24"/>
          <w:szCs w:val="24"/>
        </w:rPr>
        <w:t xml:space="preserve">смыслообразующих и профессиональных ценностей. Осуществляется педагогами-психологами, социальными педагогами. </w:t>
      </w:r>
    </w:p>
    <w:p w:rsidR="001B79DC" w:rsidRPr="00AA146B" w:rsidRDefault="001B79DC" w:rsidP="001B79DC">
      <w:pPr>
        <w:tabs>
          <w:tab w:val="left" w:pos="851"/>
        </w:tabs>
        <w:ind w:right="-1" w:firstLine="567"/>
        <w:rPr>
          <w:rFonts w:ascii="Times New Roman" w:hAnsi="Times New Roman"/>
          <w:b/>
          <w:color w:val="000000"/>
          <w:sz w:val="24"/>
          <w:szCs w:val="24"/>
        </w:rPr>
      </w:pPr>
      <w:r w:rsidRPr="00AA146B">
        <w:rPr>
          <w:rFonts w:ascii="Times New Roman" w:hAnsi="Times New Roman"/>
          <w:i/>
          <w:color w:val="000000"/>
          <w:sz w:val="24"/>
          <w:szCs w:val="24"/>
        </w:rPr>
        <w:t xml:space="preserve">Технологический компонент </w:t>
      </w:r>
      <w:r w:rsidRPr="00AA146B">
        <w:rPr>
          <w:rFonts w:ascii="Times New Roman" w:hAnsi="Times New Roman"/>
          <w:color w:val="000000"/>
          <w:sz w:val="24"/>
          <w:szCs w:val="24"/>
        </w:rPr>
        <w:t xml:space="preserve">направлен на получение специальных знаний с использованием «профессиональных проб» как внутри школы (профессиональные мастерские, лаборатории и др.), так и на предприятиях и в организациях, являющихся социальными партнерами школы. Реализуется учителями-предметниками, педагогами-технологами, преподавателями колледжей и вузов </w:t>
      </w:r>
      <w:r w:rsidRPr="00AA146B">
        <w:rPr>
          <w:rFonts w:ascii="Times New Roman" w:hAnsi="Times New Roman"/>
          <w:color w:val="000000"/>
          <w:sz w:val="24"/>
          <w:szCs w:val="24"/>
        </w:rPr>
        <w:sym w:font="Symbol" w:char="F05B"/>
      </w:r>
      <w:r w:rsidRPr="00AA146B">
        <w:rPr>
          <w:rFonts w:ascii="Times New Roman" w:hAnsi="Times New Roman"/>
          <w:color w:val="000000"/>
          <w:sz w:val="24"/>
          <w:szCs w:val="24"/>
        </w:rPr>
        <w:t>4, с. 13</w:t>
      </w:r>
      <w:r w:rsidRPr="00AA146B">
        <w:rPr>
          <w:rFonts w:ascii="Times New Roman" w:hAnsi="Times New Roman"/>
          <w:color w:val="000000"/>
          <w:sz w:val="24"/>
          <w:szCs w:val="24"/>
        </w:rPr>
        <w:sym w:font="Symbol" w:char="F05D"/>
      </w:r>
      <w:r w:rsidRPr="00AA146B">
        <w:rPr>
          <w:rFonts w:ascii="Times New Roman" w:hAnsi="Times New Roman"/>
          <w:color w:val="000000"/>
          <w:sz w:val="24"/>
          <w:szCs w:val="24"/>
        </w:rPr>
        <w:t>.</w:t>
      </w:r>
    </w:p>
    <w:p w:rsidR="001B79DC" w:rsidRPr="00AA146B" w:rsidRDefault="001B79DC" w:rsidP="001B79DC">
      <w:pPr>
        <w:tabs>
          <w:tab w:val="left" w:pos="851"/>
        </w:tabs>
        <w:ind w:right="-1" w:firstLine="567"/>
        <w:rPr>
          <w:rFonts w:ascii="Times New Roman" w:hAnsi="Times New Roman"/>
          <w:color w:val="000000"/>
          <w:sz w:val="24"/>
          <w:szCs w:val="24"/>
        </w:rPr>
      </w:pPr>
      <w:r w:rsidRPr="00AA146B">
        <w:rPr>
          <w:rFonts w:ascii="Times New Roman" w:hAnsi="Times New Roman"/>
          <w:color w:val="000000"/>
          <w:sz w:val="24"/>
          <w:szCs w:val="24"/>
        </w:rPr>
        <w:t xml:space="preserve">Важным ресурсом успешного профессионального самоопределения школьников является внеурочная работа, представленная кружками по интересам: 3D моделирование, авиамоделирование, беспилотное управление, робототехника и другие. Это создает дополнительные условия для становления личности школьника в разнообразных развивающих средах </w:t>
      </w:r>
      <w:r w:rsidRPr="00AA146B">
        <w:rPr>
          <w:rFonts w:ascii="Times New Roman" w:hAnsi="Times New Roman"/>
          <w:color w:val="000000"/>
          <w:sz w:val="24"/>
          <w:szCs w:val="24"/>
        </w:rPr>
        <w:sym w:font="Symbol" w:char="F05B"/>
      </w:r>
      <w:r w:rsidRPr="00AA146B">
        <w:rPr>
          <w:rFonts w:ascii="Times New Roman" w:hAnsi="Times New Roman"/>
          <w:color w:val="000000"/>
          <w:sz w:val="24"/>
          <w:szCs w:val="24"/>
        </w:rPr>
        <w:t>5,</w:t>
      </w:r>
      <w:r w:rsidR="00D90CD5">
        <w:rPr>
          <w:rFonts w:ascii="Times New Roman" w:hAnsi="Times New Roman"/>
          <w:color w:val="000000"/>
          <w:sz w:val="24"/>
          <w:szCs w:val="24"/>
          <w:lang w:val="kk-KZ"/>
        </w:rPr>
        <w:t xml:space="preserve"> </w:t>
      </w:r>
      <w:r w:rsidRPr="00AA146B">
        <w:rPr>
          <w:rFonts w:ascii="Times New Roman" w:hAnsi="Times New Roman"/>
          <w:color w:val="000000"/>
          <w:sz w:val="24"/>
          <w:szCs w:val="24"/>
        </w:rPr>
        <w:t>с .46</w:t>
      </w:r>
      <w:r w:rsidRPr="00AA146B">
        <w:rPr>
          <w:rFonts w:ascii="Times New Roman" w:hAnsi="Times New Roman"/>
          <w:color w:val="000000"/>
          <w:sz w:val="24"/>
          <w:szCs w:val="24"/>
        </w:rPr>
        <w:sym w:font="Symbol" w:char="F05D"/>
      </w:r>
      <w:r w:rsidRPr="00AA146B">
        <w:rPr>
          <w:rFonts w:ascii="Times New Roman" w:hAnsi="Times New Roman"/>
          <w:color w:val="000000"/>
          <w:sz w:val="24"/>
          <w:szCs w:val="24"/>
        </w:rPr>
        <w:t xml:space="preserve">. </w:t>
      </w:r>
    </w:p>
    <w:p w:rsidR="001B79DC" w:rsidRPr="00AA146B" w:rsidRDefault="001B79DC" w:rsidP="001B79DC">
      <w:pPr>
        <w:tabs>
          <w:tab w:val="left" w:pos="851"/>
        </w:tabs>
        <w:ind w:right="-1" w:firstLine="567"/>
        <w:rPr>
          <w:rFonts w:ascii="Times New Roman" w:hAnsi="Times New Roman"/>
          <w:b/>
          <w:color w:val="000000"/>
          <w:sz w:val="24"/>
          <w:szCs w:val="24"/>
        </w:rPr>
      </w:pPr>
      <w:r w:rsidRPr="00AA146B">
        <w:rPr>
          <w:rFonts w:ascii="Times New Roman" w:hAnsi="Times New Roman"/>
          <w:color w:val="000000"/>
          <w:sz w:val="24"/>
          <w:szCs w:val="24"/>
        </w:rPr>
        <w:t xml:space="preserve">В процессе выполнения практических и проектно-исследовательских работ, при создании компьютерных 3D моделей учащиеся осваивают инженерно-компьютерные программы, используемые на предприятиях, что, во-первых, формирует навыки работы с трёхмерными моделями, а, во-вторых, помогает самоопределению учеников в выборе дальнейшей траектории обучения. Обучение ориентировано на развитие технических и </w:t>
      </w:r>
      <w:r w:rsidRPr="00AA146B">
        <w:rPr>
          <w:rFonts w:ascii="Times New Roman" w:hAnsi="Times New Roman"/>
          <w:color w:val="000000"/>
          <w:sz w:val="24"/>
          <w:szCs w:val="24"/>
        </w:rPr>
        <w:lastRenderedPageBreak/>
        <w:t xml:space="preserve">творческих способностей, формирование логического мышления, умения анализировать и конструировать. </w:t>
      </w:r>
    </w:p>
    <w:p w:rsidR="001B79DC" w:rsidRPr="00AA146B" w:rsidRDefault="001B79DC" w:rsidP="001B79DC">
      <w:pPr>
        <w:tabs>
          <w:tab w:val="left" w:pos="851"/>
        </w:tabs>
        <w:ind w:right="-1" w:firstLine="567"/>
        <w:rPr>
          <w:rFonts w:ascii="Times New Roman" w:hAnsi="Times New Roman"/>
          <w:color w:val="000000"/>
          <w:sz w:val="24"/>
          <w:szCs w:val="24"/>
        </w:rPr>
      </w:pPr>
      <w:r w:rsidRPr="00AA146B">
        <w:rPr>
          <w:rFonts w:ascii="Times New Roman" w:hAnsi="Times New Roman"/>
          <w:color w:val="000000"/>
          <w:sz w:val="24"/>
          <w:szCs w:val="24"/>
        </w:rPr>
        <w:t xml:space="preserve">Помимо формирования навыков в определенной сфере занятия в кружках «Робототехники» дают возможность углубленного изучения технических предметов: физики, математики, информатики. В кружках работают группы нескольких ступеней. Начав обучение с 7 - 8 лет и постепенно повышая свой уровень к старшим классам, школьники могут участвовать в научных выставках и конференциях, демонстрируя разработанные проекты. Занимаясь в кружке, каждый ребенок может сделать собственное открытие: придумать что-то полезное, новое и творческое, изобрести и продемонстрировать, объяснить и доказать. </w:t>
      </w:r>
    </w:p>
    <w:p w:rsidR="001B79DC" w:rsidRPr="00AA146B" w:rsidRDefault="001B79DC" w:rsidP="001B79DC">
      <w:pPr>
        <w:tabs>
          <w:tab w:val="left" w:pos="851"/>
        </w:tabs>
        <w:ind w:right="-1" w:firstLine="567"/>
        <w:rPr>
          <w:rFonts w:ascii="Times New Roman" w:hAnsi="Times New Roman"/>
          <w:color w:val="000000"/>
          <w:sz w:val="24"/>
          <w:szCs w:val="24"/>
        </w:rPr>
      </w:pPr>
      <w:r w:rsidRPr="00AA146B">
        <w:rPr>
          <w:rFonts w:ascii="Times New Roman" w:hAnsi="Times New Roman"/>
          <w:color w:val="000000"/>
          <w:sz w:val="24"/>
          <w:szCs w:val="24"/>
        </w:rPr>
        <w:t xml:space="preserve">Авиамоделирование – еще одно из технических направлений кружковой деятельности, которое реализует цифровизацию образования. Конструирование летательных аппаратов – процесс познания многих областей науки: аэродинамики, механики, материаловедения, электроники. Работа по конструированию летательных аппаратов позволяет школьникам в форме познавательной игры генерировать идеи и развивать навыки, необходимые в дальнейшей жизни. Здесь важны не только развитие самостоятельного технического творчества, но и работа в коллективе. </w:t>
      </w:r>
    </w:p>
    <w:p w:rsidR="001B79DC" w:rsidRPr="00AA146B" w:rsidRDefault="001B79DC" w:rsidP="001B79DC">
      <w:pPr>
        <w:tabs>
          <w:tab w:val="left" w:pos="851"/>
        </w:tabs>
        <w:ind w:right="-1" w:firstLine="567"/>
        <w:rPr>
          <w:rFonts w:ascii="Times New Roman" w:hAnsi="Times New Roman"/>
          <w:b/>
          <w:color w:val="000000"/>
          <w:sz w:val="24"/>
          <w:szCs w:val="24"/>
        </w:rPr>
      </w:pPr>
      <w:r w:rsidRPr="00AA146B">
        <w:rPr>
          <w:rFonts w:ascii="Times New Roman" w:hAnsi="Times New Roman"/>
          <w:color w:val="000000"/>
          <w:sz w:val="24"/>
          <w:szCs w:val="24"/>
        </w:rPr>
        <w:t xml:space="preserve">Через технологический компонент создаются оптимальные условия для профессионального самоопределения учащихся. «Профессиональные» пробы обеспечиваются в рамках сотрудничества и сетевого взаимодействия школы-лицея со школьными техническими лабораториями, с высшими и профессионально-техническими учебными заведениями, предприятиями, сферой бизнеса и т.п. Хорошо зарекомендовал себя проект «Две недели на предприятии родителя». Одной из задач подобного партнерства является ознакомление учащихся с тем, как наука используется в производстве, например, как совершенствуется технология производства через роботизацию или работу со станками ЧПУ и др. Учащиеся в рамках образовательных практик осваивают технологии решения творческих задач, моделирования, конструирования, овладевают опыт работы в проектах </w:t>
      </w:r>
      <w:r w:rsidRPr="00AA146B">
        <w:rPr>
          <w:rFonts w:ascii="Times New Roman" w:hAnsi="Times New Roman"/>
          <w:color w:val="000000"/>
          <w:sz w:val="24"/>
          <w:szCs w:val="24"/>
        </w:rPr>
        <w:sym w:font="Symbol" w:char="F05B"/>
      </w:r>
      <w:r w:rsidRPr="00AA146B">
        <w:rPr>
          <w:rFonts w:ascii="Times New Roman" w:hAnsi="Times New Roman"/>
          <w:color w:val="000000"/>
          <w:sz w:val="24"/>
          <w:szCs w:val="24"/>
        </w:rPr>
        <w:t>6</w:t>
      </w:r>
      <w:r w:rsidRPr="00AA146B">
        <w:rPr>
          <w:rFonts w:ascii="Times New Roman" w:hAnsi="Times New Roman"/>
          <w:color w:val="000000"/>
          <w:sz w:val="24"/>
          <w:szCs w:val="24"/>
        </w:rPr>
        <w:sym w:font="Symbol" w:char="F05D"/>
      </w:r>
      <w:r w:rsidRPr="00AA146B">
        <w:rPr>
          <w:rFonts w:ascii="Times New Roman" w:hAnsi="Times New Roman"/>
          <w:color w:val="000000"/>
          <w:sz w:val="24"/>
          <w:szCs w:val="24"/>
        </w:rPr>
        <w:t>.</w:t>
      </w:r>
    </w:p>
    <w:p w:rsidR="001B79DC" w:rsidRPr="00AA146B" w:rsidRDefault="001B79DC" w:rsidP="001B79DC">
      <w:pPr>
        <w:tabs>
          <w:tab w:val="left" w:pos="851"/>
        </w:tabs>
        <w:ind w:right="-1" w:firstLine="567"/>
        <w:rPr>
          <w:rFonts w:ascii="Times New Roman" w:hAnsi="Times New Roman"/>
          <w:color w:val="000000"/>
          <w:sz w:val="24"/>
          <w:szCs w:val="24"/>
        </w:rPr>
      </w:pPr>
      <w:r w:rsidRPr="00AA146B">
        <w:rPr>
          <w:rFonts w:ascii="Times New Roman" w:hAnsi="Times New Roman"/>
          <w:color w:val="000000"/>
          <w:sz w:val="24"/>
          <w:szCs w:val="24"/>
        </w:rPr>
        <w:t xml:space="preserve">Раскрытие потенциальных возможностей, углубленное изучение предметов и практико-ориентированная деятельность с сетевыми партнерами позволили ученикам школы-лицея добиться следующих результатов: </w:t>
      </w:r>
    </w:p>
    <w:p w:rsidR="001B79DC" w:rsidRPr="00AA146B" w:rsidRDefault="001B79DC" w:rsidP="001B79DC">
      <w:pPr>
        <w:tabs>
          <w:tab w:val="left" w:pos="851"/>
        </w:tabs>
        <w:ind w:right="-1" w:firstLine="567"/>
        <w:rPr>
          <w:rFonts w:ascii="Times New Roman" w:hAnsi="Times New Roman"/>
          <w:color w:val="000000"/>
          <w:sz w:val="24"/>
          <w:szCs w:val="24"/>
        </w:rPr>
      </w:pPr>
      <w:r w:rsidRPr="00AA146B">
        <w:rPr>
          <w:rFonts w:ascii="Times New Roman" w:hAnsi="Times New Roman"/>
          <w:color w:val="000000"/>
          <w:sz w:val="24"/>
          <w:szCs w:val="24"/>
        </w:rPr>
        <w:t>в проекте «Инженеры будущего»: в 2017 году по итогам областного конкурса инженерно-компьютерного трехмерного моделирования награждены Грамотой и Дипломом 3 степени в номинации «Техникалық орындау»;</w:t>
      </w:r>
    </w:p>
    <w:p w:rsidR="001B79DC" w:rsidRPr="00AA146B" w:rsidRDefault="001B79DC" w:rsidP="001F6629">
      <w:pPr>
        <w:numPr>
          <w:ilvl w:val="0"/>
          <w:numId w:val="101"/>
        </w:numPr>
        <w:tabs>
          <w:tab w:val="left" w:pos="851"/>
          <w:tab w:val="left" w:pos="1134"/>
        </w:tabs>
        <w:ind w:left="0" w:right="-1" w:firstLine="567"/>
        <w:rPr>
          <w:rFonts w:ascii="Times New Roman" w:hAnsi="Times New Roman"/>
          <w:color w:val="000000"/>
          <w:sz w:val="24"/>
          <w:szCs w:val="24"/>
        </w:rPr>
      </w:pPr>
      <w:r w:rsidRPr="00AA146B">
        <w:rPr>
          <w:rFonts w:ascii="Times New Roman" w:hAnsi="Times New Roman"/>
          <w:color w:val="000000"/>
          <w:sz w:val="24"/>
          <w:szCs w:val="24"/>
        </w:rPr>
        <w:t>в областном конкурсе по робототехнике награждены Дипломом III степени;</w:t>
      </w:r>
    </w:p>
    <w:p w:rsidR="001B79DC" w:rsidRPr="00AA146B" w:rsidRDefault="001B79DC" w:rsidP="001F6629">
      <w:pPr>
        <w:numPr>
          <w:ilvl w:val="0"/>
          <w:numId w:val="101"/>
        </w:numPr>
        <w:tabs>
          <w:tab w:val="left" w:pos="851"/>
          <w:tab w:val="left" w:pos="1134"/>
        </w:tabs>
        <w:ind w:left="0" w:right="-1" w:firstLine="567"/>
        <w:rPr>
          <w:rFonts w:ascii="Times New Roman" w:hAnsi="Times New Roman"/>
          <w:color w:val="000000"/>
          <w:sz w:val="24"/>
          <w:szCs w:val="24"/>
        </w:rPr>
      </w:pPr>
      <w:r w:rsidRPr="00AA146B">
        <w:rPr>
          <w:rFonts w:ascii="Times New Roman" w:hAnsi="Times New Roman"/>
          <w:color w:val="000000"/>
          <w:sz w:val="24"/>
          <w:szCs w:val="24"/>
        </w:rPr>
        <w:t>в конкурсе технического творчества - Дипломом «Я-Робот»;</w:t>
      </w:r>
    </w:p>
    <w:p w:rsidR="001B79DC" w:rsidRPr="00AA146B" w:rsidRDefault="001B79DC" w:rsidP="001F6629">
      <w:pPr>
        <w:numPr>
          <w:ilvl w:val="0"/>
          <w:numId w:val="101"/>
        </w:numPr>
        <w:tabs>
          <w:tab w:val="left" w:pos="851"/>
          <w:tab w:val="left" w:pos="1134"/>
        </w:tabs>
        <w:ind w:left="0" w:right="-1" w:firstLine="567"/>
        <w:rPr>
          <w:rFonts w:ascii="Times New Roman" w:hAnsi="Times New Roman"/>
          <w:color w:val="000000"/>
          <w:sz w:val="24"/>
          <w:szCs w:val="24"/>
        </w:rPr>
      </w:pPr>
      <w:r w:rsidRPr="00AA146B">
        <w:rPr>
          <w:rFonts w:ascii="Times New Roman" w:hAnsi="Times New Roman"/>
          <w:color w:val="000000"/>
          <w:sz w:val="24"/>
          <w:szCs w:val="24"/>
        </w:rPr>
        <w:t>в 2018 году стали призерами Международных соревнований по инженерному 3</w:t>
      </w:r>
      <w:r w:rsidRPr="00AA146B">
        <w:rPr>
          <w:rFonts w:ascii="Times New Roman" w:hAnsi="Times New Roman"/>
          <w:color w:val="000000"/>
          <w:sz w:val="24"/>
          <w:szCs w:val="24"/>
          <w:lang w:val="en-US"/>
        </w:rPr>
        <w:t>D</w:t>
      </w:r>
      <w:r w:rsidRPr="00AA146B">
        <w:rPr>
          <w:rFonts w:ascii="Times New Roman" w:hAnsi="Times New Roman"/>
          <w:color w:val="000000"/>
          <w:sz w:val="24"/>
          <w:szCs w:val="24"/>
        </w:rPr>
        <w:t xml:space="preserve"> моделированию в Санкт-Петербурге, на IV международном фестивале по робототехнике;</w:t>
      </w:r>
    </w:p>
    <w:p w:rsidR="001B79DC" w:rsidRPr="00AA146B" w:rsidRDefault="001B79DC" w:rsidP="001F6629">
      <w:pPr>
        <w:numPr>
          <w:ilvl w:val="0"/>
          <w:numId w:val="101"/>
        </w:numPr>
        <w:tabs>
          <w:tab w:val="left" w:pos="851"/>
          <w:tab w:val="left" w:pos="1134"/>
        </w:tabs>
        <w:ind w:left="0" w:right="-1" w:firstLine="567"/>
        <w:rPr>
          <w:rFonts w:ascii="Times New Roman" w:hAnsi="Times New Roman"/>
          <w:color w:val="000000"/>
          <w:sz w:val="24"/>
          <w:szCs w:val="24"/>
        </w:rPr>
      </w:pPr>
      <w:r w:rsidRPr="00AA146B">
        <w:rPr>
          <w:rFonts w:ascii="Times New Roman" w:hAnsi="Times New Roman"/>
          <w:color w:val="000000"/>
          <w:sz w:val="24"/>
          <w:szCs w:val="24"/>
        </w:rPr>
        <w:t>в конкурсе по программированию и инновационным технологиям в городе Караганде завоевали Дипломы 2 и 3 степени.</w:t>
      </w:r>
    </w:p>
    <w:p w:rsidR="001B79DC" w:rsidRPr="00AA146B" w:rsidRDefault="001B79DC" w:rsidP="001F6629">
      <w:pPr>
        <w:numPr>
          <w:ilvl w:val="0"/>
          <w:numId w:val="101"/>
        </w:numPr>
        <w:tabs>
          <w:tab w:val="left" w:pos="851"/>
          <w:tab w:val="left" w:pos="1134"/>
        </w:tabs>
        <w:ind w:left="0" w:right="-1" w:firstLine="567"/>
        <w:rPr>
          <w:rFonts w:ascii="Times New Roman" w:hAnsi="Times New Roman"/>
          <w:color w:val="000000"/>
          <w:sz w:val="24"/>
          <w:szCs w:val="24"/>
        </w:rPr>
      </w:pPr>
      <w:r w:rsidRPr="00AA146B">
        <w:rPr>
          <w:rFonts w:ascii="Times New Roman" w:hAnsi="Times New Roman"/>
          <w:color w:val="000000"/>
          <w:sz w:val="24"/>
          <w:szCs w:val="24"/>
        </w:rPr>
        <w:t>победители международных соревнований за Кубок ректора Томского государственного университета систем управления и радиоэлектроники по образовательной робототехнике.</w:t>
      </w:r>
    </w:p>
    <w:p w:rsidR="001B79DC" w:rsidRPr="00AA146B" w:rsidRDefault="001B79DC" w:rsidP="001F6629">
      <w:pPr>
        <w:numPr>
          <w:ilvl w:val="0"/>
          <w:numId w:val="101"/>
        </w:numPr>
        <w:tabs>
          <w:tab w:val="left" w:pos="851"/>
          <w:tab w:val="left" w:pos="1134"/>
        </w:tabs>
        <w:ind w:left="0" w:right="-1" w:firstLine="567"/>
        <w:rPr>
          <w:rFonts w:ascii="Times New Roman" w:hAnsi="Times New Roman"/>
          <w:color w:val="000000"/>
          <w:sz w:val="24"/>
          <w:szCs w:val="24"/>
        </w:rPr>
      </w:pPr>
      <w:r w:rsidRPr="00AA146B">
        <w:rPr>
          <w:rFonts w:ascii="Times New Roman" w:hAnsi="Times New Roman"/>
          <w:color w:val="000000"/>
          <w:sz w:val="24"/>
          <w:szCs w:val="24"/>
        </w:rPr>
        <w:t>3 командное место в Международных соревнованиях «</w:t>
      </w:r>
      <w:r w:rsidRPr="00AA146B">
        <w:rPr>
          <w:rFonts w:ascii="Times New Roman" w:hAnsi="Times New Roman"/>
          <w:color w:val="000000"/>
          <w:sz w:val="24"/>
          <w:szCs w:val="24"/>
          <w:lang w:val="en-US"/>
        </w:rPr>
        <w:t>RoboCup</w:t>
      </w:r>
      <w:r w:rsidRPr="00AA146B">
        <w:rPr>
          <w:rFonts w:ascii="Times New Roman" w:hAnsi="Times New Roman"/>
          <w:color w:val="000000"/>
          <w:sz w:val="24"/>
          <w:szCs w:val="24"/>
        </w:rPr>
        <w:t>» Азиатско-Тихоокеанского региона (г. Дубай).</w:t>
      </w:r>
    </w:p>
    <w:p w:rsidR="001B79DC" w:rsidRPr="00AA146B" w:rsidRDefault="001B79DC" w:rsidP="001F6629">
      <w:pPr>
        <w:numPr>
          <w:ilvl w:val="0"/>
          <w:numId w:val="101"/>
        </w:numPr>
        <w:tabs>
          <w:tab w:val="left" w:pos="851"/>
          <w:tab w:val="left" w:pos="1134"/>
        </w:tabs>
        <w:ind w:left="0" w:right="-1" w:firstLine="567"/>
        <w:rPr>
          <w:rFonts w:ascii="Times New Roman" w:hAnsi="Times New Roman"/>
          <w:color w:val="000000"/>
          <w:sz w:val="24"/>
          <w:szCs w:val="24"/>
        </w:rPr>
      </w:pPr>
      <w:r w:rsidRPr="00AA146B">
        <w:rPr>
          <w:rFonts w:ascii="Times New Roman" w:hAnsi="Times New Roman"/>
          <w:color w:val="000000"/>
          <w:sz w:val="24"/>
          <w:szCs w:val="24"/>
        </w:rPr>
        <w:t>1 место в соревнованиях «Роботурнир».</w:t>
      </w:r>
    </w:p>
    <w:p w:rsidR="001B79DC" w:rsidRPr="00AA146B" w:rsidRDefault="001B79DC" w:rsidP="001B79DC">
      <w:pPr>
        <w:tabs>
          <w:tab w:val="left" w:pos="851"/>
        </w:tabs>
        <w:ind w:right="-1" w:firstLine="567"/>
        <w:rPr>
          <w:rFonts w:ascii="Times New Roman" w:hAnsi="Times New Roman"/>
          <w:color w:val="000000"/>
          <w:sz w:val="24"/>
          <w:szCs w:val="24"/>
        </w:rPr>
      </w:pPr>
      <w:r w:rsidRPr="00AA146B">
        <w:rPr>
          <w:rFonts w:ascii="Times New Roman" w:hAnsi="Times New Roman"/>
          <w:color w:val="000000"/>
          <w:sz w:val="24"/>
          <w:szCs w:val="24"/>
        </w:rPr>
        <w:t xml:space="preserve">Полученные в процессе апробации данной модели результаты позволяют прогнозировать возможность ее успешной реализации в школах. Использование предложенной нами модели обеспечит необходимые условия для высокого качества образования за счет применения в образовательном процессе новых педагогических подходов, информационных и коммуникационных технологий. Все это будет </w:t>
      </w:r>
      <w:r w:rsidRPr="00AA146B">
        <w:rPr>
          <w:rFonts w:ascii="Times New Roman" w:hAnsi="Times New Roman"/>
          <w:color w:val="000000"/>
          <w:sz w:val="24"/>
          <w:szCs w:val="24"/>
        </w:rPr>
        <w:lastRenderedPageBreak/>
        <w:t>способствовать целенаправленной подготовке молодежи к сознательному выбору будущей профессии, что можно считать залогом успешности в последующей трудовой деятельности.</w:t>
      </w:r>
    </w:p>
    <w:p w:rsidR="001B79DC" w:rsidRPr="00AA146B" w:rsidRDefault="001B79DC" w:rsidP="001B79DC">
      <w:pPr>
        <w:tabs>
          <w:tab w:val="left" w:pos="851"/>
        </w:tabs>
        <w:ind w:right="-1" w:firstLine="567"/>
        <w:jc w:val="center"/>
        <w:rPr>
          <w:rFonts w:ascii="Times New Roman" w:hAnsi="Times New Roman"/>
          <w:b/>
          <w:sz w:val="24"/>
          <w:szCs w:val="24"/>
        </w:rPr>
      </w:pPr>
    </w:p>
    <w:p w:rsidR="001B79DC" w:rsidRPr="00AA146B" w:rsidRDefault="001B79DC" w:rsidP="001B79DC">
      <w:pPr>
        <w:tabs>
          <w:tab w:val="left" w:pos="851"/>
        </w:tabs>
        <w:ind w:right="-1" w:firstLine="567"/>
        <w:jc w:val="left"/>
        <w:rPr>
          <w:rFonts w:ascii="Times New Roman" w:hAnsi="Times New Roman"/>
          <w:b/>
          <w:sz w:val="28"/>
          <w:szCs w:val="24"/>
        </w:rPr>
      </w:pPr>
      <w:r w:rsidRPr="00AA146B">
        <w:rPr>
          <w:rFonts w:ascii="Times New Roman" w:hAnsi="Times New Roman"/>
          <w:b/>
          <w:sz w:val="24"/>
        </w:rPr>
        <w:t>Литература:</w:t>
      </w:r>
    </w:p>
    <w:p w:rsidR="001B79DC" w:rsidRPr="00065EB9" w:rsidRDefault="001B79DC" w:rsidP="001F6629">
      <w:pPr>
        <w:numPr>
          <w:ilvl w:val="0"/>
          <w:numId w:val="102"/>
        </w:numPr>
        <w:tabs>
          <w:tab w:val="left" w:pos="851"/>
        </w:tabs>
        <w:ind w:left="0" w:right="-1" w:firstLine="567"/>
        <w:jc w:val="left"/>
        <w:rPr>
          <w:rFonts w:ascii="Times New Roman" w:hAnsi="Times New Roman"/>
          <w:b/>
          <w:sz w:val="24"/>
          <w:szCs w:val="24"/>
        </w:rPr>
      </w:pPr>
      <w:r w:rsidRPr="00065EB9">
        <w:rPr>
          <w:rFonts w:ascii="Times New Roman" w:hAnsi="Times New Roman"/>
          <w:sz w:val="24"/>
          <w:szCs w:val="24"/>
        </w:rPr>
        <w:t xml:space="preserve">Послание Президента РК Н.Назарбаева народу Казахстана, Астана 5 октября 2018. </w:t>
      </w:r>
      <w:hyperlink r:id="rId85" w:history="1">
        <w:r w:rsidRPr="00065EB9">
          <w:rPr>
            <w:rStyle w:val="a6"/>
            <w:rFonts w:ascii="Times New Roman" w:hAnsi="Times New Roman"/>
            <w:color w:val="auto"/>
            <w:sz w:val="24"/>
            <w:szCs w:val="24"/>
          </w:rPr>
          <w:t>http://www.akorda.kz/ru/addresses/addresses_of_president/poslanie-prezidenta-respubliki-kazahstan-nnazarbaeva-narodu-kazahstana-5-oktyabrya-2018-g</w:t>
        </w:r>
      </w:hyperlink>
    </w:p>
    <w:p w:rsidR="001B79DC" w:rsidRPr="00065EB9" w:rsidRDefault="001B79DC" w:rsidP="001F6629">
      <w:pPr>
        <w:numPr>
          <w:ilvl w:val="0"/>
          <w:numId w:val="102"/>
        </w:numPr>
        <w:tabs>
          <w:tab w:val="left" w:pos="851"/>
          <w:tab w:val="left" w:pos="1134"/>
        </w:tabs>
        <w:ind w:left="0" w:right="-1" w:firstLine="567"/>
        <w:rPr>
          <w:rFonts w:ascii="Times New Roman" w:hAnsi="Times New Roman"/>
          <w:sz w:val="24"/>
          <w:szCs w:val="24"/>
        </w:rPr>
      </w:pPr>
      <w:r w:rsidRPr="00065EB9">
        <w:rPr>
          <w:rFonts w:ascii="Times New Roman" w:hAnsi="Times New Roman"/>
          <w:sz w:val="24"/>
          <w:szCs w:val="24"/>
        </w:rPr>
        <w:t xml:space="preserve">Абульханова-Славская К. А. Стратегия жизни. – М.: Мысль, 1991. – 299 с. </w:t>
      </w:r>
    </w:p>
    <w:p w:rsidR="001B79DC" w:rsidRPr="00065EB9" w:rsidRDefault="001B79DC" w:rsidP="001F6629">
      <w:pPr>
        <w:numPr>
          <w:ilvl w:val="0"/>
          <w:numId w:val="102"/>
        </w:numPr>
        <w:tabs>
          <w:tab w:val="left" w:pos="851"/>
          <w:tab w:val="left" w:pos="1134"/>
        </w:tabs>
        <w:ind w:left="0" w:right="-1" w:firstLine="567"/>
        <w:rPr>
          <w:rFonts w:ascii="Times New Roman" w:hAnsi="Times New Roman"/>
          <w:sz w:val="24"/>
          <w:szCs w:val="24"/>
        </w:rPr>
      </w:pPr>
      <w:r w:rsidRPr="00065EB9">
        <w:rPr>
          <w:rFonts w:ascii="Times New Roman" w:hAnsi="Times New Roman"/>
          <w:sz w:val="24"/>
          <w:szCs w:val="24"/>
        </w:rPr>
        <w:t>Атлас новых профессий. М.:Сколково,2014. – 168 с.</w:t>
      </w:r>
    </w:p>
    <w:p w:rsidR="001B79DC" w:rsidRPr="00065EB9" w:rsidRDefault="001B79DC" w:rsidP="001F6629">
      <w:pPr>
        <w:numPr>
          <w:ilvl w:val="0"/>
          <w:numId w:val="102"/>
        </w:numPr>
        <w:tabs>
          <w:tab w:val="left" w:pos="851"/>
          <w:tab w:val="left" w:pos="1134"/>
        </w:tabs>
        <w:ind w:left="0" w:right="-1" w:firstLine="567"/>
        <w:rPr>
          <w:rFonts w:ascii="Times New Roman" w:hAnsi="Times New Roman"/>
          <w:sz w:val="24"/>
          <w:szCs w:val="24"/>
        </w:rPr>
      </w:pPr>
      <w:r w:rsidRPr="00065EB9">
        <w:rPr>
          <w:rFonts w:ascii="Times New Roman" w:hAnsi="Times New Roman"/>
          <w:sz w:val="24"/>
          <w:szCs w:val="24"/>
        </w:rPr>
        <w:t>Гребенникова В.М., Игнатович С.С. Проектирование индивидуального образовательного маршрута как совместная деятельность учащегося и педагога // Фундаментальные исследования. – 2013. –№ 11-3.–С. 529- 534.</w:t>
      </w:r>
    </w:p>
    <w:p w:rsidR="001B79DC" w:rsidRPr="00065EB9" w:rsidRDefault="001B79DC" w:rsidP="001F6629">
      <w:pPr>
        <w:numPr>
          <w:ilvl w:val="0"/>
          <w:numId w:val="102"/>
        </w:numPr>
        <w:tabs>
          <w:tab w:val="left" w:pos="851"/>
          <w:tab w:val="left" w:pos="1134"/>
        </w:tabs>
        <w:ind w:left="0" w:right="-1" w:firstLine="567"/>
        <w:rPr>
          <w:rFonts w:ascii="Times New Roman" w:hAnsi="Times New Roman"/>
          <w:sz w:val="24"/>
          <w:szCs w:val="24"/>
        </w:rPr>
      </w:pPr>
      <w:r w:rsidRPr="00065EB9">
        <w:rPr>
          <w:rFonts w:ascii="Times New Roman" w:hAnsi="Times New Roman"/>
          <w:sz w:val="24"/>
          <w:szCs w:val="24"/>
        </w:rPr>
        <w:t>Егоров В.В., Жилбаев Ж.О., Утемуратова Б.К. Профессиональное самоопределение учащихся в условиях ресурсного центра и социального партнерства: монография / Караганда: Изд. КарГТУ, 2015- 158 с.</w:t>
      </w:r>
    </w:p>
    <w:p w:rsidR="001B79DC" w:rsidRPr="00065EB9" w:rsidRDefault="001B79DC" w:rsidP="001F6629">
      <w:pPr>
        <w:numPr>
          <w:ilvl w:val="0"/>
          <w:numId w:val="102"/>
        </w:numPr>
        <w:tabs>
          <w:tab w:val="left" w:pos="851"/>
          <w:tab w:val="left" w:pos="1134"/>
        </w:tabs>
        <w:ind w:left="0" w:right="-1" w:firstLine="567"/>
        <w:rPr>
          <w:rFonts w:ascii="Times New Roman" w:hAnsi="Times New Roman"/>
          <w:sz w:val="24"/>
          <w:szCs w:val="24"/>
        </w:rPr>
      </w:pPr>
      <w:r w:rsidRPr="00065EB9">
        <w:rPr>
          <w:rFonts w:ascii="Times New Roman" w:hAnsi="Times New Roman"/>
          <w:sz w:val="24"/>
          <w:szCs w:val="24"/>
        </w:rPr>
        <w:t xml:space="preserve">Макарова Л.Н., Кузьмич Р.И. Профильная подготовка в научных обществах школьников. Организуемые в учреждениях дополнительного образования. </w:t>
      </w:r>
      <w:hyperlink r:id="rId86" w:history="1">
        <w:r w:rsidRPr="00065EB9">
          <w:rPr>
            <w:rStyle w:val="a6"/>
            <w:rFonts w:ascii="Times New Roman" w:hAnsi="Times New Roman"/>
            <w:color w:val="auto"/>
            <w:sz w:val="24"/>
            <w:szCs w:val="24"/>
          </w:rPr>
          <w:t>http://elibrary.ru/item.asp?id=14309114</w:t>
        </w:r>
      </w:hyperlink>
    </w:p>
    <w:p w:rsidR="001B79DC" w:rsidRPr="00065EB9" w:rsidRDefault="001B79DC" w:rsidP="001B79DC">
      <w:pPr>
        <w:tabs>
          <w:tab w:val="left" w:pos="851"/>
          <w:tab w:val="left" w:pos="1134"/>
        </w:tabs>
        <w:ind w:right="-1" w:firstLine="567"/>
        <w:rPr>
          <w:rFonts w:ascii="Times New Roman" w:hAnsi="Times New Roman"/>
          <w:sz w:val="24"/>
          <w:szCs w:val="24"/>
        </w:rPr>
      </w:pPr>
    </w:p>
    <w:p w:rsidR="001B79DC" w:rsidRPr="00AA146B" w:rsidRDefault="001B79DC" w:rsidP="001B79DC">
      <w:pPr>
        <w:tabs>
          <w:tab w:val="left" w:pos="851"/>
          <w:tab w:val="left" w:pos="1134"/>
        </w:tabs>
        <w:ind w:right="-1" w:firstLine="567"/>
        <w:rPr>
          <w:rFonts w:ascii="Times New Roman" w:hAnsi="Times New Roman"/>
          <w:sz w:val="24"/>
          <w:szCs w:val="24"/>
        </w:rPr>
      </w:pPr>
    </w:p>
    <w:p w:rsidR="001B79DC" w:rsidRPr="00AA146B" w:rsidRDefault="001B79DC" w:rsidP="00AA146B">
      <w:pPr>
        <w:pStyle w:val="afa"/>
        <w:rPr>
          <w:i/>
          <w:shd w:val="clear" w:color="auto" w:fill="FFFFFF"/>
        </w:rPr>
      </w:pPr>
      <w:bookmarkStart w:id="76" w:name="_Toc3453085"/>
      <w:r w:rsidRPr="00AA146B">
        <w:rPr>
          <w:shd w:val="clear" w:color="auto" w:fill="FFFFFF"/>
        </w:rPr>
        <w:t>УПРАВЛЕНИЕ СОВРЕМЕННОЙ ШКОЛОЙ</w:t>
      </w:r>
      <w:r w:rsidRPr="00AA146B">
        <w:rPr>
          <w:i/>
          <w:shd w:val="clear" w:color="auto" w:fill="FFFFFF"/>
        </w:rPr>
        <w:t>.</w:t>
      </w:r>
      <w:bookmarkEnd w:id="76"/>
    </w:p>
    <w:p w:rsidR="001B79DC" w:rsidRPr="00AA146B" w:rsidRDefault="001B79DC" w:rsidP="001B79DC">
      <w:pPr>
        <w:tabs>
          <w:tab w:val="left" w:pos="851"/>
        </w:tabs>
        <w:ind w:right="-1" w:firstLine="567"/>
        <w:jc w:val="center"/>
        <w:rPr>
          <w:rFonts w:ascii="Times New Roman" w:hAnsi="Times New Roman"/>
          <w:b/>
        </w:rPr>
      </w:pPr>
    </w:p>
    <w:p w:rsidR="001B79DC" w:rsidRPr="00AA146B" w:rsidRDefault="001B79DC" w:rsidP="00AA146B">
      <w:pPr>
        <w:pStyle w:val="afc"/>
        <w:rPr>
          <w:b/>
        </w:rPr>
      </w:pPr>
      <w:bookmarkStart w:id="77" w:name="_Toc3453086"/>
      <w:r w:rsidRPr="00AA146B">
        <w:rPr>
          <w:b/>
        </w:rPr>
        <w:t>Бартош С.Н.</w:t>
      </w:r>
      <w:bookmarkEnd w:id="77"/>
    </w:p>
    <w:p w:rsidR="001B79DC" w:rsidRPr="00AA146B" w:rsidRDefault="001B79DC" w:rsidP="00AA146B">
      <w:pPr>
        <w:pStyle w:val="afe"/>
      </w:pPr>
      <w:r w:rsidRPr="00AA146B">
        <w:t xml:space="preserve">директор КГУ «Гимназия № 9» </w:t>
      </w:r>
    </w:p>
    <w:p w:rsidR="001B79DC" w:rsidRPr="00AA146B" w:rsidRDefault="001B79DC" w:rsidP="00AA146B">
      <w:pPr>
        <w:pStyle w:val="afe"/>
      </w:pPr>
      <w:r w:rsidRPr="00AA146B">
        <w:t>.г. Караганды</w:t>
      </w:r>
    </w:p>
    <w:p w:rsidR="001B79DC" w:rsidRPr="00AA146B" w:rsidRDefault="001B79DC" w:rsidP="001B79DC">
      <w:pPr>
        <w:tabs>
          <w:tab w:val="left" w:pos="851"/>
        </w:tabs>
        <w:ind w:right="-1" w:firstLine="567"/>
        <w:jc w:val="right"/>
        <w:rPr>
          <w:rFonts w:ascii="Times New Roman" w:hAnsi="Times New Roman"/>
          <w:sz w:val="24"/>
          <w:szCs w:val="24"/>
        </w:rPr>
      </w:pPr>
    </w:p>
    <w:p w:rsidR="001B79DC" w:rsidRPr="00AA146B" w:rsidRDefault="001B79DC" w:rsidP="001B79DC">
      <w:pPr>
        <w:pStyle w:val="a3"/>
        <w:widowControl w:val="0"/>
        <w:tabs>
          <w:tab w:val="left" w:pos="851"/>
        </w:tabs>
        <w:autoSpaceDE w:val="0"/>
        <w:autoSpaceDN w:val="0"/>
        <w:adjustRightInd w:val="0"/>
        <w:ind w:left="0" w:right="-1" w:firstLine="567"/>
        <w:rPr>
          <w:rFonts w:ascii="Times New Roman" w:hAnsi="Times New Roman"/>
          <w:i/>
          <w:sz w:val="24"/>
          <w:szCs w:val="24"/>
        </w:rPr>
      </w:pPr>
      <w:r w:rsidRPr="00AA146B">
        <w:rPr>
          <w:rFonts w:ascii="Times New Roman" w:hAnsi="Times New Roman"/>
          <w:sz w:val="24"/>
          <w:szCs w:val="24"/>
        </w:rPr>
        <w:t xml:space="preserve">В Посланиях к народу Президент неоднократно подчеркивает, что страна и общество должны изменяться настолько же быстро, как быстро меняется весь мир, и важно вовремя включиться в этот процесс. </w:t>
      </w:r>
      <w:r w:rsidRPr="00AA146B">
        <w:rPr>
          <w:rFonts w:ascii="Times New Roman" w:hAnsi="Times New Roman"/>
          <w:color w:val="000000"/>
          <w:sz w:val="24"/>
          <w:szCs w:val="24"/>
          <w:shd w:val="clear" w:color="auto" w:fill="FFFFFF"/>
        </w:rPr>
        <w:t xml:space="preserve">Трансформация, происходящая в современном мире, требует перезагрузки школы по всем направлениям. </w:t>
      </w:r>
      <w:r w:rsidRPr="00AA146B">
        <w:rPr>
          <w:rFonts w:ascii="Times New Roman" w:hAnsi="Times New Roman"/>
          <w:bCs/>
          <w:sz w:val="24"/>
          <w:szCs w:val="24"/>
          <w:shd w:val="clear" w:color="auto" w:fill="FFFFFF"/>
        </w:rPr>
        <w:t>Одним из требований модернизации образования является повышение его качества.</w:t>
      </w:r>
      <w:r w:rsidRPr="00AA146B">
        <w:rPr>
          <w:rFonts w:ascii="Times New Roman" w:hAnsi="Times New Roman"/>
          <w:sz w:val="24"/>
          <w:szCs w:val="24"/>
        </w:rPr>
        <w:t xml:space="preserve"> </w:t>
      </w:r>
      <w:r w:rsidRPr="00AA146B">
        <w:rPr>
          <w:rFonts w:ascii="Times New Roman" w:hAnsi="Times New Roman"/>
          <w:sz w:val="24"/>
          <w:szCs w:val="24"/>
          <w:shd w:val="clear" w:color="auto" w:fill="FFFFFF"/>
        </w:rPr>
        <w:t>Что необходимо</w:t>
      </w:r>
      <w:r w:rsidRPr="00AA146B">
        <w:rPr>
          <w:rFonts w:ascii="Times New Roman" w:hAnsi="Times New Roman"/>
          <w:i/>
          <w:sz w:val="24"/>
          <w:szCs w:val="24"/>
          <w:shd w:val="clear" w:color="auto" w:fill="FFFFFF"/>
        </w:rPr>
        <w:t xml:space="preserve"> дополнить,</w:t>
      </w:r>
      <w:r w:rsidRPr="00AA146B">
        <w:rPr>
          <w:rFonts w:ascii="Times New Roman" w:hAnsi="Times New Roman"/>
          <w:sz w:val="24"/>
          <w:szCs w:val="24"/>
          <w:shd w:val="clear" w:color="auto" w:fill="FFFFFF"/>
        </w:rPr>
        <w:t xml:space="preserve"> изменить</w:t>
      </w:r>
      <w:r w:rsidRPr="00AA146B">
        <w:rPr>
          <w:rFonts w:ascii="Times New Roman" w:hAnsi="Times New Roman"/>
          <w:i/>
          <w:sz w:val="24"/>
          <w:szCs w:val="24"/>
          <w:shd w:val="clear" w:color="auto" w:fill="FFFFFF"/>
        </w:rPr>
        <w:t xml:space="preserve">, </w:t>
      </w:r>
      <w:r w:rsidRPr="00AA146B">
        <w:rPr>
          <w:rFonts w:ascii="Times New Roman" w:hAnsi="Times New Roman"/>
          <w:sz w:val="24"/>
          <w:szCs w:val="24"/>
          <w:shd w:val="clear" w:color="auto" w:fill="FFFFFF"/>
        </w:rPr>
        <w:t>как придать максимальный статус иерархичности определенных компонентов управления, чтобы процесс управления реализовывал</w:t>
      </w:r>
      <w:r w:rsidRPr="00AA146B">
        <w:rPr>
          <w:rFonts w:ascii="Times New Roman" w:hAnsi="Times New Roman"/>
          <w:i/>
          <w:sz w:val="24"/>
          <w:szCs w:val="24"/>
          <w:shd w:val="clear" w:color="auto" w:fill="FFFFFF"/>
        </w:rPr>
        <w:t xml:space="preserve"> повышение качества </w:t>
      </w:r>
      <w:r w:rsidRPr="00AA146B">
        <w:rPr>
          <w:rFonts w:ascii="Times New Roman" w:hAnsi="Times New Roman"/>
          <w:sz w:val="24"/>
          <w:szCs w:val="24"/>
          <w:shd w:val="clear" w:color="auto" w:fill="FFFFFF"/>
        </w:rPr>
        <w:t xml:space="preserve">образования? </w:t>
      </w:r>
      <w:r w:rsidRPr="00AA146B">
        <w:rPr>
          <w:rStyle w:val="af5"/>
          <w:rFonts w:ascii="Times New Roman" w:hAnsi="Times New Roman"/>
          <w:sz w:val="24"/>
          <w:szCs w:val="24"/>
        </w:rPr>
        <w:t xml:space="preserve">На поставленный вопрос дают ответ уровневые программы повышения квалификации педагогических работников, разработанные Центром педагогического мастерства, основанные на идеях обновления содержания образования. </w:t>
      </w:r>
      <w:r w:rsidRPr="00AA146B">
        <w:rPr>
          <w:rFonts w:ascii="Times New Roman" w:hAnsi="Times New Roman"/>
          <w:sz w:val="24"/>
          <w:szCs w:val="24"/>
        </w:rPr>
        <w:t xml:space="preserve">Школа призвана предоставлять высокий уровень педагогических услуг, обеспечивать и развивать общеобразовательные, общекультурные, духовно-нравственные качества личности, давать старт этому развитию и направлять личность на возможность выбора образа жизни, в соответствии с заложенными нами, педагогами, ценностными ориентирами. Целью управления является получение высоких результатов, </w:t>
      </w:r>
      <w:r w:rsidRPr="00AA146B">
        <w:rPr>
          <w:rFonts w:ascii="Times New Roman" w:hAnsi="Times New Roman"/>
          <w:spacing w:val="7"/>
          <w:sz w:val="24"/>
          <w:szCs w:val="24"/>
        </w:rPr>
        <w:t>изменений, вносимых в практику преподавания и обучения.</w:t>
      </w:r>
      <w:r w:rsidRPr="00AA146B">
        <w:rPr>
          <w:rFonts w:ascii="Times New Roman" w:hAnsi="Times New Roman"/>
          <w:sz w:val="24"/>
          <w:szCs w:val="24"/>
        </w:rPr>
        <w:t xml:space="preserve"> Что для этого необходимо? </w:t>
      </w:r>
    </w:p>
    <w:p w:rsidR="001B79DC" w:rsidRPr="00AA146B" w:rsidRDefault="001B79DC" w:rsidP="00AA146B">
      <w:pPr>
        <w:pStyle w:val="a9"/>
        <w:shd w:val="clear" w:color="auto" w:fill="FFFFFF"/>
        <w:tabs>
          <w:tab w:val="left" w:pos="851"/>
        </w:tabs>
        <w:spacing w:before="0" w:beforeAutospacing="0" w:after="0" w:afterAutospacing="0"/>
        <w:ind w:firstLine="567"/>
        <w:jc w:val="both"/>
      </w:pPr>
      <w:r w:rsidRPr="00AA146B">
        <w:rPr>
          <w:color w:val="000000"/>
        </w:rPr>
        <w:t>Управление школой – это научно обоснованные действия администрации, направленные на рациональное использование времени и сил для реализации поставленных целей. На данный момент выступают следующие особенности современного управления, такие, как умение творческого использования новейших достижений науки, передового опыта и способность создать необходимые условия для эффективных взаимоотношений между членами коллектива, которые влияют на их активность</w:t>
      </w:r>
      <w:r w:rsidRPr="00AA146B">
        <w:t xml:space="preserve">. </w:t>
      </w:r>
    </w:p>
    <w:p w:rsidR="001B79DC" w:rsidRPr="00AA146B" w:rsidRDefault="001B79DC" w:rsidP="00AA146B">
      <w:pPr>
        <w:pStyle w:val="a9"/>
        <w:shd w:val="clear" w:color="auto" w:fill="FFFFFF"/>
        <w:tabs>
          <w:tab w:val="left" w:pos="851"/>
        </w:tabs>
        <w:spacing w:before="0" w:beforeAutospacing="0" w:after="0" w:afterAutospacing="0"/>
        <w:ind w:firstLine="567"/>
        <w:jc w:val="both"/>
      </w:pPr>
      <w:r w:rsidRPr="00AA146B">
        <w:t xml:space="preserve">Обновление образования влечет за собой переход к новой управленческой парадигме, которая, в свою очередь, основана на применении разных подходов, форм методов управления. </w:t>
      </w:r>
      <w:r w:rsidRPr="00AA146B">
        <w:rPr>
          <w:b/>
          <w:color w:val="000000"/>
        </w:rPr>
        <w:t>Системный подход в управлении</w:t>
      </w:r>
      <w:r w:rsidRPr="00AA146B">
        <w:rPr>
          <w:color w:val="000000"/>
        </w:rPr>
        <w:t xml:space="preserve"> обеспечивает связи между всеми компонентами, входящими в структуру управления. Выдвигается главная цель, в </w:t>
      </w:r>
      <w:r w:rsidRPr="00AA146B">
        <w:rPr>
          <w:color w:val="000000"/>
        </w:rPr>
        <w:lastRenderedPageBreak/>
        <w:t xml:space="preserve">соответствии с которой выводятся промежуточные цели и ставятся задачи, продумываются пути и планируются сроки их решения. Осуществляется контроль, и на основании полученного результата проводятся коррекция и необходимые изменения [1]. Немаловажное значение играет данный подход при обновлении уровней организационной структуры управления (схема 1), в соответствии с изменениями, происходящими в образовательной политике. </w:t>
      </w:r>
      <w:r w:rsidRPr="00AA146B">
        <w:t>Любая модернизация школы формируется на уровне стратегического управления. Результаты, которые гимназия получает сегодня, были заложены в основу вчера.</w:t>
      </w:r>
    </w:p>
    <w:p w:rsidR="001B79DC" w:rsidRPr="00AA146B" w:rsidRDefault="001B79DC" w:rsidP="00AA146B">
      <w:pPr>
        <w:pStyle w:val="a9"/>
        <w:shd w:val="clear" w:color="auto" w:fill="FFFFFF"/>
        <w:tabs>
          <w:tab w:val="left" w:pos="851"/>
        </w:tabs>
        <w:spacing w:before="0" w:beforeAutospacing="0" w:after="0" w:afterAutospacing="0"/>
        <w:ind w:firstLine="567"/>
        <w:jc w:val="both"/>
      </w:pPr>
      <w:r w:rsidRPr="00AA146B">
        <w:t xml:space="preserve">Стратегическое управление – инструмент директора, изложенный в стратегическом плане развития. Тактическое управление – это выбор формы взаимодействия, способов и методов для достижения цели. Сюда входят </w:t>
      </w:r>
      <w:r w:rsidRPr="00AA146B">
        <w:rPr>
          <w:bCs/>
        </w:rPr>
        <w:t xml:space="preserve">заместители директора, члены команды развития, преподаватели и консультанты ВУЗов. Этот уровень управления </w:t>
      </w:r>
      <w:r w:rsidRPr="00AA146B">
        <w:t>незаменим на этапе внедрения ключевых идей.</w:t>
      </w:r>
    </w:p>
    <w:p w:rsidR="001B79DC" w:rsidRPr="00AA146B" w:rsidRDefault="001B79DC" w:rsidP="00AA146B">
      <w:pPr>
        <w:tabs>
          <w:tab w:val="left" w:pos="851"/>
        </w:tabs>
        <w:ind w:firstLine="567"/>
        <w:rPr>
          <w:rFonts w:ascii="Times New Roman" w:hAnsi="Times New Roman"/>
          <w:bCs/>
          <w:sz w:val="24"/>
          <w:szCs w:val="24"/>
        </w:rPr>
      </w:pPr>
      <w:r w:rsidRPr="00AA146B">
        <w:rPr>
          <w:rFonts w:ascii="Times New Roman" w:hAnsi="Times New Roman"/>
          <w:sz w:val="24"/>
          <w:szCs w:val="24"/>
        </w:rPr>
        <w:t>Оперативное управление – это решение ежедневных, текущих задач. Оно состоит из оперативного планирования, учета и контроля. На этом уровне идет формирование бесперебойной и согласованной работы со всеми подструктурами школы. Каждый сотрудник, каждый руководитель (либо ответственное лицо) выполняет деятельность «здесь и сейчас», ежедневно приближаясь к выполнению стратегической цели</w:t>
      </w:r>
      <w:r w:rsidRPr="00AA146B">
        <w:rPr>
          <w:rFonts w:ascii="Times New Roman" w:hAnsi="Times New Roman"/>
          <w:color w:val="000000"/>
          <w:sz w:val="24"/>
          <w:szCs w:val="24"/>
        </w:rPr>
        <w:t xml:space="preserve"> [2,3]. Нельзя не сказать еще об одном уровне</w:t>
      </w:r>
      <w:r w:rsidRPr="00AA146B">
        <w:rPr>
          <w:rFonts w:ascii="Times New Roman" w:hAnsi="Times New Roman"/>
          <w:sz w:val="24"/>
          <w:szCs w:val="24"/>
        </w:rPr>
        <w:t xml:space="preserve"> – </w:t>
      </w:r>
      <w:r w:rsidRPr="00AA146B">
        <w:rPr>
          <w:rFonts w:ascii="Times New Roman" w:hAnsi="Times New Roman"/>
          <w:bCs/>
          <w:sz w:val="24"/>
          <w:szCs w:val="24"/>
        </w:rPr>
        <w:t>уровень соуправления и самоуправления</w:t>
      </w:r>
      <w:r w:rsidRPr="00AA146B">
        <w:rPr>
          <w:rFonts w:ascii="Times New Roman" w:hAnsi="Times New Roman"/>
          <w:b/>
          <w:bCs/>
          <w:sz w:val="24"/>
          <w:szCs w:val="24"/>
        </w:rPr>
        <w:t xml:space="preserve">. </w:t>
      </w:r>
      <w:r w:rsidRPr="00AA146B">
        <w:rPr>
          <w:rFonts w:ascii="Times New Roman" w:hAnsi="Times New Roman"/>
          <w:bCs/>
          <w:sz w:val="24"/>
          <w:szCs w:val="24"/>
        </w:rPr>
        <w:t>Это</w:t>
      </w:r>
      <w:r w:rsidRPr="00AA146B">
        <w:rPr>
          <w:rFonts w:ascii="Times New Roman" w:hAnsi="Times New Roman"/>
          <w:b/>
          <w:bCs/>
          <w:sz w:val="24"/>
          <w:szCs w:val="24"/>
        </w:rPr>
        <w:t xml:space="preserve"> </w:t>
      </w:r>
      <w:r w:rsidRPr="00AA146B">
        <w:rPr>
          <w:rFonts w:ascii="Times New Roman" w:hAnsi="Times New Roman"/>
          <w:bCs/>
          <w:sz w:val="24"/>
          <w:szCs w:val="24"/>
        </w:rPr>
        <w:t>«новые» подструктуры, на которые должна опираться современная школа. В нашей школе четвертый уровень представляют:</w:t>
      </w:r>
    </w:p>
    <w:p w:rsidR="001B79DC" w:rsidRPr="00AA146B" w:rsidRDefault="001B79DC" w:rsidP="001B79DC">
      <w:pPr>
        <w:tabs>
          <w:tab w:val="left" w:pos="851"/>
        </w:tabs>
        <w:ind w:firstLine="567"/>
        <w:rPr>
          <w:rFonts w:ascii="Times New Roman" w:hAnsi="Times New Roman"/>
          <w:bCs/>
          <w:sz w:val="24"/>
          <w:szCs w:val="24"/>
        </w:rPr>
      </w:pPr>
      <w:r w:rsidRPr="00AA146B">
        <w:rPr>
          <w:rFonts w:ascii="Times New Roman" w:hAnsi="Times New Roman"/>
          <w:bCs/>
          <w:sz w:val="24"/>
          <w:szCs w:val="24"/>
        </w:rPr>
        <w:t>- орган ученического соуправления «Талап»,</w:t>
      </w:r>
    </w:p>
    <w:p w:rsidR="001B79DC" w:rsidRPr="00AA146B" w:rsidRDefault="001B79DC" w:rsidP="001B79DC">
      <w:pPr>
        <w:tabs>
          <w:tab w:val="left" w:pos="851"/>
        </w:tabs>
        <w:ind w:firstLine="567"/>
        <w:rPr>
          <w:rFonts w:ascii="Times New Roman" w:hAnsi="Times New Roman"/>
          <w:bCs/>
          <w:sz w:val="24"/>
          <w:szCs w:val="24"/>
        </w:rPr>
      </w:pPr>
      <w:r w:rsidRPr="00AA146B">
        <w:rPr>
          <w:rFonts w:ascii="Times New Roman" w:hAnsi="Times New Roman"/>
          <w:bCs/>
          <w:sz w:val="24"/>
          <w:szCs w:val="24"/>
        </w:rPr>
        <w:t>- общественное объединение родителей ОО «РУГ №9»,</w:t>
      </w:r>
    </w:p>
    <w:p w:rsidR="001B79DC" w:rsidRPr="00AA146B" w:rsidRDefault="001B79DC" w:rsidP="001B79DC">
      <w:pPr>
        <w:tabs>
          <w:tab w:val="left" w:pos="851"/>
        </w:tabs>
        <w:ind w:firstLine="567"/>
        <w:rPr>
          <w:rFonts w:ascii="Times New Roman" w:hAnsi="Times New Roman"/>
          <w:sz w:val="24"/>
          <w:szCs w:val="24"/>
        </w:rPr>
      </w:pPr>
      <w:r w:rsidRPr="00AA146B">
        <w:rPr>
          <w:rFonts w:ascii="Times New Roman" w:hAnsi="Times New Roman"/>
          <w:bCs/>
          <w:sz w:val="24"/>
          <w:szCs w:val="24"/>
        </w:rPr>
        <w:t>- команда развития, инициативная группа «Перемещение», клубы, студии…</w:t>
      </w:r>
    </w:p>
    <w:p w:rsidR="001B79DC" w:rsidRPr="00AA146B" w:rsidRDefault="001B79DC" w:rsidP="00AA146B">
      <w:pPr>
        <w:tabs>
          <w:tab w:val="left" w:pos="851"/>
        </w:tabs>
        <w:ind w:firstLine="567"/>
        <w:rPr>
          <w:rFonts w:ascii="Times New Roman" w:hAnsi="Times New Roman"/>
          <w:sz w:val="24"/>
          <w:szCs w:val="24"/>
        </w:rPr>
      </w:pPr>
      <w:r w:rsidRPr="00AA146B">
        <w:rPr>
          <w:rFonts w:ascii="Times New Roman" w:hAnsi="Times New Roman"/>
          <w:sz w:val="24"/>
          <w:szCs w:val="24"/>
        </w:rPr>
        <w:t>Хотелось бы отметить, что деятельность всех уровней направлена на выполнение стратегической цели. Все уровни управления необходимы для руководителя любого ранга (схема 1).</w:t>
      </w:r>
    </w:p>
    <w:p w:rsidR="001B79DC" w:rsidRPr="00AA146B" w:rsidRDefault="00C07393" w:rsidP="00AA146B">
      <w:pPr>
        <w:pStyle w:val="a9"/>
        <w:shd w:val="clear" w:color="auto" w:fill="FFFFFF"/>
        <w:tabs>
          <w:tab w:val="left" w:pos="851"/>
        </w:tabs>
        <w:spacing w:before="0" w:beforeAutospacing="0" w:after="0"/>
        <w:ind w:right="-1" w:firstLine="567"/>
        <w:jc w:val="both"/>
        <w:rPr>
          <w:b/>
          <w:color w:val="000000"/>
        </w:rPr>
      </w:pPr>
      <w:r>
        <w:rPr>
          <w:b/>
          <w:noProof/>
          <w:color w:val="000000"/>
        </w:rPr>
        <w:drawing>
          <wp:inline distT="0" distB="0" distL="0" distR="0">
            <wp:extent cx="4184015" cy="2837815"/>
            <wp:effectExtent l="0" t="0" r="6985" b="635"/>
            <wp:docPr id="1115"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87" cstate="print">
                      <a:extLst>
                        <a:ext uri="{28A0092B-C50C-407E-A947-70E740481C1C}">
                          <a14:useLocalDpi xmlns:a14="http://schemas.microsoft.com/office/drawing/2010/main" val="0"/>
                        </a:ext>
                      </a:extLst>
                    </a:blip>
                    <a:srcRect l="17163" t="15874" r="27904" b="20284"/>
                    <a:stretch>
                      <a:fillRect/>
                    </a:stretch>
                  </pic:blipFill>
                  <pic:spPr bwMode="auto">
                    <a:xfrm>
                      <a:off x="0" y="0"/>
                      <a:ext cx="4184015" cy="2837815"/>
                    </a:xfrm>
                    <a:prstGeom prst="rect">
                      <a:avLst/>
                    </a:prstGeom>
                    <a:noFill/>
                    <a:ln>
                      <a:noFill/>
                    </a:ln>
                  </pic:spPr>
                </pic:pic>
              </a:graphicData>
            </a:graphic>
          </wp:inline>
        </w:drawing>
      </w:r>
    </w:p>
    <w:p w:rsidR="001B79DC" w:rsidRPr="00AA146B" w:rsidRDefault="001B79DC" w:rsidP="00AA146B">
      <w:pPr>
        <w:pStyle w:val="a9"/>
        <w:shd w:val="clear" w:color="auto" w:fill="FFFFFF"/>
        <w:tabs>
          <w:tab w:val="left" w:pos="851"/>
        </w:tabs>
        <w:spacing w:before="0" w:beforeAutospacing="0" w:after="0" w:afterAutospacing="0"/>
        <w:ind w:leftChars="-257" w:left="-565" w:rightChars="-129" w:right="-284" w:firstLine="567"/>
        <w:jc w:val="both"/>
        <w:rPr>
          <w:b/>
          <w:color w:val="000000"/>
        </w:rPr>
      </w:pPr>
      <w:r w:rsidRPr="00AA146B">
        <w:rPr>
          <w:color w:val="000000"/>
        </w:rPr>
        <w:t xml:space="preserve">Схема1. </w:t>
      </w:r>
      <w:r w:rsidRPr="00AA146B">
        <w:rPr>
          <w:b/>
          <w:color w:val="000000"/>
        </w:rPr>
        <w:t>Уровни организационной структуры управления</w:t>
      </w:r>
    </w:p>
    <w:p w:rsidR="001B79DC" w:rsidRPr="00AA146B" w:rsidRDefault="001B79DC" w:rsidP="00AA146B">
      <w:pPr>
        <w:pStyle w:val="a9"/>
        <w:shd w:val="clear" w:color="auto" w:fill="FFFFFF"/>
        <w:tabs>
          <w:tab w:val="left" w:pos="851"/>
        </w:tabs>
        <w:spacing w:before="0" w:beforeAutospacing="0" w:after="0" w:afterAutospacing="0"/>
        <w:ind w:right="-1" w:firstLine="567"/>
        <w:jc w:val="both"/>
        <w:rPr>
          <w:b/>
          <w:color w:val="000000"/>
        </w:rPr>
      </w:pPr>
    </w:p>
    <w:p w:rsidR="001B79DC" w:rsidRPr="00AA146B" w:rsidRDefault="001B79DC" w:rsidP="001B79DC">
      <w:pPr>
        <w:shd w:val="clear" w:color="auto" w:fill="FFFFFF"/>
        <w:tabs>
          <w:tab w:val="left" w:pos="851"/>
        </w:tabs>
        <w:ind w:right="-1" w:firstLine="567"/>
        <w:rPr>
          <w:rFonts w:ascii="Times New Roman" w:hAnsi="Times New Roman"/>
          <w:sz w:val="24"/>
          <w:szCs w:val="24"/>
        </w:rPr>
      </w:pPr>
      <w:r w:rsidRPr="00AA146B">
        <w:rPr>
          <w:rFonts w:ascii="Times New Roman" w:hAnsi="Times New Roman"/>
          <w:sz w:val="24"/>
          <w:szCs w:val="24"/>
        </w:rPr>
        <w:t>Существует три вида модели управления:</w:t>
      </w:r>
    </w:p>
    <w:p w:rsidR="001B79DC" w:rsidRPr="00AA146B" w:rsidRDefault="001B79DC" w:rsidP="001B79DC">
      <w:pPr>
        <w:shd w:val="clear" w:color="auto" w:fill="FFFFFF"/>
        <w:tabs>
          <w:tab w:val="left" w:pos="851"/>
        </w:tabs>
        <w:ind w:right="-1" w:firstLine="567"/>
        <w:rPr>
          <w:rFonts w:ascii="Times New Roman" w:hAnsi="Times New Roman"/>
          <w:sz w:val="24"/>
          <w:szCs w:val="24"/>
        </w:rPr>
      </w:pPr>
      <w:r w:rsidRPr="00AA146B">
        <w:rPr>
          <w:rFonts w:ascii="Times New Roman" w:hAnsi="Times New Roman"/>
          <w:sz w:val="24"/>
          <w:szCs w:val="24"/>
        </w:rPr>
        <w:t xml:space="preserve">- принуждения, </w:t>
      </w:r>
    </w:p>
    <w:p w:rsidR="001B79DC" w:rsidRPr="00AA146B" w:rsidRDefault="001B79DC" w:rsidP="001B79DC">
      <w:pPr>
        <w:shd w:val="clear" w:color="auto" w:fill="FFFFFF"/>
        <w:tabs>
          <w:tab w:val="left" w:pos="851"/>
        </w:tabs>
        <w:ind w:right="-1" w:firstLine="567"/>
        <w:rPr>
          <w:rFonts w:ascii="Times New Roman" w:hAnsi="Times New Roman"/>
          <w:sz w:val="24"/>
          <w:szCs w:val="24"/>
        </w:rPr>
      </w:pPr>
      <w:r w:rsidRPr="00AA146B">
        <w:rPr>
          <w:rFonts w:ascii="Times New Roman" w:hAnsi="Times New Roman"/>
          <w:sz w:val="24"/>
          <w:szCs w:val="24"/>
        </w:rPr>
        <w:t>- полной свободы,</w:t>
      </w:r>
    </w:p>
    <w:p w:rsidR="001B79DC" w:rsidRPr="00AA146B" w:rsidRDefault="001B79DC" w:rsidP="001B79DC">
      <w:pPr>
        <w:shd w:val="clear" w:color="auto" w:fill="FFFFFF"/>
        <w:tabs>
          <w:tab w:val="left" w:pos="851"/>
        </w:tabs>
        <w:ind w:firstLine="567"/>
        <w:rPr>
          <w:rFonts w:ascii="Times New Roman" w:hAnsi="Times New Roman"/>
          <w:sz w:val="24"/>
          <w:szCs w:val="24"/>
        </w:rPr>
      </w:pPr>
      <w:r w:rsidRPr="00AA146B">
        <w:rPr>
          <w:rFonts w:ascii="Times New Roman" w:hAnsi="Times New Roman"/>
          <w:sz w:val="24"/>
          <w:szCs w:val="24"/>
        </w:rPr>
        <w:t>- сотрудничества.</w:t>
      </w:r>
    </w:p>
    <w:p w:rsidR="001B79DC" w:rsidRPr="00AA146B" w:rsidRDefault="001B79DC" w:rsidP="001B79DC">
      <w:pPr>
        <w:shd w:val="clear" w:color="auto" w:fill="FFFFFF"/>
        <w:tabs>
          <w:tab w:val="left" w:pos="851"/>
        </w:tabs>
        <w:ind w:firstLine="567"/>
        <w:rPr>
          <w:rStyle w:val="fontstyle21"/>
          <w:rFonts w:ascii="Times New Roman" w:hAnsi="Times New Roman"/>
          <w:sz w:val="24"/>
          <w:szCs w:val="24"/>
        </w:rPr>
      </w:pPr>
      <w:r w:rsidRPr="00AA146B">
        <w:rPr>
          <w:rFonts w:ascii="Times New Roman" w:hAnsi="Times New Roman"/>
          <w:sz w:val="24"/>
          <w:szCs w:val="24"/>
        </w:rPr>
        <w:t xml:space="preserve">Опыт показывает, что из всех перечисленных моделей самой эффективной и продуктивной является модель педагогического сотрудничества и взаимодействия. Эта </w:t>
      </w:r>
      <w:r w:rsidRPr="00AA146B">
        <w:rPr>
          <w:rFonts w:ascii="Times New Roman" w:hAnsi="Times New Roman"/>
          <w:sz w:val="24"/>
          <w:szCs w:val="24"/>
        </w:rPr>
        <w:lastRenderedPageBreak/>
        <w:t xml:space="preserve">модель, </w:t>
      </w:r>
      <w:r w:rsidRPr="00AA146B">
        <w:rPr>
          <w:rStyle w:val="fontstyle21"/>
          <w:rFonts w:ascii="Times New Roman" w:hAnsi="Times New Roman"/>
          <w:sz w:val="24"/>
          <w:szCs w:val="24"/>
        </w:rPr>
        <w:t>во-первых, ориентируется на личность и ее индивидуальные особенности и способности, во-вторых, реализует самообразовательные умения и навыки, в-третьих, мотивирует на активность и творчество. Однако к ней еще надо прийти.</w:t>
      </w:r>
    </w:p>
    <w:p w:rsidR="001B79DC" w:rsidRPr="00AA146B" w:rsidRDefault="001B79DC" w:rsidP="001B79DC">
      <w:pPr>
        <w:shd w:val="clear" w:color="auto" w:fill="FFFFFF"/>
        <w:tabs>
          <w:tab w:val="left" w:pos="851"/>
        </w:tabs>
        <w:ind w:firstLine="567"/>
        <w:rPr>
          <w:rFonts w:ascii="Times New Roman" w:hAnsi="Times New Roman"/>
          <w:color w:val="000000"/>
          <w:sz w:val="24"/>
          <w:szCs w:val="24"/>
        </w:rPr>
      </w:pPr>
      <w:r w:rsidRPr="00AA146B">
        <w:rPr>
          <w:rFonts w:ascii="Times New Roman" w:hAnsi="Times New Roman"/>
          <w:b/>
          <w:bCs/>
          <w:color w:val="000000"/>
          <w:kern w:val="36"/>
          <w:sz w:val="24"/>
          <w:szCs w:val="24"/>
        </w:rPr>
        <w:t xml:space="preserve">Личностно- и практико-ориентированный подходы </w:t>
      </w:r>
      <w:r w:rsidRPr="00AA146B">
        <w:rPr>
          <w:rFonts w:ascii="Times New Roman" w:hAnsi="Times New Roman"/>
          <w:bCs/>
          <w:color w:val="000000"/>
          <w:kern w:val="36"/>
          <w:sz w:val="24"/>
          <w:szCs w:val="24"/>
        </w:rPr>
        <w:t>в управлении совместно с процессами</w:t>
      </w:r>
      <w:r w:rsidRPr="00AA146B">
        <w:rPr>
          <w:rFonts w:ascii="Times New Roman" w:hAnsi="Times New Roman"/>
          <w:b/>
          <w:bCs/>
          <w:color w:val="000000"/>
          <w:kern w:val="36"/>
          <w:sz w:val="24"/>
          <w:szCs w:val="24"/>
        </w:rPr>
        <w:t xml:space="preserve"> делегирования </w:t>
      </w:r>
      <w:r w:rsidRPr="00AA146B">
        <w:rPr>
          <w:rFonts w:ascii="Times New Roman" w:hAnsi="Times New Roman"/>
          <w:bCs/>
          <w:color w:val="000000"/>
          <w:kern w:val="36"/>
          <w:sz w:val="24"/>
          <w:szCs w:val="24"/>
        </w:rPr>
        <w:t>управленческих полномочий</w:t>
      </w:r>
      <w:r w:rsidRPr="00AA146B">
        <w:rPr>
          <w:rFonts w:ascii="Times New Roman" w:hAnsi="Times New Roman"/>
          <w:b/>
          <w:bCs/>
          <w:color w:val="000000"/>
          <w:kern w:val="36"/>
          <w:sz w:val="24"/>
          <w:szCs w:val="24"/>
        </w:rPr>
        <w:t xml:space="preserve"> </w:t>
      </w:r>
      <w:r w:rsidRPr="00AA146B">
        <w:rPr>
          <w:rFonts w:ascii="Times New Roman" w:hAnsi="Times New Roman"/>
          <w:bCs/>
          <w:color w:val="000000"/>
          <w:kern w:val="36"/>
          <w:sz w:val="24"/>
          <w:szCs w:val="24"/>
        </w:rPr>
        <w:t xml:space="preserve">и </w:t>
      </w:r>
      <w:r w:rsidRPr="00AA146B">
        <w:rPr>
          <w:rFonts w:ascii="Times New Roman" w:hAnsi="Times New Roman"/>
          <w:b/>
          <w:bCs/>
          <w:color w:val="000000"/>
          <w:kern w:val="36"/>
          <w:sz w:val="24"/>
          <w:szCs w:val="24"/>
        </w:rPr>
        <w:t xml:space="preserve">развития лидерства </w:t>
      </w:r>
      <w:r w:rsidRPr="00AA146B">
        <w:rPr>
          <w:rFonts w:ascii="Times New Roman" w:hAnsi="Times New Roman"/>
          <w:bCs/>
          <w:color w:val="000000"/>
          <w:kern w:val="36"/>
          <w:sz w:val="24"/>
          <w:szCs w:val="24"/>
        </w:rPr>
        <w:t>могут ускорить переход на третью модель управления.</w:t>
      </w:r>
      <w:r w:rsidRPr="00AA146B">
        <w:rPr>
          <w:rFonts w:ascii="Times New Roman" w:hAnsi="Times New Roman"/>
          <w:b/>
          <w:bCs/>
          <w:color w:val="000000"/>
          <w:kern w:val="36"/>
          <w:sz w:val="24"/>
          <w:szCs w:val="24"/>
        </w:rPr>
        <w:t xml:space="preserve"> </w:t>
      </w:r>
      <w:r w:rsidRPr="00AA146B">
        <w:rPr>
          <w:rFonts w:ascii="Times New Roman" w:hAnsi="Times New Roman"/>
          <w:color w:val="000000"/>
          <w:sz w:val="24"/>
          <w:szCs w:val="24"/>
        </w:rPr>
        <w:t>На современном этапе директор и администрация гимназии вынуждены заниматься огромным количеством совершенно разных задач, они должны запускать новшества, успевать отслеживать изменения, проводить анализ, осуществлять корректировку и всё держать в своих руках. Поэтому на передний план выходят такие процессы, как делегирование административных функций своей «команде развития», а сами могут сосредоточиться на трёх основных задачах: стратегическом развитии школы, внешней политике и внутреннем лидерстве.</w:t>
      </w:r>
    </w:p>
    <w:p w:rsidR="001B79DC" w:rsidRPr="00AA146B" w:rsidRDefault="001B79DC" w:rsidP="001B79DC">
      <w:pPr>
        <w:shd w:val="clear" w:color="auto" w:fill="FFFFFF"/>
        <w:tabs>
          <w:tab w:val="left" w:pos="851"/>
        </w:tabs>
        <w:ind w:firstLine="567"/>
        <w:rPr>
          <w:rFonts w:ascii="Times New Roman" w:hAnsi="Times New Roman"/>
          <w:iCs/>
          <w:sz w:val="24"/>
          <w:szCs w:val="24"/>
        </w:rPr>
      </w:pPr>
      <w:r w:rsidRPr="00AA146B">
        <w:rPr>
          <w:rFonts w:ascii="Times New Roman" w:hAnsi="Times New Roman"/>
          <w:color w:val="000000"/>
          <w:sz w:val="24"/>
          <w:szCs w:val="24"/>
        </w:rPr>
        <w:t xml:space="preserve">Развитие школьной системы управления эффективно только тогда, когда применяются </w:t>
      </w:r>
      <w:r w:rsidRPr="00AA146B">
        <w:rPr>
          <w:rFonts w:ascii="Times New Roman" w:hAnsi="Times New Roman"/>
          <w:b/>
          <w:color w:val="000000"/>
          <w:sz w:val="24"/>
          <w:szCs w:val="24"/>
        </w:rPr>
        <w:t>инновационные</w:t>
      </w:r>
      <w:r w:rsidRPr="00AA146B">
        <w:rPr>
          <w:rFonts w:ascii="Times New Roman" w:hAnsi="Times New Roman"/>
          <w:color w:val="000000"/>
          <w:sz w:val="24"/>
          <w:szCs w:val="24"/>
        </w:rPr>
        <w:t xml:space="preserve"> </w:t>
      </w:r>
      <w:r w:rsidRPr="00AA146B">
        <w:rPr>
          <w:rFonts w:ascii="Times New Roman" w:hAnsi="Times New Roman"/>
          <w:b/>
          <w:color w:val="000000"/>
          <w:sz w:val="24"/>
          <w:szCs w:val="24"/>
        </w:rPr>
        <w:t xml:space="preserve">технологий и методы </w:t>
      </w:r>
      <w:r w:rsidRPr="00AA146B">
        <w:rPr>
          <w:rFonts w:ascii="Times New Roman" w:hAnsi="Times New Roman"/>
          <w:color w:val="000000"/>
          <w:sz w:val="24"/>
          <w:szCs w:val="24"/>
        </w:rPr>
        <w:t xml:space="preserve">преподавания и обучения (такие как метод проектов, </w:t>
      </w:r>
      <w:r w:rsidRPr="00AA146B">
        <w:rPr>
          <w:rFonts w:ascii="Times New Roman" w:hAnsi="Times New Roman"/>
          <w:sz w:val="24"/>
          <w:szCs w:val="24"/>
        </w:rPr>
        <w:t>ИКТ и STEM</w:t>
      </w:r>
      <w:r w:rsidRPr="00AA146B">
        <w:rPr>
          <w:rFonts w:ascii="Times New Roman" w:hAnsi="Times New Roman"/>
          <w:color w:val="000000"/>
          <w:sz w:val="24"/>
          <w:szCs w:val="24"/>
        </w:rPr>
        <w:t xml:space="preserve"> технологии, технологии развивающего и интерактивного обучения). Организация управленческой деятельности на основе проектов дает эффективный результат</w:t>
      </w:r>
      <w:r w:rsidRPr="00AA146B">
        <w:rPr>
          <w:rFonts w:ascii="Times New Roman" w:hAnsi="Times New Roman"/>
          <w:sz w:val="24"/>
          <w:szCs w:val="24"/>
        </w:rPr>
        <w:t xml:space="preserve"> </w:t>
      </w:r>
      <w:r w:rsidRPr="00AA146B">
        <w:rPr>
          <w:rFonts w:ascii="Times New Roman" w:hAnsi="Times New Roman"/>
          <w:color w:val="000000"/>
          <w:sz w:val="24"/>
          <w:szCs w:val="24"/>
        </w:rPr>
        <w:t>[4].</w:t>
      </w:r>
    </w:p>
    <w:p w:rsidR="001B79DC" w:rsidRPr="00AA146B" w:rsidRDefault="00C07393" w:rsidP="001B79DC">
      <w:pPr>
        <w:shd w:val="clear" w:color="auto" w:fill="FFFFFF"/>
        <w:tabs>
          <w:tab w:val="left" w:pos="851"/>
        </w:tabs>
        <w:ind w:leftChars="-257" w:left="-565" w:rightChars="-129" w:right="-284" w:firstLine="567"/>
        <w:rPr>
          <w:rFonts w:ascii="Times New Roman" w:hAnsi="Times New Roman"/>
          <w:b/>
          <w:sz w:val="24"/>
          <w:szCs w:val="24"/>
        </w:rPr>
      </w:pPr>
      <w:r>
        <w:rPr>
          <w:rFonts w:ascii="Times New Roman" w:hAnsi="Times New Roman"/>
          <w:noProof/>
          <w:sz w:val="24"/>
          <w:szCs w:val="24"/>
          <w:lang w:eastAsia="ru-RU"/>
        </w:rPr>
        <w:drawing>
          <wp:inline distT="0" distB="0" distL="0" distR="0">
            <wp:extent cx="5883275" cy="3985260"/>
            <wp:effectExtent l="0" t="0" r="3175" b="0"/>
            <wp:docPr id="1116"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88" cstate="print">
                      <a:extLst>
                        <a:ext uri="{28A0092B-C50C-407E-A947-70E740481C1C}">
                          <a14:useLocalDpi xmlns:a14="http://schemas.microsoft.com/office/drawing/2010/main" val="0"/>
                        </a:ext>
                      </a:extLst>
                    </a:blip>
                    <a:srcRect l="19241" t="15068" r="12614" b="12877"/>
                    <a:stretch>
                      <a:fillRect/>
                    </a:stretch>
                  </pic:blipFill>
                  <pic:spPr bwMode="auto">
                    <a:xfrm>
                      <a:off x="0" y="0"/>
                      <a:ext cx="5883275" cy="3985260"/>
                    </a:xfrm>
                    <a:prstGeom prst="rect">
                      <a:avLst/>
                    </a:prstGeom>
                    <a:noFill/>
                    <a:ln>
                      <a:noFill/>
                    </a:ln>
                  </pic:spPr>
                </pic:pic>
              </a:graphicData>
            </a:graphic>
          </wp:inline>
        </w:drawing>
      </w:r>
    </w:p>
    <w:p w:rsidR="001B79DC" w:rsidRPr="00AA146B" w:rsidRDefault="001B79DC" w:rsidP="001B79DC">
      <w:pPr>
        <w:shd w:val="clear" w:color="auto" w:fill="FFFFFF"/>
        <w:tabs>
          <w:tab w:val="left" w:pos="851"/>
        </w:tabs>
        <w:ind w:leftChars="-257" w:left="-565" w:rightChars="-129" w:right="-284" w:firstLine="567"/>
        <w:rPr>
          <w:rFonts w:ascii="Times New Roman" w:hAnsi="Times New Roman"/>
          <w:sz w:val="24"/>
          <w:szCs w:val="24"/>
        </w:rPr>
      </w:pPr>
    </w:p>
    <w:p w:rsidR="001B79DC" w:rsidRPr="00AA146B" w:rsidRDefault="001B79DC" w:rsidP="001B79DC">
      <w:pPr>
        <w:shd w:val="clear" w:color="auto" w:fill="FFFFFF"/>
        <w:tabs>
          <w:tab w:val="left" w:pos="851"/>
        </w:tabs>
        <w:ind w:leftChars="-257" w:left="-565" w:rightChars="-129" w:right="-284" w:firstLine="567"/>
        <w:rPr>
          <w:rFonts w:ascii="Times New Roman" w:hAnsi="Times New Roman"/>
          <w:b/>
          <w:sz w:val="24"/>
          <w:szCs w:val="24"/>
        </w:rPr>
      </w:pPr>
      <w:r w:rsidRPr="00AA146B">
        <w:rPr>
          <w:rFonts w:ascii="Times New Roman" w:hAnsi="Times New Roman"/>
          <w:sz w:val="24"/>
          <w:szCs w:val="24"/>
        </w:rPr>
        <w:t xml:space="preserve">Схема 2. </w:t>
      </w:r>
      <w:r w:rsidRPr="00AA146B">
        <w:rPr>
          <w:rFonts w:ascii="Times New Roman" w:hAnsi="Times New Roman"/>
          <w:b/>
          <w:sz w:val="24"/>
          <w:szCs w:val="24"/>
        </w:rPr>
        <w:t xml:space="preserve">Система развития профессионализма и лидерских качеств педагога </w:t>
      </w:r>
    </w:p>
    <w:p w:rsidR="00AA146B" w:rsidRPr="00AA146B" w:rsidRDefault="00AA146B" w:rsidP="00AA146B">
      <w:pPr>
        <w:tabs>
          <w:tab w:val="left" w:pos="851"/>
        </w:tabs>
        <w:ind w:firstLine="567"/>
        <w:rPr>
          <w:rFonts w:ascii="Times New Roman" w:hAnsi="Times New Roman"/>
          <w:color w:val="000000"/>
          <w:sz w:val="24"/>
          <w:szCs w:val="24"/>
        </w:rPr>
      </w:pPr>
      <w:r w:rsidRPr="00AA146B">
        <w:rPr>
          <w:rFonts w:ascii="Times New Roman" w:hAnsi="Times New Roman"/>
          <w:bCs/>
          <w:sz w:val="24"/>
          <w:szCs w:val="24"/>
          <w:shd w:val="clear" w:color="auto" w:fill="FFFFFF"/>
        </w:rPr>
        <w:t xml:space="preserve">Повышение качества образования является одной из основных задач модернизации образования. </w:t>
      </w:r>
      <w:r w:rsidRPr="00AA146B">
        <w:rPr>
          <w:rFonts w:ascii="Times New Roman" w:hAnsi="Times New Roman"/>
          <w:sz w:val="24"/>
          <w:szCs w:val="24"/>
          <w:shd w:val="clear" w:color="auto" w:fill="FFFFFF"/>
        </w:rPr>
        <w:t>В основе управления качеством образования лежит переход от методики преподавания к внедрению в образовательный процесс инновационных технологий, применяемых не только в учебном процессе, но и в управленческой сфере, которые</w:t>
      </w:r>
      <w:r w:rsidRPr="00AA146B">
        <w:rPr>
          <w:rFonts w:ascii="Times New Roman" w:hAnsi="Times New Roman"/>
          <w:color w:val="000000"/>
          <w:sz w:val="24"/>
          <w:szCs w:val="24"/>
        </w:rPr>
        <w:t xml:space="preserve"> обеспечивают инновационное управление школой. На сегодняшний день для управленцев актуальны вопросы современных тенденций образования:</w:t>
      </w:r>
    </w:p>
    <w:p w:rsidR="00AA146B" w:rsidRPr="00AA146B" w:rsidRDefault="00AA146B" w:rsidP="00AA146B">
      <w:pPr>
        <w:tabs>
          <w:tab w:val="left" w:pos="851"/>
        </w:tabs>
        <w:ind w:firstLine="567"/>
        <w:rPr>
          <w:rFonts w:ascii="Times New Roman" w:hAnsi="Times New Roman"/>
          <w:iCs/>
          <w:sz w:val="24"/>
          <w:szCs w:val="24"/>
        </w:rPr>
      </w:pPr>
      <w:r w:rsidRPr="00AA146B">
        <w:rPr>
          <w:rFonts w:ascii="Times New Roman" w:hAnsi="Times New Roman"/>
          <w:sz w:val="24"/>
          <w:szCs w:val="24"/>
        </w:rPr>
        <w:t>-</w:t>
      </w:r>
      <w:r w:rsidRPr="00AA146B">
        <w:rPr>
          <w:rFonts w:ascii="Times New Roman" w:hAnsi="Times New Roman"/>
          <w:iCs/>
          <w:sz w:val="24"/>
          <w:szCs w:val="24"/>
        </w:rPr>
        <w:t xml:space="preserve"> цифровизация управления образованием,</w:t>
      </w:r>
    </w:p>
    <w:p w:rsidR="00AA146B" w:rsidRPr="00AA146B" w:rsidRDefault="00AA146B" w:rsidP="00AA146B">
      <w:pPr>
        <w:tabs>
          <w:tab w:val="left" w:pos="851"/>
        </w:tabs>
        <w:ind w:firstLine="567"/>
        <w:rPr>
          <w:rFonts w:ascii="Times New Roman" w:hAnsi="Times New Roman"/>
          <w:iCs/>
          <w:sz w:val="24"/>
          <w:szCs w:val="24"/>
        </w:rPr>
      </w:pPr>
      <w:r w:rsidRPr="00AA146B">
        <w:rPr>
          <w:rFonts w:ascii="Times New Roman" w:hAnsi="Times New Roman"/>
          <w:iCs/>
          <w:sz w:val="24"/>
          <w:szCs w:val="24"/>
        </w:rPr>
        <w:t>-практическая направленность обучения,</w:t>
      </w:r>
    </w:p>
    <w:p w:rsidR="00AA146B" w:rsidRPr="00AA146B" w:rsidRDefault="00AA146B" w:rsidP="00AA146B">
      <w:pPr>
        <w:tabs>
          <w:tab w:val="left" w:pos="851"/>
        </w:tabs>
        <w:ind w:firstLine="567"/>
        <w:rPr>
          <w:rFonts w:ascii="Times New Roman" w:hAnsi="Times New Roman"/>
          <w:iCs/>
          <w:sz w:val="24"/>
          <w:szCs w:val="24"/>
        </w:rPr>
      </w:pPr>
      <w:r w:rsidRPr="00AA146B">
        <w:rPr>
          <w:rFonts w:ascii="Times New Roman" w:hAnsi="Times New Roman"/>
          <w:iCs/>
          <w:sz w:val="24"/>
          <w:szCs w:val="24"/>
        </w:rPr>
        <w:t>-переход на многомерную языковую среду,</w:t>
      </w:r>
    </w:p>
    <w:p w:rsidR="00AA146B" w:rsidRPr="00AA146B" w:rsidRDefault="00AA146B" w:rsidP="00AA146B">
      <w:pPr>
        <w:tabs>
          <w:tab w:val="left" w:pos="851"/>
        </w:tabs>
        <w:ind w:firstLine="567"/>
        <w:rPr>
          <w:rFonts w:ascii="Times New Roman" w:hAnsi="Times New Roman"/>
          <w:iCs/>
          <w:sz w:val="24"/>
          <w:szCs w:val="24"/>
        </w:rPr>
      </w:pPr>
      <w:r w:rsidRPr="00AA146B">
        <w:rPr>
          <w:rFonts w:ascii="Times New Roman" w:hAnsi="Times New Roman"/>
          <w:iCs/>
          <w:sz w:val="24"/>
          <w:szCs w:val="24"/>
        </w:rPr>
        <w:t>-перевод учебного процесса в плоскость самообучения и саморазвития,</w:t>
      </w:r>
    </w:p>
    <w:p w:rsidR="00AA146B" w:rsidRPr="00AA146B" w:rsidRDefault="00AA146B" w:rsidP="00AA146B">
      <w:pPr>
        <w:tabs>
          <w:tab w:val="left" w:pos="851"/>
        </w:tabs>
        <w:ind w:firstLine="567"/>
        <w:rPr>
          <w:rFonts w:ascii="Times New Roman" w:hAnsi="Times New Roman"/>
          <w:iCs/>
          <w:sz w:val="24"/>
          <w:szCs w:val="24"/>
        </w:rPr>
      </w:pPr>
      <w:r w:rsidRPr="00AA146B">
        <w:rPr>
          <w:rFonts w:ascii="Times New Roman" w:hAnsi="Times New Roman"/>
          <w:iCs/>
          <w:sz w:val="24"/>
          <w:szCs w:val="24"/>
        </w:rPr>
        <w:lastRenderedPageBreak/>
        <w:t>-открытость и распространение опыта.</w:t>
      </w:r>
    </w:p>
    <w:p w:rsidR="00AA146B" w:rsidRPr="00AA146B" w:rsidRDefault="00AA146B" w:rsidP="00AA146B">
      <w:pPr>
        <w:tabs>
          <w:tab w:val="left" w:pos="851"/>
        </w:tabs>
        <w:ind w:firstLine="567"/>
        <w:rPr>
          <w:rFonts w:ascii="Times New Roman" w:hAnsi="Times New Roman"/>
          <w:sz w:val="24"/>
          <w:szCs w:val="24"/>
        </w:rPr>
      </w:pPr>
      <w:r w:rsidRPr="00AA146B">
        <w:rPr>
          <w:rFonts w:ascii="Times New Roman" w:hAnsi="Times New Roman"/>
          <w:iCs/>
          <w:sz w:val="24"/>
          <w:szCs w:val="24"/>
        </w:rPr>
        <w:t>Для их реализации в</w:t>
      </w:r>
      <w:r w:rsidRPr="00AA146B">
        <w:rPr>
          <w:rFonts w:ascii="Times New Roman" w:hAnsi="Times New Roman"/>
          <w:color w:val="000000"/>
          <w:sz w:val="24"/>
          <w:szCs w:val="24"/>
        </w:rPr>
        <w:t xml:space="preserve"> школе появляются «новые» соответствующие компоненты управленческой структуры, возглавляемые активными членами коллектива - лидерами. И в</w:t>
      </w:r>
      <w:r w:rsidRPr="00AA146B">
        <w:rPr>
          <w:rFonts w:ascii="Times New Roman" w:hAnsi="Times New Roman"/>
          <w:sz w:val="24"/>
          <w:szCs w:val="24"/>
        </w:rPr>
        <w:t xml:space="preserve">ся деятельность учителей отслеживается руководителями тех структурных подразделений, куда они входят. В конце года подсчитывается рейтинг каждого, осуществляется церемония поощрения. Наказание не практикуется, т.к. каждый знает, для чего работает и к чему стремится. Наблюдения показывают, что эффективность деятельности организации тем выше, чем в большей мере идет процесс делегирования полномочий не только учителям, но и ученикам. </w:t>
      </w:r>
    </w:p>
    <w:p w:rsidR="00AA146B" w:rsidRPr="00AA146B" w:rsidRDefault="00AA146B" w:rsidP="00AA146B">
      <w:pPr>
        <w:shd w:val="clear" w:color="auto" w:fill="FFFFFF"/>
        <w:tabs>
          <w:tab w:val="left" w:pos="851"/>
        </w:tabs>
        <w:ind w:firstLine="567"/>
        <w:rPr>
          <w:rFonts w:ascii="Times New Roman" w:hAnsi="Times New Roman"/>
          <w:sz w:val="24"/>
          <w:szCs w:val="24"/>
        </w:rPr>
      </w:pPr>
      <w:r w:rsidRPr="00AA146B">
        <w:rPr>
          <w:rFonts w:ascii="Times New Roman" w:hAnsi="Times New Roman"/>
          <w:sz w:val="24"/>
          <w:szCs w:val="24"/>
        </w:rPr>
        <w:t>Потенциал школы заключается в развитии профессионализма и лидерских качеств педагога. Как это реализовать? Только посредством постоянного и систематического обучения коллектива. Обучение должно идти многоканально: вне школы, в стенах школы и путем саморазвития (Схема 2, 3).</w:t>
      </w:r>
    </w:p>
    <w:p w:rsidR="001B79DC" w:rsidRPr="00AA146B" w:rsidRDefault="001B79DC" w:rsidP="001B79DC">
      <w:pPr>
        <w:shd w:val="clear" w:color="auto" w:fill="FFFFFF"/>
        <w:tabs>
          <w:tab w:val="left" w:pos="851"/>
        </w:tabs>
        <w:ind w:right="-1" w:firstLine="567"/>
        <w:rPr>
          <w:rFonts w:ascii="Times New Roman" w:hAnsi="Times New Roman"/>
          <w:bCs/>
          <w:sz w:val="24"/>
          <w:szCs w:val="24"/>
        </w:rPr>
      </w:pPr>
      <w:r w:rsidRPr="00AA146B">
        <w:rPr>
          <w:rFonts w:ascii="Times New Roman" w:hAnsi="Times New Roman"/>
          <w:sz w:val="24"/>
          <w:szCs w:val="24"/>
        </w:rPr>
        <w:t xml:space="preserve">Наш педагогический коллектив проводит большую работу по реализации идей современного образования не только в гимназии (посредством методического сервиса МС), но и среди коллег партнерских школ (ПШ). Гимназия является «Ведущей школой» (ВШ) по реализации идей современного образования и распространению опыта НИШ. Наши педагоги работают с коллективами семнадцати «партнерских» школ. </w:t>
      </w:r>
      <w:r w:rsidRPr="00AA146B">
        <w:rPr>
          <w:rFonts w:ascii="Times New Roman" w:hAnsi="Times New Roman"/>
          <w:bCs/>
          <w:i/>
          <w:iCs/>
          <w:sz w:val="24"/>
          <w:szCs w:val="24"/>
        </w:rPr>
        <w:t>Цель работы МС и ВШ -</w:t>
      </w:r>
      <w:r w:rsidRPr="00AA146B">
        <w:rPr>
          <w:rFonts w:ascii="Times New Roman" w:hAnsi="Times New Roman"/>
          <w:bCs/>
          <w:iCs/>
          <w:sz w:val="24"/>
          <w:szCs w:val="24"/>
        </w:rPr>
        <w:t xml:space="preserve"> </w:t>
      </w:r>
      <w:r w:rsidRPr="00AA146B">
        <w:rPr>
          <w:rFonts w:ascii="Times New Roman" w:hAnsi="Times New Roman"/>
          <w:sz w:val="24"/>
          <w:szCs w:val="24"/>
        </w:rPr>
        <w:t xml:space="preserve">организация взаимодействия, обмен знаниями и укрепление профессионального сотрудничества между участниками для оказания методической и практической помощи в решении проблем обновления содержания образования. Тематика работы гимназии №9 школьного, областного и городского уровней в режиме сетевого взаимодействия хорошо прослеживается на схеме 3. </w:t>
      </w:r>
      <w:r w:rsidRPr="00AA146B">
        <w:rPr>
          <w:rFonts w:ascii="Times New Roman" w:hAnsi="Times New Roman"/>
          <w:bCs/>
          <w:sz w:val="24"/>
          <w:szCs w:val="24"/>
        </w:rPr>
        <w:t xml:space="preserve">Работа проводится инициативной группой (ИГ) «Перемещение» и командой развития (КР) в соответствии с планами работы МС и ВШ. </w:t>
      </w:r>
    </w:p>
    <w:p w:rsidR="001B79DC" w:rsidRPr="00AA146B" w:rsidRDefault="00C07393" w:rsidP="001B79DC">
      <w:pPr>
        <w:tabs>
          <w:tab w:val="left" w:pos="851"/>
        </w:tabs>
        <w:ind w:right="-1" w:firstLine="567"/>
        <w:contextualSpacing/>
        <w:rPr>
          <w:rFonts w:ascii="Times New Roman" w:hAnsi="Times New Roman"/>
          <w:sz w:val="24"/>
          <w:szCs w:val="24"/>
        </w:rPr>
      </w:pPr>
      <w:r>
        <w:rPr>
          <w:rFonts w:ascii="Times New Roman" w:hAnsi="Times New Roman"/>
          <w:noProof/>
          <w:sz w:val="24"/>
          <w:szCs w:val="24"/>
          <w:lang w:eastAsia="ru-RU"/>
        </w:rPr>
        <w:drawing>
          <wp:inline distT="0" distB="0" distL="0" distR="0">
            <wp:extent cx="4942840" cy="3493770"/>
            <wp:effectExtent l="0" t="0" r="0" b="0"/>
            <wp:docPr id="1117" name="Рисунок 2" descr="Описание: C:\Users\Светлана\Desktop\схема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Описание: C:\Users\Светлана\Desktop\схема2.jpg"/>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4942840" cy="3493770"/>
                    </a:xfrm>
                    <a:prstGeom prst="rect">
                      <a:avLst/>
                    </a:prstGeom>
                    <a:noFill/>
                    <a:ln>
                      <a:noFill/>
                    </a:ln>
                  </pic:spPr>
                </pic:pic>
              </a:graphicData>
            </a:graphic>
          </wp:inline>
        </w:drawing>
      </w:r>
    </w:p>
    <w:p w:rsidR="001B79DC" w:rsidRPr="00AA146B" w:rsidRDefault="001B79DC" w:rsidP="001B79DC">
      <w:pPr>
        <w:tabs>
          <w:tab w:val="left" w:pos="851"/>
        </w:tabs>
        <w:ind w:rightChars="-129" w:right="-284" w:firstLine="567"/>
        <w:contextualSpacing/>
        <w:rPr>
          <w:rFonts w:ascii="Times New Roman" w:hAnsi="Times New Roman"/>
          <w:sz w:val="24"/>
          <w:szCs w:val="24"/>
        </w:rPr>
      </w:pPr>
    </w:p>
    <w:p w:rsidR="001B79DC" w:rsidRPr="00AA146B" w:rsidRDefault="001B79DC" w:rsidP="001B79DC">
      <w:pPr>
        <w:tabs>
          <w:tab w:val="left" w:pos="851"/>
        </w:tabs>
        <w:ind w:leftChars="-257" w:left="-565" w:rightChars="-129" w:right="-284" w:firstLine="567"/>
        <w:contextualSpacing/>
        <w:rPr>
          <w:rFonts w:ascii="Times New Roman" w:hAnsi="Times New Roman"/>
          <w:sz w:val="24"/>
          <w:szCs w:val="24"/>
        </w:rPr>
      </w:pPr>
      <w:r w:rsidRPr="00AA146B">
        <w:rPr>
          <w:rFonts w:ascii="Times New Roman" w:hAnsi="Times New Roman"/>
          <w:sz w:val="24"/>
          <w:szCs w:val="24"/>
        </w:rPr>
        <w:t xml:space="preserve">Схема 3. </w:t>
      </w:r>
      <w:r w:rsidRPr="00AA146B">
        <w:rPr>
          <w:rFonts w:ascii="Times New Roman" w:hAnsi="Times New Roman"/>
          <w:b/>
          <w:sz w:val="24"/>
          <w:szCs w:val="24"/>
        </w:rPr>
        <w:t>Сетевое взаимодействие школ по реализации идей современного образования</w:t>
      </w:r>
    </w:p>
    <w:p w:rsidR="001B79DC" w:rsidRPr="00AA146B" w:rsidRDefault="001B79DC" w:rsidP="001B79DC">
      <w:pPr>
        <w:tabs>
          <w:tab w:val="left" w:pos="720"/>
          <w:tab w:val="left" w:pos="851"/>
        </w:tabs>
        <w:ind w:leftChars="-257" w:left="-565" w:rightChars="-129" w:right="-284" w:firstLine="567"/>
        <w:rPr>
          <w:rFonts w:ascii="Times New Roman" w:hAnsi="Times New Roman"/>
          <w:bCs/>
          <w:sz w:val="24"/>
          <w:szCs w:val="24"/>
        </w:rPr>
      </w:pPr>
    </w:p>
    <w:p w:rsidR="001B79DC" w:rsidRPr="00AA146B" w:rsidRDefault="001B79DC" w:rsidP="001B79DC">
      <w:pPr>
        <w:tabs>
          <w:tab w:val="left" w:pos="851"/>
        </w:tabs>
        <w:ind w:right="-1" w:firstLine="567"/>
        <w:rPr>
          <w:rFonts w:ascii="Times New Roman" w:hAnsi="Times New Roman"/>
          <w:i/>
          <w:sz w:val="24"/>
          <w:szCs w:val="24"/>
        </w:rPr>
      </w:pPr>
      <w:r w:rsidRPr="00AA146B">
        <w:rPr>
          <w:rFonts w:ascii="Times New Roman" w:hAnsi="Times New Roman"/>
          <w:sz w:val="24"/>
          <w:szCs w:val="24"/>
        </w:rPr>
        <w:t>Останавливаться на достигнутом – рано. Ведь хорошие результаты как ключ, который открывает новые двери. Для того чтобы процесс управления стал эффективным, на наш взгляд, необходимо:</w:t>
      </w:r>
    </w:p>
    <w:p w:rsidR="001B79DC" w:rsidRPr="00AA146B" w:rsidRDefault="001B79DC" w:rsidP="001B79DC">
      <w:pPr>
        <w:tabs>
          <w:tab w:val="left" w:pos="851"/>
        </w:tabs>
        <w:ind w:right="-1" w:firstLine="567"/>
        <w:rPr>
          <w:rFonts w:ascii="Times New Roman" w:hAnsi="Times New Roman"/>
          <w:sz w:val="24"/>
          <w:szCs w:val="24"/>
        </w:rPr>
      </w:pPr>
      <w:r w:rsidRPr="00AA146B">
        <w:rPr>
          <w:rFonts w:ascii="Times New Roman" w:hAnsi="Times New Roman"/>
          <w:sz w:val="24"/>
          <w:szCs w:val="24"/>
        </w:rPr>
        <w:t xml:space="preserve">- сформировать у коллектива учителей гимназии целостную картину, общее видение того, кого хотим получить на выходе (и только на основе этого можно приступать к </w:t>
      </w:r>
      <w:r w:rsidRPr="00AA146B">
        <w:rPr>
          <w:rFonts w:ascii="Times New Roman" w:hAnsi="Times New Roman"/>
          <w:sz w:val="24"/>
          <w:szCs w:val="24"/>
        </w:rPr>
        <w:lastRenderedPageBreak/>
        <w:t>разработке механизма внедрения, т.е. ответить на вопрос «А как это, все что задумали, воплотить на практике?»);</w:t>
      </w:r>
    </w:p>
    <w:p w:rsidR="001B79DC" w:rsidRPr="00AA146B" w:rsidRDefault="001B79DC" w:rsidP="001B79DC">
      <w:pPr>
        <w:tabs>
          <w:tab w:val="left" w:pos="851"/>
        </w:tabs>
        <w:ind w:right="-1" w:firstLine="567"/>
        <w:rPr>
          <w:rFonts w:ascii="Times New Roman" w:hAnsi="Times New Roman"/>
          <w:sz w:val="24"/>
          <w:szCs w:val="24"/>
        </w:rPr>
      </w:pPr>
      <w:r w:rsidRPr="00AA146B">
        <w:rPr>
          <w:rFonts w:ascii="Times New Roman" w:hAnsi="Times New Roman"/>
          <w:sz w:val="24"/>
          <w:szCs w:val="24"/>
        </w:rPr>
        <w:t>- создать такую атмосферу, среду, которая бы благоприятствовала нашим ожиданиям. Однозначно, она должна быть приемлема для всех субъектов образовательного процесса и максимально насыщена теми компонентами, которые могут дать развитие не только нашим ученикам, педагогам, но и позволят делиться лучшим с другими коллективами;</w:t>
      </w:r>
    </w:p>
    <w:p w:rsidR="001B79DC" w:rsidRPr="00AA146B" w:rsidRDefault="001B79DC" w:rsidP="001B79DC">
      <w:pPr>
        <w:tabs>
          <w:tab w:val="left" w:pos="851"/>
        </w:tabs>
        <w:ind w:right="-1" w:firstLine="567"/>
        <w:rPr>
          <w:rFonts w:ascii="Times New Roman" w:hAnsi="Times New Roman"/>
          <w:sz w:val="24"/>
          <w:szCs w:val="24"/>
        </w:rPr>
      </w:pPr>
      <w:r w:rsidRPr="00AA146B">
        <w:rPr>
          <w:rFonts w:ascii="Times New Roman" w:hAnsi="Times New Roman"/>
          <w:color w:val="231F20"/>
          <w:sz w:val="24"/>
          <w:szCs w:val="24"/>
        </w:rPr>
        <w:t>- воспитывать лидерство в себе и в других;</w:t>
      </w:r>
    </w:p>
    <w:p w:rsidR="001B79DC" w:rsidRPr="00AA146B" w:rsidRDefault="001B79DC" w:rsidP="001B79DC">
      <w:pPr>
        <w:tabs>
          <w:tab w:val="left" w:pos="851"/>
        </w:tabs>
        <w:ind w:right="-1" w:firstLine="567"/>
        <w:rPr>
          <w:rFonts w:ascii="Times New Roman" w:hAnsi="Times New Roman"/>
          <w:color w:val="231F20"/>
          <w:sz w:val="24"/>
          <w:szCs w:val="24"/>
        </w:rPr>
      </w:pPr>
      <w:r w:rsidRPr="00AA146B">
        <w:rPr>
          <w:rFonts w:ascii="Times New Roman" w:hAnsi="Times New Roman"/>
          <w:color w:val="231F20"/>
          <w:sz w:val="24"/>
          <w:szCs w:val="24"/>
        </w:rPr>
        <w:t>- постоянно улучшать процесс преподавания и обучения, опираясь на современные достижения педагогической науки, т.к. все быстро меняется, и стоять на месте нельзя (меняется время, меняются дети, а мы педагоги-управленцы разве должны оставаться прежними?);</w:t>
      </w:r>
    </w:p>
    <w:p w:rsidR="001B79DC" w:rsidRPr="00AA146B" w:rsidRDefault="001B79DC" w:rsidP="001B79DC">
      <w:pPr>
        <w:tabs>
          <w:tab w:val="left" w:pos="851"/>
        </w:tabs>
        <w:ind w:right="-1" w:firstLine="567"/>
        <w:rPr>
          <w:rFonts w:ascii="Times New Roman" w:hAnsi="Times New Roman"/>
          <w:sz w:val="24"/>
          <w:szCs w:val="24"/>
        </w:rPr>
      </w:pPr>
      <w:r w:rsidRPr="00AA146B">
        <w:rPr>
          <w:rFonts w:ascii="Times New Roman" w:hAnsi="Times New Roman"/>
          <w:color w:val="231F20"/>
          <w:sz w:val="24"/>
          <w:szCs w:val="24"/>
        </w:rPr>
        <w:t xml:space="preserve">-научиться управлять не только собой, коллективом, но и мыслями, данными, </w:t>
      </w:r>
      <w:r w:rsidRPr="00AA146B">
        <w:rPr>
          <w:rFonts w:ascii="Times New Roman" w:hAnsi="Times New Roman"/>
          <w:sz w:val="24"/>
          <w:szCs w:val="24"/>
        </w:rPr>
        <w:t>процессами…</w:t>
      </w:r>
    </w:p>
    <w:p w:rsidR="001B79DC" w:rsidRPr="00AA146B" w:rsidRDefault="001B79DC" w:rsidP="001B79DC">
      <w:pPr>
        <w:tabs>
          <w:tab w:val="left" w:pos="851"/>
        </w:tabs>
        <w:ind w:right="-1" w:firstLine="567"/>
        <w:rPr>
          <w:rFonts w:ascii="Times New Roman" w:hAnsi="Times New Roman"/>
          <w:bCs/>
          <w:sz w:val="24"/>
          <w:szCs w:val="24"/>
        </w:rPr>
      </w:pPr>
      <w:r w:rsidRPr="00AA146B">
        <w:rPr>
          <w:rFonts w:ascii="Times New Roman" w:hAnsi="Times New Roman"/>
          <w:bCs/>
          <w:sz w:val="24"/>
          <w:szCs w:val="24"/>
        </w:rPr>
        <w:t xml:space="preserve">Привлекая к совместной управленческой деятельности команду развития, команду лидеров, надо добиться, чтобы </w:t>
      </w:r>
    </w:p>
    <w:p w:rsidR="001B79DC" w:rsidRPr="00AA146B" w:rsidRDefault="001B79DC" w:rsidP="001B79DC">
      <w:pPr>
        <w:tabs>
          <w:tab w:val="left" w:pos="851"/>
        </w:tabs>
        <w:ind w:right="-1" w:firstLine="567"/>
        <w:rPr>
          <w:rFonts w:ascii="Times New Roman" w:hAnsi="Times New Roman"/>
          <w:sz w:val="24"/>
          <w:szCs w:val="24"/>
        </w:rPr>
      </w:pPr>
      <w:r w:rsidRPr="00AA146B">
        <w:rPr>
          <w:rFonts w:ascii="Times New Roman" w:hAnsi="Times New Roman"/>
          <w:bCs/>
          <w:sz w:val="24"/>
          <w:szCs w:val="24"/>
        </w:rPr>
        <w:t xml:space="preserve">- </w:t>
      </w:r>
      <w:r w:rsidRPr="00AA146B">
        <w:rPr>
          <w:rFonts w:ascii="Times New Roman" w:hAnsi="Times New Roman"/>
          <w:sz w:val="24"/>
          <w:szCs w:val="24"/>
        </w:rPr>
        <w:t>все хорошо понимали, каких результатов от них ожидают и когда;</w:t>
      </w:r>
    </w:p>
    <w:p w:rsidR="001B79DC" w:rsidRPr="00AA146B" w:rsidRDefault="001B79DC" w:rsidP="001B79DC">
      <w:pPr>
        <w:widowControl w:val="0"/>
        <w:tabs>
          <w:tab w:val="left" w:pos="851"/>
        </w:tabs>
        <w:autoSpaceDE w:val="0"/>
        <w:autoSpaceDN w:val="0"/>
        <w:adjustRightInd w:val="0"/>
        <w:ind w:right="-1" w:firstLine="567"/>
        <w:rPr>
          <w:rFonts w:ascii="Times New Roman" w:hAnsi="Times New Roman"/>
          <w:sz w:val="24"/>
          <w:szCs w:val="24"/>
        </w:rPr>
      </w:pPr>
      <w:r w:rsidRPr="00AA146B">
        <w:rPr>
          <w:rFonts w:ascii="Times New Roman" w:hAnsi="Times New Roman"/>
          <w:sz w:val="24"/>
          <w:szCs w:val="24"/>
        </w:rPr>
        <w:t>- они были заинтересованы в их получении;</w:t>
      </w:r>
    </w:p>
    <w:p w:rsidR="001B79DC" w:rsidRPr="00AA146B" w:rsidRDefault="001B79DC" w:rsidP="001B79DC">
      <w:pPr>
        <w:widowControl w:val="0"/>
        <w:tabs>
          <w:tab w:val="left" w:pos="851"/>
        </w:tabs>
        <w:autoSpaceDE w:val="0"/>
        <w:autoSpaceDN w:val="0"/>
        <w:adjustRightInd w:val="0"/>
        <w:ind w:right="-1" w:firstLine="567"/>
        <w:rPr>
          <w:rFonts w:ascii="Times New Roman" w:hAnsi="Times New Roman"/>
          <w:sz w:val="24"/>
          <w:szCs w:val="24"/>
        </w:rPr>
      </w:pPr>
      <w:r w:rsidRPr="00AA146B">
        <w:rPr>
          <w:rFonts w:ascii="Times New Roman" w:hAnsi="Times New Roman"/>
          <w:sz w:val="24"/>
          <w:szCs w:val="24"/>
        </w:rPr>
        <w:t>- они испытывали удовлетворение от своей работы;</w:t>
      </w:r>
    </w:p>
    <w:p w:rsidR="001B79DC" w:rsidRPr="00AA146B" w:rsidRDefault="001B79DC" w:rsidP="001B79DC">
      <w:pPr>
        <w:widowControl w:val="0"/>
        <w:tabs>
          <w:tab w:val="left" w:pos="851"/>
        </w:tabs>
        <w:autoSpaceDE w:val="0"/>
        <w:autoSpaceDN w:val="0"/>
        <w:adjustRightInd w:val="0"/>
        <w:ind w:right="-1" w:firstLine="567"/>
        <w:rPr>
          <w:rFonts w:ascii="Times New Roman" w:hAnsi="Times New Roman"/>
          <w:sz w:val="24"/>
          <w:szCs w:val="24"/>
        </w:rPr>
      </w:pPr>
      <w:r w:rsidRPr="00AA146B">
        <w:rPr>
          <w:rFonts w:ascii="Times New Roman" w:hAnsi="Times New Roman"/>
          <w:sz w:val="24"/>
          <w:szCs w:val="24"/>
        </w:rPr>
        <w:t>- климат в коллективе был благоприятен для продуктивной работы;</w:t>
      </w:r>
    </w:p>
    <w:p w:rsidR="001B79DC" w:rsidRPr="00AA146B" w:rsidRDefault="001B79DC" w:rsidP="001B79DC">
      <w:pPr>
        <w:widowControl w:val="0"/>
        <w:tabs>
          <w:tab w:val="left" w:pos="851"/>
        </w:tabs>
        <w:autoSpaceDE w:val="0"/>
        <w:autoSpaceDN w:val="0"/>
        <w:adjustRightInd w:val="0"/>
        <w:ind w:right="-1" w:firstLine="567"/>
        <w:rPr>
          <w:rFonts w:ascii="Times New Roman" w:hAnsi="Times New Roman"/>
          <w:sz w:val="24"/>
          <w:szCs w:val="24"/>
        </w:rPr>
      </w:pPr>
      <w:r w:rsidRPr="00AA146B">
        <w:rPr>
          <w:rFonts w:ascii="Times New Roman" w:hAnsi="Times New Roman"/>
          <w:sz w:val="24"/>
          <w:szCs w:val="24"/>
        </w:rPr>
        <w:t>- каждый был поощрен.</w:t>
      </w:r>
    </w:p>
    <w:p w:rsidR="001B79DC" w:rsidRPr="00AA146B" w:rsidRDefault="001B79DC" w:rsidP="001B79DC">
      <w:pPr>
        <w:pStyle w:val="13"/>
        <w:tabs>
          <w:tab w:val="left" w:pos="851"/>
        </w:tabs>
        <w:spacing w:line="240" w:lineRule="auto"/>
        <w:ind w:left="0" w:right="-1" w:firstLine="567"/>
        <w:rPr>
          <w:sz w:val="24"/>
          <w:szCs w:val="24"/>
        </w:rPr>
      </w:pPr>
      <w:r w:rsidRPr="00AA146B">
        <w:rPr>
          <w:sz w:val="24"/>
          <w:szCs w:val="24"/>
        </w:rPr>
        <w:t>Коллегиальность, демократичность и все во благо других</w:t>
      </w:r>
      <w:r w:rsidRPr="00AA146B">
        <w:rPr>
          <w:noProof/>
          <w:sz w:val="24"/>
          <w:szCs w:val="24"/>
        </w:rPr>
        <w:t xml:space="preserve"> -</w:t>
      </w:r>
      <w:r w:rsidRPr="00AA146B">
        <w:rPr>
          <w:sz w:val="24"/>
          <w:szCs w:val="24"/>
        </w:rPr>
        <w:t xml:space="preserve"> основные рычаги руководства. Необходимо всегда помнить, что каждый руководитель всегда имеет дело с «человеческим ресурсом», который требует бережного отношения.</w:t>
      </w:r>
    </w:p>
    <w:p w:rsidR="001B79DC" w:rsidRPr="00AA146B" w:rsidRDefault="001B79DC" w:rsidP="001B79DC">
      <w:pPr>
        <w:tabs>
          <w:tab w:val="left" w:pos="851"/>
        </w:tabs>
        <w:ind w:right="-1" w:firstLine="567"/>
        <w:rPr>
          <w:rFonts w:ascii="Times New Roman" w:hAnsi="Times New Roman"/>
          <w:sz w:val="24"/>
          <w:szCs w:val="24"/>
        </w:rPr>
      </w:pPr>
    </w:p>
    <w:p w:rsidR="001B79DC" w:rsidRPr="00AA146B" w:rsidRDefault="001B79DC" w:rsidP="001B79DC">
      <w:pPr>
        <w:widowControl w:val="0"/>
        <w:shd w:val="clear" w:color="auto" w:fill="FFFFFF"/>
        <w:tabs>
          <w:tab w:val="left" w:pos="851"/>
        </w:tabs>
        <w:ind w:right="-1" w:firstLine="567"/>
        <w:jc w:val="left"/>
        <w:rPr>
          <w:rFonts w:ascii="Times New Roman" w:hAnsi="Times New Roman"/>
          <w:b/>
          <w:color w:val="000000"/>
          <w:sz w:val="24"/>
          <w:szCs w:val="24"/>
        </w:rPr>
      </w:pPr>
      <w:r w:rsidRPr="00AA146B">
        <w:rPr>
          <w:rFonts w:ascii="Times New Roman" w:hAnsi="Times New Roman"/>
          <w:b/>
          <w:color w:val="000000"/>
        </w:rPr>
        <w:t>Литература:</w:t>
      </w:r>
    </w:p>
    <w:p w:rsidR="001B79DC" w:rsidRPr="00AA146B" w:rsidRDefault="001B79DC" w:rsidP="001F6629">
      <w:pPr>
        <w:pStyle w:val="a3"/>
        <w:numPr>
          <w:ilvl w:val="0"/>
          <w:numId w:val="59"/>
        </w:numPr>
        <w:tabs>
          <w:tab w:val="left" w:pos="851"/>
        </w:tabs>
        <w:ind w:left="0" w:right="-1" w:firstLine="567"/>
        <w:textAlignment w:val="top"/>
        <w:rPr>
          <w:rFonts w:ascii="Times New Roman" w:hAnsi="Times New Roman"/>
          <w:color w:val="000000"/>
          <w:sz w:val="24"/>
          <w:szCs w:val="24"/>
        </w:rPr>
      </w:pPr>
      <w:r w:rsidRPr="00AA146B">
        <w:rPr>
          <w:rFonts w:ascii="Times New Roman" w:hAnsi="Times New Roman"/>
          <w:color w:val="000000"/>
          <w:sz w:val="24"/>
          <w:szCs w:val="24"/>
        </w:rPr>
        <w:t>Ахметкаримова К.С., Абитаева Р.Ш. Развитие управленческой компетенции руководителей организаций образования в системе повышения квалификации.- Жезказган: АО «ЖУ», 2008.- С.73- 80.</w:t>
      </w:r>
    </w:p>
    <w:p w:rsidR="001B79DC" w:rsidRPr="00AA146B" w:rsidRDefault="001B79DC" w:rsidP="001F6629">
      <w:pPr>
        <w:pStyle w:val="a3"/>
        <w:numPr>
          <w:ilvl w:val="0"/>
          <w:numId w:val="59"/>
        </w:numPr>
        <w:tabs>
          <w:tab w:val="left" w:pos="851"/>
        </w:tabs>
        <w:ind w:left="0" w:right="-1" w:firstLine="567"/>
        <w:textAlignment w:val="top"/>
        <w:rPr>
          <w:rFonts w:ascii="Times New Roman" w:hAnsi="Times New Roman"/>
          <w:color w:val="000000"/>
          <w:sz w:val="24"/>
          <w:szCs w:val="24"/>
        </w:rPr>
      </w:pPr>
      <w:r w:rsidRPr="00AA146B">
        <w:rPr>
          <w:rFonts w:ascii="Times New Roman" w:hAnsi="Times New Roman"/>
          <w:color w:val="000000"/>
          <w:sz w:val="24"/>
          <w:szCs w:val="24"/>
        </w:rPr>
        <w:t>Поташник М.М. Управление качеством образования.- М: Пед. общ-во России, 2006. - С.448 - 455.</w:t>
      </w:r>
    </w:p>
    <w:p w:rsidR="001B79DC" w:rsidRPr="00AA146B" w:rsidRDefault="001B79DC" w:rsidP="001F6629">
      <w:pPr>
        <w:numPr>
          <w:ilvl w:val="0"/>
          <w:numId w:val="59"/>
        </w:numPr>
        <w:tabs>
          <w:tab w:val="left" w:pos="851"/>
        </w:tabs>
        <w:ind w:left="0" w:right="-1" w:firstLine="567"/>
        <w:rPr>
          <w:rFonts w:ascii="Times New Roman" w:hAnsi="Times New Roman"/>
          <w:sz w:val="24"/>
          <w:szCs w:val="24"/>
        </w:rPr>
      </w:pPr>
      <w:r w:rsidRPr="00AA146B">
        <w:rPr>
          <w:rFonts w:ascii="Times New Roman" w:hAnsi="Times New Roman"/>
          <w:sz w:val="24"/>
          <w:szCs w:val="24"/>
          <w:bdr w:val="none" w:sz="0" w:space="0" w:color="auto" w:frame="1"/>
        </w:rPr>
        <w:t>Моисеев А. М. Стратегическое управление школой: словарь-справочник. В 3 т. Т. 3. С- Я / А. М. Мо</w:t>
      </w:r>
      <w:r w:rsidR="00D90CD5">
        <w:rPr>
          <w:rFonts w:ascii="Times New Roman" w:hAnsi="Times New Roman"/>
          <w:sz w:val="24"/>
          <w:szCs w:val="24"/>
          <w:bdr w:val="none" w:sz="0" w:space="0" w:color="auto" w:frame="1"/>
        </w:rPr>
        <w:t xml:space="preserve">исеев; под ред. О. М. Моисеевой </w:t>
      </w:r>
      <w:r w:rsidRPr="00AA146B">
        <w:rPr>
          <w:rFonts w:ascii="Times New Roman" w:hAnsi="Times New Roman"/>
          <w:sz w:val="24"/>
          <w:szCs w:val="24"/>
          <w:bdr w:val="none" w:sz="0" w:space="0" w:color="auto" w:frame="1"/>
        </w:rPr>
        <w:t>- М.: АСОУ, 2014. - 372 с.</w:t>
      </w:r>
    </w:p>
    <w:p w:rsidR="001B79DC" w:rsidRPr="00AA146B" w:rsidRDefault="001B79DC" w:rsidP="001F6629">
      <w:pPr>
        <w:pStyle w:val="a3"/>
        <w:numPr>
          <w:ilvl w:val="0"/>
          <w:numId w:val="59"/>
        </w:numPr>
        <w:tabs>
          <w:tab w:val="left" w:pos="851"/>
        </w:tabs>
        <w:ind w:left="0" w:right="-1" w:firstLine="567"/>
        <w:textAlignment w:val="top"/>
        <w:rPr>
          <w:rFonts w:ascii="Times New Roman" w:hAnsi="Times New Roman"/>
          <w:color w:val="000000"/>
          <w:sz w:val="24"/>
          <w:szCs w:val="24"/>
        </w:rPr>
      </w:pPr>
      <w:r w:rsidRPr="00AA146B">
        <w:rPr>
          <w:rFonts w:ascii="Times New Roman" w:hAnsi="Times New Roman"/>
          <w:color w:val="000000"/>
          <w:sz w:val="24"/>
          <w:szCs w:val="24"/>
        </w:rPr>
        <w:t xml:space="preserve">Жайтапова А.А., Рудик Г.А. Педагогика 21-го века на пороге школы.- Алматы , 2009.- С.208-220. </w:t>
      </w:r>
    </w:p>
    <w:p w:rsidR="001B79DC" w:rsidRPr="00AA146B" w:rsidRDefault="001B79DC" w:rsidP="001B79DC">
      <w:pPr>
        <w:tabs>
          <w:tab w:val="left" w:pos="851"/>
          <w:tab w:val="left" w:pos="1134"/>
        </w:tabs>
        <w:ind w:right="-1" w:firstLine="567"/>
        <w:rPr>
          <w:rFonts w:ascii="Times New Roman" w:hAnsi="Times New Roman"/>
          <w:sz w:val="24"/>
          <w:szCs w:val="24"/>
        </w:rPr>
      </w:pPr>
    </w:p>
    <w:p w:rsidR="001B79DC" w:rsidRPr="00AA146B" w:rsidRDefault="001B79DC" w:rsidP="001B79DC">
      <w:pPr>
        <w:tabs>
          <w:tab w:val="left" w:pos="851"/>
          <w:tab w:val="left" w:pos="1134"/>
        </w:tabs>
        <w:ind w:right="-1" w:firstLine="567"/>
        <w:rPr>
          <w:rFonts w:ascii="Times New Roman" w:hAnsi="Times New Roman"/>
          <w:sz w:val="24"/>
          <w:szCs w:val="24"/>
        </w:rPr>
      </w:pPr>
    </w:p>
    <w:p w:rsidR="001B79DC" w:rsidRPr="00AA146B" w:rsidRDefault="001B79DC" w:rsidP="00AA146B">
      <w:pPr>
        <w:pStyle w:val="afa"/>
      </w:pPr>
      <w:bookmarkStart w:id="78" w:name="_Toc3453087"/>
      <w:r w:rsidRPr="00AA146B">
        <w:t>ДАМУ БАҒДАРЛАМАНЫҢ ДАҢҒЫЛ ЖОЛЫ</w:t>
      </w:r>
      <w:bookmarkEnd w:id="78"/>
    </w:p>
    <w:p w:rsidR="001B79DC" w:rsidRPr="00AA146B" w:rsidRDefault="001B79DC" w:rsidP="001B79DC">
      <w:pPr>
        <w:tabs>
          <w:tab w:val="left" w:pos="851"/>
        </w:tabs>
        <w:ind w:right="-1" w:firstLine="567"/>
        <w:jc w:val="center"/>
        <w:rPr>
          <w:rFonts w:ascii="Times New Roman" w:hAnsi="Times New Roman"/>
          <w:b/>
          <w:sz w:val="24"/>
          <w:szCs w:val="24"/>
          <w:lang w:val="kk-KZ"/>
        </w:rPr>
      </w:pPr>
    </w:p>
    <w:p w:rsidR="001B79DC" w:rsidRPr="00AA146B" w:rsidRDefault="001B79DC" w:rsidP="00AA146B">
      <w:pPr>
        <w:pStyle w:val="afc"/>
        <w:rPr>
          <w:b/>
        </w:rPr>
      </w:pPr>
      <w:bookmarkStart w:id="79" w:name="_Toc3453088"/>
      <w:r w:rsidRPr="00AA146B">
        <w:rPr>
          <w:b/>
        </w:rPr>
        <w:t>Мыкышева Г.Е.</w:t>
      </w:r>
      <w:bookmarkEnd w:id="79"/>
    </w:p>
    <w:p w:rsidR="001B79DC" w:rsidRPr="00AA146B" w:rsidRDefault="001B79DC" w:rsidP="00AA146B">
      <w:pPr>
        <w:pStyle w:val="afe"/>
      </w:pPr>
      <w:r w:rsidRPr="00AA146B">
        <w:t>Ж. Ақылбаев атындағы мектеп-гимназияның</w:t>
      </w:r>
    </w:p>
    <w:p w:rsidR="001B79DC" w:rsidRPr="00AA146B" w:rsidRDefault="001B79DC" w:rsidP="00AA146B">
      <w:pPr>
        <w:pStyle w:val="afe"/>
      </w:pPr>
      <w:r w:rsidRPr="00AA146B">
        <w:t>оқу ісі жөніндегі орынбасары</w:t>
      </w:r>
    </w:p>
    <w:p w:rsidR="001B79DC" w:rsidRPr="00AA146B" w:rsidRDefault="001B79DC" w:rsidP="001B79DC">
      <w:pPr>
        <w:tabs>
          <w:tab w:val="left" w:pos="851"/>
        </w:tabs>
        <w:ind w:right="-1" w:firstLine="567"/>
        <w:rPr>
          <w:rFonts w:ascii="Times New Roman" w:hAnsi="Times New Roman"/>
          <w:b/>
          <w:sz w:val="24"/>
          <w:szCs w:val="24"/>
          <w:lang w:val="kk-KZ"/>
        </w:rPr>
      </w:pPr>
    </w:p>
    <w:p w:rsidR="001B79DC" w:rsidRPr="00AA146B" w:rsidRDefault="001B79DC" w:rsidP="001B79DC">
      <w:pPr>
        <w:tabs>
          <w:tab w:val="left" w:pos="851"/>
        </w:tabs>
        <w:ind w:right="-1" w:firstLine="567"/>
        <w:rPr>
          <w:rFonts w:ascii="Times New Roman" w:hAnsi="Times New Roman"/>
          <w:sz w:val="24"/>
          <w:szCs w:val="24"/>
          <w:lang w:val="kk-KZ"/>
        </w:rPr>
      </w:pPr>
      <w:r w:rsidRPr="00AA146B">
        <w:rPr>
          <w:rFonts w:ascii="Times New Roman" w:hAnsi="Times New Roman"/>
          <w:b/>
          <w:sz w:val="24"/>
          <w:szCs w:val="24"/>
          <w:lang w:val="kk-KZ"/>
        </w:rPr>
        <w:t>Аннотация</w:t>
      </w:r>
      <w:r w:rsidRPr="00AA146B">
        <w:rPr>
          <w:rFonts w:ascii="Times New Roman" w:hAnsi="Times New Roman"/>
          <w:sz w:val="24"/>
          <w:szCs w:val="24"/>
          <w:lang w:val="kk-KZ"/>
        </w:rPr>
        <w:t xml:space="preserve">: бұл жұмыста автор дәстүрлі мектеп пен қазіргі таңда мектептің жағдайына тоқталған. Мектептің даму стратегиясы негізінде жүргізілген жұмыстарға шолу жасай отырып, педагогикалық ұжымдағы өзгерістерді айқындаған. </w:t>
      </w:r>
    </w:p>
    <w:p w:rsidR="0027052F" w:rsidRDefault="001B79DC" w:rsidP="0027052F">
      <w:pPr>
        <w:tabs>
          <w:tab w:val="left" w:pos="851"/>
        </w:tabs>
        <w:ind w:right="-1" w:firstLine="567"/>
        <w:rPr>
          <w:rFonts w:ascii="Times New Roman" w:hAnsi="Times New Roman"/>
          <w:sz w:val="24"/>
          <w:szCs w:val="24"/>
          <w:lang w:val="kk-KZ"/>
        </w:rPr>
      </w:pPr>
      <w:r w:rsidRPr="00AA146B">
        <w:rPr>
          <w:rFonts w:ascii="Times New Roman" w:hAnsi="Times New Roman"/>
          <w:b/>
          <w:sz w:val="24"/>
          <w:szCs w:val="24"/>
          <w:lang w:val="kk-KZ"/>
        </w:rPr>
        <w:t>Тірек сөздер:</w:t>
      </w:r>
      <w:r w:rsidRPr="00AA146B">
        <w:rPr>
          <w:rFonts w:ascii="Times New Roman" w:hAnsi="Times New Roman"/>
          <w:sz w:val="24"/>
          <w:szCs w:val="24"/>
          <w:lang w:val="kk-KZ"/>
        </w:rPr>
        <w:t xml:space="preserve"> даму стратегиясы, зерттеуші мұғалім, П.Маскер, Блум таксономиясы, Ж.Қараев, деңгейлік тапсырмалар /саралап оқыту технологиясы/, Lesson study әдісі, субъект - субъектік қарым-қатынас, НЗМ тәжірибесін тарату, кәсіби қауымдастық, «Bilimal» ЭОЖ, әлеуметтік жобалар, даму траекториясы, семинар-коучингтер, шеберлік сабақтар, онлайн, вебинар сабақтар. </w:t>
      </w:r>
      <w:r w:rsidR="0027052F">
        <w:rPr>
          <w:rFonts w:ascii="Times New Roman" w:hAnsi="Times New Roman"/>
          <w:sz w:val="24"/>
          <w:szCs w:val="24"/>
          <w:lang w:val="kk-KZ"/>
        </w:rPr>
        <w:br w:type="page"/>
      </w:r>
    </w:p>
    <w:p w:rsidR="001B79DC" w:rsidRPr="00AA146B" w:rsidRDefault="001B79DC" w:rsidP="001B79DC">
      <w:pPr>
        <w:tabs>
          <w:tab w:val="left" w:pos="851"/>
        </w:tabs>
        <w:ind w:right="-1" w:firstLine="567"/>
        <w:rPr>
          <w:rFonts w:ascii="Times New Roman" w:hAnsi="Times New Roman"/>
          <w:sz w:val="24"/>
          <w:szCs w:val="24"/>
          <w:lang w:val="kk-KZ"/>
        </w:rPr>
      </w:pPr>
      <w:r w:rsidRPr="00AA146B">
        <w:rPr>
          <w:rFonts w:ascii="Times New Roman" w:hAnsi="Times New Roman"/>
          <w:sz w:val="24"/>
          <w:szCs w:val="24"/>
          <w:lang w:val="kk-KZ"/>
        </w:rPr>
        <w:lastRenderedPageBreak/>
        <w:t>Әлеуметтік, қоғамдық, саяси-экономикалық өзгерістерге байланысты еліміздің білім беру жүйесі де жаңашылдық іс-әрекетке бет бұрғалы қаншама. Әлеуметті орта сұранысымен өтеп, қажеттілігін қанағаттандыратын даму бағыты мен өзіндік даму философиясын анықтаған білім мекемесін қалыптастыру қажеттілігі туындады. Бұл талапты жүзеге асыру үшін Сәбит Сейітұлы және осы кісі басқарған ұжым мектебіміздің даму болашағын және мектептің мазмұнын сипаттайтын даму бағдарламасын құруда ғылыми-әдістемелік жағынан қолдау көрсетті. Осыған сәйкес оқу-тәрбие үрдісіне жаңашылдық үрдістер енгізіп, тиімділігі зерделенді. Сол кезеңнен бастап осы кезеңге дейін мектебіміз едәуір жетістіктерге қол жеткізуде. Сол кезеңнен бастап бүгінгі күнге дейін даму бағдарламасының мақсаты мен міндеттерін жүзеге асыруда талдау жүргізілуде. Мұнда төмендегі критерийлер негізге алынуда:</w:t>
      </w:r>
    </w:p>
    <w:p w:rsidR="001B79DC" w:rsidRPr="00AA146B" w:rsidRDefault="001B79DC" w:rsidP="001F6629">
      <w:pPr>
        <w:pStyle w:val="a3"/>
        <w:numPr>
          <w:ilvl w:val="0"/>
          <w:numId w:val="66"/>
        </w:numPr>
        <w:tabs>
          <w:tab w:val="left" w:pos="851"/>
        </w:tabs>
        <w:ind w:left="0" w:right="-1" w:firstLine="567"/>
        <w:rPr>
          <w:rFonts w:ascii="Times New Roman" w:hAnsi="Times New Roman"/>
          <w:sz w:val="24"/>
          <w:szCs w:val="24"/>
          <w:lang w:val="kk-KZ"/>
        </w:rPr>
      </w:pPr>
      <w:r w:rsidRPr="00AA146B">
        <w:rPr>
          <w:rFonts w:ascii="Times New Roman" w:hAnsi="Times New Roman"/>
          <w:sz w:val="24"/>
          <w:szCs w:val="24"/>
          <w:lang w:val="kk-KZ"/>
        </w:rPr>
        <w:t>Зерттеуші мұғалім қандай болуы тиіс;</w:t>
      </w:r>
    </w:p>
    <w:p w:rsidR="001B79DC" w:rsidRPr="00AA146B" w:rsidRDefault="001B79DC" w:rsidP="001F6629">
      <w:pPr>
        <w:pStyle w:val="a3"/>
        <w:numPr>
          <w:ilvl w:val="0"/>
          <w:numId w:val="66"/>
        </w:numPr>
        <w:tabs>
          <w:tab w:val="left" w:pos="851"/>
        </w:tabs>
        <w:ind w:left="0" w:right="-1" w:firstLine="567"/>
        <w:rPr>
          <w:rFonts w:ascii="Times New Roman" w:hAnsi="Times New Roman"/>
          <w:sz w:val="24"/>
          <w:szCs w:val="24"/>
          <w:lang w:val="kk-KZ"/>
        </w:rPr>
      </w:pPr>
      <w:r w:rsidRPr="00AA146B">
        <w:rPr>
          <w:rFonts w:ascii="Times New Roman" w:hAnsi="Times New Roman"/>
          <w:sz w:val="24"/>
          <w:szCs w:val="24"/>
          <w:lang w:val="kk-KZ"/>
        </w:rPr>
        <w:t>Зерттеуді жүргізуде жоспары мен жүргізу әдістерін меңгеруі;</w:t>
      </w:r>
    </w:p>
    <w:p w:rsidR="001B79DC" w:rsidRPr="00AA146B" w:rsidRDefault="001B79DC" w:rsidP="001F6629">
      <w:pPr>
        <w:pStyle w:val="a3"/>
        <w:numPr>
          <w:ilvl w:val="0"/>
          <w:numId w:val="66"/>
        </w:numPr>
        <w:tabs>
          <w:tab w:val="left" w:pos="851"/>
        </w:tabs>
        <w:ind w:left="0" w:right="-1" w:firstLine="567"/>
        <w:rPr>
          <w:rFonts w:ascii="Times New Roman" w:hAnsi="Times New Roman"/>
          <w:sz w:val="24"/>
          <w:szCs w:val="24"/>
          <w:lang w:val="kk-KZ"/>
        </w:rPr>
      </w:pPr>
      <w:r w:rsidRPr="00AA146B">
        <w:rPr>
          <w:rFonts w:ascii="Times New Roman" w:hAnsi="Times New Roman"/>
          <w:sz w:val="24"/>
          <w:szCs w:val="24"/>
          <w:lang w:val="kk-KZ"/>
        </w:rPr>
        <w:t>Зерттеу құралдарын пайдалануы және қорытынды жасай білуі;</w:t>
      </w:r>
    </w:p>
    <w:p w:rsidR="001B79DC" w:rsidRPr="00AA146B" w:rsidRDefault="001B79DC" w:rsidP="001F6629">
      <w:pPr>
        <w:pStyle w:val="a3"/>
        <w:numPr>
          <w:ilvl w:val="0"/>
          <w:numId w:val="66"/>
        </w:numPr>
        <w:tabs>
          <w:tab w:val="left" w:pos="851"/>
        </w:tabs>
        <w:ind w:left="0" w:right="-1" w:firstLine="567"/>
        <w:rPr>
          <w:rFonts w:ascii="Times New Roman" w:hAnsi="Times New Roman"/>
          <w:sz w:val="24"/>
          <w:szCs w:val="24"/>
          <w:lang w:val="kk-KZ"/>
        </w:rPr>
      </w:pPr>
      <w:r w:rsidRPr="00AA146B">
        <w:rPr>
          <w:rFonts w:ascii="Times New Roman" w:hAnsi="Times New Roman"/>
          <w:sz w:val="24"/>
          <w:szCs w:val="24"/>
          <w:lang w:val="kk-KZ"/>
        </w:rPr>
        <w:t>Кәсіби және қолданбалы бағдарламаны құра білуі;</w:t>
      </w:r>
    </w:p>
    <w:p w:rsidR="001B79DC" w:rsidRPr="00AA146B" w:rsidRDefault="001B79DC" w:rsidP="001B79DC">
      <w:pPr>
        <w:tabs>
          <w:tab w:val="left" w:pos="851"/>
        </w:tabs>
        <w:ind w:right="-1" w:firstLine="567"/>
        <w:rPr>
          <w:rFonts w:ascii="Times New Roman" w:hAnsi="Times New Roman"/>
          <w:sz w:val="24"/>
          <w:szCs w:val="24"/>
          <w:lang w:val="kk-KZ"/>
        </w:rPr>
      </w:pPr>
      <w:r w:rsidRPr="00AA146B">
        <w:rPr>
          <w:rFonts w:ascii="Times New Roman" w:hAnsi="Times New Roman"/>
          <w:sz w:val="24"/>
          <w:szCs w:val="24"/>
          <w:lang w:val="kk-KZ"/>
        </w:rPr>
        <w:t>Осы критерийлер бойынша зерттеуші мұғалімдердің іс-әрекеттері</w:t>
      </w:r>
    </w:p>
    <w:p w:rsidR="001B79DC" w:rsidRPr="00AA146B" w:rsidRDefault="001B79DC" w:rsidP="001B79DC">
      <w:pPr>
        <w:tabs>
          <w:tab w:val="left" w:pos="851"/>
        </w:tabs>
        <w:ind w:right="-1" w:firstLine="567"/>
        <w:rPr>
          <w:rFonts w:ascii="Times New Roman" w:hAnsi="Times New Roman"/>
          <w:sz w:val="24"/>
          <w:szCs w:val="24"/>
          <w:lang w:val="kk-KZ"/>
        </w:rPr>
      </w:pPr>
      <w:r w:rsidRPr="00AA146B">
        <w:rPr>
          <w:rFonts w:ascii="Times New Roman" w:hAnsi="Times New Roman"/>
          <w:sz w:val="24"/>
          <w:szCs w:val="24"/>
          <w:lang w:val="kk-KZ"/>
        </w:rPr>
        <w:t xml:space="preserve">бағалануда. </w:t>
      </w:r>
    </w:p>
    <w:p w:rsidR="001B79DC" w:rsidRPr="00AA146B" w:rsidRDefault="001B79DC" w:rsidP="001B79DC">
      <w:pPr>
        <w:tabs>
          <w:tab w:val="left" w:pos="851"/>
        </w:tabs>
        <w:ind w:right="-1" w:firstLine="567"/>
        <w:rPr>
          <w:rFonts w:ascii="Times New Roman" w:hAnsi="Times New Roman"/>
          <w:sz w:val="24"/>
          <w:szCs w:val="24"/>
          <w:lang w:val="kk-KZ"/>
        </w:rPr>
      </w:pPr>
    </w:p>
    <w:tbl>
      <w:tblPr>
        <w:tblW w:w="10065"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3"/>
        <w:gridCol w:w="2977"/>
        <w:gridCol w:w="142"/>
        <w:gridCol w:w="3543"/>
      </w:tblGrid>
      <w:tr w:rsidR="001B79DC" w:rsidRPr="00AA146B" w:rsidTr="00AA146B">
        <w:tc>
          <w:tcPr>
            <w:tcW w:w="3403" w:type="dxa"/>
            <w:shd w:val="clear" w:color="auto" w:fill="auto"/>
          </w:tcPr>
          <w:p w:rsidR="001B79DC" w:rsidRPr="00AA146B" w:rsidRDefault="001B79DC" w:rsidP="001B79DC">
            <w:pPr>
              <w:tabs>
                <w:tab w:val="left" w:pos="851"/>
              </w:tabs>
              <w:ind w:right="-1" w:firstLine="0"/>
              <w:rPr>
                <w:rFonts w:ascii="Times New Roman" w:hAnsi="Times New Roman"/>
                <w:b/>
                <w:sz w:val="24"/>
                <w:szCs w:val="24"/>
                <w:lang w:val="kk-KZ"/>
              </w:rPr>
            </w:pPr>
            <w:r w:rsidRPr="00AA146B">
              <w:rPr>
                <w:rFonts w:ascii="Times New Roman" w:hAnsi="Times New Roman"/>
                <w:b/>
                <w:sz w:val="24"/>
                <w:szCs w:val="24"/>
                <w:lang w:val="kk-KZ"/>
              </w:rPr>
              <w:t>Дәстүрлі жағдайдағы мектеп</w:t>
            </w:r>
          </w:p>
        </w:tc>
        <w:tc>
          <w:tcPr>
            <w:tcW w:w="2977" w:type="dxa"/>
            <w:shd w:val="clear" w:color="auto" w:fill="auto"/>
          </w:tcPr>
          <w:p w:rsidR="001B79DC" w:rsidRPr="00AA146B" w:rsidRDefault="001B79DC" w:rsidP="001B79DC">
            <w:pPr>
              <w:tabs>
                <w:tab w:val="left" w:pos="851"/>
              </w:tabs>
              <w:ind w:right="-1" w:firstLine="0"/>
              <w:rPr>
                <w:rFonts w:ascii="Times New Roman" w:hAnsi="Times New Roman"/>
                <w:b/>
                <w:sz w:val="24"/>
                <w:szCs w:val="24"/>
                <w:lang w:val="kk-KZ"/>
              </w:rPr>
            </w:pPr>
            <w:r w:rsidRPr="00AA146B">
              <w:rPr>
                <w:rFonts w:ascii="Times New Roman" w:hAnsi="Times New Roman"/>
                <w:b/>
                <w:sz w:val="24"/>
                <w:szCs w:val="24"/>
                <w:lang w:val="kk-KZ"/>
              </w:rPr>
              <w:t>Даму негізіндегі мектеп</w:t>
            </w:r>
          </w:p>
        </w:tc>
        <w:tc>
          <w:tcPr>
            <w:tcW w:w="3685" w:type="dxa"/>
            <w:gridSpan w:val="2"/>
            <w:shd w:val="clear" w:color="auto" w:fill="auto"/>
          </w:tcPr>
          <w:p w:rsidR="001B79DC" w:rsidRPr="00AA146B" w:rsidRDefault="001B79DC" w:rsidP="001B79DC">
            <w:pPr>
              <w:tabs>
                <w:tab w:val="left" w:pos="851"/>
              </w:tabs>
              <w:ind w:right="-1" w:firstLine="0"/>
              <w:rPr>
                <w:rFonts w:ascii="Times New Roman" w:hAnsi="Times New Roman"/>
                <w:b/>
                <w:sz w:val="24"/>
                <w:szCs w:val="24"/>
                <w:lang w:val="kk-KZ"/>
              </w:rPr>
            </w:pPr>
            <w:r w:rsidRPr="00AA146B">
              <w:rPr>
                <w:rFonts w:ascii="Times New Roman" w:hAnsi="Times New Roman"/>
                <w:b/>
                <w:sz w:val="24"/>
                <w:szCs w:val="24"/>
                <w:lang w:val="kk-KZ"/>
              </w:rPr>
              <w:t>Жұмыс барысындағы өзгерістер</w:t>
            </w:r>
          </w:p>
        </w:tc>
      </w:tr>
      <w:tr w:rsidR="001B79DC" w:rsidRPr="00AA146B" w:rsidTr="00AA146B">
        <w:tc>
          <w:tcPr>
            <w:tcW w:w="10065" w:type="dxa"/>
            <w:gridSpan w:val="4"/>
            <w:shd w:val="clear" w:color="auto" w:fill="auto"/>
          </w:tcPr>
          <w:p w:rsidR="001B79DC" w:rsidRPr="00AA146B" w:rsidRDefault="001B79DC" w:rsidP="001B79DC">
            <w:pPr>
              <w:tabs>
                <w:tab w:val="left" w:pos="851"/>
              </w:tabs>
              <w:ind w:right="-1" w:firstLine="0"/>
              <w:jc w:val="center"/>
              <w:rPr>
                <w:rFonts w:ascii="Times New Roman" w:hAnsi="Times New Roman"/>
                <w:b/>
                <w:sz w:val="24"/>
                <w:szCs w:val="24"/>
                <w:lang w:val="kk-KZ"/>
              </w:rPr>
            </w:pPr>
            <w:r w:rsidRPr="00AA146B">
              <w:rPr>
                <w:rFonts w:ascii="Times New Roman" w:hAnsi="Times New Roman"/>
                <w:b/>
                <w:sz w:val="24"/>
                <w:szCs w:val="24"/>
                <w:lang w:val="kk-KZ"/>
              </w:rPr>
              <w:t>Зерттеуші мұғалімнің кәсіби дамуы</w:t>
            </w:r>
          </w:p>
        </w:tc>
      </w:tr>
      <w:tr w:rsidR="001B79DC" w:rsidRPr="0062473F" w:rsidTr="00AA146B">
        <w:tc>
          <w:tcPr>
            <w:tcW w:w="3403" w:type="dxa"/>
            <w:shd w:val="clear" w:color="auto" w:fill="auto"/>
          </w:tcPr>
          <w:p w:rsidR="001B79DC" w:rsidRPr="00AA146B" w:rsidRDefault="001B79DC" w:rsidP="001B79DC">
            <w:pPr>
              <w:tabs>
                <w:tab w:val="left" w:pos="851"/>
              </w:tabs>
              <w:ind w:right="-1" w:firstLine="0"/>
              <w:rPr>
                <w:rFonts w:ascii="Times New Roman" w:hAnsi="Times New Roman"/>
                <w:sz w:val="24"/>
                <w:szCs w:val="24"/>
                <w:lang w:val="kk-KZ"/>
              </w:rPr>
            </w:pPr>
            <w:r w:rsidRPr="00AA146B">
              <w:rPr>
                <w:rFonts w:ascii="Times New Roman" w:hAnsi="Times New Roman"/>
                <w:sz w:val="24"/>
                <w:szCs w:val="24"/>
                <w:lang w:val="kk-KZ"/>
              </w:rPr>
              <w:t>Бұл жағдайда мұғалімнің зерттеуге байланысты жоспар құрып, оны жүргізу әдістері қалыптаспаған</w:t>
            </w:r>
          </w:p>
        </w:tc>
        <w:tc>
          <w:tcPr>
            <w:tcW w:w="3119" w:type="dxa"/>
            <w:gridSpan w:val="2"/>
            <w:shd w:val="clear" w:color="auto" w:fill="auto"/>
          </w:tcPr>
          <w:p w:rsidR="001B79DC" w:rsidRPr="00AA146B" w:rsidRDefault="001B79DC" w:rsidP="001B79DC">
            <w:pPr>
              <w:tabs>
                <w:tab w:val="left" w:pos="851"/>
              </w:tabs>
              <w:ind w:right="-1" w:firstLine="0"/>
              <w:rPr>
                <w:rFonts w:ascii="Times New Roman" w:hAnsi="Times New Roman"/>
                <w:sz w:val="24"/>
                <w:szCs w:val="24"/>
                <w:lang w:val="kk-KZ"/>
              </w:rPr>
            </w:pPr>
            <w:r w:rsidRPr="00AA146B">
              <w:rPr>
                <w:rFonts w:ascii="Times New Roman" w:hAnsi="Times New Roman"/>
                <w:sz w:val="24"/>
                <w:szCs w:val="24"/>
                <w:lang w:val="kk-KZ"/>
              </w:rPr>
              <w:t>Авторлық бағдарламалар құрылып, мақсаттары айқындалып. Зерттеулер жүргізілуде</w:t>
            </w:r>
          </w:p>
        </w:tc>
        <w:tc>
          <w:tcPr>
            <w:tcW w:w="3543" w:type="dxa"/>
            <w:shd w:val="clear" w:color="auto" w:fill="auto"/>
          </w:tcPr>
          <w:p w:rsidR="001B79DC" w:rsidRPr="00AA146B" w:rsidRDefault="001B79DC" w:rsidP="001B79DC">
            <w:pPr>
              <w:tabs>
                <w:tab w:val="left" w:pos="851"/>
              </w:tabs>
              <w:ind w:right="-1" w:firstLine="0"/>
              <w:rPr>
                <w:rFonts w:ascii="Times New Roman" w:hAnsi="Times New Roman"/>
                <w:sz w:val="24"/>
                <w:szCs w:val="24"/>
                <w:lang w:val="kk-KZ"/>
              </w:rPr>
            </w:pPr>
            <w:r w:rsidRPr="00AA146B">
              <w:rPr>
                <w:rFonts w:ascii="Times New Roman" w:hAnsi="Times New Roman"/>
                <w:sz w:val="24"/>
                <w:szCs w:val="24"/>
                <w:lang w:val="kk-KZ"/>
              </w:rPr>
              <w:t>Мұғалімнің жұмысқа деген ынтасы, кәсіби шеберлігі, құзыреттілігі артты, зерттеу жұмыстармен айналысуға машықтанды.</w:t>
            </w:r>
          </w:p>
        </w:tc>
      </w:tr>
      <w:tr w:rsidR="001B79DC" w:rsidRPr="0062473F" w:rsidTr="00AA146B">
        <w:tc>
          <w:tcPr>
            <w:tcW w:w="3403" w:type="dxa"/>
            <w:shd w:val="clear" w:color="auto" w:fill="auto"/>
          </w:tcPr>
          <w:p w:rsidR="001B79DC" w:rsidRPr="00AA146B" w:rsidRDefault="001B79DC" w:rsidP="001B79DC">
            <w:pPr>
              <w:tabs>
                <w:tab w:val="left" w:pos="851"/>
              </w:tabs>
              <w:ind w:right="-1" w:firstLine="0"/>
              <w:rPr>
                <w:rFonts w:ascii="Times New Roman" w:hAnsi="Times New Roman"/>
                <w:sz w:val="24"/>
                <w:szCs w:val="24"/>
                <w:lang w:val="kk-KZ"/>
              </w:rPr>
            </w:pPr>
            <w:r w:rsidRPr="00AA146B">
              <w:rPr>
                <w:rFonts w:ascii="Times New Roman" w:hAnsi="Times New Roman"/>
                <w:sz w:val="24"/>
                <w:szCs w:val="24"/>
                <w:lang w:val="kk-KZ"/>
              </w:rPr>
              <w:t>Зерттеу барысында нақты зерттеулер құралдарын пайдаланбаған</w:t>
            </w:r>
          </w:p>
        </w:tc>
        <w:tc>
          <w:tcPr>
            <w:tcW w:w="3119" w:type="dxa"/>
            <w:gridSpan w:val="2"/>
            <w:shd w:val="clear" w:color="auto" w:fill="auto"/>
          </w:tcPr>
          <w:p w:rsidR="001B79DC" w:rsidRPr="00AA146B" w:rsidRDefault="001B79DC" w:rsidP="001B79DC">
            <w:pPr>
              <w:tabs>
                <w:tab w:val="left" w:pos="851"/>
              </w:tabs>
              <w:ind w:right="-1" w:firstLine="0"/>
              <w:rPr>
                <w:rFonts w:ascii="Times New Roman" w:hAnsi="Times New Roman"/>
                <w:sz w:val="24"/>
                <w:szCs w:val="24"/>
                <w:lang w:val="kk-KZ"/>
              </w:rPr>
            </w:pPr>
            <w:r w:rsidRPr="00AA146B">
              <w:rPr>
                <w:rFonts w:ascii="Times New Roman" w:hAnsi="Times New Roman"/>
                <w:sz w:val="24"/>
                <w:szCs w:val="24"/>
                <w:lang w:val="kk-KZ"/>
              </w:rPr>
              <w:t xml:space="preserve">Диаграмма, сызба, рейтинг, мониторинг жүйесін тиімді пайдалануда. </w:t>
            </w:r>
          </w:p>
        </w:tc>
        <w:tc>
          <w:tcPr>
            <w:tcW w:w="3543" w:type="dxa"/>
            <w:shd w:val="clear" w:color="auto" w:fill="auto"/>
          </w:tcPr>
          <w:p w:rsidR="001B79DC" w:rsidRPr="00AA146B" w:rsidRDefault="001B79DC" w:rsidP="001B79DC">
            <w:pPr>
              <w:tabs>
                <w:tab w:val="left" w:pos="851"/>
              </w:tabs>
              <w:ind w:right="-1" w:firstLine="0"/>
              <w:rPr>
                <w:rFonts w:ascii="Times New Roman" w:hAnsi="Times New Roman"/>
                <w:sz w:val="24"/>
                <w:szCs w:val="24"/>
                <w:lang w:val="kk-KZ"/>
              </w:rPr>
            </w:pPr>
            <w:r w:rsidRPr="00AA146B">
              <w:rPr>
                <w:rFonts w:ascii="Times New Roman" w:hAnsi="Times New Roman"/>
                <w:sz w:val="24"/>
                <w:szCs w:val="24"/>
                <w:lang w:val="kk-KZ"/>
              </w:rPr>
              <w:t>Төмендегідей нақты өлшеуіштерді пайдалануда:</w:t>
            </w:r>
          </w:p>
          <w:p w:rsidR="001B79DC" w:rsidRPr="00AA146B" w:rsidRDefault="001B79DC" w:rsidP="001B79DC">
            <w:pPr>
              <w:tabs>
                <w:tab w:val="left" w:pos="851"/>
              </w:tabs>
              <w:ind w:right="-1" w:firstLine="0"/>
              <w:rPr>
                <w:rFonts w:ascii="Times New Roman" w:hAnsi="Times New Roman"/>
                <w:sz w:val="24"/>
                <w:szCs w:val="24"/>
                <w:lang w:val="kk-KZ"/>
              </w:rPr>
            </w:pPr>
            <w:r w:rsidRPr="00AA146B">
              <w:rPr>
                <w:rFonts w:ascii="Times New Roman" w:hAnsi="Times New Roman"/>
                <w:sz w:val="24"/>
                <w:szCs w:val="24"/>
                <w:lang w:val="kk-KZ"/>
              </w:rPr>
              <w:t>-П.Маскердің;</w:t>
            </w:r>
          </w:p>
          <w:p w:rsidR="001B79DC" w:rsidRPr="00AA146B" w:rsidRDefault="001B79DC" w:rsidP="001B79DC">
            <w:pPr>
              <w:tabs>
                <w:tab w:val="left" w:pos="851"/>
              </w:tabs>
              <w:ind w:right="-1" w:firstLine="0"/>
              <w:rPr>
                <w:rFonts w:ascii="Times New Roman" w:hAnsi="Times New Roman"/>
                <w:sz w:val="24"/>
                <w:szCs w:val="24"/>
                <w:lang w:val="kk-KZ"/>
              </w:rPr>
            </w:pPr>
            <w:r w:rsidRPr="00AA146B">
              <w:rPr>
                <w:rFonts w:ascii="Times New Roman" w:hAnsi="Times New Roman"/>
                <w:sz w:val="24"/>
                <w:szCs w:val="24"/>
                <w:lang w:val="kk-KZ"/>
              </w:rPr>
              <w:t>-Блум таксономиясын;</w:t>
            </w:r>
          </w:p>
          <w:p w:rsidR="001B79DC" w:rsidRPr="00AA146B" w:rsidRDefault="001B79DC" w:rsidP="001B79DC">
            <w:pPr>
              <w:tabs>
                <w:tab w:val="left" w:pos="851"/>
              </w:tabs>
              <w:ind w:right="-1" w:firstLine="0"/>
              <w:rPr>
                <w:rFonts w:ascii="Times New Roman" w:hAnsi="Times New Roman"/>
                <w:sz w:val="24"/>
                <w:szCs w:val="24"/>
                <w:lang w:val="kk-KZ"/>
              </w:rPr>
            </w:pPr>
            <w:r w:rsidRPr="00AA146B">
              <w:rPr>
                <w:rFonts w:ascii="Times New Roman" w:hAnsi="Times New Roman"/>
                <w:sz w:val="24"/>
                <w:szCs w:val="24"/>
                <w:lang w:val="kk-KZ"/>
              </w:rPr>
              <w:t>-Ж.Қараевтің технологиясы;</w:t>
            </w:r>
          </w:p>
          <w:p w:rsidR="001B79DC" w:rsidRPr="00AA146B" w:rsidRDefault="001B79DC" w:rsidP="001B79DC">
            <w:pPr>
              <w:tabs>
                <w:tab w:val="left" w:pos="851"/>
              </w:tabs>
              <w:ind w:right="-1" w:firstLine="0"/>
              <w:rPr>
                <w:rFonts w:ascii="Times New Roman" w:hAnsi="Times New Roman"/>
                <w:sz w:val="24"/>
                <w:szCs w:val="24"/>
                <w:lang w:val="kk-KZ"/>
              </w:rPr>
            </w:pPr>
            <w:r w:rsidRPr="00AA146B">
              <w:rPr>
                <w:rFonts w:ascii="Times New Roman" w:hAnsi="Times New Roman"/>
                <w:sz w:val="24"/>
                <w:szCs w:val="24"/>
                <w:lang w:val="kk-KZ"/>
              </w:rPr>
              <w:t>-деңгейлік тапсырмалар /саралап оқыту технологиясы/;</w:t>
            </w:r>
          </w:p>
          <w:p w:rsidR="001B79DC" w:rsidRPr="00AA146B" w:rsidRDefault="001B79DC" w:rsidP="001B79DC">
            <w:pPr>
              <w:tabs>
                <w:tab w:val="left" w:pos="851"/>
              </w:tabs>
              <w:ind w:right="-1" w:firstLine="0"/>
              <w:rPr>
                <w:rFonts w:ascii="Times New Roman" w:hAnsi="Times New Roman"/>
                <w:sz w:val="24"/>
                <w:szCs w:val="24"/>
                <w:lang w:val="kk-KZ"/>
              </w:rPr>
            </w:pPr>
            <w:r w:rsidRPr="00AA146B">
              <w:rPr>
                <w:rFonts w:ascii="Times New Roman" w:hAnsi="Times New Roman"/>
                <w:sz w:val="24"/>
                <w:szCs w:val="24"/>
                <w:lang w:val="kk-KZ"/>
              </w:rPr>
              <w:t>- Lesson study әдісі бойынша зерттеулер жүргізілуде;</w:t>
            </w:r>
          </w:p>
        </w:tc>
      </w:tr>
      <w:tr w:rsidR="001B79DC" w:rsidRPr="0062473F" w:rsidTr="00AA146B">
        <w:tc>
          <w:tcPr>
            <w:tcW w:w="3403" w:type="dxa"/>
            <w:shd w:val="clear" w:color="auto" w:fill="auto"/>
          </w:tcPr>
          <w:p w:rsidR="001B79DC" w:rsidRPr="00AA146B" w:rsidRDefault="001B79DC" w:rsidP="001B79DC">
            <w:pPr>
              <w:tabs>
                <w:tab w:val="left" w:pos="851"/>
              </w:tabs>
              <w:ind w:right="-1" w:firstLine="0"/>
              <w:rPr>
                <w:rFonts w:ascii="Times New Roman" w:hAnsi="Times New Roman"/>
                <w:sz w:val="24"/>
                <w:szCs w:val="24"/>
                <w:lang w:val="kk-KZ"/>
              </w:rPr>
            </w:pPr>
            <w:r w:rsidRPr="00AA146B">
              <w:rPr>
                <w:rFonts w:ascii="Times New Roman" w:hAnsi="Times New Roman"/>
                <w:sz w:val="24"/>
                <w:szCs w:val="24"/>
                <w:lang w:val="kk-KZ"/>
              </w:rPr>
              <w:t>Кәсіби және қолданбалы пәндердің болмауы</w:t>
            </w:r>
          </w:p>
        </w:tc>
        <w:tc>
          <w:tcPr>
            <w:tcW w:w="3119" w:type="dxa"/>
            <w:gridSpan w:val="2"/>
            <w:shd w:val="clear" w:color="auto" w:fill="auto"/>
          </w:tcPr>
          <w:p w:rsidR="001B79DC" w:rsidRPr="00AA146B" w:rsidRDefault="001B79DC" w:rsidP="001B79DC">
            <w:pPr>
              <w:tabs>
                <w:tab w:val="left" w:pos="851"/>
              </w:tabs>
              <w:ind w:right="-1" w:firstLine="0"/>
              <w:rPr>
                <w:rFonts w:ascii="Times New Roman" w:hAnsi="Times New Roman"/>
                <w:sz w:val="24"/>
                <w:szCs w:val="24"/>
                <w:lang w:val="kk-KZ"/>
              </w:rPr>
            </w:pPr>
            <w:r w:rsidRPr="00AA146B">
              <w:rPr>
                <w:rFonts w:ascii="Times New Roman" w:hAnsi="Times New Roman"/>
                <w:sz w:val="24"/>
                <w:szCs w:val="24"/>
                <w:lang w:val="kk-KZ"/>
              </w:rPr>
              <w:t>Кәсіби және элективті курстар құрылды, оған сәйкес оқу-әдістемелік кешендері даярланды.</w:t>
            </w:r>
          </w:p>
        </w:tc>
        <w:tc>
          <w:tcPr>
            <w:tcW w:w="3543" w:type="dxa"/>
            <w:shd w:val="clear" w:color="auto" w:fill="auto"/>
          </w:tcPr>
          <w:p w:rsidR="001B79DC" w:rsidRPr="00AA146B" w:rsidRDefault="001B79DC" w:rsidP="001B79DC">
            <w:pPr>
              <w:tabs>
                <w:tab w:val="left" w:pos="851"/>
              </w:tabs>
              <w:ind w:right="-1" w:firstLine="0"/>
              <w:rPr>
                <w:rFonts w:ascii="Times New Roman" w:hAnsi="Times New Roman"/>
                <w:sz w:val="24"/>
                <w:szCs w:val="24"/>
                <w:lang w:val="kk-KZ"/>
              </w:rPr>
            </w:pPr>
            <w:r w:rsidRPr="00AA146B">
              <w:rPr>
                <w:rFonts w:ascii="Times New Roman" w:hAnsi="Times New Roman"/>
                <w:sz w:val="24"/>
                <w:szCs w:val="24"/>
                <w:lang w:val="kk-KZ"/>
              </w:rPr>
              <w:t>Авторлық бағдарламалары аумағы, даму траекториясы жыл сайын кеңеюде, ұстаздарымыз облыс, республика көлемінде өткізілетін авторлық бағдарламалар байқауларына қатысып, жеңімпаз атануда.</w:t>
            </w:r>
          </w:p>
        </w:tc>
      </w:tr>
      <w:tr w:rsidR="001B79DC" w:rsidRPr="0062473F" w:rsidTr="00AA146B">
        <w:tc>
          <w:tcPr>
            <w:tcW w:w="3403" w:type="dxa"/>
            <w:shd w:val="clear" w:color="auto" w:fill="auto"/>
          </w:tcPr>
          <w:p w:rsidR="001B79DC" w:rsidRPr="00AA146B" w:rsidRDefault="001B79DC" w:rsidP="001B79DC">
            <w:pPr>
              <w:tabs>
                <w:tab w:val="left" w:pos="851"/>
              </w:tabs>
              <w:ind w:right="-1" w:firstLine="0"/>
              <w:rPr>
                <w:rFonts w:ascii="Times New Roman" w:hAnsi="Times New Roman"/>
                <w:sz w:val="24"/>
                <w:szCs w:val="24"/>
                <w:lang w:val="kk-KZ"/>
              </w:rPr>
            </w:pPr>
            <w:r w:rsidRPr="00AA146B">
              <w:rPr>
                <w:rFonts w:ascii="Times New Roman" w:hAnsi="Times New Roman"/>
                <w:sz w:val="24"/>
                <w:szCs w:val="24"/>
                <w:lang w:val="kk-KZ"/>
              </w:rPr>
              <w:t>Тәжірибе алмасу жұмысы тек өзара сабақтарға қатысумен шектелген</w:t>
            </w:r>
          </w:p>
        </w:tc>
        <w:tc>
          <w:tcPr>
            <w:tcW w:w="3119" w:type="dxa"/>
            <w:gridSpan w:val="2"/>
            <w:shd w:val="clear" w:color="auto" w:fill="auto"/>
          </w:tcPr>
          <w:p w:rsidR="001B79DC" w:rsidRPr="00AA146B" w:rsidRDefault="001B79DC" w:rsidP="001B79DC">
            <w:pPr>
              <w:tabs>
                <w:tab w:val="left" w:pos="851"/>
              </w:tabs>
              <w:ind w:right="-1" w:firstLine="0"/>
              <w:rPr>
                <w:rFonts w:ascii="Times New Roman" w:hAnsi="Times New Roman"/>
                <w:sz w:val="24"/>
                <w:szCs w:val="24"/>
                <w:lang w:val="kk-KZ"/>
              </w:rPr>
            </w:pPr>
            <w:r w:rsidRPr="00AA146B">
              <w:rPr>
                <w:rFonts w:ascii="Times New Roman" w:hAnsi="Times New Roman"/>
                <w:sz w:val="24"/>
                <w:szCs w:val="24"/>
                <w:lang w:val="kk-KZ"/>
              </w:rPr>
              <w:t>Деңгейлік курстарды аяқтаған мұғалімдердің саны өсуде, жалпы ұжымның шығармашылық потенциалына қосар үлестері зор.</w:t>
            </w:r>
          </w:p>
        </w:tc>
        <w:tc>
          <w:tcPr>
            <w:tcW w:w="3543" w:type="dxa"/>
            <w:shd w:val="clear" w:color="auto" w:fill="auto"/>
          </w:tcPr>
          <w:p w:rsidR="001B79DC" w:rsidRPr="00AA146B" w:rsidRDefault="001B79DC" w:rsidP="001B79DC">
            <w:pPr>
              <w:tabs>
                <w:tab w:val="left" w:pos="851"/>
              </w:tabs>
              <w:ind w:right="-1" w:firstLine="0"/>
              <w:rPr>
                <w:rFonts w:ascii="Times New Roman" w:hAnsi="Times New Roman"/>
                <w:sz w:val="24"/>
                <w:szCs w:val="24"/>
                <w:lang w:val="kk-KZ"/>
              </w:rPr>
            </w:pPr>
            <w:r w:rsidRPr="00AA146B">
              <w:rPr>
                <w:rFonts w:ascii="Times New Roman" w:hAnsi="Times New Roman"/>
                <w:sz w:val="24"/>
                <w:szCs w:val="24"/>
                <w:lang w:val="kk-KZ"/>
              </w:rPr>
              <w:t xml:space="preserve">Деңгейлік курстан өткен мұғалімдер тарапынан семинар-коучингтер мен шеберлік сабақтар, онлайн, вебинар сабақтар өткізілуде. </w:t>
            </w:r>
          </w:p>
        </w:tc>
      </w:tr>
      <w:tr w:rsidR="001B79DC" w:rsidRPr="00AA146B" w:rsidTr="00AA146B">
        <w:tc>
          <w:tcPr>
            <w:tcW w:w="10065" w:type="dxa"/>
            <w:gridSpan w:val="4"/>
            <w:shd w:val="clear" w:color="auto" w:fill="auto"/>
          </w:tcPr>
          <w:p w:rsidR="001B79DC" w:rsidRPr="00AA146B" w:rsidRDefault="001B79DC" w:rsidP="001B79DC">
            <w:pPr>
              <w:tabs>
                <w:tab w:val="left" w:pos="851"/>
              </w:tabs>
              <w:ind w:right="-1" w:firstLine="0"/>
              <w:jc w:val="center"/>
              <w:rPr>
                <w:rFonts w:ascii="Times New Roman" w:hAnsi="Times New Roman"/>
                <w:b/>
                <w:sz w:val="24"/>
                <w:szCs w:val="24"/>
                <w:lang w:val="kk-KZ"/>
              </w:rPr>
            </w:pPr>
            <w:r w:rsidRPr="00AA146B">
              <w:rPr>
                <w:rFonts w:ascii="Times New Roman" w:hAnsi="Times New Roman"/>
                <w:b/>
                <w:sz w:val="24"/>
                <w:szCs w:val="24"/>
                <w:lang w:val="kk-KZ"/>
              </w:rPr>
              <w:t>Басқару жүйесі бойынша</w:t>
            </w:r>
          </w:p>
        </w:tc>
      </w:tr>
      <w:tr w:rsidR="001B79DC" w:rsidRPr="00AA146B" w:rsidTr="00AA146B">
        <w:tc>
          <w:tcPr>
            <w:tcW w:w="3403" w:type="dxa"/>
            <w:shd w:val="clear" w:color="auto" w:fill="auto"/>
          </w:tcPr>
          <w:p w:rsidR="001B79DC" w:rsidRPr="00AA146B" w:rsidRDefault="001B79DC" w:rsidP="001B79DC">
            <w:pPr>
              <w:tabs>
                <w:tab w:val="left" w:pos="851"/>
              </w:tabs>
              <w:ind w:right="-1" w:firstLine="0"/>
              <w:rPr>
                <w:rFonts w:ascii="Times New Roman" w:hAnsi="Times New Roman"/>
                <w:sz w:val="24"/>
                <w:szCs w:val="24"/>
                <w:lang w:val="kk-KZ"/>
              </w:rPr>
            </w:pPr>
            <w:r w:rsidRPr="00AA146B">
              <w:rPr>
                <w:rFonts w:ascii="Times New Roman" w:hAnsi="Times New Roman"/>
                <w:sz w:val="24"/>
                <w:szCs w:val="24"/>
                <w:lang w:val="kk-KZ"/>
              </w:rPr>
              <w:t>Қызмет ету деңгейінде жұмыс жүргізілді.</w:t>
            </w:r>
          </w:p>
        </w:tc>
        <w:tc>
          <w:tcPr>
            <w:tcW w:w="2977" w:type="dxa"/>
            <w:shd w:val="clear" w:color="auto" w:fill="auto"/>
          </w:tcPr>
          <w:p w:rsidR="001B79DC" w:rsidRPr="00AA146B" w:rsidRDefault="001B79DC" w:rsidP="001B79DC">
            <w:pPr>
              <w:tabs>
                <w:tab w:val="left" w:pos="851"/>
              </w:tabs>
              <w:ind w:right="-1" w:firstLine="0"/>
              <w:rPr>
                <w:rFonts w:ascii="Times New Roman" w:hAnsi="Times New Roman"/>
                <w:sz w:val="24"/>
                <w:szCs w:val="24"/>
                <w:lang w:val="kk-KZ"/>
              </w:rPr>
            </w:pPr>
            <w:r w:rsidRPr="00AA146B">
              <w:rPr>
                <w:rFonts w:ascii="Times New Roman" w:hAnsi="Times New Roman"/>
                <w:sz w:val="24"/>
                <w:szCs w:val="24"/>
                <w:lang w:val="kk-KZ"/>
              </w:rPr>
              <w:t xml:space="preserve">Мектептің даму стратегиялық </w:t>
            </w:r>
            <w:r w:rsidRPr="00AA146B">
              <w:rPr>
                <w:rFonts w:ascii="Times New Roman" w:hAnsi="Times New Roman"/>
                <w:sz w:val="24"/>
                <w:szCs w:val="24"/>
                <w:lang w:val="kk-KZ"/>
              </w:rPr>
              <w:lastRenderedPageBreak/>
              <w:t>бағыттарына сәйкес нақты мақсаттар мен міндеттер айқындалды.</w:t>
            </w:r>
          </w:p>
        </w:tc>
        <w:tc>
          <w:tcPr>
            <w:tcW w:w="3685" w:type="dxa"/>
            <w:gridSpan w:val="2"/>
            <w:shd w:val="clear" w:color="auto" w:fill="auto"/>
          </w:tcPr>
          <w:p w:rsidR="001B79DC" w:rsidRPr="00AA146B" w:rsidRDefault="001B79DC" w:rsidP="001B79DC">
            <w:pPr>
              <w:tabs>
                <w:tab w:val="left" w:pos="851"/>
              </w:tabs>
              <w:ind w:right="-1" w:firstLine="0"/>
              <w:rPr>
                <w:rFonts w:ascii="Times New Roman" w:hAnsi="Times New Roman"/>
                <w:sz w:val="24"/>
                <w:szCs w:val="24"/>
                <w:lang w:val="kk-KZ"/>
              </w:rPr>
            </w:pPr>
            <w:r w:rsidRPr="00AA146B">
              <w:rPr>
                <w:rFonts w:ascii="Times New Roman" w:hAnsi="Times New Roman"/>
                <w:sz w:val="24"/>
                <w:szCs w:val="24"/>
                <w:lang w:val="kk-KZ"/>
              </w:rPr>
              <w:lastRenderedPageBreak/>
              <w:t xml:space="preserve">Аналитикалық, ақпараттық қызметтер енді (даму </w:t>
            </w:r>
            <w:r w:rsidRPr="00AA146B">
              <w:rPr>
                <w:rFonts w:ascii="Times New Roman" w:hAnsi="Times New Roman"/>
                <w:sz w:val="24"/>
                <w:szCs w:val="24"/>
                <w:lang w:val="kk-KZ"/>
              </w:rPr>
              <w:lastRenderedPageBreak/>
              <w:t>динамикасы, енген әлеуметтік жобалар нәтижесі, талдау жүргізілуде, рейтинг). Мектептің атауы өзгерді, мемориалдық мұражай ашылды.</w:t>
            </w:r>
          </w:p>
        </w:tc>
      </w:tr>
      <w:tr w:rsidR="001B79DC" w:rsidRPr="0062473F" w:rsidTr="00AA146B">
        <w:tc>
          <w:tcPr>
            <w:tcW w:w="3403" w:type="dxa"/>
            <w:shd w:val="clear" w:color="auto" w:fill="auto"/>
          </w:tcPr>
          <w:p w:rsidR="001B79DC" w:rsidRPr="00AA146B" w:rsidRDefault="001B79DC" w:rsidP="001B79DC">
            <w:pPr>
              <w:tabs>
                <w:tab w:val="left" w:pos="851"/>
              </w:tabs>
              <w:ind w:right="-1" w:firstLine="0"/>
              <w:rPr>
                <w:rFonts w:ascii="Times New Roman" w:hAnsi="Times New Roman"/>
                <w:sz w:val="24"/>
                <w:szCs w:val="24"/>
                <w:lang w:val="kk-KZ"/>
              </w:rPr>
            </w:pPr>
            <w:r w:rsidRPr="00AA146B">
              <w:rPr>
                <w:rFonts w:ascii="Times New Roman" w:hAnsi="Times New Roman"/>
                <w:sz w:val="24"/>
                <w:szCs w:val="24"/>
                <w:lang w:val="kk-KZ"/>
              </w:rPr>
              <w:lastRenderedPageBreak/>
              <w:t>Жағдай мен үрдіске әрекет ету басым болды.</w:t>
            </w:r>
          </w:p>
        </w:tc>
        <w:tc>
          <w:tcPr>
            <w:tcW w:w="2977" w:type="dxa"/>
            <w:shd w:val="clear" w:color="auto" w:fill="auto"/>
          </w:tcPr>
          <w:p w:rsidR="001B79DC" w:rsidRPr="00AA146B" w:rsidRDefault="001B79DC" w:rsidP="001B79DC">
            <w:pPr>
              <w:tabs>
                <w:tab w:val="left" w:pos="851"/>
              </w:tabs>
              <w:ind w:right="-1" w:firstLine="0"/>
              <w:rPr>
                <w:rFonts w:ascii="Times New Roman" w:hAnsi="Times New Roman"/>
                <w:sz w:val="24"/>
                <w:szCs w:val="24"/>
                <w:lang w:val="kk-KZ"/>
              </w:rPr>
            </w:pPr>
            <w:r w:rsidRPr="00AA146B">
              <w:rPr>
                <w:rFonts w:ascii="Times New Roman" w:hAnsi="Times New Roman"/>
                <w:sz w:val="24"/>
                <w:szCs w:val="24"/>
                <w:lang w:val="kk-KZ"/>
              </w:rPr>
              <w:t>Кері байланыс арқылы нәтижеге жету жолдары талқылануда және оған жету деңгейі зерделенуде.</w:t>
            </w:r>
          </w:p>
        </w:tc>
        <w:tc>
          <w:tcPr>
            <w:tcW w:w="3685" w:type="dxa"/>
            <w:gridSpan w:val="2"/>
            <w:shd w:val="clear" w:color="auto" w:fill="auto"/>
          </w:tcPr>
          <w:p w:rsidR="001B79DC" w:rsidRPr="00AA146B" w:rsidRDefault="001B79DC" w:rsidP="001B79DC">
            <w:pPr>
              <w:tabs>
                <w:tab w:val="left" w:pos="851"/>
              </w:tabs>
              <w:ind w:right="-1" w:firstLine="0"/>
              <w:rPr>
                <w:rFonts w:ascii="Times New Roman" w:hAnsi="Times New Roman"/>
                <w:sz w:val="24"/>
                <w:szCs w:val="24"/>
                <w:lang w:val="kk-KZ"/>
              </w:rPr>
            </w:pPr>
            <w:r w:rsidRPr="00AA146B">
              <w:rPr>
                <w:rFonts w:ascii="Times New Roman" w:hAnsi="Times New Roman"/>
                <w:sz w:val="24"/>
                <w:szCs w:val="24"/>
                <w:lang w:val="kk-KZ"/>
              </w:rPr>
              <w:t xml:space="preserve">Пән кафедралар негізінде кабинет шеберханалары құрылды, даму стратегиясы негізінде лабораториялар ашылды, оқушылардың ғылыми қоғамы, өзін-өзі басқару ұйымдары мен жылыжай құрылды. </w:t>
            </w:r>
          </w:p>
        </w:tc>
      </w:tr>
      <w:tr w:rsidR="001B79DC" w:rsidRPr="0062473F" w:rsidTr="00AA146B">
        <w:tc>
          <w:tcPr>
            <w:tcW w:w="3403" w:type="dxa"/>
            <w:shd w:val="clear" w:color="auto" w:fill="auto"/>
          </w:tcPr>
          <w:p w:rsidR="001B79DC" w:rsidRPr="00AA146B" w:rsidRDefault="001B79DC" w:rsidP="001B79DC">
            <w:pPr>
              <w:tabs>
                <w:tab w:val="left" w:pos="851"/>
              </w:tabs>
              <w:ind w:right="-1" w:firstLine="0"/>
              <w:rPr>
                <w:rFonts w:ascii="Times New Roman" w:hAnsi="Times New Roman"/>
                <w:sz w:val="24"/>
                <w:szCs w:val="24"/>
                <w:lang w:val="kk-KZ"/>
              </w:rPr>
            </w:pPr>
            <w:r w:rsidRPr="00AA146B">
              <w:rPr>
                <w:rFonts w:ascii="Times New Roman" w:hAnsi="Times New Roman"/>
                <w:sz w:val="24"/>
                <w:szCs w:val="24"/>
                <w:lang w:val="kk-KZ"/>
              </w:rPr>
              <w:t>Жүйелі сапаға жететін негізделген басқару болмады.</w:t>
            </w:r>
          </w:p>
        </w:tc>
        <w:tc>
          <w:tcPr>
            <w:tcW w:w="2977" w:type="dxa"/>
            <w:shd w:val="clear" w:color="auto" w:fill="auto"/>
          </w:tcPr>
          <w:p w:rsidR="001B79DC" w:rsidRPr="00AA146B" w:rsidRDefault="001B79DC" w:rsidP="001B79DC">
            <w:pPr>
              <w:tabs>
                <w:tab w:val="left" w:pos="851"/>
              </w:tabs>
              <w:ind w:right="-1" w:firstLine="0"/>
              <w:rPr>
                <w:rFonts w:ascii="Times New Roman" w:hAnsi="Times New Roman"/>
                <w:sz w:val="24"/>
                <w:szCs w:val="24"/>
                <w:lang w:val="kk-KZ"/>
              </w:rPr>
            </w:pPr>
            <w:r w:rsidRPr="00AA146B">
              <w:rPr>
                <w:rFonts w:ascii="Times New Roman" w:hAnsi="Times New Roman"/>
                <w:sz w:val="24"/>
                <w:szCs w:val="24"/>
                <w:lang w:val="kk-KZ"/>
              </w:rPr>
              <w:t xml:space="preserve">Жүйелі түрде сапаға жету мақсатында басқару жүйесі қалыптасты. </w:t>
            </w:r>
          </w:p>
        </w:tc>
        <w:tc>
          <w:tcPr>
            <w:tcW w:w="3685" w:type="dxa"/>
            <w:gridSpan w:val="2"/>
            <w:shd w:val="clear" w:color="auto" w:fill="auto"/>
          </w:tcPr>
          <w:p w:rsidR="001B79DC" w:rsidRPr="00AA146B" w:rsidRDefault="001B79DC" w:rsidP="001B79DC">
            <w:pPr>
              <w:tabs>
                <w:tab w:val="left" w:pos="851"/>
              </w:tabs>
              <w:ind w:right="-1" w:firstLine="0"/>
              <w:rPr>
                <w:rFonts w:ascii="Times New Roman" w:hAnsi="Times New Roman"/>
                <w:sz w:val="24"/>
                <w:szCs w:val="24"/>
                <w:lang w:val="kk-KZ"/>
              </w:rPr>
            </w:pPr>
            <w:r w:rsidRPr="00AA146B">
              <w:rPr>
                <w:rFonts w:ascii="Times New Roman" w:hAnsi="Times New Roman"/>
                <w:sz w:val="24"/>
                <w:szCs w:val="24"/>
                <w:lang w:val="kk-KZ"/>
              </w:rPr>
              <w:t xml:space="preserve">НЗМ тәжірибесін тарату мақсатында: ғылыми-әдістемелік кеңес пен «Зерде» кәсіби қауымдастығы қолдауымен магниттік мектептер базасы құрылып, тәжірибе алмасу жұмыстары жүргізілуде. </w:t>
            </w:r>
          </w:p>
        </w:tc>
      </w:tr>
      <w:tr w:rsidR="001B79DC" w:rsidRPr="0062473F" w:rsidTr="00AA146B">
        <w:tc>
          <w:tcPr>
            <w:tcW w:w="3403" w:type="dxa"/>
            <w:shd w:val="clear" w:color="auto" w:fill="auto"/>
          </w:tcPr>
          <w:p w:rsidR="001B79DC" w:rsidRPr="00AA146B" w:rsidRDefault="001B79DC" w:rsidP="001B79DC">
            <w:pPr>
              <w:tabs>
                <w:tab w:val="left" w:pos="851"/>
              </w:tabs>
              <w:ind w:right="-1" w:firstLine="0"/>
              <w:rPr>
                <w:rFonts w:ascii="Times New Roman" w:hAnsi="Times New Roman"/>
                <w:sz w:val="24"/>
                <w:szCs w:val="24"/>
                <w:lang w:val="kk-KZ"/>
              </w:rPr>
            </w:pPr>
            <w:r w:rsidRPr="00AA146B">
              <w:rPr>
                <w:rFonts w:ascii="Times New Roman" w:hAnsi="Times New Roman"/>
                <w:sz w:val="24"/>
                <w:szCs w:val="24"/>
                <w:lang w:val="kk-KZ"/>
              </w:rPr>
              <w:t>Мектеп әкімшілігі қызметкерлерінің басқару әрекеті жабық сипатта болды</w:t>
            </w:r>
          </w:p>
        </w:tc>
        <w:tc>
          <w:tcPr>
            <w:tcW w:w="2977" w:type="dxa"/>
            <w:shd w:val="clear" w:color="auto" w:fill="auto"/>
          </w:tcPr>
          <w:p w:rsidR="001B79DC" w:rsidRPr="00AA146B" w:rsidRDefault="001B79DC" w:rsidP="001B79DC">
            <w:pPr>
              <w:tabs>
                <w:tab w:val="left" w:pos="851"/>
              </w:tabs>
              <w:ind w:right="-1" w:firstLine="0"/>
              <w:rPr>
                <w:rFonts w:ascii="Times New Roman" w:hAnsi="Times New Roman"/>
                <w:sz w:val="24"/>
                <w:szCs w:val="24"/>
                <w:lang w:val="kk-KZ"/>
              </w:rPr>
            </w:pPr>
            <w:r w:rsidRPr="00AA146B">
              <w:rPr>
                <w:rFonts w:ascii="Times New Roman" w:hAnsi="Times New Roman"/>
                <w:sz w:val="24"/>
                <w:szCs w:val="24"/>
                <w:lang w:val="kk-KZ"/>
              </w:rPr>
              <w:t>Қызметкерлердің белсенділігі, бәсекеге қабілеттілігі артты.</w:t>
            </w:r>
          </w:p>
        </w:tc>
        <w:tc>
          <w:tcPr>
            <w:tcW w:w="3685" w:type="dxa"/>
            <w:gridSpan w:val="2"/>
            <w:shd w:val="clear" w:color="auto" w:fill="auto"/>
          </w:tcPr>
          <w:p w:rsidR="001B79DC" w:rsidRPr="00AA146B" w:rsidRDefault="001B79DC" w:rsidP="001B79DC">
            <w:pPr>
              <w:tabs>
                <w:tab w:val="left" w:pos="851"/>
              </w:tabs>
              <w:ind w:right="-1" w:firstLine="0"/>
              <w:rPr>
                <w:rFonts w:ascii="Times New Roman" w:hAnsi="Times New Roman"/>
                <w:sz w:val="24"/>
                <w:szCs w:val="24"/>
                <w:lang w:val="kk-KZ"/>
              </w:rPr>
            </w:pPr>
            <w:r w:rsidRPr="00AA146B">
              <w:rPr>
                <w:rFonts w:ascii="Times New Roman" w:hAnsi="Times New Roman"/>
                <w:sz w:val="24"/>
                <w:szCs w:val="24"/>
                <w:lang w:val="kk-KZ"/>
              </w:rPr>
              <w:t>Мектеп директорының және директор орынбасарларының қызметтері қарастырылып, жаңашылдық іс-әрекеттер негізінде жұмыстар жүргізілуде.</w:t>
            </w:r>
          </w:p>
        </w:tc>
      </w:tr>
      <w:tr w:rsidR="001B79DC" w:rsidRPr="00AA146B" w:rsidTr="00AA146B">
        <w:tc>
          <w:tcPr>
            <w:tcW w:w="10065" w:type="dxa"/>
            <w:gridSpan w:val="4"/>
            <w:shd w:val="clear" w:color="auto" w:fill="auto"/>
          </w:tcPr>
          <w:p w:rsidR="001B79DC" w:rsidRPr="00AA146B" w:rsidRDefault="001B79DC" w:rsidP="001B79DC">
            <w:pPr>
              <w:tabs>
                <w:tab w:val="left" w:pos="851"/>
              </w:tabs>
              <w:ind w:right="-1" w:firstLine="0"/>
              <w:jc w:val="center"/>
              <w:rPr>
                <w:rFonts w:ascii="Times New Roman" w:hAnsi="Times New Roman"/>
                <w:b/>
                <w:sz w:val="24"/>
                <w:szCs w:val="24"/>
                <w:lang w:val="kk-KZ"/>
              </w:rPr>
            </w:pPr>
            <w:r w:rsidRPr="00AA146B">
              <w:rPr>
                <w:rFonts w:ascii="Times New Roman" w:hAnsi="Times New Roman"/>
                <w:b/>
                <w:sz w:val="24"/>
                <w:szCs w:val="24"/>
                <w:lang w:val="kk-KZ"/>
              </w:rPr>
              <w:t>Білім мазмұны</w:t>
            </w:r>
          </w:p>
        </w:tc>
      </w:tr>
      <w:tr w:rsidR="001B79DC" w:rsidRPr="0062473F" w:rsidTr="00AA146B">
        <w:tc>
          <w:tcPr>
            <w:tcW w:w="3403" w:type="dxa"/>
            <w:shd w:val="clear" w:color="auto" w:fill="auto"/>
          </w:tcPr>
          <w:p w:rsidR="001B79DC" w:rsidRPr="00AA146B" w:rsidRDefault="001B79DC" w:rsidP="001B79DC">
            <w:pPr>
              <w:tabs>
                <w:tab w:val="left" w:pos="851"/>
              </w:tabs>
              <w:ind w:right="-1" w:firstLine="0"/>
              <w:rPr>
                <w:rFonts w:ascii="Times New Roman" w:hAnsi="Times New Roman"/>
                <w:sz w:val="24"/>
                <w:szCs w:val="24"/>
                <w:lang w:val="kk-KZ"/>
              </w:rPr>
            </w:pPr>
            <w:r w:rsidRPr="00AA146B">
              <w:rPr>
                <w:rFonts w:ascii="Times New Roman" w:hAnsi="Times New Roman"/>
                <w:sz w:val="24"/>
                <w:szCs w:val="24"/>
                <w:lang w:val="kk-KZ"/>
              </w:rPr>
              <w:t xml:space="preserve">Оқушы объект ретінде қаралды, жекелеген сыныптарда нұсқауға сәйкес жоғары сыныптарда кейбір пәндер тереңдетіліп оқытылды. </w:t>
            </w:r>
          </w:p>
        </w:tc>
        <w:tc>
          <w:tcPr>
            <w:tcW w:w="2977" w:type="dxa"/>
            <w:shd w:val="clear" w:color="auto" w:fill="auto"/>
          </w:tcPr>
          <w:p w:rsidR="001B79DC" w:rsidRPr="00AA146B" w:rsidRDefault="001B79DC" w:rsidP="001B79DC">
            <w:pPr>
              <w:tabs>
                <w:tab w:val="left" w:pos="851"/>
              </w:tabs>
              <w:ind w:right="-1" w:firstLine="0"/>
              <w:rPr>
                <w:rFonts w:ascii="Times New Roman" w:hAnsi="Times New Roman"/>
                <w:sz w:val="24"/>
                <w:szCs w:val="24"/>
                <w:lang w:val="kk-KZ"/>
              </w:rPr>
            </w:pPr>
            <w:r w:rsidRPr="00AA146B">
              <w:rPr>
                <w:rFonts w:ascii="Times New Roman" w:hAnsi="Times New Roman"/>
                <w:sz w:val="24"/>
                <w:szCs w:val="24"/>
                <w:lang w:val="kk-KZ"/>
              </w:rPr>
              <w:t xml:space="preserve">Субъект-субъект қарым-қатынас орнатылды, оқу жоспарының вариатив бөлігі толығымен оқушы сұранысын қанағаттандыруға бағытталды, гимназиялық компонент есебінен осы бағытты ашуға бағытталды, сонымен қатар кәсіптік бағдарлау мен білім беру жұмысы жүйелі түрде ұйымдастырылуда, сонымен қатар заман талабына сай білім мазмұны жаңартылды. </w:t>
            </w:r>
          </w:p>
        </w:tc>
        <w:tc>
          <w:tcPr>
            <w:tcW w:w="3685" w:type="dxa"/>
            <w:gridSpan w:val="2"/>
            <w:shd w:val="clear" w:color="auto" w:fill="auto"/>
          </w:tcPr>
          <w:p w:rsidR="001B79DC" w:rsidRPr="00AA146B" w:rsidRDefault="001B79DC" w:rsidP="001B79DC">
            <w:pPr>
              <w:tabs>
                <w:tab w:val="left" w:pos="851"/>
              </w:tabs>
              <w:ind w:right="-1" w:firstLine="0"/>
              <w:rPr>
                <w:rFonts w:ascii="Times New Roman" w:hAnsi="Times New Roman"/>
                <w:sz w:val="24"/>
                <w:szCs w:val="24"/>
                <w:lang w:val="kk-KZ"/>
              </w:rPr>
            </w:pPr>
            <w:r w:rsidRPr="00AA146B">
              <w:rPr>
                <w:rFonts w:ascii="Times New Roman" w:hAnsi="Times New Roman"/>
                <w:sz w:val="24"/>
                <w:szCs w:val="24"/>
                <w:lang w:val="kk-KZ"/>
              </w:rPr>
              <w:t xml:space="preserve">«Bilimal» ЭОЖ енгізілді. </w:t>
            </w:r>
          </w:p>
          <w:p w:rsidR="001B79DC" w:rsidRPr="00AA146B" w:rsidRDefault="001B79DC" w:rsidP="001B79DC">
            <w:pPr>
              <w:tabs>
                <w:tab w:val="left" w:pos="851"/>
              </w:tabs>
              <w:ind w:right="-1" w:firstLine="0"/>
              <w:rPr>
                <w:rFonts w:ascii="Times New Roman" w:hAnsi="Times New Roman"/>
                <w:sz w:val="24"/>
                <w:szCs w:val="24"/>
                <w:lang w:val="kk-KZ"/>
              </w:rPr>
            </w:pPr>
            <w:r w:rsidRPr="00AA146B">
              <w:rPr>
                <w:rFonts w:ascii="Times New Roman" w:hAnsi="Times New Roman"/>
                <w:sz w:val="24"/>
                <w:szCs w:val="24"/>
                <w:lang w:val="kk-KZ"/>
              </w:rPr>
              <w:t>Оқушының даму траекториясын зерделеу жұмыстары жүргізілуде;</w:t>
            </w:r>
          </w:p>
          <w:p w:rsidR="001B79DC" w:rsidRPr="00AA146B" w:rsidRDefault="001B79DC" w:rsidP="001B79DC">
            <w:pPr>
              <w:tabs>
                <w:tab w:val="left" w:pos="851"/>
              </w:tabs>
              <w:ind w:right="-1" w:firstLine="0"/>
              <w:rPr>
                <w:rFonts w:ascii="Times New Roman" w:hAnsi="Times New Roman"/>
                <w:sz w:val="24"/>
                <w:szCs w:val="24"/>
                <w:lang w:val="kk-KZ"/>
              </w:rPr>
            </w:pPr>
            <w:r w:rsidRPr="00AA146B">
              <w:rPr>
                <w:rFonts w:ascii="Times New Roman" w:hAnsi="Times New Roman"/>
                <w:sz w:val="24"/>
                <w:szCs w:val="24"/>
                <w:lang w:val="kk-KZ"/>
              </w:rPr>
              <w:t>уақыт талабына сай заманауи бағдарламалар енді: «Робототехника», «Болашақ инженерия», «IT- сынып» т.б.</w:t>
            </w:r>
          </w:p>
          <w:p w:rsidR="001B79DC" w:rsidRPr="00AA146B" w:rsidRDefault="001B79DC" w:rsidP="001B79DC">
            <w:pPr>
              <w:tabs>
                <w:tab w:val="left" w:pos="851"/>
              </w:tabs>
              <w:ind w:right="-1" w:firstLine="0"/>
              <w:rPr>
                <w:rFonts w:ascii="Times New Roman" w:hAnsi="Times New Roman"/>
                <w:sz w:val="24"/>
                <w:szCs w:val="24"/>
                <w:lang w:val="kk-KZ"/>
              </w:rPr>
            </w:pPr>
            <w:r w:rsidRPr="00AA146B">
              <w:rPr>
                <w:rFonts w:ascii="Times New Roman" w:hAnsi="Times New Roman"/>
                <w:sz w:val="24"/>
                <w:szCs w:val="24"/>
                <w:lang w:val="kk-KZ"/>
              </w:rPr>
              <w:t xml:space="preserve">Оқуды бағалау түрлері енгізілді: қалыптастырушы, жиынтық. </w:t>
            </w:r>
          </w:p>
        </w:tc>
      </w:tr>
      <w:tr w:rsidR="001B79DC" w:rsidRPr="00AA146B" w:rsidTr="00AA146B">
        <w:tc>
          <w:tcPr>
            <w:tcW w:w="10065" w:type="dxa"/>
            <w:gridSpan w:val="4"/>
            <w:shd w:val="clear" w:color="auto" w:fill="auto"/>
          </w:tcPr>
          <w:p w:rsidR="001B79DC" w:rsidRPr="00AA146B" w:rsidRDefault="001B79DC" w:rsidP="001B79DC">
            <w:pPr>
              <w:tabs>
                <w:tab w:val="left" w:pos="851"/>
              </w:tabs>
              <w:ind w:right="-1" w:firstLine="0"/>
              <w:jc w:val="center"/>
              <w:rPr>
                <w:rFonts w:ascii="Times New Roman" w:hAnsi="Times New Roman"/>
                <w:b/>
                <w:sz w:val="24"/>
                <w:szCs w:val="24"/>
                <w:lang w:val="kk-KZ"/>
              </w:rPr>
            </w:pPr>
            <w:r w:rsidRPr="00AA146B">
              <w:rPr>
                <w:rFonts w:ascii="Times New Roman" w:hAnsi="Times New Roman"/>
                <w:b/>
                <w:sz w:val="24"/>
                <w:szCs w:val="24"/>
                <w:lang w:val="kk-KZ"/>
              </w:rPr>
              <w:t>Оқу –әдістемелік кешені</w:t>
            </w:r>
          </w:p>
        </w:tc>
      </w:tr>
      <w:tr w:rsidR="001B79DC" w:rsidRPr="0062473F" w:rsidTr="00AA146B">
        <w:tc>
          <w:tcPr>
            <w:tcW w:w="3403" w:type="dxa"/>
            <w:shd w:val="clear" w:color="auto" w:fill="auto"/>
          </w:tcPr>
          <w:p w:rsidR="001B79DC" w:rsidRPr="00AA146B" w:rsidRDefault="001B79DC" w:rsidP="001B79DC">
            <w:pPr>
              <w:tabs>
                <w:tab w:val="left" w:pos="851"/>
              </w:tabs>
              <w:ind w:right="-1" w:firstLine="0"/>
              <w:rPr>
                <w:rFonts w:ascii="Times New Roman" w:hAnsi="Times New Roman"/>
                <w:sz w:val="24"/>
                <w:szCs w:val="24"/>
                <w:lang w:val="kk-KZ"/>
              </w:rPr>
            </w:pPr>
            <w:r w:rsidRPr="00AA146B">
              <w:rPr>
                <w:rFonts w:ascii="Times New Roman" w:hAnsi="Times New Roman"/>
                <w:sz w:val="24"/>
                <w:szCs w:val="24"/>
                <w:lang w:val="kk-KZ"/>
              </w:rPr>
              <w:t>Оқу жоспарының вариатив бөлігі тек факультатив курстар мен үйірме арқылы жүзеге асырылды.</w:t>
            </w:r>
          </w:p>
        </w:tc>
        <w:tc>
          <w:tcPr>
            <w:tcW w:w="3119" w:type="dxa"/>
            <w:gridSpan w:val="2"/>
            <w:shd w:val="clear" w:color="auto" w:fill="auto"/>
          </w:tcPr>
          <w:p w:rsidR="001B79DC" w:rsidRPr="00AA146B" w:rsidRDefault="001B79DC" w:rsidP="001B79DC">
            <w:pPr>
              <w:tabs>
                <w:tab w:val="left" w:pos="851"/>
              </w:tabs>
              <w:ind w:right="-1" w:firstLine="0"/>
              <w:rPr>
                <w:rFonts w:ascii="Times New Roman" w:hAnsi="Times New Roman"/>
                <w:sz w:val="24"/>
                <w:szCs w:val="24"/>
                <w:lang w:val="kk-KZ"/>
              </w:rPr>
            </w:pPr>
            <w:r w:rsidRPr="00AA146B">
              <w:rPr>
                <w:rFonts w:ascii="Times New Roman" w:hAnsi="Times New Roman"/>
                <w:sz w:val="24"/>
                <w:szCs w:val="24"/>
                <w:lang w:val="kk-KZ"/>
              </w:rPr>
              <w:t xml:space="preserve">Оқу жоспарының вариатив бөлігі мектеп-гимназияның бөлігін ашуда саты-саты бойынша курстар енгізілді, курстарды енгізуде сабақтастық, үздіксіздік қағидалары басшылыққа алынды. Вариатив </w:t>
            </w:r>
            <w:r w:rsidRPr="00AA146B">
              <w:rPr>
                <w:rFonts w:ascii="Times New Roman" w:hAnsi="Times New Roman"/>
                <w:sz w:val="24"/>
                <w:szCs w:val="24"/>
                <w:lang w:val="kk-KZ"/>
              </w:rPr>
              <w:lastRenderedPageBreak/>
              <w:t>курстардың тиімділігін байқау мақсатында арнайы зерттеулер жүргізілді.</w:t>
            </w:r>
          </w:p>
        </w:tc>
        <w:tc>
          <w:tcPr>
            <w:tcW w:w="3543" w:type="dxa"/>
            <w:shd w:val="clear" w:color="auto" w:fill="auto"/>
          </w:tcPr>
          <w:p w:rsidR="001B79DC" w:rsidRPr="00AA146B" w:rsidRDefault="001B79DC" w:rsidP="001B79DC">
            <w:pPr>
              <w:tabs>
                <w:tab w:val="left" w:pos="851"/>
              </w:tabs>
              <w:ind w:right="-1" w:firstLine="0"/>
              <w:rPr>
                <w:rFonts w:ascii="Times New Roman" w:hAnsi="Times New Roman"/>
                <w:sz w:val="24"/>
                <w:szCs w:val="24"/>
                <w:lang w:val="kk-KZ"/>
              </w:rPr>
            </w:pPr>
            <w:r w:rsidRPr="00AA146B">
              <w:rPr>
                <w:rFonts w:ascii="Times New Roman" w:hAnsi="Times New Roman"/>
                <w:sz w:val="24"/>
                <w:szCs w:val="24"/>
                <w:lang w:val="kk-KZ"/>
              </w:rPr>
              <w:lastRenderedPageBreak/>
              <w:t>Білімалушылардың өз бетінше жұмыс істеуіне бағытталған оқу-әдістемелік кешендер жасалды:</w:t>
            </w:r>
          </w:p>
          <w:p w:rsidR="001B79DC" w:rsidRPr="00AA146B" w:rsidRDefault="001B79DC" w:rsidP="001B79DC">
            <w:pPr>
              <w:tabs>
                <w:tab w:val="left" w:pos="851"/>
              </w:tabs>
              <w:ind w:right="-1" w:firstLine="0"/>
              <w:rPr>
                <w:rFonts w:ascii="Times New Roman" w:hAnsi="Times New Roman"/>
                <w:sz w:val="24"/>
                <w:szCs w:val="24"/>
                <w:lang w:val="kk-KZ"/>
              </w:rPr>
            </w:pPr>
            <w:r w:rsidRPr="00AA146B">
              <w:rPr>
                <w:rFonts w:ascii="Times New Roman" w:hAnsi="Times New Roman"/>
                <w:sz w:val="24"/>
                <w:szCs w:val="24"/>
                <w:lang w:val="kk-KZ"/>
              </w:rPr>
              <w:t xml:space="preserve">-жұмыс дәптерлері, </w:t>
            </w:r>
          </w:p>
          <w:p w:rsidR="001B79DC" w:rsidRPr="00AA146B" w:rsidRDefault="001B79DC" w:rsidP="001B79DC">
            <w:pPr>
              <w:tabs>
                <w:tab w:val="left" w:pos="851"/>
              </w:tabs>
              <w:ind w:right="-1" w:firstLine="0"/>
              <w:rPr>
                <w:rFonts w:ascii="Times New Roman" w:hAnsi="Times New Roman"/>
                <w:sz w:val="24"/>
                <w:szCs w:val="24"/>
                <w:lang w:val="kk-KZ"/>
              </w:rPr>
            </w:pPr>
            <w:r w:rsidRPr="00AA146B">
              <w:rPr>
                <w:rFonts w:ascii="Times New Roman" w:hAnsi="Times New Roman"/>
                <w:sz w:val="24"/>
                <w:szCs w:val="24"/>
                <w:lang w:val="kk-KZ"/>
              </w:rPr>
              <w:t>-хрестоматия;</w:t>
            </w:r>
          </w:p>
          <w:p w:rsidR="001B79DC" w:rsidRPr="00AA146B" w:rsidRDefault="001B79DC" w:rsidP="001B79DC">
            <w:pPr>
              <w:tabs>
                <w:tab w:val="left" w:pos="851"/>
              </w:tabs>
              <w:ind w:right="-1" w:firstLine="0"/>
              <w:rPr>
                <w:rFonts w:ascii="Times New Roman" w:hAnsi="Times New Roman"/>
                <w:sz w:val="24"/>
                <w:szCs w:val="24"/>
                <w:lang w:val="kk-KZ"/>
              </w:rPr>
            </w:pPr>
            <w:r w:rsidRPr="00AA146B">
              <w:rPr>
                <w:rFonts w:ascii="Times New Roman" w:hAnsi="Times New Roman"/>
                <w:sz w:val="24"/>
                <w:szCs w:val="24"/>
                <w:lang w:val="kk-KZ"/>
              </w:rPr>
              <w:t>-дидактикалық ойындары;</w:t>
            </w:r>
          </w:p>
          <w:p w:rsidR="001B79DC" w:rsidRPr="00AA146B" w:rsidRDefault="001B79DC" w:rsidP="001B79DC">
            <w:pPr>
              <w:tabs>
                <w:tab w:val="left" w:pos="851"/>
              </w:tabs>
              <w:ind w:right="-1" w:firstLine="0"/>
              <w:rPr>
                <w:rFonts w:ascii="Times New Roman" w:hAnsi="Times New Roman"/>
                <w:sz w:val="24"/>
                <w:szCs w:val="24"/>
                <w:lang w:val="kk-KZ"/>
              </w:rPr>
            </w:pPr>
            <w:r w:rsidRPr="00AA146B">
              <w:rPr>
                <w:rFonts w:ascii="Times New Roman" w:hAnsi="Times New Roman"/>
                <w:sz w:val="24"/>
                <w:szCs w:val="24"/>
                <w:lang w:val="kk-KZ"/>
              </w:rPr>
              <w:t>-есептер, тест, жинақтары;</w:t>
            </w:r>
          </w:p>
          <w:p w:rsidR="001B79DC" w:rsidRPr="00AA146B" w:rsidRDefault="001B79DC" w:rsidP="001B79DC">
            <w:pPr>
              <w:tabs>
                <w:tab w:val="left" w:pos="851"/>
              </w:tabs>
              <w:ind w:right="-1" w:firstLine="0"/>
              <w:rPr>
                <w:rFonts w:ascii="Times New Roman" w:hAnsi="Times New Roman"/>
                <w:sz w:val="24"/>
                <w:szCs w:val="24"/>
                <w:lang w:val="kk-KZ"/>
              </w:rPr>
            </w:pPr>
            <w:r w:rsidRPr="00AA146B">
              <w:rPr>
                <w:rFonts w:ascii="Times New Roman" w:hAnsi="Times New Roman"/>
                <w:sz w:val="24"/>
                <w:szCs w:val="24"/>
                <w:lang w:val="kk-KZ"/>
              </w:rPr>
              <w:lastRenderedPageBreak/>
              <w:t>-антология;</w:t>
            </w:r>
          </w:p>
          <w:p w:rsidR="001B79DC" w:rsidRPr="00AA146B" w:rsidRDefault="001B79DC" w:rsidP="001B79DC">
            <w:pPr>
              <w:tabs>
                <w:tab w:val="left" w:pos="851"/>
              </w:tabs>
              <w:ind w:right="-1" w:firstLine="0"/>
              <w:rPr>
                <w:rFonts w:ascii="Times New Roman" w:hAnsi="Times New Roman"/>
                <w:sz w:val="24"/>
                <w:szCs w:val="24"/>
                <w:lang w:val="kk-KZ"/>
              </w:rPr>
            </w:pPr>
            <w:r w:rsidRPr="00AA146B">
              <w:rPr>
                <w:rFonts w:ascii="Times New Roman" w:hAnsi="Times New Roman"/>
                <w:sz w:val="24"/>
                <w:szCs w:val="24"/>
                <w:lang w:val="kk-KZ"/>
              </w:rPr>
              <w:t>-электронды оқулықтар тиімді пайдалануда;</w:t>
            </w:r>
          </w:p>
          <w:p w:rsidR="001B79DC" w:rsidRPr="00AA146B" w:rsidRDefault="001B79DC" w:rsidP="001B79DC">
            <w:pPr>
              <w:tabs>
                <w:tab w:val="left" w:pos="851"/>
              </w:tabs>
              <w:ind w:right="-1" w:firstLine="0"/>
              <w:rPr>
                <w:rFonts w:ascii="Times New Roman" w:hAnsi="Times New Roman"/>
                <w:sz w:val="24"/>
                <w:szCs w:val="24"/>
                <w:lang w:val="kk-KZ"/>
              </w:rPr>
            </w:pPr>
            <w:r w:rsidRPr="00AA146B">
              <w:rPr>
                <w:rFonts w:ascii="Times New Roman" w:hAnsi="Times New Roman"/>
                <w:sz w:val="24"/>
                <w:szCs w:val="24"/>
                <w:lang w:val="kk-KZ"/>
              </w:rPr>
              <w:t>-білімалушылар өзіндік жобалар мен презентациялар ұсынуда.</w:t>
            </w:r>
          </w:p>
        </w:tc>
      </w:tr>
      <w:tr w:rsidR="001B79DC" w:rsidRPr="00AA146B" w:rsidTr="00AA146B">
        <w:tc>
          <w:tcPr>
            <w:tcW w:w="10065" w:type="dxa"/>
            <w:gridSpan w:val="4"/>
            <w:shd w:val="clear" w:color="auto" w:fill="auto"/>
          </w:tcPr>
          <w:p w:rsidR="001B79DC" w:rsidRPr="00AA146B" w:rsidRDefault="001B79DC" w:rsidP="001B79DC">
            <w:pPr>
              <w:tabs>
                <w:tab w:val="left" w:pos="851"/>
              </w:tabs>
              <w:ind w:right="-1" w:firstLine="0"/>
              <w:jc w:val="center"/>
              <w:rPr>
                <w:rFonts w:ascii="Times New Roman" w:hAnsi="Times New Roman"/>
                <w:b/>
                <w:sz w:val="24"/>
                <w:szCs w:val="24"/>
                <w:lang w:val="kk-KZ"/>
              </w:rPr>
            </w:pPr>
            <w:r w:rsidRPr="00AA146B">
              <w:rPr>
                <w:rFonts w:ascii="Times New Roman" w:hAnsi="Times New Roman"/>
                <w:b/>
                <w:sz w:val="24"/>
                <w:szCs w:val="24"/>
                <w:lang w:val="kk-KZ"/>
              </w:rPr>
              <w:lastRenderedPageBreak/>
              <w:t>Тәлім-тәрбие бөлігі</w:t>
            </w:r>
          </w:p>
        </w:tc>
      </w:tr>
      <w:tr w:rsidR="001B79DC" w:rsidRPr="00AA146B" w:rsidTr="00AA146B">
        <w:tc>
          <w:tcPr>
            <w:tcW w:w="3403" w:type="dxa"/>
            <w:shd w:val="clear" w:color="auto" w:fill="auto"/>
          </w:tcPr>
          <w:p w:rsidR="001B79DC" w:rsidRPr="00AA146B" w:rsidRDefault="001B79DC" w:rsidP="001B79DC">
            <w:pPr>
              <w:tabs>
                <w:tab w:val="left" w:pos="851"/>
              </w:tabs>
              <w:ind w:right="-1" w:firstLine="0"/>
              <w:rPr>
                <w:rFonts w:ascii="Times New Roman" w:hAnsi="Times New Roman"/>
                <w:sz w:val="24"/>
                <w:szCs w:val="24"/>
                <w:lang w:val="kk-KZ"/>
              </w:rPr>
            </w:pPr>
            <w:r w:rsidRPr="00AA146B">
              <w:rPr>
                <w:rFonts w:ascii="Times New Roman" w:hAnsi="Times New Roman"/>
                <w:sz w:val="24"/>
                <w:szCs w:val="24"/>
                <w:lang w:val="kk-KZ"/>
              </w:rPr>
              <w:t>Арнайы бағдарлама құрылмаған, әр сынып бағыттарға бөлініп жұмыс атқаруда бірізділік болмаған, оқушылар сыныптан тыс іс-шараларға аса дем қоймаған.</w:t>
            </w:r>
          </w:p>
        </w:tc>
        <w:tc>
          <w:tcPr>
            <w:tcW w:w="2977" w:type="dxa"/>
            <w:shd w:val="clear" w:color="auto" w:fill="auto"/>
          </w:tcPr>
          <w:p w:rsidR="001B79DC" w:rsidRPr="00AA146B" w:rsidRDefault="001B79DC" w:rsidP="001B79DC">
            <w:pPr>
              <w:tabs>
                <w:tab w:val="left" w:pos="851"/>
              </w:tabs>
              <w:ind w:right="-1" w:firstLine="0"/>
              <w:rPr>
                <w:rFonts w:ascii="Times New Roman" w:hAnsi="Times New Roman"/>
                <w:sz w:val="24"/>
                <w:szCs w:val="24"/>
                <w:lang w:val="kk-KZ"/>
              </w:rPr>
            </w:pPr>
            <w:r w:rsidRPr="00AA146B">
              <w:rPr>
                <w:rFonts w:ascii="Times New Roman" w:hAnsi="Times New Roman"/>
                <w:sz w:val="24"/>
                <w:szCs w:val="24"/>
                <w:lang w:val="kk-KZ"/>
              </w:rPr>
              <w:t>Арнайы бағдарлама құрылып, әр сынып белгілі бір бағытта жүйелі түрде жұмыс атқаруда, сынып жетекшілер жұмысына мониторинг құрылып, бағалануда. Мектептегі тәрбие бөлігінің ерекшелігін айқындайтын клубтар мен секциялар, үйірме жұмыстары жүргізілуде. Мектепішілік оқушылардың өзін-өзі басқару ұйымының редакция жұмысы қалыптасқан. «Болашақ» ұйымы құрылған. Сыныптар арасында волонтерлық жұмыс жүргізілуде. Медико-психологиялық қызмет ұйымдастырылған.</w:t>
            </w:r>
          </w:p>
        </w:tc>
        <w:tc>
          <w:tcPr>
            <w:tcW w:w="3685" w:type="dxa"/>
            <w:gridSpan w:val="2"/>
            <w:shd w:val="clear" w:color="auto" w:fill="auto"/>
          </w:tcPr>
          <w:p w:rsidR="001B79DC" w:rsidRPr="00AA146B" w:rsidRDefault="001B79DC" w:rsidP="001B79DC">
            <w:pPr>
              <w:tabs>
                <w:tab w:val="left" w:pos="851"/>
              </w:tabs>
              <w:ind w:right="-1" w:firstLine="0"/>
              <w:rPr>
                <w:rFonts w:ascii="Times New Roman" w:hAnsi="Times New Roman"/>
                <w:sz w:val="24"/>
                <w:szCs w:val="24"/>
                <w:lang w:val="kk-KZ"/>
              </w:rPr>
            </w:pPr>
            <w:r w:rsidRPr="00AA146B">
              <w:rPr>
                <w:rFonts w:ascii="Times New Roman" w:hAnsi="Times New Roman"/>
                <w:sz w:val="24"/>
                <w:szCs w:val="24"/>
                <w:lang w:val="kk-KZ"/>
              </w:rPr>
              <w:t xml:space="preserve">Сынып жетекшілер жұмысы шығармашылық портфолиолерде жүйелі түрде жинақталған. Әр сынып жетекші белгіленген критерийлер арқылы оқушылардың бойындағы өзгерістерін бағалап, мониторинг жүргізуде. Интернатта жатып оқитын оқушыларға қолдау көрсетілуде, «Шаңырақ», «Оқу шаттығы» әлеуметтік жобалар аясында оқушылар шығармашылықпен жұмыс істеуге бейімделген. Медико-психологиялық қызметтің қолдауымен тақырыптық семинарлар мен тренингтер ұйымдастырылуда. </w:t>
            </w:r>
          </w:p>
        </w:tc>
      </w:tr>
    </w:tbl>
    <w:p w:rsidR="001B79DC" w:rsidRPr="00AA146B" w:rsidRDefault="001B79DC" w:rsidP="001B79DC">
      <w:pPr>
        <w:tabs>
          <w:tab w:val="left" w:pos="851"/>
        </w:tabs>
        <w:ind w:right="-1" w:firstLine="567"/>
        <w:rPr>
          <w:rFonts w:ascii="Times New Roman" w:hAnsi="Times New Roman"/>
          <w:sz w:val="24"/>
          <w:szCs w:val="24"/>
          <w:lang w:val="kk-KZ"/>
        </w:rPr>
      </w:pPr>
      <w:r w:rsidRPr="00AA146B">
        <w:rPr>
          <w:rFonts w:ascii="Times New Roman" w:hAnsi="Times New Roman"/>
          <w:sz w:val="24"/>
          <w:szCs w:val="24"/>
          <w:lang w:val="kk-KZ"/>
        </w:rPr>
        <w:t xml:space="preserve">Уақыт пен заман талабына сай педагогикалық ұжым осындай игі шараларды қолға алып, жүйелі түрде жұмыстар жүргізіп жатыр. Мектептің ілгері дамуына сонау жылдардан бастап қолдау көрсетіп жатқан білім беру ошақтарына алғысымыз шексіз. </w:t>
      </w:r>
    </w:p>
    <w:p w:rsidR="001B79DC" w:rsidRPr="00AA146B" w:rsidRDefault="001B79DC" w:rsidP="001B79DC">
      <w:pPr>
        <w:tabs>
          <w:tab w:val="left" w:pos="851"/>
        </w:tabs>
        <w:ind w:right="-1" w:firstLine="567"/>
        <w:rPr>
          <w:rFonts w:ascii="Times New Roman" w:hAnsi="Times New Roman"/>
          <w:sz w:val="24"/>
          <w:szCs w:val="24"/>
          <w:lang w:val="kk-KZ"/>
        </w:rPr>
      </w:pPr>
    </w:p>
    <w:p w:rsidR="001B79DC" w:rsidRPr="00AA146B" w:rsidRDefault="001B79DC" w:rsidP="001B79DC">
      <w:pPr>
        <w:tabs>
          <w:tab w:val="left" w:pos="851"/>
        </w:tabs>
        <w:ind w:right="-1" w:firstLine="567"/>
        <w:jc w:val="left"/>
        <w:rPr>
          <w:rFonts w:ascii="Times New Roman" w:hAnsi="Times New Roman"/>
          <w:b/>
          <w:sz w:val="24"/>
          <w:szCs w:val="24"/>
          <w:lang w:val="kk-KZ"/>
        </w:rPr>
      </w:pPr>
      <w:r w:rsidRPr="00AA146B">
        <w:rPr>
          <w:rFonts w:ascii="Times New Roman" w:hAnsi="Times New Roman"/>
          <w:b/>
          <w:lang w:val="kk-KZ"/>
        </w:rPr>
        <w:t>Әдебиеттер:</w:t>
      </w:r>
    </w:p>
    <w:p w:rsidR="001B79DC" w:rsidRPr="00AA146B" w:rsidRDefault="001B79DC" w:rsidP="001F6629">
      <w:pPr>
        <w:pStyle w:val="a3"/>
        <w:numPr>
          <w:ilvl w:val="0"/>
          <w:numId w:val="67"/>
        </w:numPr>
        <w:tabs>
          <w:tab w:val="left" w:pos="851"/>
        </w:tabs>
        <w:ind w:left="0" w:right="-1" w:firstLine="567"/>
        <w:rPr>
          <w:rFonts w:ascii="Times New Roman" w:hAnsi="Times New Roman"/>
          <w:sz w:val="24"/>
          <w:szCs w:val="24"/>
          <w:lang w:val="kk-KZ"/>
        </w:rPr>
      </w:pPr>
      <w:r w:rsidRPr="00AA146B">
        <w:rPr>
          <w:rFonts w:ascii="Times New Roman" w:hAnsi="Times New Roman"/>
          <w:sz w:val="24"/>
          <w:szCs w:val="24"/>
          <w:lang w:val="kk-KZ"/>
        </w:rPr>
        <w:t>Кудайбердиев Т. К. Изучение потребностей педагого</w:t>
      </w:r>
      <w:r w:rsidR="00AA146B">
        <w:rPr>
          <w:rFonts w:ascii="Times New Roman" w:hAnsi="Times New Roman"/>
          <w:sz w:val="24"/>
          <w:szCs w:val="24"/>
          <w:lang w:val="kk-KZ"/>
        </w:rPr>
        <w:t>в в обучении. Караганды, 2006 г</w:t>
      </w:r>
    </w:p>
    <w:p w:rsidR="001B79DC" w:rsidRPr="00AA146B" w:rsidRDefault="001B79DC" w:rsidP="001F6629">
      <w:pPr>
        <w:pStyle w:val="a3"/>
        <w:numPr>
          <w:ilvl w:val="0"/>
          <w:numId w:val="67"/>
        </w:numPr>
        <w:tabs>
          <w:tab w:val="left" w:pos="851"/>
        </w:tabs>
        <w:ind w:left="0" w:right="-1" w:firstLine="567"/>
        <w:rPr>
          <w:rFonts w:ascii="Times New Roman" w:hAnsi="Times New Roman"/>
          <w:sz w:val="24"/>
          <w:szCs w:val="24"/>
          <w:lang w:val="kk-KZ"/>
        </w:rPr>
      </w:pPr>
      <w:r w:rsidRPr="00AA146B">
        <w:rPr>
          <w:rFonts w:ascii="Times New Roman" w:hAnsi="Times New Roman"/>
          <w:sz w:val="24"/>
          <w:szCs w:val="24"/>
          <w:lang w:val="kk-KZ"/>
        </w:rPr>
        <w:t>Смольник Т. П. «Сборник методических рекомендации по организации модели гимназии интеллектуального развития личности». Караганды «Болашақ-Баспа», 2014 год.</w:t>
      </w:r>
    </w:p>
    <w:p w:rsidR="001B79DC" w:rsidRPr="00AA146B" w:rsidRDefault="001B79DC" w:rsidP="001B79DC">
      <w:pPr>
        <w:tabs>
          <w:tab w:val="left" w:pos="851"/>
          <w:tab w:val="left" w:pos="1134"/>
        </w:tabs>
        <w:ind w:right="-1" w:firstLine="567"/>
        <w:rPr>
          <w:rFonts w:ascii="Times New Roman" w:hAnsi="Times New Roman"/>
          <w:sz w:val="24"/>
          <w:szCs w:val="24"/>
        </w:rPr>
      </w:pPr>
    </w:p>
    <w:p w:rsidR="0027052F" w:rsidRDefault="0027052F">
      <w:pPr>
        <w:ind w:firstLine="0"/>
        <w:jc w:val="left"/>
        <w:rPr>
          <w:rFonts w:ascii="Times New Roman" w:hAnsi="Times New Roman"/>
          <w:b/>
          <w:sz w:val="24"/>
          <w:szCs w:val="24"/>
          <w:lang w:val="kk-KZ"/>
        </w:rPr>
      </w:pPr>
    </w:p>
    <w:p w:rsidR="00F036C8" w:rsidRDefault="00F036C8">
      <w:pPr>
        <w:ind w:firstLine="0"/>
        <w:jc w:val="left"/>
        <w:rPr>
          <w:rFonts w:ascii="Times New Roman" w:hAnsi="Times New Roman"/>
          <w:b/>
          <w:sz w:val="24"/>
          <w:szCs w:val="24"/>
          <w:lang w:val="kk-KZ"/>
        </w:rPr>
      </w:pPr>
      <w:r>
        <w:br w:type="page"/>
      </w:r>
    </w:p>
    <w:p w:rsidR="001B79DC" w:rsidRPr="00AA146B" w:rsidRDefault="001B79DC" w:rsidP="00AA146B">
      <w:pPr>
        <w:pStyle w:val="afa"/>
      </w:pPr>
      <w:bookmarkStart w:id="80" w:name="_Toc3453089"/>
      <w:r w:rsidRPr="00AA146B">
        <w:lastRenderedPageBreak/>
        <w:t>МЕТОДИЧЕСКИЙ СЕРВИС ПО СОПРОВОЖДЕНИЮ ПРОЦЕССА ОБНОВЛЕННОГО СОДЕРЖАНИЯ ОБРАЗОВАНИЯ</w:t>
      </w:r>
      <w:bookmarkEnd w:id="80"/>
    </w:p>
    <w:p w:rsidR="001B79DC" w:rsidRPr="00AA146B" w:rsidRDefault="001B79DC" w:rsidP="001B79DC">
      <w:pPr>
        <w:tabs>
          <w:tab w:val="left" w:pos="851"/>
        </w:tabs>
        <w:ind w:right="-1" w:firstLine="567"/>
        <w:jc w:val="center"/>
        <w:rPr>
          <w:rFonts w:ascii="Times New Roman" w:hAnsi="Times New Roman"/>
          <w:b/>
          <w:sz w:val="24"/>
          <w:szCs w:val="24"/>
        </w:rPr>
      </w:pPr>
    </w:p>
    <w:p w:rsidR="001B79DC" w:rsidRPr="00AA146B" w:rsidRDefault="001B79DC" w:rsidP="00AA146B">
      <w:pPr>
        <w:pStyle w:val="afc"/>
        <w:rPr>
          <w:b/>
        </w:rPr>
      </w:pPr>
      <w:bookmarkStart w:id="81" w:name="_Toc3453090"/>
      <w:r w:rsidRPr="00AA146B">
        <w:rPr>
          <w:b/>
        </w:rPr>
        <w:t>Бартош С.Н.</w:t>
      </w:r>
      <w:bookmarkEnd w:id="81"/>
    </w:p>
    <w:p w:rsidR="001B79DC" w:rsidRPr="00AA146B" w:rsidRDefault="001B79DC" w:rsidP="00AA146B">
      <w:pPr>
        <w:pStyle w:val="afe"/>
      </w:pPr>
      <w:r w:rsidRPr="00AA146B">
        <w:t>директор КГУ «Гимназия № 9» г. Караганды</w:t>
      </w:r>
    </w:p>
    <w:p w:rsidR="001B79DC" w:rsidRPr="00AA146B" w:rsidRDefault="001B79DC" w:rsidP="00AA146B">
      <w:pPr>
        <w:pStyle w:val="afc"/>
        <w:rPr>
          <w:b/>
        </w:rPr>
      </w:pPr>
      <w:r w:rsidRPr="00AA146B">
        <w:rPr>
          <w:b/>
        </w:rPr>
        <w:t xml:space="preserve"> </w:t>
      </w:r>
      <w:bookmarkStart w:id="82" w:name="_Toc3453091"/>
      <w:r w:rsidRPr="00AA146B">
        <w:rPr>
          <w:b/>
        </w:rPr>
        <w:t>Мухамадиева Н.В.</w:t>
      </w:r>
      <w:bookmarkEnd w:id="82"/>
    </w:p>
    <w:p w:rsidR="001B79DC" w:rsidRPr="00AA146B" w:rsidRDefault="001B79DC" w:rsidP="00AA146B">
      <w:pPr>
        <w:pStyle w:val="afe"/>
      </w:pPr>
      <w:r w:rsidRPr="00AA146B">
        <w:t xml:space="preserve"> заместитель директора по профильному обучению КГУ «Гимназия № 9», </w:t>
      </w:r>
    </w:p>
    <w:p w:rsidR="001B79DC" w:rsidRPr="00AA146B" w:rsidRDefault="001B79DC" w:rsidP="00AA146B">
      <w:pPr>
        <w:pStyle w:val="afe"/>
      </w:pPr>
      <w:r w:rsidRPr="00AA146B">
        <w:t>магистр политологии</w:t>
      </w:r>
    </w:p>
    <w:p w:rsidR="001B79DC" w:rsidRPr="00AA146B" w:rsidRDefault="001B79DC" w:rsidP="001B79DC">
      <w:pPr>
        <w:tabs>
          <w:tab w:val="left" w:pos="851"/>
        </w:tabs>
        <w:ind w:right="-1" w:firstLine="567"/>
        <w:jc w:val="right"/>
        <w:rPr>
          <w:rFonts w:ascii="Times New Roman" w:hAnsi="Times New Roman"/>
          <w:sz w:val="24"/>
          <w:szCs w:val="24"/>
        </w:rPr>
      </w:pPr>
    </w:p>
    <w:p w:rsidR="001B79DC" w:rsidRPr="00AA146B" w:rsidRDefault="001B79DC" w:rsidP="001B79DC">
      <w:pPr>
        <w:tabs>
          <w:tab w:val="left" w:pos="851"/>
        </w:tabs>
        <w:ind w:right="-1" w:firstLine="567"/>
        <w:rPr>
          <w:rFonts w:ascii="Times New Roman" w:hAnsi="Times New Roman"/>
          <w:sz w:val="24"/>
          <w:szCs w:val="24"/>
        </w:rPr>
      </w:pPr>
      <w:r w:rsidRPr="00AA146B">
        <w:rPr>
          <w:rFonts w:ascii="Times New Roman" w:hAnsi="Times New Roman"/>
          <w:b/>
          <w:sz w:val="24"/>
          <w:szCs w:val="24"/>
        </w:rPr>
        <w:t xml:space="preserve">Аннотация. </w:t>
      </w:r>
      <w:r w:rsidRPr="00AA146B">
        <w:rPr>
          <w:rFonts w:ascii="Times New Roman" w:hAnsi="Times New Roman"/>
          <w:sz w:val="24"/>
          <w:szCs w:val="24"/>
        </w:rPr>
        <w:t xml:space="preserve">Мақалада </w:t>
      </w:r>
      <w:r w:rsidRPr="00AA146B">
        <w:rPr>
          <w:rFonts w:ascii="Times New Roman" w:hAnsi="Times New Roman"/>
          <w:sz w:val="24"/>
          <w:szCs w:val="24"/>
          <w:lang w:val="kk-KZ"/>
        </w:rPr>
        <w:t xml:space="preserve">Карағанды қ. </w:t>
      </w:r>
      <w:r w:rsidRPr="00AA146B">
        <w:rPr>
          <w:rFonts w:ascii="Times New Roman" w:hAnsi="Times New Roman"/>
          <w:sz w:val="24"/>
          <w:szCs w:val="24"/>
        </w:rPr>
        <w:t>«№ 9 гимназия» КММ әдістемелік қызметінің бағыттары қайта қарастырылып, білім беру мазмұнын жаңартуға бағытталған.</w:t>
      </w:r>
    </w:p>
    <w:p w:rsidR="001B79DC" w:rsidRPr="00AA146B" w:rsidRDefault="001B79DC" w:rsidP="001B79DC">
      <w:pPr>
        <w:tabs>
          <w:tab w:val="left" w:pos="851"/>
        </w:tabs>
        <w:ind w:right="-1" w:firstLine="567"/>
        <w:rPr>
          <w:rFonts w:ascii="Times New Roman" w:hAnsi="Times New Roman"/>
          <w:sz w:val="24"/>
          <w:szCs w:val="24"/>
        </w:rPr>
      </w:pPr>
      <w:r w:rsidRPr="00AA146B">
        <w:rPr>
          <w:rFonts w:ascii="Times New Roman" w:hAnsi="Times New Roman"/>
          <w:b/>
          <w:sz w:val="24"/>
          <w:szCs w:val="24"/>
        </w:rPr>
        <w:t>Аннотация.</w:t>
      </w:r>
      <w:r w:rsidRPr="00AA146B">
        <w:rPr>
          <w:rFonts w:ascii="Times New Roman" w:hAnsi="Times New Roman"/>
          <w:sz w:val="24"/>
          <w:szCs w:val="24"/>
        </w:rPr>
        <w:t xml:space="preserve"> Статья рассматривает направления деятельности методического сервиса КГУ «Гимназия № 9» г. Караганды по сопровождению процесса обновленного содержания образования. </w:t>
      </w:r>
    </w:p>
    <w:p w:rsidR="001B79DC" w:rsidRPr="00AA146B" w:rsidRDefault="001B79DC" w:rsidP="001B79DC">
      <w:pPr>
        <w:tabs>
          <w:tab w:val="left" w:pos="851"/>
        </w:tabs>
        <w:ind w:right="-1" w:firstLine="567"/>
        <w:rPr>
          <w:rFonts w:ascii="Times New Roman" w:hAnsi="Times New Roman"/>
          <w:sz w:val="24"/>
          <w:szCs w:val="24"/>
          <w:lang w:val="en-US"/>
        </w:rPr>
      </w:pPr>
      <w:r w:rsidRPr="00AA146B">
        <w:rPr>
          <w:rFonts w:ascii="Times New Roman" w:hAnsi="Times New Roman"/>
          <w:b/>
          <w:sz w:val="24"/>
          <w:szCs w:val="24"/>
          <w:lang w:val="en-US"/>
        </w:rPr>
        <w:t xml:space="preserve">Abstract. </w:t>
      </w:r>
      <w:r w:rsidRPr="00AA146B">
        <w:rPr>
          <w:rFonts w:ascii="Times New Roman" w:hAnsi="Times New Roman"/>
          <w:sz w:val="24"/>
          <w:szCs w:val="24"/>
          <w:lang w:val="en-US"/>
        </w:rPr>
        <w:t>The article considers the directions of the methodical service of KSU "Gymnasium No. 9" in Karaganda to support the process of renewed education content.</w:t>
      </w:r>
    </w:p>
    <w:p w:rsidR="001B79DC" w:rsidRPr="00AA146B" w:rsidRDefault="001B79DC" w:rsidP="001B79DC">
      <w:pPr>
        <w:tabs>
          <w:tab w:val="left" w:pos="851"/>
        </w:tabs>
        <w:ind w:right="-1" w:firstLine="567"/>
        <w:rPr>
          <w:rFonts w:ascii="Times New Roman" w:hAnsi="Times New Roman"/>
          <w:b/>
          <w:sz w:val="24"/>
          <w:szCs w:val="24"/>
          <w:lang w:val="en-US"/>
        </w:rPr>
      </w:pPr>
      <w:r w:rsidRPr="00AA146B">
        <w:rPr>
          <w:rFonts w:ascii="Times New Roman" w:hAnsi="Times New Roman"/>
          <w:b/>
          <w:sz w:val="24"/>
          <w:szCs w:val="24"/>
        </w:rPr>
        <w:t>Түйін</w:t>
      </w:r>
      <w:r w:rsidRPr="00AA146B">
        <w:rPr>
          <w:rFonts w:ascii="Times New Roman" w:hAnsi="Times New Roman"/>
          <w:b/>
          <w:sz w:val="24"/>
          <w:szCs w:val="24"/>
          <w:lang w:val="en-US"/>
        </w:rPr>
        <w:t xml:space="preserve"> </w:t>
      </w:r>
      <w:r w:rsidRPr="00AA146B">
        <w:rPr>
          <w:rFonts w:ascii="Times New Roman" w:hAnsi="Times New Roman"/>
          <w:b/>
          <w:sz w:val="24"/>
          <w:szCs w:val="24"/>
        </w:rPr>
        <w:t>сөздер</w:t>
      </w:r>
      <w:r w:rsidRPr="00AA146B">
        <w:rPr>
          <w:rFonts w:ascii="Times New Roman" w:hAnsi="Times New Roman"/>
          <w:b/>
          <w:sz w:val="24"/>
          <w:szCs w:val="24"/>
          <w:lang w:val="en-US"/>
        </w:rPr>
        <w:t>:</w:t>
      </w:r>
      <w:r w:rsidRPr="00AA146B">
        <w:rPr>
          <w:rFonts w:ascii="Times New Roman" w:hAnsi="Times New Roman"/>
          <w:sz w:val="24"/>
          <w:szCs w:val="24"/>
          <w:lang w:val="en-US"/>
        </w:rPr>
        <w:t xml:space="preserve"> </w:t>
      </w:r>
      <w:r w:rsidRPr="00AA146B">
        <w:rPr>
          <w:rFonts w:ascii="Times New Roman" w:hAnsi="Times New Roman"/>
          <w:sz w:val="24"/>
          <w:szCs w:val="24"/>
        </w:rPr>
        <w:t>әдістемелік</w:t>
      </w:r>
      <w:r w:rsidRPr="00AA146B">
        <w:rPr>
          <w:rFonts w:ascii="Times New Roman" w:hAnsi="Times New Roman"/>
          <w:sz w:val="24"/>
          <w:szCs w:val="24"/>
          <w:lang w:val="en-US"/>
        </w:rPr>
        <w:t xml:space="preserve"> </w:t>
      </w:r>
      <w:r w:rsidRPr="00AA146B">
        <w:rPr>
          <w:rFonts w:ascii="Times New Roman" w:hAnsi="Times New Roman"/>
          <w:sz w:val="24"/>
          <w:szCs w:val="24"/>
        </w:rPr>
        <w:t>қызмет</w:t>
      </w:r>
      <w:r w:rsidRPr="00AA146B">
        <w:rPr>
          <w:rFonts w:ascii="Times New Roman" w:hAnsi="Times New Roman"/>
          <w:sz w:val="24"/>
          <w:szCs w:val="24"/>
          <w:lang w:val="en-US"/>
        </w:rPr>
        <w:t>, «</w:t>
      </w:r>
      <w:r w:rsidRPr="00AA146B">
        <w:rPr>
          <w:rFonts w:ascii="Times New Roman" w:hAnsi="Times New Roman"/>
          <w:sz w:val="24"/>
          <w:szCs w:val="24"/>
        </w:rPr>
        <w:t>іс</w:t>
      </w:r>
      <w:r w:rsidRPr="00AA146B">
        <w:rPr>
          <w:rFonts w:ascii="Times New Roman" w:hAnsi="Times New Roman"/>
          <w:sz w:val="24"/>
          <w:szCs w:val="24"/>
          <w:lang w:val="en-US"/>
        </w:rPr>
        <w:t>-</w:t>
      </w:r>
      <w:r w:rsidRPr="00AA146B">
        <w:rPr>
          <w:rFonts w:ascii="Times New Roman" w:hAnsi="Times New Roman"/>
          <w:sz w:val="24"/>
          <w:szCs w:val="24"/>
        </w:rPr>
        <w:t>әрекеттегі</w:t>
      </w:r>
      <w:r w:rsidRPr="00AA146B">
        <w:rPr>
          <w:rFonts w:ascii="Times New Roman" w:hAnsi="Times New Roman"/>
          <w:sz w:val="24"/>
          <w:szCs w:val="24"/>
          <w:lang w:val="en-US"/>
        </w:rPr>
        <w:t xml:space="preserve"> </w:t>
      </w:r>
      <w:r w:rsidRPr="00AA146B">
        <w:rPr>
          <w:rFonts w:ascii="Times New Roman" w:hAnsi="Times New Roman"/>
          <w:sz w:val="24"/>
          <w:szCs w:val="24"/>
        </w:rPr>
        <w:t>зерттеу</w:t>
      </w:r>
      <w:r w:rsidRPr="00AA146B">
        <w:rPr>
          <w:rFonts w:ascii="Times New Roman" w:hAnsi="Times New Roman"/>
          <w:sz w:val="24"/>
          <w:szCs w:val="24"/>
          <w:lang w:val="en-US"/>
        </w:rPr>
        <w:t>»</w:t>
      </w:r>
      <w:r w:rsidR="00D90CD5">
        <w:rPr>
          <w:rFonts w:ascii="Times New Roman" w:hAnsi="Times New Roman"/>
          <w:sz w:val="24"/>
          <w:szCs w:val="24"/>
          <w:lang w:val="kk-KZ"/>
        </w:rPr>
        <w:t xml:space="preserve"> </w:t>
      </w:r>
      <w:r w:rsidRPr="00AA146B">
        <w:rPr>
          <w:rFonts w:ascii="Times New Roman" w:hAnsi="Times New Roman"/>
          <w:sz w:val="24"/>
          <w:szCs w:val="24"/>
          <w:lang w:val="en-US"/>
        </w:rPr>
        <w:t xml:space="preserve">- Lesson Studi, </w:t>
      </w:r>
      <w:r w:rsidRPr="00AA146B">
        <w:rPr>
          <w:rFonts w:ascii="Times New Roman" w:hAnsi="Times New Roman"/>
          <w:sz w:val="24"/>
          <w:szCs w:val="24"/>
        </w:rPr>
        <w:t>әдістемелік</w:t>
      </w:r>
      <w:r w:rsidRPr="00AA146B">
        <w:rPr>
          <w:rFonts w:ascii="Times New Roman" w:hAnsi="Times New Roman"/>
          <w:sz w:val="24"/>
          <w:szCs w:val="24"/>
          <w:lang w:val="en-US"/>
        </w:rPr>
        <w:t xml:space="preserve"> </w:t>
      </w:r>
      <w:r w:rsidRPr="00AA146B">
        <w:rPr>
          <w:rFonts w:ascii="Times New Roman" w:hAnsi="Times New Roman"/>
          <w:sz w:val="24"/>
          <w:szCs w:val="24"/>
        </w:rPr>
        <w:t>семинарлар</w:t>
      </w:r>
      <w:r w:rsidRPr="00AA146B">
        <w:rPr>
          <w:rFonts w:ascii="Times New Roman" w:hAnsi="Times New Roman"/>
          <w:sz w:val="24"/>
          <w:szCs w:val="24"/>
          <w:lang w:val="en-US"/>
        </w:rPr>
        <w:t xml:space="preserve">, </w:t>
      </w:r>
      <w:r w:rsidRPr="00AA146B">
        <w:rPr>
          <w:rFonts w:ascii="Times New Roman" w:hAnsi="Times New Roman"/>
          <w:sz w:val="24"/>
          <w:szCs w:val="24"/>
        </w:rPr>
        <w:t>мастер</w:t>
      </w:r>
      <w:r w:rsidRPr="00AA146B">
        <w:rPr>
          <w:rFonts w:ascii="Times New Roman" w:hAnsi="Times New Roman"/>
          <w:sz w:val="24"/>
          <w:szCs w:val="24"/>
          <w:lang w:val="en-US"/>
        </w:rPr>
        <w:t>-</w:t>
      </w:r>
      <w:r w:rsidRPr="00AA146B">
        <w:rPr>
          <w:rFonts w:ascii="Times New Roman" w:hAnsi="Times New Roman"/>
          <w:sz w:val="24"/>
          <w:szCs w:val="24"/>
        </w:rPr>
        <w:t>класс</w:t>
      </w:r>
      <w:r w:rsidRPr="00AA146B">
        <w:rPr>
          <w:rFonts w:ascii="Times New Roman" w:hAnsi="Times New Roman"/>
          <w:sz w:val="24"/>
          <w:szCs w:val="24"/>
          <w:lang w:val="en-US"/>
        </w:rPr>
        <w:t>.</w:t>
      </w:r>
    </w:p>
    <w:p w:rsidR="001B79DC" w:rsidRPr="00AA146B" w:rsidRDefault="001B79DC" w:rsidP="001B79DC">
      <w:pPr>
        <w:tabs>
          <w:tab w:val="left" w:pos="851"/>
        </w:tabs>
        <w:ind w:right="-1" w:firstLine="567"/>
        <w:rPr>
          <w:rFonts w:ascii="Times New Roman" w:hAnsi="Times New Roman"/>
          <w:sz w:val="24"/>
          <w:szCs w:val="24"/>
        </w:rPr>
      </w:pPr>
      <w:r w:rsidRPr="00AA146B">
        <w:rPr>
          <w:rFonts w:ascii="Times New Roman" w:hAnsi="Times New Roman"/>
          <w:b/>
          <w:sz w:val="24"/>
          <w:szCs w:val="24"/>
        </w:rPr>
        <w:t xml:space="preserve">Ключевые слова: </w:t>
      </w:r>
      <w:r w:rsidRPr="00AA146B">
        <w:rPr>
          <w:rFonts w:ascii="Times New Roman" w:hAnsi="Times New Roman"/>
          <w:sz w:val="24"/>
          <w:szCs w:val="24"/>
        </w:rPr>
        <w:t>методический сервис, «исследование в действии»</w:t>
      </w:r>
      <w:r w:rsidR="00D90CD5">
        <w:rPr>
          <w:rFonts w:ascii="Times New Roman" w:hAnsi="Times New Roman"/>
          <w:sz w:val="24"/>
          <w:szCs w:val="24"/>
          <w:lang w:val="kk-KZ"/>
        </w:rPr>
        <w:t xml:space="preserve"> </w:t>
      </w:r>
      <w:r w:rsidRPr="00AA146B">
        <w:rPr>
          <w:rFonts w:ascii="Times New Roman" w:hAnsi="Times New Roman"/>
          <w:sz w:val="24"/>
          <w:szCs w:val="24"/>
        </w:rPr>
        <w:t>- Lesson Studi, методические семинары, мастер-класс.</w:t>
      </w:r>
    </w:p>
    <w:p w:rsidR="001B79DC" w:rsidRPr="00AA146B" w:rsidRDefault="001B79DC" w:rsidP="001B79DC">
      <w:pPr>
        <w:tabs>
          <w:tab w:val="left" w:pos="851"/>
        </w:tabs>
        <w:ind w:right="-1" w:firstLine="567"/>
        <w:rPr>
          <w:rFonts w:ascii="Times New Roman" w:hAnsi="Times New Roman"/>
          <w:sz w:val="24"/>
          <w:szCs w:val="24"/>
          <w:lang w:val="en-US"/>
        </w:rPr>
      </w:pPr>
      <w:r w:rsidRPr="00AA146B">
        <w:rPr>
          <w:rFonts w:ascii="Times New Roman" w:hAnsi="Times New Roman"/>
          <w:b/>
          <w:sz w:val="24"/>
          <w:szCs w:val="24"/>
          <w:lang w:val="en-US"/>
        </w:rPr>
        <w:t>Key words:</w:t>
      </w:r>
      <w:r w:rsidRPr="00AA146B">
        <w:rPr>
          <w:rFonts w:ascii="Times New Roman" w:hAnsi="Times New Roman"/>
          <w:sz w:val="24"/>
          <w:szCs w:val="24"/>
          <w:lang w:val="en-US"/>
        </w:rPr>
        <w:t xml:space="preserve"> methodical service, "research in action"- Lesson Studi, methodological seminars, master class.</w:t>
      </w:r>
    </w:p>
    <w:p w:rsidR="001B79DC" w:rsidRPr="00AA146B" w:rsidRDefault="001B79DC" w:rsidP="001B79DC">
      <w:pPr>
        <w:tabs>
          <w:tab w:val="left" w:pos="851"/>
        </w:tabs>
        <w:ind w:right="-1" w:firstLine="567"/>
        <w:rPr>
          <w:rFonts w:ascii="Times New Roman" w:hAnsi="Times New Roman"/>
          <w:lang w:val="en-US"/>
        </w:rPr>
      </w:pPr>
    </w:p>
    <w:p w:rsidR="001B79DC" w:rsidRPr="00AA146B" w:rsidRDefault="001B79DC" w:rsidP="001B79DC">
      <w:pPr>
        <w:tabs>
          <w:tab w:val="left" w:pos="851"/>
        </w:tabs>
        <w:ind w:right="-1" w:firstLine="567"/>
        <w:rPr>
          <w:rFonts w:ascii="Times New Roman" w:hAnsi="Times New Roman"/>
          <w:sz w:val="24"/>
          <w:szCs w:val="24"/>
        </w:rPr>
      </w:pPr>
      <w:r w:rsidRPr="00AA146B">
        <w:rPr>
          <w:rFonts w:ascii="Times New Roman" w:hAnsi="Times New Roman"/>
          <w:sz w:val="24"/>
          <w:szCs w:val="24"/>
        </w:rPr>
        <w:t>Научились сами – учим других.</w:t>
      </w:r>
    </w:p>
    <w:p w:rsidR="001B79DC" w:rsidRPr="00AA146B" w:rsidRDefault="001B79DC" w:rsidP="001B79DC">
      <w:pPr>
        <w:tabs>
          <w:tab w:val="left" w:pos="851"/>
        </w:tabs>
        <w:ind w:right="-1" w:firstLine="567"/>
        <w:rPr>
          <w:rFonts w:ascii="Times New Roman" w:hAnsi="Times New Roman"/>
          <w:sz w:val="24"/>
          <w:szCs w:val="24"/>
        </w:rPr>
      </w:pPr>
      <w:r w:rsidRPr="00AA146B">
        <w:rPr>
          <w:rFonts w:ascii="Times New Roman" w:hAnsi="Times New Roman"/>
          <w:sz w:val="24"/>
          <w:szCs w:val="24"/>
        </w:rPr>
        <w:t>Контаев Сабит Сеитович на протяжении многих лет участвует в работе по совершенствованию качества образования Карагандинской области. Повышение качества образования, благодаря целенаправленной совместной работе руководства гимназии и Института повышения квалификации, осуществлялось за счет роста профессионального мастерства учителей-предметников и классных воспитателей через организацию методического сервиса гимназии. Организованная еще при Сабите Сеитовиче, структура методического сервиса работает в гимназии по сегодняшний день, претерпев некоторые изменения. К.Д.Ушинский утверждал, что «учитель живет до тех пор, пока учится». [1, с. 23] Профессиональный рост учителей-предметников и классных воспитателей через организацию работы методического сервиса (МС) в гимназии № 9 является одной из целевых задач стратегии развития школы. Шагая в ногу со временем, педагоги гимназии работают над своим самообразованием, развитием критического мышления и навыков рефлексии на различных этапах деятельности учителя.</w:t>
      </w:r>
    </w:p>
    <w:p w:rsidR="001B79DC" w:rsidRPr="00AA146B" w:rsidRDefault="001B79DC" w:rsidP="001B79DC">
      <w:pPr>
        <w:tabs>
          <w:tab w:val="left" w:pos="851"/>
        </w:tabs>
        <w:ind w:right="-1" w:firstLine="567"/>
        <w:rPr>
          <w:rFonts w:ascii="Times New Roman" w:hAnsi="Times New Roman"/>
          <w:noProof/>
          <w:sz w:val="24"/>
          <w:szCs w:val="24"/>
        </w:rPr>
      </w:pPr>
      <w:r w:rsidRPr="00AA146B">
        <w:rPr>
          <w:rFonts w:ascii="Times New Roman" w:hAnsi="Times New Roman"/>
          <w:noProof/>
          <w:sz w:val="24"/>
          <w:szCs w:val="24"/>
        </w:rPr>
        <w:t>Организация работы методического сервиса решает следующие задачи:</w:t>
      </w:r>
    </w:p>
    <w:p w:rsidR="001B79DC" w:rsidRPr="00AA146B" w:rsidRDefault="001B79DC" w:rsidP="001F6629">
      <w:pPr>
        <w:numPr>
          <w:ilvl w:val="0"/>
          <w:numId w:val="68"/>
        </w:numPr>
        <w:tabs>
          <w:tab w:val="left" w:pos="851"/>
        </w:tabs>
        <w:ind w:left="0" w:right="-1" w:firstLine="567"/>
        <w:rPr>
          <w:rFonts w:ascii="Times New Roman" w:hAnsi="Times New Roman"/>
          <w:noProof/>
          <w:sz w:val="24"/>
          <w:szCs w:val="24"/>
        </w:rPr>
      </w:pPr>
      <w:r w:rsidRPr="00AA146B">
        <w:rPr>
          <w:rFonts w:ascii="Times New Roman" w:hAnsi="Times New Roman"/>
          <w:noProof/>
          <w:sz w:val="24"/>
          <w:szCs w:val="24"/>
        </w:rPr>
        <w:t>знакомство учителей-предметников и классных воспитателей с передовым инновационным опытом в сфере образования;</w:t>
      </w:r>
    </w:p>
    <w:p w:rsidR="001B79DC" w:rsidRPr="00AA146B" w:rsidRDefault="001B79DC" w:rsidP="001F6629">
      <w:pPr>
        <w:numPr>
          <w:ilvl w:val="0"/>
          <w:numId w:val="68"/>
        </w:numPr>
        <w:tabs>
          <w:tab w:val="left" w:pos="851"/>
        </w:tabs>
        <w:ind w:left="0" w:right="-1" w:firstLine="567"/>
        <w:rPr>
          <w:rFonts w:ascii="Times New Roman" w:hAnsi="Times New Roman"/>
          <w:noProof/>
          <w:sz w:val="24"/>
          <w:szCs w:val="24"/>
        </w:rPr>
      </w:pPr>
      <w:r w:rsidRPr="00AA146B">
        <w:rPr>
          <w:rFonts w:ascii="Times New Roman" w:hAnsi="Times New Roman"/>
          <w:noProof/>
          <w:sz w:val="24"/>
          <w:szCs w:val="24"/>
        </w:rPr>
        <w:t>реализация инновационных подходов в педагогической практике;</w:t>
      </w:r>
    </w:p>
    <w:p w:rsidR="001B79DC" w:rsidRPr="00AA146B" w:rsidRDefault="001B79DC" w:rsidP="001F6629">
      <w:pPr>
        <w:numPr>
          <w:ilvl w:val="0"/>
          <w:numId w:val="68"/>
        </w:numPr>
        <w:tabs>
          <w:tab w:val="left" w:pos="851"/>
        </w:tabs>
        <w:ind w:left="0" w:right="-1" w:firstLine="567"/>
        <w:rPr>
          <w:rFonts w:ascii="Times New Roman" w:hAnsi="Times New Roman"/>
          <w:noProof/>
          <w:sz w:val="24"/>
          <w:szCs w:val="24"/>
        </w:rPr>
      </w:pPr>
      <w:r w:rsidRPr="00AA146B">
        <w:rPr>
          <w:rFonts w:ascii="Times New Roman" w:hAnsi="Times New Roman"/>
          <w:noProof/>
          <w:sz w:val="24"/>
          <w:szCs w:val="24"/>
        </w:rPr>
        <w:t>применение на практике идей уровневых программ;</w:t>
      </w:r>
    </w:p>
    <w:p w:rsidR="001B79DC" w:rsidRPr="00AA146B" w:rsidRDefault="001B79DC" w:rsidP="001F6629">
      <w:pPr>
        <w:numPr>
          <w:ilvl w:val="0"/>
          <w:numId w:val="68"/>
        </w:numPr>
        <w:tabs>
          <w:tab w:val="left" w:pos="851"/>
        </w:tabs>
        <w:ind w:left="0" w:right="-1" w:firstLine="567"/>
        <w:rPr>
          <w:rFonts w:ascii="Times New Roman" w:hAnsi="Times New Roman"/>
          <w:noProof/>
          <w:sz w:val="24"/>
          <w:szCs w:val="24"/>
        </w:rPr>
      </w:pPr>
      <w:r w:rsidRPr="00AA146B">
        <w:rPr>
          <w:rFonts w:ascii="Times New Roman" w:hAnsi="Times New Roman"/>
          <w:noProof/>
          <w:sz w:val="24"/>
          <w:szCs w:val="24"/>
        </w:rPr>
        <w:t>обобщение опыта педагогическим коллективом в рамках обновленного содержания образования (ОСО);</w:t>
      </w:r>
    </w:p>
    <w:p w:rsidR="001B79DC" w:rsidRPr="00AA146B" w:rsidRDefault="001B79DC" w:rsidP="001F6629">
      <w:pPr>
        <w:numPr>
          <w:ilvl w:val="0"/>
          <w:numId w:val="68"/>
        </w:numPr>
        <w:tabs>
          <w:tab w:val="left" w:pos="851"/>
        </w:tabs>
        <w:ind w:left="0" w:right="-1" w:firstLine="567"/>
        <w:rPr>
          <w:rFonts w:ascii="Times New Roman" w:hAnsi="Times New Roman"/>
          <w:noProof/>
          <w:sz w:val="24"/>
          <w:szCs w:val="24"/>
        </w:rPr>
      </w:pPr>
      <w:r w:rsidRPr="00AA146B">
        <w:rPr>
          <w:rFonts w:ascii="Times New Roman" w:hAnsi="Times New Roman"/>
          <w:noProof/>
          <w:sz w:val="24"/>
          <w:szCs w:val="24"/>
        </w:rPr>
        <w:t>обучение молодых специалистов;</w:t>
      </w:r>
    </w:p>
    <w:p w:rsidR="001B79DC" w:rsidRPr="00AA146B" w:rsidRDefault="001B79DC" w:rsidP="001F6629">
      <w:pPr>
        <w:numPr>
          <w:ilvl w:val="0"/>
          <w:numId w:val="68"/>
        </w:numPr>
        <w:tabs>
          <w:tab w:val="left" w:pos="851"/>
        </w:tabs>
        <w:ind w:left="0" w:right="-1" w:firstLine="567"/>
        <w:rPr>
          <w:rFonts w:ascii="Times New Roman" w:hAnsi="Times New Roman"/>
          <w:noProof/>
          <w:sz w:val="24"/>
          <w:szCs w:val="24"/>
        </w:rPr>
      </w:pPr>
      <w:r w:rsidRPr="00AA146B">
        <w:rPr>
          <w:rFonts w:ascii="Times New Roman" w:hAnsi="Times New Roman"/>
          <w:noProof/>
          <w:sz w:val="24"/>
          <w:szCs w:val="24"/>
        </w:rPr>
        <w:t>создание условий для профессионального роста учителей-предметников и классных воспитателей в овладении ими продуктивных образовательных и информационных технологий;</w:t>
      </w:r>
    </w:p>
    <w:p w:rsidR="001B79DC" w:rsidRPr="00AA146B" w:rsidRDefault="001B79DC" w:rsidP="001F6629">
      <w:pPr>
        <w:numPr>
          <w:ilvl w:val="0"/>
          <w:numId w:val="68"/>
        </w:numPr>
        <w:tabs>
          <w:tab w:val="left" w:pos="851"/>
        </w:tabs>
        <w:ind w:left="0" w:right="-1" w:firstLine="567"/>
        <w:rPr>
          <w:rFonts w:ascii="Times New Roman" w:hAnsi="Times New Roman"/>
          <w:noProof/>
          <w:sz w:val="24"/>
          <w:szCs w:val="24"/>
        </w:rPr>
      </w:pPr>
      <w:r w:rsidRPr="00AA146B">
        <w:rPr>
          <w:rFonts w:ascii="Times New Roman" w:hAnsi="Times New Roman"/>
          <w:noProof/>
          <w:sz w:val="24"/>
          <w:szCs w:val="24"/>
        </w:rPr>
        <w:t>минимизация «слепых зон» учителя;</w:t>
      </w:r>
    </w:p>
    <w:p w:rsidR="001B79DC" w:rsidRPr="00AA146B" w:rsidRDefault="001B79DC" w:rsidP="001F6629">
      <w:pPr>
        <w:numPr>
          <w:ilvl w:val="0"/>
          <w:numId w:val="68"/>
        </w:numPr>
        <w:tabs>
          <w:tab w:val="left" w:pos="851"/>
        </w:tabs>
        <w:ind w:left="0" w:right="-1" w:firstLine="567"/>
        <w:rPr>
          <w:rFonts w:ascii="Times New Roman" w:hAnsi="Times New Roman"/>
          <w:noProof/>
          <w:sz w:val="24"/>
          <w:szCs w:val="24"/>
        </w:rPr>
      </w:pPr>
      <w:r w:rsidRPr="00AA146B">
        <w:rPr>
          <w:rFonts w:ascii="Times New Roman" w:hAnsi="Times New Roman"/>
          <w:noProof/>
          <w:sz w:val="24"/>
          <w:szCs w:val="24"/>
        </w:rPr>
        <w:t>создание банка методических идей и наработок учителей-предметников и классных воспитателей гимназии.</w:t>
      </w:r>
    </w:p>
    <w:p w:rsidR="00AA146B" w:rsidRPr="00AA146B" w:rsidRDefault="00AA146B" w:rsidP="00AA146B">
      <w:pPr>
        <w:tabs>
          <w:tab w:val="left" w:pos="851"/>
        </w:tabs>
        <w:ind w:right="-1" w:firstLine="567"/>
        <w:rPr>
          <w:rFonts w:ascii="Times New Roman" w:hAnsi="Times New Roman"/>
          <w:noProof/>
          <w:sz w:val="24"/>
          <w:szCs w:val="24"/>
        </w:rPr>
      </w:pPr>
      <w:r w:rsidRPr="00AA146B">
        <w:rPr>
          <w:rFonts w:ascii="Times New Roman" w:hAnsi="Times New Roman"/>
          <w:noProof/>
          <w:sz w:val="24"/>
          <w:szCs w:val="24"/>
        </w:rPr>
        <w:lastRenderedPageBreak/>
        <w:t>Структура МС:</w:t>
      </w:r>
    </w:p>
    <w:p w:rsidR="00AA146B" w:rsidRPr="00AA146B" w:rsidRDefault="00AA146B" w:rsidP="001F6629">
      <w:pPr>
        <w:numPr>
          <w:ilvl w:val="0"/>
          <w:numId w:val="69"/>
        </w:numPr>
        <w:tabs>
          <w:tab w:val="left" w:pos="851"/>
        </w:tabs>
        <w:ind w:left="0" w:right="-1" w:firstLine="567"/>
        <w:rPr>
          <w:rFonts w:ascii="Times New Roman" w:hAnsi="Times New Roman"/>
          <w:noProof/>
          <w:sz w:val="24"/>
          <w:szCs w:val="24"/>
        </w:rPr>
      </w:pPr>
      <w:r w:rsidRPr="00AA146B">
        <w:rPr>
          <w:rFonts w:ascii="Times New Roman" w:hAnsi="Times New Roman"/>
          <w:noProof/>
          <w:sz w:val="24"/>
          <w:szCs w:val="24"/>
        </w:rPr>
        <w:t>общегимназический сервис, где проводятся коучинги, семинары широкого спектра проблем;</w:t>
      </w:r>
    </w:p>
    <w:p w:rsidR="00AA146B" w:rsidRPr="00AA146B" w:rsidRDefault="00AA146B" w:rsidP="001F6629">
      <w:pPr>
        <w:numPr>
          <w:ilvl w:val="0"/>
          <w:numId w:val="69"/>
        </w:numPr>
        <w:tabs>
          <w:tab w:val="left" w:pos="851"/>
        </w:tabs>
        <w:ind w:left="0" w:right="-1" w:firstLine="567"/>
        <w:rPr>
          <w:rFonts w:ascii="Times New Roman" w:hAnsi="Times New Roman"/>
          <w:noProof/>
          <w:sz w:val="24"/>
          <w:szCs w:val="24"/>
        </w:rPr>
      </w:pPr>
      <w:r w:rsidRPr="00AA146B">
        <w:rPr>
          <w:rFonts w:ascii="Times New Roman" w:hAnsi="Times New Roman"/>
          <w:noProof/>
          <w:sz w:val="24"/>
          <w:szCs w:val="24"/>
        </w:rPr>
        <w:t>кафедральный (МО) сервис, где проводятся мастер-классы, методические тренинги, мозговой штурм и т.д., на которых учитывается специфика предмета;</w:t>
      </w:r>
    </w:p>
    <w:p w:rsidR="00AA146B" w:rsidRPr="00AA146B" w:rsidRDefault="00AA146B" w:rsidP="001F6629">
      <w:pPr>
        <w:numPr>
          <w:ilvl w:val="0"/>
          <w:numId w:val="69"/>
        </w:numPr>
        <w:tabs>
          <w:tab w:val="left" w:pos="851"/>
        </w:tabs>
        <w:ind w:left="0" w:right="-1" w:firstLine="567"/>
        <w:rPr>
          <w:rFonts w:ascii="Times New Roman" w:hAnsi="Times New Roman"/>
          <w:noProof/>
          <w:sz w:val="24"/>
          <w:szCs w:val="24"/>
        </w:rPr>
      </w:pPr>
      <w:r w:rsidRPr="00AA146B">
        <w:rPr>
          <w:rFonts w:ascii="Times New Roman" w:hAnsi="Times New Roman"/>
          <w:noProof/>
          <w:sz w:val="24"/>
          <w:szCs w:val="24"/>
        </w:rPr>
        <w:t>сервис для молодых и вновь прибывших специалистов, где проводятся занятия по ознакомлению со спецификой работы гимназии, ведению научно-исследовательской работы педагога и учебно-исследовательской работы учащихся.</w:t>
      </w:r>
    </w:p>
    <w:p w:rsidR="001B79DC" w:rsidRPr="00AA146B" w:rsidRDefault="001B79DC" w:rsidP="001B79DC">
      <w:pPr>
        <w:tabs>
          <w:tab w:val="left" w:pos="851"/>
        </w:tabs>
        <w:ind w:right="-1" w:firstLine="567"/>
        <w:rPr>
          <w:rFonts w:ascii="Times New Roman" w:hAnsi="Times New Roman"/>
          <w:noProof/>
          <w:sz w:val="24"/>
          <w:szCs w:val="24"/>
        </w:rPr>
      </w:pPr>
      <w:r w:rsidRPr="00AA146B">
        <w:rPr>
          <w:rFonts w:ascii="Times New Roman" w:hAnsi="Times New Roman"/>
          <w:noProof/>
          <w:sz w:val="24"/>
          <w:szCs w:val="24"/>
        </w:rPr>
        <w:t>Для повышения квалификации педагогов гимназии продумана структура МС, где работа ведется в соответствии с уровнем подготовки специалистов и специфики предмета. (Схема 1)</w:t>
      </w:r>
    </w:p>
    <w:tbl>
      <w:tblPr>
        <w:tblW w:w="0" w:type="auto"/>
        <w:tblLook w:val="04A0" w:firstRow="1" w:lastRow="0" w:firstColumn="1" w:lastColumn="0" w:noHBand="0" w:noVBand="1"/>
      </w:tblPr>
      <w:tblGrid>
        <w:gridCol w:w="1282"/>
        <w:gridCol w:w="1053"/>
        <w:gridCol w:w="1205"/>
        <w:gridCol w:w="94"/>
        <w:gridCol w:w="811"/>
        <w:gridCol w:w="913"/>
        <w:gridCol w:w="897"/>
        <w:gridCol w:w="158"/>
        <w:gridCol w:w="78"/>
        <w:gridCol w:w="647"/>
        <w:gridCol w:w="883"/>
        <w:gridCol w:w="860"/>
        <w:gridCol w:w="859"/>
      </w:tblGrid>
      <w:tr w:rsidR="001B79DC" w:rsidRPr="00AA146B" w:rsidTr="001B79DC">
        <w:tc>
          <w:tcPr>
            <w:tcW w:w="1290" w:type="dxa"/>
            <w:shd w:val="clear" w:color="auto" w:fill="auto"/>
          </w:tcPr>
          <w:p w:rsidR="001B79DC" w:rsidRPr="0027052F" w:rsidRDefault="001B79DC" w:rsidP="00AA146B">
            <w:pPr>
              <w:tabs>
                <w:tab w:val="left" w:pos="851"/>
              </w:tabs>
              <w:ind w:right="-1" w:firstLine="0"/>
              <w:rPr>
                <w:rFonts w:ascii="Times New Roman" w:hAnsi="Times New Roman"/>
                <w:sz w:val="24"/>
                <w:szCs w:val="24"/>
                <w:highlight w:val="yellow"/>
              </w:rPr>
            </w:pPr>
          </w:p>
        </w:tc>
        <w:tc>
          <w:tcPr>
            <w:tcW w:w="1064" w:type="dxa"/>
            <w:shd w:val="clear" w:color="auto" w:fill="auto"/>
          </w:tcPr>
          <w:p w:rsidR="001B79DC" w:rsidRPr="0027052F" w:rsidRDefault="001B79DC" w:rsidP="00AA146B">
            <w:pPr>
              <w:tabs>
                <w:tab w:val="left" w:pos="851"/>
              </w:tabs>
              <w:ind w:right="-1" w:firstLine="0"/>
              <w:rPr>
                <w:rFonts w:ascii="Times New Roman" w:hAnsi="Times New Roman"/>
                <w:sz w:val="24"/>
                <w:szCs w:val="24"/>
                <w:highlight w:val="yellow"/>
              </w:rPr>
            </w:pPr>
          </w:p>
        </w:tc>
        <w:tc>
          <w:tcPr>
            <w:tcW w:w="5743" w:type="dxa"/>
            <w:gridSpan w:val="9"/>
            <w:shd w:val="clear" w:color="auto" w:fill="auto"/>
          </w:tcPr>
          <w:p w:rsidR="001B79DC" w:rsidRPr="00AA146B" w:rsidRDefault="001B79DC" w:rsidP="00AA146B">
            <w:pPr>
              <w:tabs>
                <w:tab w:val="left" w:pos="851"/>
              </w:tabs>
              <w:ind w:right="-1" w:firstLine="0"/>
              <w:jc w:val="center"/>
              <w:rPr>
                <w:rFonts w:ascii="Times New Roman" w:hAnsi="Times New Roman"/>
                <w:b/>
                <w:sz w:val="24"/>
                <w:szCs w:val="24"/>
                <w:highlight w:val="yellow"/>
              </w:rPr>
            </w:pPr>
            <w:r w:rsidRPr="00AA146B">
              <w:rPr>
                <w:rFonts w:ascii="Times New Roman" w:hAnsi="Times New Roman"/>
                <w:b/>
                <w:sz w:val="24"/>
                <w:szCs w:val="24"/>
              </w:rPr>
              <w:t>Структура уровневого методического сервиса</w:t>
            </w:r>
          </w:p>
        </w:tc>
        <w:tc>
          <w:tcPr>
            <w:tcW w:w="879" w:type="dxa"/>
            <w:shd w:val="clear" w:color="auto" w:fill="auto"/>
          </w:tcPr>
          <w:p w:rsidR="001B79DC" w:rsidRPr="00AA146B" w:rsidRDefault="001B79DC" w:rsidP="00AA146B">
            <w:pPr>
              <w:tabs>
                <w:tab w:val="left" w:pos="851"/>
              </w:tabs>
              <w:ind w:right="-1" w:firstLine="0"/>
              <w:rPr>
                <w:rFonts w:ascii="Times New Roman" w:hAnsi="Times New Roman"/>
                <w:sz w:val="24"/>
                <w:szCs w:val="24"/>
                <w:highlight w:val="yellow"/>
              </w:rPr>
            </w:pPr>
          </w:p>
        </w:tc>
        <w:tc>
          <w:tcPr>
            <w:tcW w:w="878" w:type="dxa"/>
            <w:shd w:val="clear" w:color="auto" w:fill="auto"/>
          </w:tcPr>
          <w:p w:rsidR="001B79DC" w:rsidRPr="00AA146B" w:rsidRDefault="001B79DC" w:rsidP="00AA146B">
            <w:pPr>
              <w:tabs>
                <w:tab w:val="left" w:pos="851"/>
              </w:tabs>
              <w:ind w:right="-1" w:firstLine="0"/>
              <w:rPr>
                <w:rFonts w:ascii="Times New Roman" w:hAnsi="Times New Roman"/>
                <w:sz w:val="24"/>
                <w:szCs w:val="24"/>
                <w:highlight w:val="yellow"/>
              </w:rPr>
            </w:pPr>
          </w:p>
        </w:tc>
      </w:tr>
      <w:tr w:rsidR="001B79DC" w:rsidRPr="00AA146B" w:rsidTr="001B79DC">
        <w:tc>
          <w:tcPr>
            <w:tcW w:w="1290" w:type="dxa"/>
            <w:shd w:val="clear" w:color="auto" w:fill="auto"/>
          </w:tcPr>
          <w:p w:rsidR="001B79DC" w:rsidRPr="00AA146B" w:rsidRDefault="001B79DC" w:rsidP="00AA146B">
            <w:pPr>
              <w:tabs>
                <w:tab w:val="left" w:pos="851"/>
              </w:tabs>
              <w:ind w:right="-1" w:firstLine="0"/>
              <w:rPr>
                <w:rFonts w:ascii="Times New Roman" w:hAnsi="Times New Roman"/>
                <w:sz w:val="24"/>
                <w:szCs w:val="24"/>
                <w:highlight w:val="yellow"/>
              </w:rPr>
            </w:pPr>
          </w:p>
        </w:tc>
        <w:tc>
          <w:tcPr>
            <w:tcW w:w="1064" w:type="dxa"/>
            <w:shd w:val="clear" w:color="auto" w:fill="auto"/>
          </w:tcPr>
          <w:p w:rsidR="001B79DC" w:rsidRPr="00AA146B" w:rsidRDefault="0062473F" w:rsidP="00AA146B">
            <w:pPr>
              <w:tabs>
                <w:tab w:val="left" w:pos="851"/>
              </w:tabs>
              <w:ind w:right="-1" w:firstLine="0"/>
              <w:rPr>
                <w:rFonts w:ascii="Times New Roman" w:hAnsi="Times New Roman"/>
                <w:sz w:val="24"/>
                <w:szCs w:val="24"/>
                <w:highlight w:val="yellow"/>
              </w:rPr>
            </w:pPr>
            <w:r>
              <w:rPr>
                <w:rFonts w:ascii="Times New Roman" w:hAnsi="Times New Roman"/>
                <w:noProof/>
                <w:sz w:val="24"/>
                <w:szCs w:val="24"/>
                <w:lang w:eastAsia="ru-RU"/>
              </w:rPr>
              <w:pict>
                <v:shapetype id="_x0000_t32" coordsize="21600,21600" o:spt="32" o:oned="t" path="m,l21600,21600e" filled="f">
                  <v:path arrowok="t" fillok="f" o:connecttype="none"/>
                  <o:lock v:ext="edit" shapetype="t"/>
                </v:shapetype>
                <v:shape id="AutoShape 150" o:spid="_x0000_s1103" type="#_x0000_t32" style="position:absolute;left:0;text-align:left;margin-left:43.75pt;margin-top:1.75pt;width:159.9pt;height:41pt;flip:x;z-index:25166131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">
                  <v:stroke endarrow="block"/>
                </v:shape>
              </w:pict>
            </w:r>
          </w:p>
        </w:tc>
        <w:tc>
          <w:tcPr>
            <w:tcW w:w="1214" w:type="dxa"/>
            <w:shd w:val="clear" w:color="auto" w:fill="auto"/>
          </w:tcPr>
          <w:p w:rsidR="001B79DC" w:rsidRPr="00AA146B" w:rsidRDefault="001B79DC" w:rsidP="00AA146B">
            <w:pPr>
              <w:tabs>
                <w:tab w:val="left" w:pos="851"/>
              </w:tabs>
              <w:ind w:right="-1" w:firstLine="0"/>
              <w:rPr>
                <w:rFonts w:ascii="Times New Roman" w:hAnsi="Times New Roman"/>
                <w:sz w:val="24"/>
                <w:szCs w:val="24"/>
                <w:highlight w:val="yellow"/>
              </w:rPr>
            </w:pPr>
          </w:p>
        </w:tc>
        <w:tc>
          <w:tcPr>
            <w:tcW w:w="912" w:type="dxa"/>
            <w:gridSpan w:val="2"/>
            <w:shd w:val="clear" w:color="auto" w:fill="auto"/>
          </w:tcPr>
          <w:p w:rsidR="001B79DC" w:rsidRPr="00AA146B" w:rsidRDefault="001B79DC" w:rsidP="00AA146B">
            <w:pPr>
              <w:tabs>
                <w:tab w:val="left" w:pos="851"/>
              </w:tabs>
              <w:ind w:right="-1" w:firstLine="0"/>
              <w:rPr>
                <w:rFonts w:ascii="Times New Roman" w:hAnsi="Times New Roman"/>
                <w:sz w:val="24"/>
                <w:szCs w:val="24"/>
                <w:highlight w:val="yellow"/>
              </w:rPr>
            </w:pPr>
          </w:p>
        </w:tc>
        <w:tc>
          <w:tcPr>
            <w:tcW w:w="917" w:type="dxa"/>
            <w:shd w:val="clear" w:color="auto" w:fill="auto"/>
          </w:tcPr>
          <w:p w:rsidR="001B79DC" w:rsidRPr="00AA146B" w:rsidRDefault="001B79DC" w:rsidP="00AA146B">
            <w:pPr>
              <w:tabs>
                <w:tab w:val="left" w:pos="851"/>
              </w:tabs>
              <w:ind w:right="-1" w:firstLine="0"/>
              <w:rPr>
                <w:rFonts w:ascii="Times New Roman" w:hAnsi="Times New Roman"/>
                <w:sz w:val="24"/>
                <w:szCs w:val="24"/>
                <w:highlight w:val="yellow"/>
              </w:rPr>
            </w:pPr>
          </w:p>
        </w:tc>
        <w:tc>
          <w:tcPr>
            <w:tcW w:w="906" w:type="dxa"/>
            <w:shd w:val="clear" w:color="auto" w:fill="auto"/>
          </w:tcPr>
          <w:p w:rsidR="001B79DC" w:rsidRPr="00AA146B" w:rsidRDefault="0062473F" w:rsidP="00AA146B">
            <w:pPr>
              <w:tabs>
                <w:tab w:val="left" w:pos="851"/>
              </w:tabs>
              <w:ind w:right="-1" w:firstLine="0"/>
              <w:rPr>
                <w:rFonts w:ascii="Times New Roman" w:hAnsi="Times New Roman"/>
                <w:sz w:val="24"/>
                <w:szCs w:val="24"/>
                <w:highlight w:val="yellow"/>
              </w:rPr>
            </w:pPr>
            <w:r>
              <w:rPr>
                <w:rFonts w:ascii="Times New Roman" w:hAnsi="Times New Roman"/>
                <w:noProof/>
                <w:sz w:val="24"/>
                <w:szCs w:val="24"/>
                <w:lang w:eastAsia="ru-RU"/>
              </w:rPr>
              <w:pict>
                <v:shape id="AutoShape 152" o:spid="_x0000_s1102" type="#_x0000_t32" style="position:absolute;left:0;text-align:left;margin-left:-5.15pt;margin-top:1.75pt;width:149pt;height:41pt;z-index:25166540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">
                  <v:stroke endarrow="block"/>
                </v:shape>
              </w:pict>
            </w:r>
            <w:r>
              <w:rPr>
                <w:rFonts w:ascii="Times New Roman" w:hAnsi="Times New Roman"/>
                <w:noProof/>
                <w:sz w:val="24"/>
                <w:szCs w:val="24"/>
                <w:lang w:eastAsia="ru-RU"/>
              </w:rPr>
              <w:pict>
                <v:shape id="AutoShape 151" o:spid="_x0000_s1101" type="#_x0000_t32" style="position:absolute;left:0;text-align:left;margin-left:-5.15pt;margin-top:1.75pt;width:0;height:41pt;z-index:25166336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">
                  <v:stroke endarrow="block"/>
                </v:shape>
              </w:pict>
            </w:r>
          </w:p>
        </w:tc>
        <w:tc>
          <w:tcPr>
            <w:tcW w:w="897" w:type="dxa"/>
            <w:gridSpan w:val="3"/>
            <w:shd w:val="clear" w:color="auto" w:fill="auto"/>
          </w:tcPr>
          <w:p w:rsidR="001B79DC" w:rsidRPr="00AA146B" w:rsidRDefault="001B79DC" w:rsidP="00AA146B">
            <w:pPr>
              <w:tabs>
                <w:tab w:val="left" w:pos="851"/>
              </w:tabs>
              <w:ind w:right="-1" w:firstLine="0"/>
              <w:rPr>
                <w:rFonts w:ascii="Times New Roman" w:hAnsi="Times New Roman"/>
                <w:sz w:val="24"/>
                <w:szCs w:val="24"/>
                <w:highlight w:val="yellow"/>
              </w:rPr>
            </w:pPr>
          </w:p>
        </w:tc>
        <w:tc>
          <w:tcPr>
            <w:tcW w:w="897" w:type="dxa"/>
            <w:shd w:val="clear" w:color="auto" w:fill="auto"/>
          </w:tcPr>
          <w:p w:rsidR="001B79DC" w:rsidRPr="00AA146B" w:rsidRDefault="001B79DC" w:rsidP="00AA146B">
            <w:pPr>
              <w:tabs>
                <w:tab w:val="left" w:pos="851"/>
              </w:tabs>
              <w:ind w:right="-1" w:firstLine="0"/>
              <w:rPr>
                <w:rFonts w:ascii="Times New Roman" w:hAnsi="Times New Roman"/>
                <w:sz w:val="24"/>
                <w:szCs w:val="24"/>
                <w:highlight w:val="yellow"/>
              </w:rPr>
            </w:pPr>
          </w:p>
        </w:tc>
        <w:tc>
          <w:tcPr>
            <w:tcW w:w="879" w:type="dxa"/>
            <w:shd w:val="clear" w:color="auto" w:fill="auto"/>
          </w:tcPr>
          <w:p w:rsidR="001B79DC" w:rsidRPr="00AA146B" w:rsidRDefault="001B79DC" w:rsidP="00AA146B">
            <w:pPr>
              <w:tabs>
                <w:tab w:val="left" w:pos="851"/>
              </w:tabs>
              <w:ind w:right="-1" w:firstLine="0"/>
              <w:rPr>
                <w:rFonts w:ascii="Times New Roman" w:hAnsi="Times New Roman"/>
                <w:sz w:val="24"/>
                <w:szCs w:val="24"/>
                <w:highlight w:val="yellow"/>
              </w:rPr>
            </w:pPr>
          </w:p>
        </w:tc>
        <w:tc>
          <w:tcPr>
            <w:tcW w:w="878" w:type="dxa"/>
            <w:shd w:val="clear" w:color="auto" w:fill="auto"/>
          </w:tcPr>
          <w:p w:rsidR="001B79DC" w:rsidRPr="00AA146B" w:rsidRDefault="001B79DC" w:rsidP="00AA146B">
            <w:pPr>
              <w:tabs>
                <w:tab w:val="left" w:pos="851"/>
              </w:tabs>
              <w:ind w:right="-1" w:firstLine="0"/>
              <w:rPr>
                <w:rFonts w:ascii="Times New Roman" w:hAnsi="Times New Roman"/>
                <w:sz w:val="24"/>
                <w:szCs w:val="24"/>
                <w:highlight w:val="yellow"/>
              </w:rPr>
            </w:pPr>
          </w:p>
        </w:tc>
      </w:tr>
      <w:tr w:rsidR="001B79DC" w:rsidRPr="00AA146B" w:rsidTr="001B79DC">
        <w:tc>
          <w:tcPr>
            <w:tcW w:w="1290" w:type="dxa"/>
            <w:shd w:val="clear" w:color="auto" w:fill="auto"/>
          </w:tcPr>
          <w:p w:rsidR="001B79DC" w:rsidRPr="00AA146B" w:rsidRDefault="001B79DC" w:rsidP="00AA146B">
            <w:pPr>
              <w:tabs>
                <w:tab w:val="left" w:pos="851"/>
              </w:tabs>
              <w:ind w:right="-1" w:firstLine="0"/>
              <w:rPr>
                <w:rFonts w:ascii="Times New Roman" w:hAnsi="Times New Roman"/>
                <w:sz w:val="24"/>
                <w:szCs w:val="24"/>
                <w:highlight w:val="yellow"/>
              </w:rPr>
            </w:pPr>
          </w:p>
        </w:tc>
        <w:tc>
          <w:tcPr>
            <w:tcW w:w="1064" w:type="dxa"/>
            <w:shd w:val="clear" w:color="auto" w:fill="auto"/>
          </w:tcPr>
          <w:p w:rsidR="001B79DC" w:rsidRPr="00AA146B" w:rsidRDefault="001B79DC" w:rsidP="00AA146B">
            <w:pPr>
              <w:tabs>
                <w:tab w:val="left" w:pos="851"/>
              </w:tabs>
              <w:ind w:right="-1" w:firstLine="0"/>
              <w:rPr>
                <w:rFonts w:ascii="Times New Roman" w:hAnsi="Times New Roman"/>
                <w:sz w:val="24"/>
                <w:szCs w:val="24"/>
                <w:highlight w:val="yellow"/>
              </w:rPr>
            </w:pPr>
          </w:p>
        </w:tc>
        <w:tc>
          <w:tcPr>
            <w:tcW w:w="1214" w:type="dxa"/>
            <w:shd w:val="clear" w:color="auto" w:fill="auto"/>
          </w:tcPr>
          <w:p w:rsidR="001B79DC" w:rsidRPr="00AA146B" w:rsidRDefault="001B79DC" w:rsidP="00AA146B">
            <w:pPr>
              <w:tabs>
                <w:tab w:val="left" w:pos="851"/>
              </w:tabs>
              <w:ind w:right="-1" w:firstLine="0"/>
              <w:rPr>
                <w:rFonts w:ascii="Times New Roman" w:hAnsi="Times New Roman"/>
                <w:sz w:val="24"/>
                <w:szCs w:val="24"/>
                <w:highlight w:val="yellow"/>
              </w:rPr>
            </w:pPr>
          </w:p>
        </w:tc>
        <w:tc>
          <w:tcPr>
            <w:tcW w:w="912" w:type="dxa"/>
            <w:gridSpan w:val="2"/>
            <w:shd w:val="clear" w:color="auto" w:fill="auto"/>
          </w:tcPr>
          <w:p w:rsidR="001B79DC" w:rsidRPr="00AA146B" w:rsidRDefault="001B79DC" w:rsidP="00AA146B">
            <w:pPr>
              <w:tabs>
                <w:tab w:val="left" w:pos="851"/>
              </w:tabs>
              <w:ind w:right="-1" w:firstLine="0"/>
              <w:rPr>
                <w:rFonts w:ascii="Times New Roman" w:hAnsi="Times New Roman"/>
                <w:sz w:val="24"/>
                <w:szCs w:val="24"/>
                <w:highlight w:val="yellow"/>
              </w:rPr>
            </w:pPr>
          </w:p>
        </w:tc>
        <w:tc>
          <w:tcPr>
            <w:tcW w:w="917" w:type="dxa"/>
            <w:shd w:val="clear" w:color="auto" w:fill="auto"/>
          </w:tcPr>
          <w:p w:rsidR="001B79DC" w:rsidRPr="00AA146B" w:rsidRDefault="001B79DC" w:rsidP="00AA146B">
            <w:pPr>
              <w:tabs>
                <w:tab w:val="left" w:pos="851"/>
              </w:tabs>
              <w:ind w:right="-1" w:firstLine="0"/>
              <w:rPr>
                <w:rFonts w:ascii="Times New Roman" w:hAnsi="Times New Roman"/>
                <w:sz w:val="24"/>
                <w:szCs w:val="24"/>
                <w:highlight w:val="yellow"/>
              </w:rPr>
            </w:pPr>
          </w:p>
        </w:tc>
        <w:tc>
          <w:tcPr>
            <w:tcW w:w="906" w:type="dxa"/>
            <w:shd w:val="clear" w:color="auto" w:fill="auto"/>
          </w:tcPr>
          <w:p w:rsidR="001B79DC" w:rsidRPr="00AA146B" w:rsidRDefault="001B79DC" w:rsidP="00AA146B">
            <w:pPr>
              <w:tabs>
                <w:tab w:val="left" w:pos="851"/>
              </w:tabs>
              <w:ind w:right="-1" w:firstLine="0"/>
              <w:rPr>
                <w:rFonts w:ascii="Times New Roman" w:hAnsi="Times New Roman"/>
                <w:sz w:val="24"/>
                <w:szCs w:val="24"/>
                <w:highlight w:val="yellow"/>
              </w:rPr>
            </w:pPr>
          </w:p>
        </w:tc>
        <w:tc>
          <w:tcPr>
            <w:tcW w:w="897" w:type="dxa"/>
            <w:gridSpan w:val="3"/>
            <w:shd w:val="clear" w:color="auto" w:fill="auto"/>
          </w:tcPr>
          <w:p w:rsidR="001B79DC" w:rsidRPr="00AA146B" w:rsidRDefault="001B79DC" w:rsidP="00AA146B">
            <w:pPr>
              <w:tabs>
                <w:tab w:val="left" w:pos="851"/>
              </w:tabs>
              <w:ind w:right="-1" w:firstLine="0"/>
              <w:rPr>
                <w:rFonts w:ascii="Times New Roman" w:hAnsi="Times New Roman"/>
                <w:sz w:val="24"/>
                <w:szCs w:val="24"/>
                <w:highlight w:val="yellow"/>
              </w:rPr>
            </w:pPr>
          </w:p>
        </w:tc>
        <w:tc>
          <w:tcPr>
            <w:tcW w:w="897" w:type="dxa"/>
            <w:shd w:val="clear" w:color="auto" w:fill="auto"/>
          </w:tcPr>
          <w:p w:rsidR="001B79DC" w:rsidRPr="00AA146B" w:rsidRDefault="001B79DC" w:rsidP="00AA146B">
            <w:pPr>
              <w:tabs>
                <w:tab w:val="left" w:pos="851"/>
              </w:tabs>
              <w:ind w:right="-1" w:firstLine="0"/>
              <w:rPr>
                <w:rFonts w:ascii="Times New Roman" w:hAnsi="Times New Roman"/>
                <w:sz w:val="24"/>
                <w:szCs w:val="24"/>
                <w:highlight w:val="yellow"/>
              </w:rPr>
            </w:pPr>
          </w:p>
        </w:tc>
        <w:tc>
          <w:tcPr>
            <w:tcW w:w="879" w:type="dxa"/>
            <w:shd w:val="clear" w:color="auto" w:fill="auto"/>
          </w:tcPr>
          <w:p w:rsidR="001B79DC" w:rsidRPr="00AA146B" w:rsidRDefault="001B79DC" w:rsidP="00AA146B">
            <w:pPr>
              <w:tabs>
                <w:tab w:val="left" w:pos="851"/>
              </w:tabs>
              <w:ind w:right="-1" w:firstLine="0"/>
              <w:rPr>
                <w:rFonts w:ascii="Times New Roman" w:hAnsi="Times New Roman"/>
                <w:sz w:val="24"/>
                <w:szCs w:val="24"/>
                <w:highlight w:val="yellow"/>
              </w:rPr>
            </w:pPr>
          </w:p>
        </w:tc>
        <w:tc>
          <w:tcPr>
            <w:tcW w:w="878" w:type="dxa"/>
            <w:shd w:val="clear" w:color="auto" w:fill="auto"/>
          </w:tcPr>
          <w:p w:rsidR="001B79DC" w:rsidRPr="00AA146B" w:rsidRDefault="001B79DC" w:rsidP="00AA146B">
            <w:pPr>
              <w:tabs>
                <w:tab w:val="left" w:pos="851"/>
              </w:tabs>
              <w:ind w:right="-1" w:firstLine="0"/>
              <w:rPr>
                <w:rFonts w:ascii="Times New Roman" w:hAnsi="Times New Roman"/>
                <w:sz w:val="24"/>
                <w:szCs w:val="24"/>
                <w:highlight w:val="yellow"/>
              </w:rPr>
            </w:pPr>
          </w:p>
        </w:tc>
      </w:tr>
      <w:tr w:rsidR="001B79DC" w:rsidRPr="00AA146B" w:rsidTr="001B79DC">
        <w:tc>
          <w:tcPr>
            <w:tcW w:w="1290" w:type="dxa"/>
            <w:shd w:val="clear" w:color="auto" w:fill="auto"/>
          </w:tcPr>
          <w:p w:rsidR="001B79DC" w:rsidRPr="00AA146B" w:rsidRDefault="001B79DC" w:rsidP="00AA146B">
            <w:pPr>
              <w:tabs>
                <w:tab w:val="left" w:pos="851"/>
              </w:tabs>
              <w:ind w:right="-1" w:firstLine="0"/>
              <w:rPr>
                <w:rFonts w:ascii="Times New Roman" w:hAnsi="Times New Roman"/>
                <w:sz w:val="24"/>
                <w:szCs w:val="24"/>
                <w:highlight w:val="yellow"/>
              </w:rPr>
            </w:pPr>
          </w:p>
        </w:tc>
        <w:tc>
          <w:tcPr>
            <w:tcW w:w="1064" w:type="dxa"/>
            <w:shd w:val="clear" w:color="auto" w:fill="auto"/>
          </w:tcPr>
          <w:p w:rsidR="001B79DC" w:rsidRPr="00AA146B" w:rsidRDefault="001B79DC" w:rsidP="00AA146B">
            <w:pPr>
              <w:tabs>
                <w:tab w:val="left" w:pos="851"/>
              </w:tabs>
              <w:ind w:right="-1" w:firstLine="0"/>
              <w:rPr>
                <w:rFonts w:ascii="Times New Roman" w:hAnsi="Times New Roman"/>
                <w:sz w:val="24"/>
                <w:szCs w:val="24"/>
                <w:highlight w:val="yellow"/>
              </w:rPr>
            </w:pPr>
          </w:p>
        </w:tc>
        <w:tc>
          <w:tcPr>
            <w:tcW w:w="1214" w:type="dxa"/>
            <w:shd w:val="clear" w:color="auto" w:fill="auto"/>
          </w:tcPr>
          <w:p w:rsidR="001B79DC" w:rsidRPr="00AA146B" w:rsidRDefault="001B79DC" w:rsidP="00AA146B">
            <w:pPr>
              <w:tabs>
                <w:tab w:val="left" w:pos="851"/>
              </w:tabs>
              <w:ind w:right="-1" w:firstLine="0"/>
              <w:rPr>
                <w:rFonts w:ascii="Times New Roman" w:hAnsi="Times New Roman"/>
                <w:sz w:val="24"/>
                <w:szCs w:val="24"/>
                <w:highlight w:val="yellow"/>
              </w:rPr>
            </w:pPr>
          </w:p>
        </w:tc>
        <w:tc>
          <w:tcPr>
            <w:tcW w:w="912" w:type="dxa"/>
            <w:gridSpan w:val="2"/>
            <w:shd w:val="clear" w:color="auto" w:fill="auto"/>
          </w:tcPr>
          <w:p w:rsidR="001B79DC" w:rsidRPr="00AA146B" w:rsidRDefault="001B79DC" w:rsidP="00AA146B">
            <w:pPr>
              <w:tabs>
                <w:tab w:val="left" w:pos="851"/>
              </w:tabs>
              <w:ind w:right="-1" w:firstLine="0"/>
              <w:rPr>
                <w:rFonts w:ascii="Times New Roman" w:hAnsi="Times New Roman"/>
                <w:sz w:val="24"/>
                <w:szCs w:val="24"/>
                <w:highlight w:val="yellow"/>
              </w:rPr>
            </w:pPr>
          </w:p>
        </w:tc>
        <w:tc>
          <w:tcPr>
            <w:tcW w:w="917" w:type="dxa"/>
            <w:shd w:val="clear" w:color="auto" w:fill="auto"/>
          </w:tcPr>
          <w:p w:rsidR="001B79DC" w:rsidRPr="00AA146B" w:rsidRDefault="001B79DC" w:rsidP="00AA146B">
            <w:pPr>
              <w:tabs>
                <w:tab w:val="left" w:pos="851"/>
              </w:tabs>
              <w:ind w:right="-1" w:firstLine="0"/>
              <w:rPr>
                <w:rFonts w:ascii="Times New Roman" w:hAnsi="Times New Roman"/>
                <w:sz w:val="24"/>
                <w:szCs w:val="24"/>
                <w:highlight w:val="yellow"/>
              </w:rPr>
            </w:pPr>
          </w:p>
        </w:tc>
        <w:tc>
          <w:tcPr>
            <w:tcW w:w="906" w:type="dxa"/>
            <w:shd w:val="clear" w:color="auto" w:fill="auto"/>
          </w:tcPr>
          <w:p w:rsidR="001B79DC" w:rsidRPr="00AA146B" w:rsidRDefault="001B79DC" w:rsidP="00AA146B">
            <w:pPr>
              <w:tabs>
                <w:tab w:val="left" w:pos="851"/>
              </w:tabs>
              <w:ind w:right="-1" w:firstLine="0"/>
              <w:rPr>
                <w:rFonts w:ascii="Times New Roman" w:hAnsi="Times New Roman"/>
                <w:sz w:val="24"/>
                <w:szCs w:val="24"/>
                <w:highlight w:val="yellow"/>
              </w:rPr>
            </w:pPr>
          </w:p>
        </w:tc>
        <w:tc>
          <w:tcPr>
            <w:tcW w:w="897" w:type="dxa"/>
            <w:gridSpan w:val="3"/>
            <w:shd w:val="clear" w:color="auto" w:fill="auto"/>
          </w:tcPr>
          <w:p w:rsidR="001B79DC" w:rsidRPr="00AA146B" w:rsidRDefault="001B79DC" w:rsidP="00AA146B">
            <w:pPr>
              <w:tabs>
                <w:tab w:val="left" w:pos="851"/>
              </w:tabs>
              <w:ind w:right="-1" w:firstLine="0"/>
              <w:rPr>
                <w:rFonts w:ascii="Times New Roman" w:hAnsi="Times New Roman"/>
                <w:sz w:val="24"/>
                <w:szCs w:val="24"/>
                <w:highlight w:val="yellow"/>
              </w:rPr>
            </w:pPr>
          </w:p>
        </w:tc>
        <w:tc>
          <w:tcPr>
            <w:tcW w:w="897" w:type="dxa"/>
            <w:shd w:val="clear" w:color="auto" w:fill="auto"/>
          </w:tcPr>
          <w:p w:rsidR="001B79DC" w:rsidRPr="00AA146B" w:rsidRDefault="001B79DC" w:rsidP="00AA146B">
            <w:pPr>
              <w:tabs>
                <w:tab w:val="left" w:pos="851"/>
              </w:tabs>
              <w:ind w:right="-1" w:firstLine="0"/>
              <w:rPr>
                <w:rFonts w:ascii="Times New Roman" w:hAnsi="Times New Roman"/>
                <w:sz w:val="24"/>
                <w:szCs w:val="24"/>
                <w:highlight w:val="yellow"/>
              </w:rPr>
            </w:pPr>
          </w:p>
        </w:tc>
        <w:tc>
          <w:tcPr>
            <w:tcW w:w="879" w:type="dxa"/>
            <w:shd w:val="clear" w:color="auto" w:fill="auto"/>
          </w:tcPr>
          <w:p w:rsidR="001B79DC" w:rsidRPr="00AA146B" w:rsidRDefault="001B79DC" w:rsidP="00AA146B">
            <w:pPr>
              <w:tabs>
                <w:tab w:val="left" w:pos="851"/>
              </w:tabs>
              <w:ind w:right="-1" w:firstLine="0"/>
              <w:rPr>
                <w:rFonts w:ascii="Times New Roman" w:hAnsi="Times New Roman"/>
                <w:sz w:val="24"/>
                <w:szCs w:val="24"/>
                <w:highlight w:val="yellow"/>
              </w:rPr>
            </w:pPr>
          </w:p>
        </w:tc>
        <w:tc>
          <w:tcPr>
            <w:tcW w:w="878" w:type="dxa"/>
            <w:shd w:val="clear" w:color="auto" w:fill="auto"/>
          </w:tcPr>
          <w:p w:rsidR="001B79DC" w:rsidRPr="00AA146B" w:rsidRDefault="001B79DC" w:rsidP="00AA146B">
            <w:pPr>
              <w:tabs>
                <w:tab w:val="left" w:pos="851"/>
              </w:tabs>
              <w:ind w:right="-1" w:firstLine="0"/>
              <w:rPr>
                <w:rFonts w:ascii="Times New Roman" w:hAnsi="Times New Roman"/>
                <w:sz w:val="24"/>
                <w:szCs w:val="24"/>
                <w:highlight w:val="yellow"/>
              </w:rPr>
            </w:pPr>
          </w:p>
        </w:tc>
      </w:tr>
      <w:tr w:rsidR="001B79DC" w:rsidRPr="00AA146B" w:rsidTr="001B79DC">
        <w:tc>
          <w:tcPr>
            <w:tcW w:w="3662" w:type="dxa"/>
            <w:gridSpan w:val="4"/>
            <w:shd w:val="clear" w:color="auto" w:fill="auto"/>
          </w:tcPr>
          <w:p w:rsidR="001B79DC" w:rsidRPr="00AA146B" w:rsidRDefault="0062473F" w:rsidP="00AA146B">
            <w:pPr>
              <w:tabs>
                <w:tab w:val="left" w:pos="851"/>
              </w:tabs>
              <w:ind w:right="-1" w:firstLine="0"/>
              <w:rPr>
                <w:rFonts w:ascii="Times New Roman" w:hAnsi="Times New Roman"/>
                <w:sz w:val="24"/>
                <w:szCs w:val="24"/>
              </w:rPr>
            </w:pPr>
            <w:r>
              <w:rPr>
                <w:rFonts w:ascii="Times New Roman" w:hAnsi="Times New Roman"/>
                <w:noProof/>
                <w:sz w:val="24"/>
                <w:szCs w:val="24"/>
                <w:lang w:eastAsia="ru-RU"/>
              </w:rPr>
              <w:pict>
                <v:shape id="AutoShape 157" o:spid="_x0000_s1100" type="#_x0000_t32" style="position:absolute;left:0;text-align:left;margin-left:140.85pt;margin-top:6.35pt;width:31pt;height:0;z-index:25167564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">
                  <v:stroke endarrow="block"/>
                </v:shape>
              </w:pict>
            </w:r>
            <w:r w:rsidR="001B79DC" w:rsidRPr="00AA146B">
              <w:rPr>
                <w:rFonts w:ascii="Times New Roman" w:hAnsi="Times New Roman"/>
                <w:sz w:val="24"/>
                <w:szCs w:val="24"/>
              </w:rPr>
              <w:t>общегимназимназический</w:t>
            </w:r>
          </w:p>
          <w:p w:rsidR="001B79DC" w:rsidRPr="00AA146B" w:rsidRDefault="0062473F" w:rsidP="00AA146B">
            <w:pPr>
              <w:tabs>
                <w:tab w:val="left" w:pos="851"/>
              </w:tabs>
              <w:ind w:right="-1" w:firstLine="0"/>
              <w:rPr>
                <w:rFonts w:ascii="Times New Roman" w:hAnsi="Times New Roman"/>
                <w:sz w:val="24"/>
                <w:szCs w:val="24"/>
                <w:highlight w:val="yellow"/>
              </w:rPr>
            </w:pPr>
            <w:r>
              <w:rPr>
                <w:rFonts w:ascii="Times New Roman" w:hAnsi="Times New Roman"/>
                <w:noProof/>
                <w:sz w:val="24"/>
                <w:szCs w:val="24"/>
                <w:lang w:eastAsia="ru-RU"/>
              </w:rPr>
              <w:pict>
                <v:shapetype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AutoShape 153" o:spid="_x0000_s1099" type="#_x0000_t88" style="position:absolute;left:0;text-align:left;margin-left:245.55pt;margin-top:-134.95pt;width:19.3pt;height:313.95pt;rotation:90;z-index:25166745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" strokeweight="1.5pt"/>
              </w:pict>
            </w:r>
            <w:r>
              <w:rPr>
                <w:rFonts w:ascii="Times New Roman" w:hAnsi="Times New Roman"/>
                <w:noProof/>
                <w:sz w:val="24"/>
                <w:szCs w:val="24"/>
                <w:lang w:eastAsia="ru-RU"/>
              </w:rPr>
              <w:pict>
                <v:shape id="AutoShape 160" o:spid="_x0000_s1098" type="#_x0000_t32" style="position:absolute;left:0;text-align:left;margin-left:34.55pt;margin-top:7.6pt;width:.05pt;height:82.15pt;flip:y;z-index:25168179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" strokeweight="1.5pt">
                  <v:stroke endarrow="block"/>
                </v:shape>
              </w:pict>
            </w:r>
            <w:r w:rsidR="001B79DC" w:rsidRPr="00AA146B">
              <w:rPr>
                <w:rFonts w:ascii="Times New Roman" w:hAnsi="Times New Roman"/>
                <w:sz w:val="24"/>
                <w:szCs w:val="24"/>
              </w:rPr>
              <w:t>сервис</w:t>
            </w:r>
          </w:p>
        </w:tc>
        <w:tc>
          <w:tcPr>
            <w:tcW w:w="2799" w:type="dxa"/>
            <w:gridSpan w:val="4"/>
            <w:shd w:val="clear" w:color="auto" w:fill="auto"/>
          </w:tcPr>
          <w:p w:rsidR="001B79DC" w:rsidRPr="00AA146B" w:rsidRDefault="0062473F" w:rsidP="00AA146B">
            <w:pPr>
              <w:tabs>
                <w:tab w:val="left" w:pos="851"/>
              </w:tabs>
              <w:ind w:right="-1" w:firstLine="0"/>
              <w:rPr>
                <w:rFonts w:ascii="Times New Roman" w:hAnsi="Times New Roman"/>
                <w:sz w:val="24"/>
                <w:szCs w:val="24"/>
                <w:highlight w:val="yellow"/>
              </w:rPr>
            </w:pPr>
            <w:r>
              <w:rPr>
                <w:rFonts w:ascii="Times New Roman" w:hAnsi="Times New Roman"/>
                <w:noProof/>
                <w:sz w:val="24"/>
                <w:szCs w:val="24"/>
                <w:lang w:eastAsia="ru-RU"/>
              </w:rPr>
              <w:pict>
                <v:shape id="AutoShape 158" o:spid="_x0000_s1097" type="#_x0000_t32" style="position:absolute;left:0;text-align:left;margin-left:103.25pt;margin-top:5.55pt;width:36.85pt;height:.8pt;z-index:251677696;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">
                  <v:stroke endarrow="block"/>
                </v:shape>
              </w:pict>
            </w:r>
            <w:r w:rsidR="001B79DC" w:rsidRPr="00AA146B">
              <w:rPr>
                <w:rFonts w:ascii="Times New Roman" w:hAnsi="Times New Roman"/>
                <w:sz w:val="24"/>
                <w:szCs w:val="24"/>
              </w:rPr>
              <w:t>кафедральный(МО)</w:t>
            </w:r>
          </w:p>
        </w:tc>
        <w:tc>
          <w:tcPr>
            <w:tcW w:w="3393" w:type="dxa"/>
            <w:gridSpan w:val="5"/>
            <w:shd w:val="clear" w:color="auto" w:fill="auto"/>
          </w:tcPr>
          <w:p w:rsidR="001B79DC" w:rsidRPr="00AA146B" w:rsidRDefault="001B79DC" w:rsidP="00AA146B">
            <w:pPr>
              <w:tabs>
                <w:tab w:val="left" w:pos="851"/>
              </w:tabs>
              <w:ind w:right="-1" w:firstLine="0"/>
              <w:rPr>
                <w:rFonts w:ascii="Times New Roman" w:hAnsi="Times New Roman"/>
                <w:sz w:val="24"/>
                <w:szCs w:val="24"/>
                <w:highlight w:val="yellow"/>
              </w:rPr>
            </w:pPr>
            <w:r w:rsidRPr="00AA146B">
              <w:rPr>
                <w:rFonts w:ascii="Times New Roman" w:hAnsi="Times New Roman"/>
                <w:sz w:val="24"/>
                <w:szCs w:val="24"/>
              </w:rPr>
              <w:t>для молодых и вновь прибывших специалистов</w:t>
            </w:r>
          </w:p>
        </w:tc>
      </w:tr>
      <w:tr w:rsidR="001B79DC" w:rsidRPr="00AA146B" w:rsidTr="001B79DC">
        <w:trPr>
          <w:trHeight w:val="87"/>
        </w:trPr>
        <w:tc>
          <w:tcPr>
            <w:tcW w:w="1290" w:type="dxa"/>
            <w:shd w:val="clear" w:color="auto" w:fill="auto"/>
          </w:tcPr>
          <w:p w:rsidR="001B79DC" w:rsidRPr="00AA146B" w:rsidRDefault="001B79DC" w:rsidP="00AA146B">
            <w:pPr>
              <w:tabs>
                <w:tab w:val="left" w:pos="851"/>
              </w:tabs>
              <w:ind w:right="-1" w:firstLine="0"/>
              <w:rPr>
                <w:rFonts w:ascii="Times New Roman" w:hAnsi="Times New Roman"/>
                <w:sz w:val="24"/>
                <w:szCs w:val="24"/>
                <w:highlight w:val="yellow"/>
              </w:rPr>
            </w:pPr>
          </w:p>
        </w:tc>
        <w:tc>
          <w:tcPr>
            <w:tcW w:w="1064" w:type="dxa"/>
            <w:shd w:val="clear" w:color="auto" w:fill="auto"/>
          </w:tcPr>
          <w:p w:rsidR="001B79DC" w:rsidRPr="00AA146B" w:rsidRDefault="0062473F" w:rsidP="00AA146B">
            <w:pPr>
              <w:tabs>
                <w:tab w:val="left" w:pos="851"/>
              </w:tabs>
              <w:ind w:right="-1" w:firstLine="0"/>
              <w:rPr>
                <w:rFonts w:ascii="Times New Roman" w:hAnsi="Times New Roman"/>
                <w:sz w:val="24"/>
                <w:szCs w:val="24"/>
                <w:highlight w:val="yellow"/>
              </w:rPr>
            </w:pPr>
            <w:r>
              <w:rPr>
                <w:rFonts w:ascii="Times New Roman" w:hAnsi="Times New Roman"/>
                <w:noProof/>
                <w:sz w:val="24"/>
                <w:szCs w:val="24"/>
                <w:lang w:eastAsia="ru-RU"/>
              </w:rPr>
              <w:pict>
                <v:shape id="AutoShape 155" o:spid="_x0000_s1096" type="#_x0000_t32" style="position:absolute;left:0;text-align:left;margin-left:32.95pt;margin-top:4.8pt;width:146.5pt;height:65.2pt;z-index:25167155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">
                  <v:stroke endarrow="block"/>
                </v:shape>
              </w:pict>
            </w:r>
          </w:p>
        </w:tc>
        <w:tc>
          <w:tcPr>
            <w:tcW w:w="1214" w:type="dxa"/>
            <w:shd w:val="clear" w:color="auto" w:fill="auto"/>
          </w:tcPr>
          <w:p w:rsidR="001B79DC" w:rsidRPr="00AA146B" w:rsidRDefault="001B79DC" w:rsidP="00AA146B">
            <w:pPr>
              <w:tabs>
                <w:tab w:val="left" w:pos="851"/>
              </w:tabs>
              <w:ind w:right="-1" w:firstLine="0"/>
              <w:rPr>
                <w:rFonts w:ascii="Times New Roman" w:hAnsi="Times New Roman"/>
                <w:sz w:val="24"/>
                <w:szCs w:val="24"/>
                <w:highlight w:val="yellow"/>
              </w:rPr>
            </w:pPr>
          </w:p>
        </w:tc>
        <w:tc>
          <w:tcPr>
            <w:tcW w:w="912" w:type="dxa"/>
            <w:gridSpan w:val="2"/>
            <w:shd w:val="clear" w:color="auto" w:fill="auto"/>
          </w:tcPr>
          <w:p w:rsidR="001B79DC" w:rsidRPr="00AA146B" w:rsidRDefault="001B79DC" w:rsidP="00AA146B">
            <w:pPr>
              <w:tabs>
                <w:tab w:val="left" w:pos="851"/>
              </w:tabs>
              <w:ind w:right="-1" w:firstLine="0"/>
              <w:rPr>
                <w:rFonts w:ascii="Times New Roman" w:hAnsi="Times New Roman"/>
                <w:sz w:val="24"/>
                <w:szCs w:val="24"/>
                <w:highlight w:val="yellow"/>
              </w:rPr>
            </w:pPr>
          </w:p>
        </w:tc>
        <w:tc>
          <w:tcPr>
            <w:tcW w:w="917" w:type="dxa"/>
            <w:shd w:val="clear" w:color="auto" w:fill="auto"/>
          </w:tcPr>
          <w:p w:rsidR="001B79DC" w:rsidRPr="00AA146B" w:rsidRDefault="001B79DC" w:rsidP="00AA146B">
            <w:pPr>
              <w:tabs>
                <w:tab w:val="left" w:pos="851"/>
              </w:tabs>
              <w:ind w:right="-1" w:firstLine="0"/>
              <w:rPr>
                <w:rFonts w:ascii="Times New Roman" w:hAnsi="Times New Roman"/>
                <w:sz w:val="24"/>
                <w:szCs w:val="24"/>
                <w:highlight w:val="yellow"/>
              </w:rPr>
            </w:pPr>
          </w:p>
        </w:tc>
        <w:tc>
          <w:tcPr>
            <w:tcW w:w="906" w:type="dxa"/>
            <w:shd w:val="clear" w:color="auto" w:fill="auto"/>
          </w:tcPr>
          <w:p w:rsidR="001B79DC" w:rsidRPr="00AA146B" w:rsidRDefault="0062473F" w:rsidP="00AA146B">
            <w:pPr>
              <w:tabs>
                <w:tab w:val="left" w:pos="851"/>
              </w:tabs>
              <w:ind w:right="-1" w:firstLine="0"/>
              <w:rPr>
                <w:rFonts w:ascii="Times New Roman" w:hAnsi="Times New Roman"/>
                <w:sz w:val="24"/>
                <w:szCs w:val="24"/>
                <w:highlight w:val="yellow"/>
              </w:rPr>
            </w:pPr>
            <w:r>
              <w:rPr>
                <w:rFonts w:ascii="Times New Roman" w:hAnsi="Times New Roman"/>
                <w:noProof/>
                <w:sz w:val="24"/>
                <w:szCs w:val="24"/>
                <w:lang w:eastAsia="ru-RU"/>
              </w:rPr>
              <w:pict>
                <v:shape id="AutoShape 156" o:spid="_x0000_s1095" type="#_x0000_t32" style="position:absolute;left:0;text-align:left;margin-left:26.65pt;margin-top:3.15pt;width:130.6pt;height:66.85pt;flip:x;z-index:25167360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">
                  <v:stroke endarrow="block"/>
                </v:shape>
              </w:pict>
            </w:r>
          </w:p>
        </w:tc>
        <w:tc>
          <w:tcPr>
            <w:tcW w:w="236" w:type="dxa"/>
            <w:gridSpan w:val="2"/>
            <w:shd w:val="clear" w:color="auto" w:fill="auto"/>
          </w:tcPr>
          <w:p w:rsidR="001B79DC" w:rsidRPr="00AA146B" w:rsidRDefault="001B79DC" w:rsidP="00AA146B">
            <w:pPr>
              <w:tabs>
                <w:tab w:val="left" w:pos="851"/>
              </w:tabs>
              <w:ind w:right="-1" w:firstLine="0"/>
              <w:rPr>
                <w:rFonts w:ascii="Times New Roman" w:hAnsi="Times New Roman"/>
                <w:sz w:val="24"/>
                <w:szCs w:val="24"/>
                <w:highlight w:val="yellow"/>
              </w:rPr>
            </w:pPr>
          </w:p>
        </w:tc>
        <w:tc>
          <w:tcPr>
            <w:tcW w:w="1558" w:type="dxa"/>
            <w:gridSpan w:val="2"/>
            <w:shd w:val="clear" w:color="auto" w:fill="auto"/>
          </w:tcPr>
          <w:p w:rsidR="001B79DC" w:rsidRPr="00AA146B" w:rsidRDefault="001B79DC" w:rsidP="00AA146B">
            <w:pPr>
              <w:tabs>
                <w:tab w:val="left" w:pos="851"/>
              </w:tabs>
              <w:ind w:right="-1" w:firstLine="0"/>
              <w:rPr>
                <w:rFonts w:ascii="Times New Roman" w:hAnsi="Times New Roman"/>
                <w:sz w:val="24"/>
                <w:szCs w:val="24"/>
                <w:highlight w:val="yellow"/>
              </w:rPr>
            </w:pPr>
          </w:p>
        </w:tc>
        <w:tc>
          <w:tcPr>
            <w:tcW w:w="879" w:type="dxa"/>
            <w:shd w:val="clear" w:color="auto" w:fill="auto"/>
          </w:tcPr>
          <w:p w:rsidR="001B79DC" w:rsidRPr="00AA146B" w:rsidRDefault="001B79DC" w:rsidP="00AA146B">
            <w:pPr>
              <w:tabs>
                <w:tab w:val="left" w:pos="851"/>
              </w:tabs>
              <w:ind w:right="-1" w:firstLine="0"/>
              <w:rPr>
                <w:rFonts w:ascii="Times New Roman" w:hAnsi="Times New Roman"/>
                <w:sz w:val="24"/>
                <w:szCs w:val="24"/>
                <w:highlight w:val="yellow"/>
              </w:rPr>
            </w:pPr>
          </w:p>
        </w:tc>
        <w:tc>
          <w:tcPr>
            <w:tcW w:w="878" w:type="dxa"/>
            <w:shd w:val="clear" w:color="auto" w:fill="auto"/>
          </w:tcPr>
          <w:p w:rsidR="001B79DC" w:rsidRPr="00AA146B" w:rsidRDefault="001B79DC" w:rsidP="00AA146B">
            <w:pPr>
              <w:tabs>
                <w:tab w:val="left" w:pos="851"/>
              </w:tabs>
              <w:ind w:right="-1" w:firstLine="0"/>
              <w:rPr>
                <w:rFonts w:ascii="Times New Roman" w:hAnsi="Times New Roman"/>
                <w:sz w:val="24"/>
                <w:szCs w:val="24"/>
                <w:highlight w:val="yellow"/>
              </w:rPr>
            </w:pPr>
          </w:p>
        </w:tc>
      </w:tr>
      <w:tr w:rsidR="001B79DC" w:rsidRPr="00AA146B" w:rsidTr="001B79DC">
        <w:trPr>
          <w:trHeight w:val="87"/>
        </w:trPr>
        <w:tc>
          <w:tcPr>
            <w:tcW w:w="1290" w:type="dxa"/>
            <w:shd w:val="clear" w:color="auto" w:fill="auto"/>
          </w:tcPr>
          <w:p w:rsidR="001B79DC" w:rsidRPr="00AA146B" w:rsidRDefault="001B79DC" w:rsidP="00AA146B">
            <w:pPr>
              <w:tabs>
                <w:tab w:val="left" w:pos="851"/>
              </w:tabs>
              <w:ind w:right="-1" w:firstLine="0"/>
              <w:rPr>
                <w:rFonts w:ascii="Times New Roman" w:hAnsi="Times New Roman"/>
                <w:sz w:val="24"/>
                <w:szCs w:val="24"/>
                <w:highlight w:val="yellow"/>
              </w:rPr>
            </w:pPr>
          </w:p>
        </w:tc>
        <w:tc>
          <w:tcPr>
            <w:tcW w:w="1064" w:type="dxa"/>
            <w:shd w:val="clear" w:color="auto" w:fill="auto"/>
          </w:tcPr>
          <w:p w:rsidR="001B79DC" w:rsidRPr="00AA146B" w:rsidRDefault="001B79DC" w:rsidP="00AA146B">
            <w:pPr>
              <w:tabs>
                <w:tab w:val="left" w:pos="851"/>
              </w:tabs>
              <w:ind w:right="-1" w:firstLine="0"/>
              <w:rPr>
                <w:rFonts w:ascii="Times New Roman" w:hAnsi="Times New Roman"/>
                <w:sz w:val="24"/>
                <w:szCs w:val="24"/>
                <w:highlight w:val="yellow"/>
              </w:rPr>
            </w:pPr>
          </w:p>
        </w:tc>
        <w:tc>
          <w:tcPr>
            <w:tcW w:w="1214" w:type="dxa"/>
            <w:shd w:val="clear" w:color="auto" w:fill="auto"/>
          </w:tcPr>
          <w:p w:rsidR="001B79DC" w:rsidRPr="00AA146B" w:rsidRDefault="001B79DC" w:rsidP="00AA146B">
            <w:pPr>
              <w:tabs>
                <w:tab w:val="left" w:pos="851"/>
              </w:tabs>
              <w:ind w:right="-1" w:firstLine="0"/>
              <w:rPr>
                <w:rFonts w:ascii="Times New Roman" w:hAnsi="Times New Roman"/>
                <w:sz w:val="24"/>
                <w:szCs w:val="24"/>
                <w:highlight w:val="yellow"/>
              </w:rPr>
            </w:pPr>
          </w:p>
        </w:tc>
        <w:tc>
          <w:tcPr>
            <w:tcW w:w="912" w:type="dxa"/>
            <w:gridSpan w:val="2"/>
            <w:shd w:val="clear" w:color="auto" w:fill="auto"/>
          </w:tcPr>
          <w:p w:rsidR="001B79DC" w:rsidRPr="00AA146B" w:rsidRDefault="001B79DC" w:rsidP="00AA146B">
            <w:pPr>
              <w:tabs>
                <w:tab w:val="left" w:pos="851"/>
              </w:tabs>
              <w:ind w:right="-1" w:firstLine="0"/>
              <w:rPr>
                <w:rFonts w:ascii="Times New Roman" w:hAnsi="Times New Roman"/>
                <w:sz w:val="24"/>
                <w:szCs w:val="24"/>
                <w:highlight w:val="yellow"/>
              </w:rPr>
            </w:pPr>
          </w:p>
        </w:tc>
        <w:tc>
          <w:tcPr>
            <w:tcW w:w="917" w:type="dxa"/>
            <w:shd w:val="clear" w:color="auto" w:fill="auto"/>
          </w:tcPr>
          <w:p w:rsidR="001B79DC" w:rsidRPr="00AA146B" w:rsidRDefault="001B79DC" w:rsidP="00AA146B">
            <w:pPr>
              <w:tabs>
                <w:tab w:val="left" w:pos="851"/>
              </w:tabs>
              <w:ind w:right="-1" w:firstLine="0"/>
              <w:rPr>
                <w:rFonts w:ascii="Times New Roman" w:hAnsi="Times New Roman"/>
                <w:sz w:val="24"/>
                <w:szCs w:val="24"/>
                <w:highlight w:val="yellow"/>
              </w:rPr>
            </w:pPr>
          </w:p>
        </w:tc>
        <w:tc>
          <w:tcPr>
            <w:tcW w:w="906" w:type="dxa"/>
            <w:shd w:val="clear" w:color="auto" w:fill="auto"/>
          </w:tcPr>
          <w:p w:rsidR="001B79DC" w:rsidRPr="00AA146B" w:rsidRDefault="001B79DC" w:rsidP="00AA146B">
            <w:pPr>
              <w:tabs>
                <w:tab w:val="left" w:pos="851"/>
              </w:tabs>
              <w:ind w:right="-1" w:firstLine="0"/>
              <w:rPr>
                <w:rFonts w:ascii="Times New Roman" w:hAnsi="Times New Roman"/>
                <w:sz w:val="24"/>
                <w:szCs w:val="24"/>
                <w:highlight w:val="yellow"/>
              </w:rPr>
            </w:pPr>
          </w:p>
        </w:tc>
        <w:tc>
          <w:tcPr>
            <w:tcW w:w="897" w:type="dxa"/>
            <w:gridSpan w:val="3"/>
            <w:shd w:val="clear" w:color="auto" w:fill="auto"/>
          </w:tcPr>
          <w:p w:rsidR="001B79DC" w:rsidRPr="00AA146B" w:rsidRDefault="001B79DC" w:rsidP="00AA146B">
            <w:pPr>
              <w:tabs>
                <w:tab w:val="left" w:pos="851"/>
              </w:tabs>
              <w:ind w:right="-1" w:firstLine="0"/>
              <w:rPr>
                <w:rFonts w:ascii="Times New Roman" w:hAnsi="Times New Roman"/>
                <w:sz w:val="24"/>
                <w:szCs w:val="24"/>
                <w:highlight w:val="yellow"/>
              </w:rPr>
            </w:pPr>
          </w:p>
        </w:tc>
        <w:tc>
          <w:tcPr>
            <w:tcW w:w="897" w:type="dxa"/>
            <w:shd w:val="clear" w:color="auto" w:fill="auto"/>
          </w:tcPr>
          <w:p w:rsidR="001B79DC" w:rsidRPr="00AA146B" w:rsidRDefault="001B79DC" w:rsidP="00AA146B">
            <w:pPr>
              <w:tabs>
                <w:tab w:val="left" w:pos="851"/>
              </w:tabs>
              <w:ind w:right="-1" w:firstLine="0"/>
              <w:rPr>
                <w:rFonts w:ascii="Times New Roman" w:hAnsi="Times New Roman"/>
                <w:sz w:val="24"/>
                <w:szCs w:val="24"/>
                <w:highlight w:val="yellow"/>
              </w:rPr>
            </w:pPr>
          </w:p>
        </w:tc>
        <w:tc>
          <w:tcPr>
            <w:tcW w:w="879" w:type="dxa"/>
            <w:shd w:val="clear" w:color="auto" w:fill="auto"/>
          </w:tcPr>
          <w:p w:rsidR="001B79DC" w:rsidRPr="00AA146B" w:rsidRDefault="001B79DC" w:rsidP="00AA146B">
            <w:pPr>
              <w:tabs>
                <w:tab w:val="left" w:pos="851"/>
              </w:tabs>
              <w:ind w:right="-1" w:firstLine="0"/>
              <w:rPr>
                <w:rFonts w:ascii="Times New Roman" w:hAnsi="Times New Roman"/>
                <w:sz w:val="24"/>
                <w:szCs w:val="24"/>
                <w:highlight w:val="yellow"/>
              </w:rPr>
            </w:pPr>
          </w:p>
        </w:tc>
        <w:tc>
          <w:tcPr>
            <w:tcW w:w="878" w:type="dxa"/>
            <w:shd w:val="clear" w:color="auto" w:fill="auto"/>
          </w:tcPr>
          <w:p w:rsidR="001B79DC" w:rsidRPr="00AA146B" w:rsidRDefault="001B79DC" w:rsidP="00AA146B">
            <w:pPr>
              <w:tabs>
                <w:tab w:val="left" w:pos="851"/>
              </w:tabs>
              <w:ind w:right="-1" w:firstLine="0"/>
              <w:rPr>
                <w:rFonts w:ascii="Times New Roman" w:hAnsi="Times New Roman"/>
                <w:sz w:val="24"/>
                <w:szCs w:val="24"/>
                <w:highlight w:val="yellow"/>
              </w:rPr>
            </w:pPr>
          </w:p>
        </w:tc>
      </w:tr>
      <w:tr w:rsidR="001B79DC" w:rsidRPr="00AA146B" w:rsidTr="001B79DC">
        <w:trPr>
          <w:trHeight w:val="87"/>
        </w:trPr>
        <w:tc>
          <w:tcPr>
            <w:tcW w:w="1290" w:type="dxa"/>
            <w:shd w:val="clear" w:color="auto" w:fill="auto"/>
          </w:tcPr>
          <w:p w:rsidR="001B79DC" w:rsidRPr="00AA146B" w:rsidRDefault="001B79DC" w:rsidP="00AA146B">
            <w:pPr>
              <w:tabs>
                <w:tab w:val="left" w:pos="851"/>
              </w:tabs>
              <w:ind w:right="-1" w:firstLine="0"/>
              <w:rPr>
                <w:rFonts w:ascii="Times New Roman" w:hAnsi="Times New Roman"/>
                <w:sz w:val="24"/>
                <w:szCs w:val="24"/>
                <w:highlight w:val="yellow"/>
              </w:rPr>
            </w:pPr>
          </w:p>
        </w:tc>
        <w:tc>
          <w:tcPr>
            <w:tcW w:w="1064" w:type="dxa"/>
            <w:shd w:val="clear" w:color="auto" w:fill="auto"/>
          </w:tcPr>
          <w:p w:rsidR="001B79DC" w:rsidRPr="00AA146B" w:rsidRDefault="001B79DC" w:rsidP="00AA146B">
            <w:pPr>
              <w:tabs>
                <w:tab w:val="left" w:pos="851"/>
              </w:tabs>
              <w:ind w:right="-1" w:firstLine="0"/>
              <w:rPr>
                <w:rFonts w:ascii="Times New Roman" w:hAnsi="Times New Roman"/>
                <w:sz w:val="24"/>
                <w:szCs w:val="24"/>
                <w:highlight w:val="yellow"/>
              </w:rPr>
            </w:pPr>
          </w:p>
        </w:tc>
        <w:tc>
          <w:tcPr>
            <w:tcW w:w="1214" w:type="dxa"/>
            <w:shd w:val="clear" w:color="auto" w:fill="auto"/>
          </w:tcPr>
          <w:p w:rsidR="001B79DC" w:rsidRPr="00AA146B" w:rsidRDefault="001B79DC" w:rsidP="00AA146B">
            <w:pPr>
              <w:tabs>
                <w:tab w:val="left" w:pos="851"/>
              </w:tabs>
              <w:ind w:right="-1" w:firstLine="0"/>
              <w:rPr>
                <w:rFonts w:ascii="Times New Roman" w:hAnsi="Times New Roman"/>
                <w:sz w:val="24"/>
                <w:szCs w:val="24"/>
                <w:highlight w:val="yellow"/>
              </w:rPr>
            </w:pPr>
          </w:p>
        </w:tc>
        <w:tc>
          <w:tcPr>
            <w:tcW w:w="3632" w:type="dxa"/>
            <w:gridSpan w:val="7"/>
            <w:shd w:val="clear" w:color="auto" w:fill="auto"/>
          </w:tcPr>
          <w:p w:rsidR="001B79DC" w:rsidRPr="00AA146B" w:rsidRDefault="001B79DC" w:rsidP="00AA146B">
            <w:pPr>
              <w:tabs>
                <w:tab w:val="left" w:pos="851"/>
              </w:tabs>
              <w:ind w:right="-1" w:firstLine="0"/>
              <w:rPr>
                <w:rFonts w:ascii="Times New Roman" w:hAnsi="Times New Roman"/>
                <w:sz w:val="24"/>
                <w:szCs w:val="24"/>
              </w:rPr>
            </w:pPr>
            <w:r w:rsidRPr="00AA146B">
              <w:rPr>
                <w:rFonts w:ascii="Times New Roman" w:hAnsi="Times New Roman"/>
                <w:sz w:val="24"/>
                <w:szCs w:val="24"/>
              </w:rPr>
              <w:t>Самообразование</w:t>
            </w:r>
          </w:p>
          <w:p w:rsidR="001B79DC" w:rsidRPr="00AA146B" w:rsidRDefault="001B79DC" w:rsidP="00AA146B">
            <w:pPr>
              <w:tabs>
                <w:tab w:val="left" w:pos="851"/>
              </w:tabs>
              <w:ind w:right="-1" w:firstLine="0"/>
              <w:rPr>
                <w:rFonts w:ascii="Times New Roman" w:hAnsi="Times New Roman"/>
                <w:sz w:val="24"/>
                <w:szCs w:val="24"/>
                <w:highlight w:val="yellow"/>
              </w:rPr>
            </w:pPr>
            <w:r w:rsidRPr="00AA146B">
              <w:rPr>
                <w:rFonts w:ascii="Times New Roman" w:hAnsi="Times New Roman"/>
                <w:sz w:val="24"/>
                <w:szCs w:val="24"/>
              </w:rPr>
              <w:t>Рост профессионализма</w:t>
            </w:r>
          </w:p>
        </w:tc>
        <w:tc>
          <w:tcPr>
            <w:tcW w:w="897" w:type="dxa"/>
            <w:shd w:val="clear" w:color="auto" w:fill="auto"/>
          </w:tcPr>
          <w:p w:rsidR="001B79DC" w:rsidRPr="00AA146B" w:rsidRDefault="001B79DC" w:rsidP="00AA146B">
            <w:pPr>
              <w:tabs>
                <w:tab w:val="left" w:pos="851"/>
              </w:tabs>
              <w:ind w:right="-1" w:firstLine="0"/>
              <w:rPr>
                <w:rFonts w:ascii="Times New Roman" w:hAnsi="Times New Roman"/>
                <w:sz w:val="24"/>
                <w:szCs w:val="24"/>
                <w:highlight w:val="yellow"/>
              </w:rPr>
            </w:pPr>
          </w:p>
        </w:tc>
        <w:tc>
          <w:tcPr>
            <w:tcW w:w="879" w:type="dxa"/>
            <w:shd w:val="clear" w:color="auto" w:fill="auto"/>
          </w:tcPr>
          <w:p w:rsidR="001B79DC" w:rsidRPr="00AA146B" w:rsidRDefault="001B79DC" w:rsidP="00AA146B">
            <w:pPr>
              <w:tabs>
                <w:tab w:val="left" w:pos="851"/>
              </w:tabs>
              <w:ind w:right="-1" w:firstLine="0"/>
              <w:rPr>
                <w:rFonts w:ascii="Times New Roman" w:hAnsi="Times New Roman"/>
                <w:sz w:val="24"/>
                <w:szCs w:val="24"/>
                <w:highlight w:val="yellow"/>
              </w:rPr>
            </w:pPr>
          </w:p>
        </w:tc>
        <w:tc>
          <w:tcPr>
            <w:tcW w:w="878" w:type="dxa"/>
            <w:shd w:val="clear" w:color="auto" w:fill="auto"/>
          </w:tcPr>
          <w:p w:rsidR="001B79DC" w:rsidRPr="00AA146B" w:rsidRDefault="001B79DC" w:rsidP="00AA146B">
            <w:pPr>
              <w:tabs>
                <w:tab w:val="left" w:pos="851"/>
              </w:tabs>
              <w:ind w:right="-1" w:firstLine="0"/>
              <w:rPr>
                <w:rFonts w:ascii="Times New Roman" w:hAnsi="Times New Roman"/>
                <w:sz w:val="24"/>
                <w:szCs w:val="24"/>
                <w:highlight w:val="yellow"/>
              </w:rPr>
            </w:pPr>
          </w:p>
        </w:tc>
      </w:tr>
      <w:tr w:rsidR="001B79DC" w:rsidRPr="00AA146B" w:rsidTr="001B79DC">
        <w:trPr>
          <w:trHeight w:val="87"/>
        </w:trPr>
        <w:tc>
          <w:tcPr>
            <w:tcW w:w="1290" w:type="dxa"/>
            <w:shd w:val="clear" w:color="auto" w:fill="auto"/>
          </w:tcPr>
          <w:p w:rsidR="001B79DC" w:rsidRPr="00AA146B" w:rsidRDefault="001B79DC" w:rsidP="00AA146B">
            <w:pPr>
              <w:tabs>
                <w:tab w:val="left" w:pos="851"/>
              </w:tabs>
              <w:ind w:right="-1" w:firstLine="0"/>
              <w:rPr>
                <w:rFonts w:ascii="Times New Roman" w:hAnsi="Times New Roman"/>
                <w:sz w:val="24"/>
                <w:szCs w:val="24"/>
                <w:highlight w:val="yellow"/>
              </w:rPr>
            </w:pPr>
          </w:p>
        </w:tc>
        <w:tc>
          <w:tcPr>
            <w:tcW w:w="1064" w:type="dxa"/>
            <w:shd w:val="clear" w:color="auto" w:fill="auto"/>
          </w:tcPr>
          <w:p w:rsidR="001B79DC" w:rsidRPr="00AA146B" w:rsidRDefault="001B79DC" w:rsidP="00AA146B">
            <w:pPr>
              <w:tabs>
                <w:tab w:val="left" w:pos="851"/>
              </w:tabs>
              <w:ind w:right="-1" w:firstLine="0"/>
              <w:rPr>
                <w:rFonts w:ascii="Times New Roman" w:hAnsi="Times New Roman"/>
                <w:sz w:val="24"/>
                <w:szCs w:val="24"/>
                <w:highlight w:val="yellow"/>
              </w:rPr>
            </w:pPr>
          </w:p>
        </w:tc>
        <w:tc>
          <w:tcPr>
            <w:tcW w:w="1214" w:type="dxa"/>
            <w:shd w:val="clear" w:color="auto" w:fill="auto"/>
          </w:tcPr>
          <w:p w:rsidR="001B79DC" w:rsidRPr="00AA146B" w:rsidRDefault="001B79DC" w:rsidP="00AA146B">
            <w:pPr>
              <w:tabs>
                <w:tab w:val="left" w:pos="851"/>
              </w:tabs>
              <w:ind w:right="-1" w:firstLine="0"/>
              <w:rPr>
                <w:rFonts w:ascii="Times New Roman" w:hAnsi="Times New Roman"/>
                <w:sz w:val="24"/>
                <w:szCs w:val="24"/>
                <w:highlight w:val="yellow"/>
              </w:rPr>
            </w:pPr>
          </w:p>
        </w:tc>
        <w:tc>
          <w:tcPr>
            <w:tcW w:w="912" w:type="dxa"/>
            <w:gridSpan w:val="2"/>
            <w:shd w:val="clear" w:color="auto" w:fill="auto"/>
          </w:tcPr>
          <w:p w:rsidR="001B79DC" w:rsidRPr="00AA146B" w:rsidRDefault="001B79DC" w:rsidP="00AA146B">
            <w:pPr>
              <w:tabs>
                <w:tab w:val="left" w:pos="851"/>
              </w:tabs>
              <w:ind w:right="-1" w:firstLine="0"/>
              <w:rPr>
                <w:rFonts w:ascii="Times New Roman" w:hAnsi="Times New Roman"/>
                <w:sz w:val="24"/>
                <w:szCs w:val="24"/>
                <w:highlight w:val="yellow"/>
              </w:rPr>
            </w:pPr>
          </w:p>
        </w:tc>
        <w:tc>
          <w:tcPr>
            <w:tcW w:w="917" w:type="dxa"/>
            <w:shd w:val="clear" w:color="auto" w:fill="auto"/>
          </w:tcPr>
          <w:p w:rsidR="001B79DC" w:rsidRPr="00AA146B" w:rsidRDefault="001B79DC" w:rsidP="00AA146B">
            <w:pPr>
              <w:tabs>
                <w:tab w:val="left" w:pos="851"/>
              </w:tabs>
              <w:ind w:right="-1" w:firstLine="0"/>
              <w:rPr>
                <w:rFonts w:ascii="Times New Roman" w:hAnsi="Times New Roman"/>
                <w:sz w:val="24"/>
                <w:szCs w:val="24"/>
                <w:highlight w:val="yellow"/>
              </w:rPr>
            </w:pPr>
          </w:p>
        </w:tc>
        <w:tc>
          <w:tcPr>
            <w:tcW w:w="906" w:type="dxa"/>
            <w:shd w:val="clear" w:color="auto" w:fill="auto"/>
          </w:tcPr>
          <w:p w:rsidR="001B79DC" w:rsidRPr="00AA146B" w:rsidRDefault="0062473F" w:rsidP="00AA146B">
            <w:pPr>
              <w:tabs>
                <w:tab w:val="left" w:pos="851"/>
              </w:tabs>
              <w:ind w:right="-1" w:firstLine="0"/>
              <w:rPr>
                <w:rFonts w:ascii="Times New Roman" w:hAnsi="Times New Roman"/>
                <w:sz w:val="24"/>
                <w:szCs w:val="24"/>
                <w:highlight w:val="yellow"/>
              </w:rPr>
            </w:pPr>
            <w:r>
              <w:rPr>
                <w:rFonts w:ascii="Times New Roman" w:hAnsi="Times New Roman"/>
                <w:noProof/>
                <w:sz w:val="24"/>
                <w:szCs w:val="24"/>
                <w:lang w:eastAsia="ru-RU"/>
              </w:rPr>
              <w:pict>
                <v:shape id="AutoShape 154" o:spid="_x0000_s1094" type="#_x0000_t32" style="position:absolute;left:0;text-align:left;margin-left:-5.15pt;margin-top:.05pt;width:0;height:14.75pt;z-index:251669504;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">
                  <v:stroke endarrow="block"/>
                </v:shape>
              </w:pict>
            </w:r>
          </w:p>
        </w:tc>
        <w:tc>
          <w:tcPr>
            <w:tcW w:w="897" w:type="dxa"/>
            <w:gridSpan w:val="3"/>
            <w:shd w:val="clear" w:color="auto" w:fill="auto"/>
          </w:tcPr>
          <w:p w:rsidR="001B79DC" w:rsidRPr="00AA146B" w:rsidRDefault="001B79DC" w:rsidP="00AA146B">
            <w:pPr>
              <w:tabs>
                <w:tab w:val="left" w:pos="851"/>
              </w:tabs>
              <w:ind w:right="-1" w:firstLine="0"/>
              <w:rPr>
                <w:rFonts w:ascii="Times New Roman" w:hAnsi="Times New Roman"/>
                <w:sz w:val="24"/>
                <w:szCs w:val="24"/>
                <w:highlight w:val="yellow"/>
              </w:rPr>
            </w:pPr>
          </w:p>
        </w:tc>
        <w:tc>
          <w:tcPr>
            <w:tcW w:w="897" w:type="dxa"/>
            <w:shd w:val="clear" w:color="auto" w:fill="auto"/>
          </w:tcPr>
          <w:p w:rsidR="001B79DC" w:rsidRPr="00AA146B" w:rsidRDefault="001B79DC" w:rsidP="00AA146B">
            <w:pPr>
              <w:tabs>
                <w:tab w:val="left" w:pos="851"/>
              </w:tabs>
              <w:ind w:right="-1" w:firstLine="0"/>
              <w:rPr>
                <w:rFonts w:ascii="Times New Roman" w:hAnsi="Times New Roman"/>
                <w:sz w:val="24"/>
                <w:szCs w:val="24"/>
                <w:highlight w:val="yellow"/>
              </w:rPr>
            </w:pPr>
          </w:p>
        </w:tc>
        <w:tc>
          <w:tcPr>
            <w:tcW w:w="879" w:type="dxa"/>
            <w:shd w:val="clear" w:color="auto" w:fill="auto"/>
          </w:tcPr>
          <w:p w:rsidR="001B79DC" w:rsidRPr="00AA146B" w:rsidRDefault="001B79DC" w:rsidP="00AA146B">
            <w:pPr>
              <w:tabs>
                <w:tab w:val="left" w:pos="851"/>
              </w:tabs>
              <w:ind w:right="-1" w:firstLine="0"/>
              <w:rPr>
                <w:rFonts w:ascii="Times New Roman" w:hAnsi="Times New Roman"/>
                <w:sz w:val="24"/>
                <w:szCs w:val="24"/>
                <w:highlight w:val="yellow"/>
              </w:rPr>
            </w:pPr>
          </w:p>
        </w:tc>
        <w:tc>
          <w:tcPr>
            <w:tcW w:w="878" w:type="dxa"/>
            <w:shd w:val="clear" w:color="auto" w:fill="auto"/>
          </w:tcPr>
          <w:p w:rsidR="001B79DC" w:rsidRPr="00AA146B" w:rsidRDefault="001B79DC" w:rsidP="00AA146B">
            <w:pPr>
              <w:tabs>
                <w:tab w:val="left" w:pos="851"/>
              </w:tabs>
              <w:ind w:right="-1" w:firstLine="0"/>
              <w:rPr>
                <w:rFonts w:ascii="Times New Roman" w:hAnsi="Times New Roman"/>
                <w:sz w:val="24"/>
                <w:szCs w:val="24"/>
                <w:highlight w:val="yellow"/>
              </w:rPr>
            </w:pPr>
          </w:p>
        </w:tc>
      </w:tr>
      <w:tr w:rsidR="001B79DC" w:rsidRPr="00AA146B" w:rsidTr="001B79DC">
        <w:tc>
          <w:tcPr>
            <w:tcW w:w="1290" w:type="dxa"/>
            <w:shd w:val="clear" w:color="auto" w:fill="auto"/>
          </w:tcPr>
          <w:p w:rsidR="001B79DC" w:rsidRPr="00AA146B" w:rsidRDefault="0062473F" w:rsidP="00AA146B">
            <w:pPr>
              <w:tabs>
                <w:tab w:val="left" w:pos="851"/>
              </w:tabs>
              <w:ind w:right="-1" w:firstLine="0"/>
              <w:rPr>
                <w:rFonts w:ascii="Times New Roman" w:hAnsi="Times New Roman"/>
                <w:sz w:val="24"/>
                <w:szCs w:val="24"/>
                <w:highlight w:val="yellow"/>
              </w:rPr>
            </w:pPr>
            <w:r>
              <w:rPr>
                <w:rFonts w:ascii="Times New Roman" w:hAnsi="Times New Roman"/>
                <w:noProof/>
                <w:sz w:val="24"/>
                <w:szCs w:val="24"/>
                <w:lang w:eastAsia="ru-RU"/>
              </w:rPr>
              <w:pict>
                <v:shape id="AutoShape 159" o:spid="_x0000_s1093" type="#_x0000_t32" style="position:absolute;left:0;text-align:left;margin-left:34.55pt;margin-top:12.2pt;width:113.85pt;height:.85pt;flip:x y;z-index:251679744;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" strokeweight="1.5pt"/>
              </w:pict>
            </w:r>
          </w:p>
        </w:tc>
        <w:tc>
          <w:tcPr>
            <w:tcW w:w="1064" w:type="dxa"/>
            <w:shd w:val="clear" w:color="auto" w:fill="auto"/>
          </w:tcPr>
          <w:p w:rsidR="001B79DC" w:rsidRPr="00AA146B" w:rsidRDefault="001B79DC" w:rsidP="00AA146B">
            <w:pPr>
              <w:tabs>
                <w:tab w:val="left" w:pos="851"/>
              </w:tabs>
              <w:ind w:right="-1" w:firstLine="0"/>
              <w:rPr>
                <w:rFonts w:ascii="Times New Roman" w:hAnsi="Times New Roman"/>
                <w:sz w:val="24"/>
                <w:szCs w:val="24"/>
                <w:highlight w:val="yellow"/>
              </w:rPr>
            </w:pPr>
          </w:p>
        </w:tc>
        <w:tc>
          <w:tcPr>
            <w:tcW w:w="5743" w:type="dxa"/>
            <w:gridSpan w:val="9"/>
            <w:shd w:val="clear" w:color="auto" w:fill="auto"/>
          </w:tcPr>
          <w:p w:rsidR="001B79DC" w:rsidRPr="00AA146B" w:rsidRDefault="001B79DC" w:rsidP="00AA146B">
            <w:pPr>
              <w:tabs>
                <w:tab w:val="left" w:pos="851"/>
              </w:tabs>
              <w:ind w:right="-1" w:firstLine="0"/>
              <w:rPr>
                <w:rFonts w:ascii="Times New Roman" w:hAnsi="Times New Roman"/>
                <w:b/>
                <w:sz w:val="24"/>
                <w:szCs w:val="24"/>
                <w:highlight w:val="yellow"/>
              </w:rPr>
            </w:pPr>
            <w:r w:rsidRPr="00AA146B">
              <w:rPr>
                <w:rFonts w:ascii="Times New Roman" w:hAnsi="Times New Roman"/>
                <w:b/>
                <w:sz w:val="24"/>
                <w:szCs w:val="24"/>
              </w:rPr>
              <w:t>Аукцион педагогических идей</w:t>
            </w:r>
          </w:p>
          <w:p w:rsidR="001B79DC" w:rsidRPr="00AA146B" w:rsidRDefault="001B79DC" w:rsidP="00AA146B">
            <w:pPr>
              <w:tabs>
                <w:tab w:val="left" w:pos="851"/>
              </w:tabs>
              <w:ind w:right="-1" w:firstLine="0"/>
              <w:rPr>
                <w:rFonts w:ascii="Times New Roman" w:hAnsi="Times New Roman"/>
                <w:b/>
                <w:sz w:val="24"/>
                <w:szCs w:val="24"/>
                <w:highlight w:val="yellow"/>
              </w:rPr>
            </w:pPr>
          </w:p>
          <w:p w:rsidR="001B79DC" w:rsidRPr="00AA146B" w:rsidRDefault="001B79DC" w:rsidP="00AA146B">
            <w:pPr>
              <w:tabs>
                <w:tab w:val="left" w:pos="851"/>
              </w:tabs>
              <w:ind w:right="-1" w:firstLine="0"/>
              <w:rPr>
                <w:rFonts w:ascii="Times New Roman" w:hAnsi="Times New Roman"/>
                <w:b/>
                <w:sz w:val="24"/>
                <w:szCs w:val="24"/>
                <w:highlight w:val="yellow"/>
              </w:rPr>
            </w:pPr>
          </w:p>
          <w:p w:rsidR="001B79DC" w:rsidRPr="00AA146B" w:rsidRDefault="001B79DC" w:rsidP="00AA146B">
            <w:pPr>
              <w:tabs>
                <w:tab w:val="left" w:pos="851"/>
              </w:tabs>
              <w:ind w:right="-1" w:firstLine="0"/>
              <w:rPr>
                <w:rFonts w:ascii="Times New Roman" w:hAnsi="Times New Roman"/>
                <w:b/>
                <w:sz w:val="24"/>
                <w:szCs w:val="24"/>
                <w:highlight w:val="yellow"/>
              </w:rPr>
            </w:pPr>
          </w:p>
        </w:tc>
        <w:tc>
          <w:tcPr>
            <w:tcW w:w="879" w:type="dxa"/>
            <w:shd w:val="clear" w:color="auto" w:fill="auto"/>
          </w:tcPr>
          <w:p w:rsidR="001B79DC" w:rsidRPr="00AA146B" w:rsidRDefault="001B79DC" w:rsidP="00AA146B">
            <w:pPr>
              <w:tabs>
                <w:tab w:val="left" w:pos="851"/>
              </w:tabs>
              <w:ind w:right="-1" w:firstLine="0"/>
              <w:rPr>
                <w:rFonts w:ascii="Times New Roman" w:hAnsi="Times New Roman"/>
                <w:sz w:val="24"/>
                <w:szCs w:val="24"/>
                <w:highlight w:val="yellow"/>
              </w:rPr>
            </w:pPr>
          </w:p>
        </w:tc>
        <w:tc>
          <w:tcPr>
            <w:tcW w:w="878" w:type="dxa"/>
            <w:shd w:val="clear" w:color="auto" w:fill="auto"/>
          </w:tcPr>
          <w:p w:rsidR="001B79DC" w:rsidRPr="00AA146B" w:rsidRDefault="001B79DC" w:rsidP="00AA146B">
            <w:pPr>
              <w:tabs>
                <w:tab w:val="left" w:pos="851"/>
              </w:tabs>
              <w:ind w:right="-1" w:firstLine="0"/>
              <w:rPr>
                <w:rFonts w:ascii="Times New Roman" w:hAnsi="Times New Roman"/>
                <w:sz w:val="24"/>
                <w:szCs w:val="24"/>
                <w:highlight w:val="yellow"/>
              </w:rPr>
            </w:pPr>
          </w:p>
        </w:tc>
      </w:tr>
    </w:tbl>
    <w:p w:rsidR="001B79DC" w:rsidRPr="00AA146B" w:rsidRDefault="001B79DC" w:rsidP="001B79DC">
      <w:pPr>
        <w:tabs>
          <w:tab w:val="left" w:pos="851"/>
        </w:tabs>
        <w:ind w:right="-1" w:firstLine="567"/>
        <w:rPr>
          <w:rFonts w:ascii="Times New Roman" w:hAnsi="Times New Roman"/>
          <w:b/>
          <w:noProof/>
          <w:sz w:val="24"/>
          <w:szCs w:val="24"/>
        </w:rPr>
      </w:pPr>
      <w:r w:rsidRPr="00AA146B">
        <w:rPr>
          <w:rFonts w:ascii="Times New Roman" w:hAnsi="Times New Roman"/>
          <w:b/>
          <w:noProof/>
          <w:sz w:val="24"/>
          <w:szCs w:val="24"/>
        </w:rPr>
        <w:t>Схема 1. Структура уровневого МС</w:t>
      </w:r>
    </w:p>
    <w:p w:rsidR="001B79DC" w:rsidRPr="00AA146B" w:rsidRDefault="001B79DC" w:rsidP="001B79DC">
      <w:pPr>
        <w:tabs>
          <w:tab w:val="left" w:pos="851"/>
        </w:tabs>
        <w:ind w:right="-1" w:firstLine="567"/>
        <w:rPr>
          <w:rFonts w:ascii="Times New Roman" w:hAnsi="Times New Roman"/>
          <w:noProof/>
          <w:sz w:val="24"/>
          <w:szCs w:val="24"/>
        </w:rPr>
      </w:pPr>
      <w:r w:rsidRPr="00AA146B">
        <w:rPr>
          <w:rFonts w:ascii="Times New Roman" w:hAnsi="Times New Roman"/>
          <w:noProof/>
          <w:sz w:val="24"/>
          <w:szCs w:val="24"/>
        </w:rPr>
        <w:t>Методический сервис заканчивает свою работу проведением аукциона педагогических идей, на котором все учителя и классные воспитателеи представляют свою новаторскую идею, разработку и т.д. и на следующий учебный год лучшие идеи презентуют в рамках общегимназического сервиса.</w:t>
      </w:r>
    </w:p>
    <w:p w:rsidR="001B79DC" w:rsidRPr="00AA146B" w:rsidRDefault="001B79DC" w:rsidP="001B79DC">
      <w:pPr>
        <w:tabs>
          <w:tab w:val="left" w:pos="851"/>
        </w:tabs>
        <w:ind w:right="-1" w:firstLine="567"/>
        <w:rPr>
          <w:rFonts w:ascii="Times New Roman" w:hAnsi="Times New Roman"/>
          <w:noProof/>
          <w:sz w:val="24"/>
          <w:szCs w:val="24"/>
        </w:rPr>
      </w:pPr>
      <w:r w:rsidRPr="00AA146B">
        <w:rPr>
          <w:rFonts w:ascii="Times New Roman" w:hAnsi="Times New Roman"/>
          <w:noProof/>
          <w:sz w:val="24"/>
          <w:szCs w:val="24"/>
        </w:rPr>
        <w:t>Ежегодно, методический сервис ведет свою работу с октября по февраль, каждый вторник с педагогическим коллективом учителя-уровневики (УУ) проводят занятия.</w:t>
      </w:r>
      <w:r w:rsidRPr="00AA146B">
        <w:rPr>
          <w:rFonts w:ascii="Times New Roman" w:hAnsi="Times New Roman"/>
          <w:noProof/>
          <w:color w:val="FF0000"/>
          <w:sz w:val="24"/>
          <w:szCs w:val="24"/>
        </w:rPr>
        <w:t xml:space="preserve"> </w:t>
      </w:r>
      <w:r w:rsidRPr="00AA146B">
        <w:rPr>
          <w:rFonts w:ascii="Times New Roman" w:hAnsi="Times New Roman"/>
          <w:sz w:val="24"/>
          <w:szCs w:val="24"/>
        </w:rPr>
        <w:t xml:space="preserve">Методический сервис предполагает осуществление четырех последовательных этапов. (Таблица 1). Первый этап – организация общего семинара или коучинга для всего педагогического коллектива по определенной теме, согласно плану работы Методического сервиса гимназии. Второй этап- учителя- уровневики (У-У) проводят мастер-классы для своей группы педагогов с использованием активных форм работы, отрабатывая на практике формы, педагогические приемы, в соответствии с темой первого семинара. Третий этап – продолжается работа инициативных групп, в которых проходит совместное планирование открытых уроков (ОУ) и занятий Общего развития по </w:t>
      </w:r>
      <w:r w:rsidRPr="00AA146B">
        <w:rPr>
          <w:rFonts w:ascii="Times New Roman" w:hAnsi="Times New Roman"/>
          <w:sz w:val="24"/>
          <w:szCs w:val="24"/>
          <w:lang w:val="en-US"/>
        </w:rPr>
        <w:t>Lesson</w:t>
      </w:r>
      <w:r w:rsidRPr="00AA146B">
        <w:rPr>
          <w:rFonts w:ascii="Times New Roman" w:hAnsi="Times New Roman"/>
          <w:sz w:val="24"/>
          <w:szCs w:val="24"/>
        </w:rPr>
        <w:t xml:space="preserve"> </w:t>
      </w:r>
      <w:r w:rsidRPr="00AA146B">
        <w:rPr>
          <w:rFonts w:ascii="Times New Roman" w:hAnsi="Times New Roman"/>
          <w:sz w:val="24"/>
          <w:szCs w:val="24"/>
          <w:lang w:val="en-US"/>
        </w:rPr>
        <w:t>Study</w:t>
      </w:r>
      <w:r w:rsidRPr="00AA146B">
        <w:rPr>
          <w:rFonts w:ascii="Times New Roman" w:hAnsi="Times New Roman"/>
          <w:sz w:val="24"/>
          <w:szCs w:val="24"/>
        </w:rPr>
        <w:t>. Четвертый этап-проведение открытых уроков в форме Lesson Stud</w:t>
      </w:r>
      <w:r w:rsidRPr="00AA146B">
        <w:rPr>
          <w:rFonts w:ascii="Times New Roman" w:hAnsi="Times New Roman"/>
          <w:sz w:val="24"/>
          <w:szCs w:val="24"/>
          <w:lang w:val="en-US"/>
        </w:rPr>
        <w:t>y</w:t>
      </w:r>
      <w:r w:rsidRPr="00AA146B">
        <w:rPr>
          <w:rFonts w:ascii="Times New Roman" w:hAnsi="Times New Roman"/>
          <w:sz w:val="24"/>
          <w:szCs w:val="24"/>
        </w:rPr>
        <w:t xml:space="preserve">. </w:t>
      </w:r>
    </w:p>
    <w:p w:rsidR="0027052F" w:rsidRDefault="0027052F">
      <w:pPr>
        <w:ind w:firstLine="0"/>
        <w:jc w:val="left"/>
        <w:rPr>
          <w:rFonts w:ascii="Times New Roman" w:hAnsi="Times New Roman"/>
          <w:b/>
          <w:noProof/>
          <w:sz w:val="24"/>
          <w:szCs w:val="24"/>
        </w:rPr>
      </w:pPr>
    </w:p>
    <w:p w:rsidR="0027052F" w:rsidRDefault="00AA146B" w:rsidP="002E28C3">
      <w:pPr>
        <w:keepNext/>
        <w:tabs>
          <w:tab w:val="left" w:pos="851"/>
        </w:tabs>
        <w:ind w:right="-1" w:firstLine="567"/>
        <w:jc w:val="right"/>
        <w:rPr>
          <w:rFonts w:ascii="Times New Roman" w:hAnsi="Times New Roman"/>
          <w:b/>
          <w:noProof/>
          <w:sz w:val="24"/>
          <w:szCs w:val="24"/>
        </w:rPr>
      </w:pPr>
      <w:r w:rsidRPr="00AA146B">
        <w:rPr>
          <w:rFonts w:ascii="Times New Roman" w:hAnsi="Times New Roman"/>
          <w:b/>
          <w:noProof/>
          <w:sz w:val="24"/>
          <w:szCs w:val="24"/>
        </w:rPr>
        <w:lastRenderedPageBreak/>
        <w:t xml:space="preserve">Таблица 1. </w:t>
      </w:r>
    </w:p>
    <w:p w:rsidR="00AA146B" w:rsidRPr="00AA146B" w:rsidRDefault="00AA146B" w:rsidP="002E28C3">
      <w:pPr>
        <w:keepNext/>
        <w:tabs>
          <w:tab w:val="left" w:pos="851"/>
        </w:tabs>
        <w:ind w:right="-1" w:firstLine="567"/>
        <w:jc w:val="center"/>
        <w:rPr>
          <w:rFonts w:ascii="Times New Roman" w:hAnsi="Times New Roman"/>
          <w:noProof/>
          <w:sz w:val="24"/>
          <w:szCs w:val="24"/>
        </w:rPr>
      </w:pPr>
      <w:r w:rsidRPr="00AA146B">
        <w:rPr>
          <w:rFonts w:ascii="Times New Roman" w:hAnsi="Times New Roman"/>
          <w:b/>
          <w:noProof/>
          <w:sz w:val="24"/>
          <w:szCs w:val="24"/>
        </w:rPr>
        <w:t>Механизм работы Методического сервиса</w:t>
      </w:r>
    </w:p>
    <w:tbl>
      <w:tblPr>
        <w:tblW w:w="949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1418"/>
        <w:gridCol w:w="142"/>
        <w:gridCol w:w="1417"/>
        <w:gridCol w:w="142"/>
        <w:gridCol w:w="1417"/>
        <w:gridCol w:w="142"/>
        <w:gridCol w:w="1559"/>
        <w:gridCol w:w="2127"/>
      </w:tblGrid>
      <w:tr w:rsidR="001B79DC" w:rsidRPr="00AA146B" w:rsidTr="002E28C3">
        <w:tc>
          <w:tcPr>
            <w:tcW w:w="1134" w:type="dxa"/>
            <w:shd w:val="clear" w:color="auto" w:fill="auto"/>
          </w:tcPr>
          <w:p w:rsidR="001B79DC" w:rsidRPr="00AA146B" w:rsidRDefault="001B79DC" w:rsidP="002E28C3">
            <w:pPr>
              <w:keepNext/>
              <w:tabs>
                <w:tab w:val="left" w:pos="851"/>
              </w:tabs>
              <w:ind w:left="-57" w:right="-57" w:firstLine="0"/>
              <w:rPr>
                <w:rFonts w:ascii="Times New Roman" w:hAnsi="Times New Roman"/>
                <w:noProof/>
                <w:sz w:val="24"/>
                <w:szCs w:val="24"/>
              </w:rPr>
            </w:pPr>
            <w:r w:rsidRPr="00AA146B">
              <w:rPr>
                <w:rFonts w:ascii="Times New Roman" w:hAnsi="Times New Roman"/>
                <w:noProof/>
                <w:sz w:val="24"/>
                <w:szCs w:val="24"/>
              </w:rPr>
              <w:t>Учителя-лидеры</w:t>
            </w:r>
          </w:p>
        </w:tc>
        <w:tc>
          <w:tcPr>
            <w:tcW w:w="1418" w:type="dxa"/>
            <w:shd w:val="clear" w:color="auto" w:fill="auto"/>
          </w:tcPr>
          <w:p w:rsidR="001B79DC" w:rsidRPr="00AA146B" w:rsidRDefault="001B79DC" w:rsidP="002E28C3">
            <w:pPr>
              <w:keepNext/>
              <w:tabs>
                <w:tab w:val="left" w:pos="851"/>
              </w:tabs>
              <w:ind w:firstLine="0"/>
              <w:rPr>
                <w:rFonts w:ascii="Times New Roman" w:hAnsi="Times New Roman"/>
                <w:noProof/>
                <w:sz w:val="24"/>
                <w:szCs w:val="24"/>
              </w:rPr>
            </w:pPr>
            <w:r w:rsidRPr="00AA146B">
              <w:rPr>
                <w:rFonts w:ascii="Times New Roman" w:hAnsi="Times New Roman"/>
                <w:noProof/>
                <w:sz w:val="24"/>
                <w:szCs w:val="24"/>
              </w:rPr>
              <w:t>У-У</w:t>
            </w:r>
          </w:p>
        </w:tc>
        <w:tc>
          <w:tcPr>
            <w:tcW w:w="1559" w:type="dxa"/>
            <w:gridSpan w:val="2"/>
            <w:shd w:val="clear" w:color="auto" w:fill="auto"/>
          </w:tcPr>
          <w:p w:rsidR="001B79DC" w:rsidRPr="00AA146B" w:rsidRDefault="001B79DC" w:rsidP="002E28C3">
            <w:pPr>
              <w:keepNext/>
              <w:tabs>
                <w:tab w:val="left" w:pos="851"/>
              </w:tabs>
              <w:ind w:firstLine="0"/>
              <w:rPr>
                <w:rFonts w:ascii="Times New Roman" w:hAnsi="Times New Roman"/>
                <w:noProof/>
                <w:sz w:val="24"/>
                <w:szCs w:val="24"/>
              </w:rPr>
            </w:pPr>
            <w:r w:rsidRPr="00AA146B">
              <w:rPr>
                <w:rFonts w:ascii="Times New Roman" w:hAnsi="Times New Roman"/>
                <w:noProof/>
                <w:sz w:val="24"/>
                <w:szCs w:val="24"/>
              </w:rPr>
              <w:t>У-У</w:t>
            </w:r>
          </w:p>
        </w:tc>
        <w:tc>
          <w:tcPr>
            <w:tcW w:w="1559" w:type="dxa"/>
            <w:gridSpan w:val="2"/>
            <w:shd w:val="clear" w:color="auto" w:fill="auto"/>
          </w:tcPr>
          <w:p w:rsidR="001B79DC" w:rsidRPr="00AA146B" w:rsidRDefault="001B79DC" w:rsidP="002E28C3">
            <w:pPr>
              <w:keepNext/>
              <w:tabs>
                <w:tab w:val="left" w:pos="851"/>
              </w:tabs>
              <w:ind w:firstLine="0"/>
              <w:rPr>
                <w:rFonts w:ascii="Times New Roman" w:hAnsi="Times New Roman"/>
                <w:noProof/>
                <w:sz w:val="24"/>
                <w:szCs w:val="24"/>
              </w:rPr>
            </w:pPr>
            <w:r w:rsidRPr="00AA146B">
              <w:rPr>
                <w:rFonts w:ascii="Times New Roman" w:hAnsi="Times New Roman"/>
                <w:noProof/>
                <w:sz w:val="24"/>
                <w:szCs w:val="24"/>
              </w:rPr>
              <w:t>У-У</w:t>
            </w:r>
          </w:p>
        </w:tc>
        <w:tc>
          <w:tcPr>
            <w:tcW w:w="1701" w:type="dxa"/>
            <w:gridSpan w:val="2"/>
            <w:shd w:val="clear" w:color="auto" w:fill="auto"/>
          </w:tcPr>
          <w:p w:rsidR="001B79DC" w:rsidRPr="00AA146B" w:rsidRDefault="001B79DC" w:rsidP="002E28C3">
            <w:pPr>
              <w:keepNext/>
              <w:tabs>
                <w:tab w:val="left" w:pos="851"/>
              </w:tabs>
              <w:ind w:firstLine="0"/>
              <w:rPr>
                <w:rFonts w:ascii="Times New Roman" w:hAnsi="Times New Roman"/>
                <w:noProof/>
                <w:sz w:val="24"/>
                <w:szCs w:val="24"/>
              </w:rPr>
            </w:pPr>
            <w:r w:rsidRPr="00AA146B">
              <w:rPr>
                <w:rFonts w:ascii="Times New Roman" w:hAnsi="Times New Roman"/>
                <w:noProof/>
                <w:sz w:val="24"/>
                <w:szCs w:val="24"/>
              </w:rPr>
              <w:t>(</w:t>
            </w:r>
            <w:r w:rsidRPr="00AA146B">
              <w:rPr>
                <w:rFonts w:ascii="Times New Roman" w:hAnsi="Times New Roman"/>
                <w:noProof/>
                <w:sz w:val="24"/>
                <w:szCs w:val="24"/>
                <w:lang w:val="en-US"/>
              </w:rPr>
              <w:t>N*</w:t>
            </w:r>
            <w:r w:rsidRPr="00AA146B">
              <w:rPr>
                <w:rFonts w:ascii="Times New Roman" w:hAnsi="Times New Roman"/>
                <w:noProof/>
                <w:sz w:val="24"/>
                <w:szCs w:val="24"/>
              </w:rPr>
              <w:t>У-У)</w:t>
            </w:r>
          </w:p>
        </w:tc>
        <w:tc>
          <w:tcPr>
            <w:tcW w:w="2127" w:type="dxa"/>
            <w:shd w:val="clear" w:color="auto" w:fill="auto"/>
          </w:tcPr>
          <w:p w:rsidR="001B79DC" w:rsidRPr="00AA146B" w:rsidRDefault="001B79DC" w:rsidP="002E28C3">
            <w:pPr>
              <w:keepNext/>
              <w:tabs>
                <w:tab w:val="left" w:pos="851"/>
              </w:tabs>
              <w:ind w:firstLine="0"/>
              <w:rPr>
                <w:rFonts w:ascii="Times New Roman" w:hAnsi="Times New Roman"/>
                <w:noProof/>
                <w:sz w:val="24"/>
                <w:szCs w:val="24"/>
              </w:rPr>
            </w:pPr>
            <w:r w:rsidRPr="00AA146B">
              <w:rPr>
                <w:rFonts w:ascii="Times New Roman" w:hAnsi="Times New Roman"/>
                <w:noProof/>
                <w:sz w:val="24"/>
                <w:szCs w:val="24"/>
              </w:rPr>
              <w:t>Ожидаемый результат</w:t>
            </w:r>
          </w:p>
        </w:tc>
      </w:tr>
      <w:tr w:rsidR="001B79DC" w:rsidRPr="00AA146B" w:rsidTr="002E28C3">
        <w:trPr>
          <w:cantSplit/>
          <w:trHeight w:val="1134"/>
        </w:trPr>
        <w:tc>
          <w:tcPr>
            <w:tcW w:w="1134" w:type="dxa"/>
            <w:shd w:val="clear" w:color="auto" w:fill="auto"/>
            <w:textDirection w:val="btLr"/>
          </w:tcPr>
          <w:p w:rsidR="001B79DC" w:rsidRPr="00AA146B" w:rsidRDefault="001B79DC" w:rsidP="001B79DC">
            <w:pPr>
              <w:tabs>
                <w:tab w:val="left" w:pos="851"/>
              </w:tabs>
              <w:ind w:left="113" w:right="113" w:firstLine="0"/>
              <w:rPr>
                <w:rFonts w:ascii="Times New Roman" w:hAnsi="Times New Roman"/>
                <w:noProof/>
                <w:sz w:val="24"/>
                <w:szCs w:val="24"/>
              </w:rPr>
            </w:pPr>
            <w:r w:rsidRPr="00AA146B">
              <w:rPr>
                <w:rFonts w:ascii="Times New Roman" w:hAnsi="Times New Roman"/>
                <w:noProof/>
                <w:sz w:val="24"/>
                <w:szCs w:val="24"/>
              </w:rPr>
              <w:t>1 вторник месяца</w:t>
            </w:r>
          </w:p>
        </w:tc>
        <w:tc>
          <w:tcPr>
            <w:tcW w:w="6237" w:type="dxa"/>
            <w:gridSpan w:val="7"/>
            <w:shd w:val="clear" w:color="auto" w:fill="auto"/>
          </w:tcPr>
          <w:p w:rsidR="001B79DC" w:rsidRPr="00AA146B" w:rsidRDefault="001B79DC" w:rsidP="001B79DC">
            <w:pPr>
              <w:tabs>
                <w:tab w:val="left" w:pos="851"/>
              </w:tabs>
              <w:ind w:firstLine="0"/>
              <w:rPr>
                <w:rFonts w:ascii="Times New Roman" w:hAnsi="Times New Roman"/>
                <w:noProof/>
                <w:sz w:val="24"/>
                <w:szCs w:val="24"/>
              </w:rPr>
            </w:pPr>
            <w:r w:rsidRPr="00AA146B">
              <w:rPr>
                <w:rFonts w:ascii="Times New Roman" w:hAnsi="Times New Roman"/>
                <w:noProof/>
                <w:sz w:val="24"/>
                <w:szCs w:val="24"/>
              </w:rPr>
              <w:t>Семинары, коучинги для всего педагогического коллектива. (Тема семинара и коучинга сохраняется для мастер-классов и открытых уроков)</w:t>
            </w:r>
          </w:p>
        </w:tc>
        <w:tc>
          <w:tcPr>
            <w:tcW w:w="2127" w:type="dxa"/>
            <w:shd w:val="clear" w:color="auto" w:fill="auto"/>
          </w:tcPr>
          <w:p w:rsidR="001B79DC" w:rsidRPr="00AA146B" w:rsidRDefault="001B79DC" w:rsidP="001B79DC">
            <w:pPr>
              <w:tabs>
                <w:tab w:val="left" w:pos="851"/>
              </w:tabs>
              <w:ind w:firstLine="0"/>
              <w:rPr>
                <w:rFonts w:ascii="Times New Roman" w:hAnsi="Times New Roman"/>
                <w:noProof/>
                <w:sz w:val="24"/>
                <w:szCs w:val="24"/>
              </w:rPr>
            </w:pPr>
            <w:r w:rsidRPr="00AA146B">
              <w:rPr>
                <w:rFonts w:ascii="Times New Roman" w:hAnsi="Times New Roman"/>
                <w:noProof/>
                <w:sz w:val="24"/>
                <w:szCs w:val="24"/>
              </w:rPr>
              <w:t>Включение учителей-предметников и классных воспитателей в проблему, согласно тематике плана работы МС</w:t>
            </w:r>
          </w:p>
        </w:tc>
      </w:tr>
      <w:tr w:rsidR="001B79DC" w:rsidRPr="00AA146B" w:rsidTr="002E28C3">
        <w:trPr>
          <w:trHeight w:val="381"/>
        </w:trPr>
        <w:tc>
          <w:tcPr>
            <w:tcW w:w="1134" w:type="dxa"/>
            <w:vMerge w:val="restart"/>
            <w:shd w:val="clear" w:color="auto" w:fill="auto"/>
            <w:textDirection w:val="btLr"/>
          </w:tcPr>
          <w:p w:rsidR="001B79DC" w:rsidRPr="00AA146B" w:rsidRDefault="001B79DC" w:rsidP="001B79DC">
            <w:pPr>
              <w:tabs>
                <w:tab w:val="left" w:pos="851"/>
              </w:tabs>
              <w:ind w:left="113" w:right="113" w:firstLine="0"/>
              <w:rPr>
                <w:rFonts w:ascii="Times New Roman" w:hAnsi="Times New Roman"/>
                <w:sz w:val="24"/>
                <w:szCs w:val="24"/>
              </w:rPr>
            </w:pPr>
            <w:r w:rsidRPr="00AA146B">
              <w:rPr>
                <w:rFonts w:ascii="Times New Roman" w:hAnsi="Times New Roman"/>
                <w:noProof/>
                <w:sz w:val="24"/>
                <w:szCs w:val="24"/>
              </w:rPr>
              <w:t>2 вторник месяца</w:t>
            </w:r>
          </w:p>
        </w:tc>
        <w:tc>
          <w:tcPr>
            <w:tcW w:w="6237" w:type="dxa"/>
            <w:gridSpan w:val="7"/>
            <w:shd w:val="clear" w:color="auto" w:fill="auto"/>
          </w:tcPr>
          <w:p w:rsidR="001B79DC" w:rsidRPr="00AA146B" w:rsidRDefault="001B79DC" w:rsidP="001B79DC">
            <w:pPr>
              <w:tabs>
                <w:tab w:val="left" w:pos="851"/>
              </w:tabs>
              <w:ind w:firstLine="0"/>
              <w:rPr>
                <w:rFonts w:ascii="Times New Roman" w:hAnsi="Times New Roman"/>
                <w:sz w:val="24"/>
                <w:szCs w:val="24"/>
              </w:rPr>
            </w:pPr>
            <w:r w:rsidRPr="00AA146B">
              <w:rPr>
                <w:rFonts w:ascii="Times New Roman" w:hAnsi="Times New Roman"/>
                <w:sz w:val="24"/>
                <w:szCs w:val="24"/>
              </w:rPr>
              <w:t xml:space="preserve">Применение активных форм работы </w:t>
            </w:r>
          </w:p>
        </w:tc>
        <w:tc>
          <w:tcPr>
            <w:tcW w:w="2127" w:type="dxa"/>
            <w:vMerge w:val="restart"/>
            <w:shd w:val="clear" w:color="auto" w:fill="auto"/>
          </w:tcPr>
          <w:p w:rsidR="001B79DC" w:rsidRPr="00AA146B" w:rsidRDefault="001B79DC" w:rsidP="001B79DC">
            <w:pPr>
              <w:tabs>
                <w:tab w:val="left" w:pos="851"/>
              </w:tabs>
              <w:ind w:firstLine="0"/>
              <w:rPr>
                <w:rFonts w:ascii="Times New Roman" w:hAnsi="Times New Roman"/>
                <w:sz w:val="24"/>
                <w:szCs w:val="24"/>
              </w:rPr>
            </w:pPr>
            <w:r w:rsidRPr="00AA146B">
              <w:rPr>
                <w:rFonts w:ascii="Times New Roman" w:hAnsi="Times New Roman"/>
                <w:sz w:val="24"/>
                <w:szCs w:val="24"/>
              </w:rPr>
              <w:t>Учителя-предметники и классные воспитатели владеют инновационными подходами, применяют их в своей педагогической практике</w:t>
            </w:r>
          </w:p>
        </w:tc>
      </w:tr>
      <w:tr w:rsidR="001B79DC" w:rsidRPr="00AA146B" w:rsidTr="002E28C3">
        <w:trPr>
          <w:trHeight w:val="1030"/>
        </w:trPr>
        <w:tc>
          <w:tcPr>
            <w:tcW w:w="1134" w:type="dxa"/>
            <w:vMerge/>
            <w:shd w:val="clear" w:color="auto" w:fill="auto"/>
            <w:textDirection w:val="btLr"/>
          </w:tcPr>
          <w:p w:rsidR="001B79DC" w:rsidRPr="00AA146B" w:rsidRDefault="001B79DC" w:rsidP="001B79DC">
            <w:pPr>
              <w:tabs>
                <w:tab w:val="left" w:pos="851"/>
              </w:tabs>
              <w:ind w:left="113" w:right="113" w:firstLine="0"/>
              <w:rPr>
                <w:rFonts w:ascii="Times New Roman" w:hAnsi="Times New Roman"/>
                <w:noProof/>
                <w:sz w:val="24"/>
                <w:szCs w:val="24"/>
              </w:rPr>
            </w:pPr>
          </w:p>
        </w:tc>
        <w:tc>
          <w:tcPr>
            <w:tcW w:w="1560" w:type="dxa"/>
            <w:gridSpan w:val="2"/>
            <w:shd w:val="clear" w:color="auto" w:fill="auto"/>
          </w:tcPr>
          <w:p w:rsidR="001B79DC" w:rsidRPr="00AA146B" w:rsidRDefault="001B79DC" w:rsidP="001B79DC">
            <w:pPr>
              <w:tabs>
                <w:tab w:val="left" w:pos="851"/>
              </w:tabs>
              <w:ind w:firstLine="0"/>
              <w:rPr>
                <w:rFonts w:ascii="Times New Roman" w:hAnsi="Times New Roman"/>
                <w:noProof/>
                <w:sz w:val="24"/>
                <w:szCs w:val="24"/>
              </w:rPr>
            </w:pPr>
            <w:r w:rsidRPr="00AA146B">
              <w:rPr>
                <w:rFonts w:ascii="Times New Roman" w:hAnsi="Times New Roman"/>
                <w:noProof/>
                <w:sz w:val="24"/>
                <w:szCs w:val="24"/>
              </w:rPr>
              <w:t>Мастер- классы для ИГ</w:t>
            </w:r>
          </w:p>
        </w:tc>
        <w:tc>
          <w:tcPr>
            <w:tcW w:w="1559" w:type="dxa"/>
            <w:gridSpan w:val="2"/>
            <w:shd w:val="clear" w:color="auto" w:fill="auto"/>
          </w:tcPr>
          <w:p w:rsidR="001B79DC" w:rsidRPr="00AA146B" w:rsidRDefault="001B79DC" w:rsidP="001B79DC">
            <w:pPr>
              <w:tabs>
                <w:tab w:val="left" w:pos="851"/>
              </w:tabs>
              <w:ind w:firstLine="0"/>
              <w:rPr>
                <w:rFonts w:ascii="Times New Roman" w:hAnsi="Times New Roman"/>
                <w:sz w:val="24"/>
                <w:szCs w:val="24"/>
              </w:rPr>
            </w:pPr>
            <w:r w:rsidRPr="00AA146B">
              <w:rPr>
                <w:rFonts w:ascii="Times New Roman" w:hAnsi="Times New Roman"/>
                <w:noProof/>
                <w:sz w:val="24"/>
                <w:szCs w:val="24"/>
              </w:rPr>
              <w:t>Мастер- классы для ИГ</w:t>
            </w:r>
          </w:p>
        </w:tc>
        <w:tc>
          <w:tcPr>
            <w:tcW w:w="1559" w:type="dxa"/>
            <w:gridSpan w:val="2"/>
            <w:shd w:val="clear" w:color="auto" w:fill="auto"/>
          </w:tcPr>
          <w:p w:rsidR="001B79DC" w:rsidRPr="00AA146B" w:rsidRDefault="001B79DC" w:rsidP="001B79DC">
            <w:pPr>
              <w:tabs>
                <w:tab w:val="left" w:pos="851"/>
              </w:tabs>
              <w:ind w:firstLine="0"/>
              <w:rPr>
                <w:rFonts w:ascii="Times New Roman" w:hAnsi="Times New Roman"/>
                <w:sz w:val="24"/>
                <w:szCs w:val="24"/>
              </w:rPr>
            </w:pPr>
            <w:r w:rsidRPr="00AA146B">
              <w:rPr>
                <w:rFonts w:ascii="Times New Roman" w:hAnsi="Times New Roman"/>
                <w:noProof/>
                <w:sz w:val="24"/>
                <w:szCs w:val="24"/>
              </w:rPr>
              <w:t>Мастер- классы для ИГ</w:t>
            </w:r>
          </w:p>
        </w:tc>
        <w:tc>
          <w:tcPr>
            <w:tcW w:w="1559" w:type="dxa"/>
            <w:shd w:val="clear" w:color="auto" w:fill="auto"/>
          </w:tcPr>
          <w:p w:rsidR="001B79DC" w:rsidRPr="00AA146B" w:rsidRDefault="001B79DC" w:rsidP="001B79DC">
            <w:pPr>
              <w:tabs>
                <w:tab w:val="left" w:pos="851"/>
              </w:tabs>
              <w:ind w:firstLine="0"/>
              <w:rPr>
                <w:rFonts w:ascii="Times New Roman" w:hAnsi="Times New Roman"/>
                <w:sz w:val="24"/>
                <w:szCs w:val="24"/>
              </w:rPr>
            </w:pPr>
            <w:r w:rsidRPr="00AA146B">
              <w:rPr>
                <w:rFonts w:ascii="Times New Roman" w:hAnsi="Times New Roman"/>
                <w:noProof/>
                <w:sz w:val="24"/>
                <w:szCs w:val="24"/>
              </w:rPr>
              <w:t>Мастер- классы для ИГ</w:t>
            </w:r>
          </w:p>
        </w:tc>
        <w:tc>
          <w:tcPr>
            <w:tcW w:w="2127" w:type="dxa"/>
            <w:vMerge/>
            <w:shd w:val="clear" w:color="auto" w:fill="auto"/>
          </w:tcPr>
          <w:p w:rsidR="001B79DC" w:rsidRPr="00AA146B" w:rsidRDefault="001B79DC" w:rsidP="001B79DC">
            <w:pPr>
              <w:tabs>
                <w:tab w:val="left" w:pos="851"/>
              </w:tabs>
              <w:ind w:firstLine="0"/>
              <w:rPr>
                <w:rFonts w:ascii="Times New Roman" w:hAnsi="Times New Roman"/>
                <w:sz w:val="24"/>
                <w:szCs w:val="24"/>
              </w:rPr>
            </w:pPr>
          </w:p>
        </w:tc>
      </w:tr>
      <w:tr w:rsidR="001B79DC" w:rsidRPr="00AA146B" w:rsidTr="002E28C3">
        <w:trPr>
          <w:cantSplit/>
          <w:trHeight w:val="1134"/>
        </w:trPr>
        <w:tc>
          <w:tcPr>
            <w:tcW w:w="1134" w:type="dxa"/>
            <w:shd w:val="clear" w:color="auto" w:fill="auto"/>
            <w:textDirection w:val="btLr"/>
          </w:tcPr>
          <w:p w:rsidR="001B79DC" w:rsidRPr="00AA146B" w:rsidRDefault="001B79DC" w:rsidP="001B79DC">
            <w:pPr>
              <w:tabs>
                <w:tab w:val="left" w:pos="851"/>
              </w:tabs>
              <w:ind w:left="113" w:right="113" w:firstLine="0"/>
              <w:rPr>
                <w:rFonts w:ascii="Times New Roman" w:hAnsi="Times New Roman"/>
                <w:sz w:val="24"/>
                <w:szCs w:val="24"/>
              </w:rPr>
            </w:pPr>
            <w:r w:rsidRPr="00AA146B">
              <w:rPr>
                <w:rFonts w:ascii="Times New Roman" w:hAnsi="Times New Roman"/>
                <w:noProof/>
                <w:sz w:val="24"/>
                <w:szCs w:val="24"/>
              </w:rPr>
              <w:t>3 вторник месяца</w:t>
            </w:r>
          </w:p>
        </w:tc>
        <w:tc>
          <w:tcPr>
            <w:tcW w:w="1560" w:type="dxa"/>
            <w:gridSpan w:val="2"/>
            <w:shd w:val="clear" w:color="auto" w:fill="auto"/>
          </w:tcPr>
          <w:p w:rsidR="001B79DC" w:rsidRPr="00AA146B" w:rsidRDefault="001B79DC" w:rsidP="001B79DC">
            <w:pPr>
              <w:tabs>
                <w:tab w:val="left" w:pos="851"/>
              </w:tabs>
              <w:ind w:firstLine="0"/>
              <w:rPr>
                <w:rFonts w:ascii="Times New Roman" w:hAnsi="Times New Roman"/>
                <w:noProof/>
                <w:sz w:val="24"/>
                <w:szCs w:val="24"/>
              </w:rPr>
            </w:pPr>
            <w:r w:rsidRPr="00AA146B">
              <w:rPr>
                <w:rFonts w:ascii="Times New Roman" w:hAnsi="Times New Roman"/>
                <w:noProof/>
                <w:sz w:val="24"/>
                <w:szCs w:val="24"/>
              </w:rPr>
              <w:t xml:space="preserve">Совместное планирование открытых уроков и занятий Общего развития по принципу «Исследование урока» </w:t>
            </w:r>
          </w:p>
        </w:tc>
        <w:tc>
          <w:tcPr>
            <w:tcW w:w="1559" w:type="dxa"/>
            <w:gridSpan w:val="2"/>
            <w:shd w:val="clear" w:color="auto" w:fill="auto"/>
          </w:tcPr>
          <w:p w:rsidR="001B79DC" w:rsidRPr="00AA146B" w:rsidRDefault="001B79DC" w:rsidP="001B79DC">
            <w:pPr>
              <w:tabs>
                <w:tab w:val="left" w:pos="851"/>
              </w:tabs>
              <w:ind w:firstLine="0"/>
              <w:rPr>
                <w:rFonts w:ascii="Times New Roman" w:hAnsi="Times New Roman"/>
                <w:sz w:val="24"/>
                <w:szCs w:val="24"/>
              </w:rPr>
            </w:pPr>
            <w:r w:rsidRPr="00AA146B">
              <w:rPr>
                <w:rFonts w:ascii="Times New Roman" w:hAnsi="Times New Roman"/>
                <w:noProof/>
                <w:sz w:val="24"/>
                <w:szCs w:val="24"/>
              </w:rPr>
              <w:t>Совместное планирование открытых уроков и занятий Общего развития по принципу «Исследование урока»</w:t>
            </w:r>
          </w:p>
        </w:tc>
        <w:tc>
          <w:tcPr>
            <w:tcW w:w="1559" w:type="dxa"/>
            <w:gridSpan w:val="2"/>
            <w:shd w:val="clear" w:color="auto" w:fill="auto"/>
          </w:tcPr>
          <w:p w:rsidR="001B79DC" w:rsidRPr="00AA146B" w:rsidRDefault="001B79DC" w:rsidP="001B79DC">
            <w:pPr>
              <w:tabs>
                <w:tab w:val="left" w:pos="851"/>
              </w:tabs>
              <w:ind w:firstLine="0"/>
              <w:rPr>
                <w:rFonts w:ascii="Times New Roman" w:hAnsi="Times New Roman"/>
                <w:sz w:val="24"/>
                <w:szCs w:val="24"/>
              </w:rPr>
            </w:pPr>
            <w:r w:rsidRPr="00AA146B">
              <w:rPr>
                <w:rFonts w:ascii="Times New Roman" w:hAnsi="Times New Roman"/>
                <w:noProof/>
                <w:sz w:val="24"/>
                <w:szCs w:val="24"/>
              </w:rPr>
              <w:t>Совместное планирование открытых уроков и занятий Общего развития по принципу «Исследование урока»</w:t>
            </w:r>
          </w:p>
        </w:tc>
        <w:tc>
          <w:tcPr>
            <w:tcW w:w="1559" w:type="dxa"/>
            <w:shd w:val="clear" w:color="auto" w:fill="auto"/>
          </w:tcPr>
          <w:p w:rsidR="001B79DC" w:rsidRPr="00AA146B" w:rsidRDefault="001B79DC" w:rsidP="001B79DC">
            <w:pPr>
              <w:tabs>
                <w:tab w:val="left" w:pos="851"/>
              </w:tabs>
              <w:ind w:firstLine="0"/>
              <w:rPr>
                <w:rFonts w:ascii="Times New Roman" w:hAnsi="Times New Roman"/>
                <w:sz w:val="24"/>
                <w:szCs w:val="24"/>
              </w:rPr>
            </w:pPr>
            <w:bookmarkStart w:id="83" w:name="Temp"/>
            <w:r w:rsidRPr="00AA146B">
              <w:rPr>
                <w:rFonts w:ascii="Times New Roman" w:hAnsi="Times New Roman"/>
                <w:noProof/>
                <w:sz w:val="24"/>
                <w:szCs w:val="24"/>
              </w:rPr>
              <w:t>Совместное планирование открытых уроков и занятий Общего развития по принципу «Исследование урока»</w:t>
            </w:r>
            <w:bookmarkEnd w:id="83"/>
          </w:p>
        </w:tc>
        <w:tc>
          <w:tcPr>
            <w:tcW w:w="2127" w:type="dxa"/>
            <w:shd w:val="clear" w:color="auto" w:fill="auto"/>
          </w:tcPr>
          <w:p w:rsidR="001B79DC" w:rsidRPr="00AA146B" w:rsidRDefault="001B79DC" w:rsidP="001B79DC">
            <w:pPr>
              <w:tabs>
                <w:tab w:val="left" w:pos="851"/>
              </w:tabs>
              <w:ind w:firstLine="0"/>
              <w:rPr>
                <w:rFonts w:ascii="Times New Roman" w:hAnsi="Times New Roman"/>
                <w:noProof/>
                <w:sz w:val="24"/>
                <w:szCs w:val="24"/>
              </w:rPr>
            </w:pPr>
            <w:r w:rsidRPr="00AA146B">
              <w:rPr>
                <w:rFonts w:ascii="Times New Roman" w:hAnsi="Times New Roman"/>
                <w:noProof/>
                <w:sz w:val="24"/>
                <w:szCs w:val="24"/>
              </w:rPr>
              <w:t>Конспект открытого урока</w:t>
            </w:r>
            <w:r w:rsidRPr="00AA146B">
              <w:rPr>
                <w:rFonts w:ascii="Times New Roman" w:hAnsi="Times New Roman"/>
                <w:sz w:val="24"/>
                <w:szCs w:val="24"/>
              </w:rPr>
              <w:t xml:space="preserve"> </w:t>
            </w:r>
            <w:r w:rsidRPr="00AA146B">
              <w:rPr>
                <w:rFonts w:ascii="Times New Roman" w:hAnsi="Times New Roman"/>
                <w:noProof/>
                <w:sz w:val="24"/>
                <w:szCs w:val="24"/>
              </w:rPr>
              <w:t xml:space="preserve">и занятия Общего развития по </w:t>
            </w:r>
            <w:r w:rsidRPr="00AA146B">
              <w:rPr>
                <w:rFonts w:ascii="Times New Roman" w:hAnsi="Times New Roman"/>
                <w:noProof/>
                <w:sz w:val="24"/>
                <w:szCs w:val="24"/>
                <w:lang w:val="en-US"/>
              </w:rPr>
              <w:t>Lesson</w:t>
            </w:r>
            <w:r w:rsidRPr="00AA146B">
              <w:rPr>
                <w:rFonts w:ascii="Times New Roman" w:hAnsi="Times New Roman"/>
                <w:noProof/>
                <w:sz w:val="24"/>
                <w:szCs w:val="24"/>
              </w:rPr>
              <w:t xml:space="preserve"> </w:t>
            </w:r>
            <w:r w:rsidRPr="00AA146B">
              <w:rPr>
                <w:rFonts w:ascii="Times New Roman" w:hAnsi="Times New Roman"/>
                <w:noProof/>
                <w:sz w:val="24"/>
                <w:szCs w:val="24"/>
                <w:lang w:val="en-US"/>
              </w:rPr>
              <w:t>Study</w:t>
            </w:r>
          </w:p>
        </w:tc>
      </w:tr>
      <w:tr w:rsidR="001B79DC" w:rsidRPr="00AA146B" w:rsidTr="002E28C3">
        <w:trPr>
          <w:cantSplit/>
          <w:trHeight w:val="1134"/>
        </w:trPr>
        <w:tc>
          <w:tcPr>
            <w:tcW w:w="1134" w:type="dxa"/>
            <w:shd w:val="clear" w:color="auto" w:fill="auto"/>
            <w:textDirection w:val="btLr"/>
          </w:tcPr>
          <w:p w:rsidR="001B79DC" w:rsidRPr="00AA146B" w:rsidRDefault="001B79DC" w:rsidP="001B79DC">
            <w:pPr>
              <w:tabs>
                <w:tab w:val="left" w:pos="851"/>
              </w:tabs>
              <w:ind w:left="113" w:right="113" w:firstLine="0"/>
              <w:rPr>
                <w:rFonts w:ascii="Times New Roman" w:hAnsi="Times New Roman"/>
                <w:sz w:val="24"/>
                <w:szCs w:val="24"/>
              </w:rPr>
            </w:pPr>
            <w:r w:rsidRPr="00AA146B">
              <w:rPr>
                <w:rFonts w:ascii="Times New Roman" w:hAnsi="Times New Roman"/>
                <w:noProof/>
                <w:sz w:val="24"/>
                <w:szCs w:val="24"/>
              </w:rPr>
              <w:t>4 вторник месяца</w:t>
            </w:r>
          </w:p>
        </w:tc>
        <w:tc>
          <w:tcPr>
            <w:tcW w:w="1560" w:type="dxa"/>
            <w:gridSpan w:val="2"/>
            <w:shd w:val="clear" w:color="auto" w:fill="auto"/>
          </w:tcPr>
          <w:p w:rsidR="001B79DC" w:rsidRPr="00AA146B" w:rsidRDefault="001B79DC" w:rsidP="001B79DC">
            <w:pPr>
              <w:tabs>
                <w:tab w:val="left" w:pos="851"/>
              </w:tabs>
              <w:ind w:firstLine="0"/>
              <w:rPr>
                <w:rFonts w:ascii="Times New Roman" w:hAnsi="Times New Roman"/>
                <w:noProof/>
                <w:sz w:val="24"/>
                <w:szCs w:val="24"/>
              </w:rPr>
            </w:pPr>
            <w:r w:rsidRPr="00AA146B">
              <w:rPr>
                <w:rFonts w:ascii="Times New Roman" w:hAnsi="Times New Roman"/>
                <w:noProof/>
                <w:sz w:val="24"/>
                <w:szCs w:val="24"/>
              </w:rPr>
              <w:t xml:space="preserve">Открытый урок, занятие Общего развития </w:t>
            </w:r>
          </w:p>
        </w:tc>
        <w:tc>
          <w:tcPr>
            <w:tcW w:w="1559" w:type="dxa"/>
            <w:gridSpan w:val="2"/>
            <w:shd w:val="clear" w:color="auto" w:fill="auto"/>
          </w:tcPr>
          <w:p w:rsidR="001B79DC" w:rsidRPr="00AA146B" w:rsidRDefault="001B79DC" w:rsidP="001B79DC">
            <w:pPr>
              <w:tabs>
                <w:tab w:val="left" w:pos="851"/>
              </w:tabs>
              <w:ind w:firstLine="0"/>
              <w:rPr>
                <w:rFonts w:ascii="Times New Roman" w:hAnsi="Times New Roman"/>
                <w:sz w:val="24"/>
                <w:szCs w:val="24"/>
              </w:rPr>
            </w:pPr>
            <w:r w:rsidRPr="00AA146B">
              <w:rPr>
                <w:rFonts w:ascii="Times New Roman" w:hAnsi="Times New Roman"/>
                <w:noProof/>
                <w:sz w:val="24"/>
                <w:szCs w:val="24"/>
              </w:rPr>
              <w:t>Открытый урок,</w:t>
            </w:r>
            <w:r w:rsidRPr="00AA146B">
              <w:rPr>
                <w:rFonts w:ascii="Times New Roman" w:hAnsi="Times New Roman"/>
                <w:sz w:val="24"/>
                <w:szCs w:val="24"/>
              </w:rPr>
              <w:t xml:space="preserve"> </w:t>
            </w:r>
            <w:r w:rsidRPr="00AA146B">
              <w:rPr>
                <w:rFonts w:ascii="Times New Roman" w:hAnsi="Times New Roman"/>
                <w:noProof/>
                <w:sz w:val="24"/>
                <w:szCs w:val="24"/>
              </w:rPr>
              <w:t xml:space="preserve">занятие Общего развития </w:t>
            </w:r>
          </w:p>
        </w:tc>
        <w:tc>
          <w:tcPr>
            <w:tcW w:w="1559" w:type="dxa"/>
            <w:gridSpan w:val="2"/>
            <w:shd w:val="clear" w:color="auto" w:fill="auto"/>
          </w:tcPr>
          <w:p w:rsidR="001B79DC" w:rsidRPr="00AA146B" w:rsidRDefault="001B79DC" w:rsidP="001B79DC">
            <w:pPr>
              <w:tabs>
                <w:tab w:val="left" w:pos="851"/>
              </w:tabs>
              <w:ind w:firstLine="0"/>
              <w:rPr>
                <w:rFonts w:ascii="Times New Roman" w:hAnsi="Times New Roman"/>
                <w:sz w:val="24"/>
                <w:szCs w:val="24"/>
              </w:rPr>
            </w:pPr>
            <w:r w:rsidRPr="00AA146B">
              <w:rPr>
                <w:rFonts w:ascii="Times New Roman" w:hAnsi="Times New Roman"/>
                <w:noProof/>
                <w:sz w:val="24"/>
                <w:szCs w:val="24"/>
              </w:rPr>
              <w:t xml:space="preserve">Открытый урок, занятие Общего развития </w:t>
            </w:r>
          </w:p>
        </w:tc>
        <w:tc>
          <w:tcPr>
            <w:tcW w:w="1559" w:type="dxa"/>
            <w:shd w:val="clear" w:color="auto" w:fill="auto"/>
          </w:tcPr>
          <w:p w:rsidR="001B79DC" w:rsidRPr="00AA146B" w:rsidRDefault="001B79DC" w:rsidP="001B79DC">
            <w:pPr>
              <w:tabs>
                <w:tab w:val="left" w:pos="851"/>
              </w:tabs>
              <w:ind w:firstLine="0"/>
              <w:rPr>
                <w:rFonts w:ascii="Times New Roman" w:hAnsi="Times New Roman"/>
                <w:sz w:val="24"/>
                <w:szCs w:val="24"/>
              </w:rPr>
            </w:pPr>
            <w:r w:rsidRPr="00AA146B">
              <w:rPr>
                <w:rFonts w:ascii="Times New Roman" w:hAnsi="Times New Roman"/>
                <w:noProof/>
                <w:sz w:val="24"/>
                <w:szCs w:val="24"/>
              </w:rPr>
              <w:t xml:space="preserve">Открытый урок, занятие Общего развития </w:t>
            </w:r>
          </w:p>
        </w:tc>
        <w:tc>
          <w:tcPr>
            <w:tcW w:w="2127" w:type="dxa"/>
            <w:shd w:val="clear" w:color="auto" w:fill="auto"/>
          </w:tcPr>
          <w:p w:rsidR="001B79DC" w:rsidRPr="00AA146B" w:rsidRDefault="001B79DC" w:rsidP="001B79DC">
            <w:pPr>
              <w:tabs>
                <w:tab w:val="left" w:pos="851"/>
              </w:tabs>
              <w:ind w:firstLine="0"/>
              <w:rPr>
                <w:rFonts w:ascii="Times New Roman" w:hAnsi="Times New Roman"/>
                <w:noProof/>
                <w:sz w:val="24"/>
                <w:szCs w:val="24"/>
              </w:rPr>
            </w:pPr>
            <w:r w:rsidRPr="00AA146B">
              <w:rPr>
                <w:rFonts w:ascii="Times New Roman" w:hAnsi="Times New Roman"/>
                <w:noProof/>
                <w:sz w:val="24"/>
                <w:szCs w:val="24"/>
              </w:rPr>
              <w:t>Обсуждение урока и занятия Общего развития, нахождение проблем и пути выхода на новую проблему</w:t>
            </w:r>
          </w:p>
        </w:tc>
      </w:tr>
    </w:tbl>
    <w:p w:rsidR="001B79DC" w:rsidRPr="00AA146B" w:rsidRDefault="001B79DC" w:rsidP="001B79DC">
      <w:pPr>
        <w:tabs>
          <w:tab w:val="left" w:pos="851"/>
        </w:tabs>
        <w:ind w:right="-1" w:firstLine="567"/>
        <w:rPr>
          <w:rFonts w:ascii="Times New Roman" w:hAnsi="Times New Roman"/>
          <w:noProof/>
          <w:sz w:val="24"/>
          <w:szCs w:val="24"/>
        </w:rPr>
      </w:pPr>
    </w:p>
    <w:p w:rsidR="001B79DC" w:rsidRPr="00AA146B" w:rsidRDefault="001B79DC" w:rsidP="001B79DC">
      <w:pPr>
        <w:tabs>
          <w:tab w:val="left" w:pos="851"/>
        </w:tabs>
        <w:ind w:right="-1" w:firstLine="567"/>
        <w:rPr>
          <w:rFonts w:ascii="Times New Roman" w:hAnsi="Times New Roman"/>
          <w:sz w:val="24"/>
          <w:szCs w:val="24"/>
        </w:rPr>
      </w:pPr>
      <w:r w:rsidRPr="00AA146B">
        <w:rPr>
          <w:rFonts w:ascii="Times New Roman" w:hAnsi="Times New Roman"/>
          <w:noProof/>
          <w:sz w:val="24"/>
          <w:szCs w:val="24"/>
        </w:rPr>
        <w:t xml:space="preserve"> Учителя-уровневики создают инициативные группы (ИГ), занимаются подготовкой </w:t>
      </w:r>
      <w:r w:rsidRPr="00AA146B">
        <w:rPr>
          <w:rFonts w:ascii="Times New Roman" w:hAnsi="Times New Roman"/>
          <w:sz w:val="24"/>
          <w:szCs w:val="24"/>
        </w:rPr>
        <w:t>открытых уроков</w:t>
      </w:r>
      <w:r w:rsidRPr="00AA146B">
        <w:rPr>
          <w:rFonts w:ascii="Times New Roman" w:hAnsi="Times New Roman"/>
          <w:noProof/>
          <w:sz w:val="24"/>
          <w:szCs w:val="24"/>
        </w:rPr>
        <w:t xml:space="preserve"> и занатий Общего развития в рамках определенной проблемы</w:t>
      </w:r>
      <w:r w:rsidRPr="00AA146B">
        <w:rPr>
          <w:rFonts w:ascii="Times New Roman" w:hAnsi="Times New Roman"/>
          <w:noProof/>
          <w:color w:val="FF0000"/>
          <w:sz w:val="24"/>
          <w:szCs w:val="24"/>
        </w:rPr>
        <w:t xml:space="preserve"> </w:t>
      </w:r>
      <w:r w:rsidRPr="00AA146B">
        <w:rPr>
          <w:rFonts w:ascii="Times New Roman" w:hAnsi="Times New Roman"/>
          <w:noProof/>
          <w:sz w:val="24"/>
          <w:szCs w:val="24"/>
        </w:rPr>
        <w:t>и</w:t>
      </w:r>
      <w:r w:rsidRPr="00AA146B">
        <w:rPr>
          <w:rFonts w:ascii="Times New Roman" w:hAnsi="Times New Roman"/>
          <w:sz w:val="24"/>
          <w:szCs w:val="24"/>
        </w:rPr>
        <w:t xml:space="preserve"> работают в соответствии со своим приоритетом обучения, например:</w:t>
      </w:r>
    </w:p>
    <w:p w:rsidR="001B79DC" w:rsidRPr="00AA146B" w:rsidRDefault="001B79DC" w:rsidP="001B79DC">
      <w:pPr>
        <w:tabs>
          <w:tab w:val="left" w:pos="851"/>
        </w:tabs>
        <w:ind w:right="-1" w:firstLine="567"/>
        <w:rPr>
          <w:rFonts w:ascii="Times New Roman" w:hAnsi="Times New Roman"/>
          <w:sz w:val="24"/>
          <w:szCs w:val="24"/>
        </w:rPr>
      </w:pPr>
      <w:r w:rsidRPr="00AA146B">
        <w:rPr>
          <w:rFonts w:ascii="Times New Roman" w:hAnsi="Times New Roman"/>
          <w:sz w:val="24"/>
          <w:szCs w:val="24"/>
        </w:rPr>
        <w:t>- ИГ 1 «Проблемно-диалогическое обучение»;</w:t>
      </w:r>
    </w:p>
    <w:p w:rsidR="001B79DC" w:rsidRPr="00AA146B" w:rsidRDefault="001B79DC" w:rsidP="001B79DC">
      <w:pPr>
        <w:tabs>
          <w:tab w:val="left" w:pos="851"/>
        </w:tabs>
        <w:ind w:right="-1" w:firstLine="567"/>
        <w:rPr>
          <w:rFonts w:ascii="Times New Roman" w:hAnsi="Times New Roman"/>
          <w:sz w:val="24"/>
          <w:szCs w:val="24"/>
        </w:rPr>
      </w:pPr>
      <w:r w:rsidRPr="00AA146B">
        <w:rPr>
          <w:rFonts w:ascii="Times New Roman" w:hAnsi="Times New Roman"/>
          <w:sz w:val="24"/>
          <w:szCs w:val="24"/>
        </w:rPr>
        <w:t>- ИГ 2 «Проектный метод обучения»;</w:t>
      </w:r>
    </w:p>
    <w:p w:rsidR="001B79DC" w:rsidRPr="00AA146B" w:rsidRDefault="001B79DC" w:rsidP="001B79DC">
      <w:pPr>
        <w:tabs>
          <w:tab w:val="left" w:pos="851"/>
        </w:tabs>
        <w:ind w:right="-1" w:firstLine="567"/>
        <w:rPr>
          <w:rFonts w:ascii="Times New Roman" w:hAnsi="Times New Roman"/>
          <w:sz w:val="24"/>
          <w:szCs w:val="24"/>
        </w:rPr>
      </w:pPr>
      <w:r w:rsidRPr="00AA146B">
        <w:rPr>
          <w:rFonts w:ascii="Times New Roman" w:hAnsi="Times New Roman"/>
          <w:sz w:val="24"/>
          <w:szCs w:val="24"/>
        </w:rPr>
        <w:t>- ИГ 3 «Урок в аспекте системно - деятельностного подхода»;</w:t>
      </w:r>
    </w:p>
    <w:p w:rsidR="001B79DC" w:rsidRPr="00AA146B" w:rsidRDefault="001B79DC" w:rsidP="001B79DC">
      <w:pPr>
        <w:tabs>
          <w:tab w:val="left" w:pos="851"/>
        </w:tabs>
        <w:ind w:right="-1" w:firstLine="567"/>
        <w:rPr>
          <w:rFonts w:ascii="Times New Roman" w:hAnsi="Times New Roman"/>
          <w:sz w:val="24"/>
          <w:szCs w:val="24"/>
        </w:rPr>
      </w:pPr>
      <w:r w:rsidRPr="00AA146B">
        <w:rPr>
          <w:rFonts w:ascii="Times New Roman" w:hAnsi="Times New Roman"/>
          <w:sz w:val="24"/>
          <w:szCs w:val="24"/>
        </w:rPr>
        <w:t>- ИГ 4 «Организация исследовательской деятельности»;</w:t>
      </w:r>
    </w:p>
    <w:p w:rsidR="001B79DC" w:rsidRPr="00AA146B" w:rsidRDefault="001B79DC" w:rsidP="001B79DC">
      <w:pPr>
        <w:tabs>
          <w:tab w:val="left" w:pos="851"/>
        </w:tabs>
        <w:ind w:right="-1" w:firstLine="567"/>
        <w:rPr>
          <w:rFonts w:ascii="Times New Roman" w:hAnsi="Times New Roman"/>
          <w:sz w:val="24"/>
          <w:szCs w:val="24"/>
        </w:rPr>
      </w:pPr>
      <w:r w:rsidRPr="00AA146B">
        <w:rPr>
          <w:rFonts w:ascii="Times New Roman" w:hAnsi="Times New Roman"/>
          <w:sz w:val="24"/>
          <w:szCs w:val="24"/>
        </w:rPr>
        <w:t>- ИГ 5 «Формирование УУД» (универсальные учебные действия) и др.</w:t>
      </w:r>
    </w:p>
    <w:p w:rsidR="001B79DC" w:rsidRPr="00AA146B" w:rsidRDefault="001B79DC" w:rsidP="001B79DC">
      <w:pPr>
        <w:tabs>
          <w:tab w:val="left" w:pos="851"/>
        </w:tabs>
        <w:ind w:right="-1" w:firstLine="567"/>
        <w:rPr>
          <w:rFonts w:ascii="Times New Roman" w:hAnsi="Times New Roman"/>
          <w:sz w:val="24"/>
          <w:szCs w:val="24"/>
        </w:rPr>
      </w:pPr>
      <w:r w:rsidRPr="00AA146B">
        <w:rPr>
          <w:rFonts w:ascii="Times New Roman" w:hAnsi="Times New Roman"/>
          <w:sz w:val="24"/>
          <w:szCs w:val="24"/>
        </w:rPr>
        <w:t xml:space="preserve">Изучаются подходы к организации урока учителем-предметником и классным воспитателем, степень подготовки учителя и классного воспитателя к уроку или занятию Общего развития, коммуникативная культура педагога, использование современных </w:t>
      </w:r>
      <w:r w:rsidRPr="00AA146B">
        <w:rPr>
          <w:rFonts w:ascii="Times New Roman" w:hAnsi="Times New Roman"/>
          <w:sz w:val="24"/>
          <w:szCs w:val="24"/>
        </w:rPr>
        <w:lastRenderedPageBreak/>
        <w:t>образовательных технологий, готовность учителя и классного воспитателя к работе в рамках ОСО и другие аспекты через открытые уроки и занятия Общего развития, собеседование, анкетирование, круглые столы.</w:t>
      </w:r>
    </w:p>
    <w:p w:rsidR="001B79DC" w:rsidRPr="00AA146B" w:rsidRDefault="001B79DC" w:rsidP="001B79DC">
      <w:pPr>
        <w:tabs>
          <w:tab w:val="left" w:pos="851"/>
        </w:tabs>
        <w:ind w:right="-1" w:firstLine="567"/>
        <w:rPr>
          <w:rFonts w:ascii="Times New Roman" w:hAnsi="Times New Roman"/>
          <w:sz w:val="24"/>
          <w:szCs w:val="24"/>
        </w:rPr>
      </w:pPr>
      <w:r w:rsidRPr="00AA146B">
        <w:rPr>
          <w:rFonts w:ascii="Times New Roman" w:hAnsi="Times New Roman"/>
          <w:sz w:val="24"/>
          <w:szCs w:val="24"/>
        </w:rPr>
        <w:t>Формирование инициативных групп осуществляется по алгоритму:</w:t>
      </w:r>
    </w:p>
    <w:p w:rsidR="001B79DC" w:rsidRPr="00AA146B" w:rsidRDefault="001B79DC" w:rsidP="001F6629">
      <w:pPr>
        <w:numPr>
          <w:ilvl w:val="0"/>
          <w:numId w:val="68"/>
        </w:numPr>
        <w:tabs>
          <w:tab w:val="left" w:pos="851"/>
        </w:tabs>
        <w:ind w:left="0" w:right="-1" w:firstLine="567"/>
        <w:rPr>
          <w:rFonts w:ascii="Times New Roman" w:hAnsi="Times New Roman"/>
          <w:sz w:val="24"/>
          <w:szCs w:val="24"/>
        </w:rPr>
      </w:pPr>
      <w:r w:rsidRPr="00AA146B">
        <w:rPr>
          <w:rFonts w:ascii="Times New Roman" w:hAnsi="Times New Roman"/>
          <w:sz w:val="24"/>
          <w:szCs w:val="24"/>
        </w:rPr>
        <w:t>определение состава ИГ (учителя–предметники);</w:t>
      </w:r>
    </w:p>
    <w:p w:rsidR="001B79DC" w:rsidRPr="00AA146B" w:rsidRDefault="001B79DC" w:rsidP="001F6629">
      <w:pPr>
        <w:numPr>
          <w:ilvl w:val="0"/>
          <w:numId w:val="68"/>
        </w:numPr>
        <w:tabs>
          <w:tab w:val="left" w:pos="851"/>
        </w:tabs>
        <w:ind w:left="0" w:right="-1" w:firstLine="567"/>
        <w:rPr>
          <w:rFonts w:ascii="Times New Roman" w:hAnsi="Times New Roman"/>
          <w:sz w:val="24"/>
          <w:szCs w:val="24"/>
        </w:rPr>
      </w:pPr>
      <w:r w:rsidRPr="00AA146B">
        <w:rPr>
          <w:rFonts w:ascii="Times New Roman" w:hAnsi="Times New Roman"/>
          <w:sz w:val="24"/>
          <w:szCs w:val="24"/>
        </w:rPr>
        <w:t>определение руководителя ИГ (учитель-уровневик);</w:t>
      </w:r>
    </w:p>
    <w:p w:rsidR="001B79DC" w:rsidRPr="00AA146B" w:rsidRDefault="001B79DC" w:rsidP="001F6629">
      <w:pPr>
        <w:numPr>
          <w:ilvl w:val="0"/>
          <w:numId w:val="68"/>
        </w:numPr>
        <w:tabs>
          <w:tab w:val="left" w:pos="851"/>
        </w:tabs>
        <w:ind w:left="0" w:right="-1" w:firstLine="567"/>
        <w:rPr>
          <w:rFonts w:ascii="Times New Roman" w:hAnsi="Times New Roman"/>
          <w:sz w:val="24"/>
          <w:szCs w:val="24"/>
        </w:rPr>
      </w:pPr>
      <w:r w:rsidRPr="00AA146B">
        <w:rPr>
          <w:rFonts w:ascii="Times New Roman" w:hAnsi="Times New Roman"/>
          <w:sz w:val="24"/>
          <w:szCs w:val="24"/>
        </w:rPr>
        <w:t>определение содержания работы ИГ (приоритет обучения);</w:t>
      </w:r>
    </w:p>
    <w:p w:rsidR="001B79DC" w:rsidRPr="00AA146B" w:rsidRDefault="001B79DC" w:rsidP="001F6629">
      <w:pPr>
        <w:numPr>
          <w:ilvl w:val="0"/>
          <w:numId w:val="68"/>
        </w:numPr>
        <w:tabs>
          <w:tab w:val="left" w:pos="851"/>
        </w:tabs>
        <w:ind w:left="0" w:right="-1" w:firstLine="567"/>
        <w:rPr>
          <w:rFonts w:ascii="Times New Roman" w:hAnsi="Times New Roman"/>
          <w:sz w:val="24"/>
          <w:szCs w:val="24"/>
        </w:rPr>
      </w:pPr>
      <w:r w:rsidRPr="00AA146B">
        <w:rPr>
          <w:rFonts w:ascii="Times New Roman" w:hAnsi="Times New Roman"/>
          <w:sz w:val="24"/>
          <w:szCs w:val="24"/>
        </w:rPr>
        <w:t>постановка общей задачи ИГ (решение проблемы обучения).</w:t>
      </w:r>
    </w:p>
    <w:p w:rsidR="001B79DC" w:rsidRPr="00AA146B" w:rsidRDefault="001B79DC" w:rsidP="001B79DC">
      <w:pPr>
        <w:tabs>
          <w:tab w:val="left" w:pos="851"/>
        </w:tabs>
        <w:ind w:right="-1" w:firstLine="567"/>
        <w:rPr>
          <w:rFonts w:ascii="Times New Roman" w:hAnsi="Times New Roman"/>
          <w:sz w:val="24"/>
          <w:szCs w:val="24"/>
        </w:rPr>
      </w:pPr>
      <w:r w:rsidRPr="00AA146B">
        <w:rPr>
          <w:rFonts w:ascii="Times New Roman" w:hAnsi="Times New Roman"/>
          <w:sz w:val="24"/>
          <w:szCs w:val="24"/>
        </w:rPr>
        <w:t>Данная работа позволяет четко определять специфические особенности реализации обновленного содержания образования и разрабатывать план методической работы на учебный год. (Таблица 2).</w:t>
      </w:r>
    </w:p>
    <w:p w:rsidR="00AA146B" w:rsidRDefault="00AA146B" w:rsidP="00AA146B">
      <w:pPr>
        <w:tabs>
          <w:tab w:val="left" w:pos="851"/>
        </w:tabs>
        <w:ind w:right="-1" w:firstLine="567"/>
        <w:jc w:val="right"/>
        <w:rPr>
          <w:rFonts w:ascii="Times New Roman" w:hAnsi="Times New Roman"/>
          <w:b/>
          <w:sz w:val="24"/>
          <w:szCs w:val="24"/>
          <w:lang w:val="kk-KZ"/>
        </w:rPr>
      </w:pPr>
      <w:r w:rsidRPr="00AA146B">
        <w:rPr>
          <w:rFonts w:ascii="Times New Roman" w:hAnsi="Times New Roman"/>
          <w:b/>
          <w:sz w:val="24"/>
          <w:szCs w:val="24"/>
        </w:rPr>
        <w:t xml:space="preserve">Таблица 2. </w:t>
      </w:r>
    </w:p>
    <w:p w:rsidR="00AA146B" w:rsidRPr="00AA146B" w:rsidRDefault="00AA146B" w:rsidP="00AA146B">
      <w:pPr>
        <w:tabs>
          <w:tab w:val="left" w:pos="851"/>
        </w:tabs>
        <w:ind w:right="-1" w:firstLine="567"/>
        <w:rPr>
          <w:rFonts w:ascii="Times New Roman" w:hAnsi="Times New Roman"/>
          <w:b/>
          <w:sz w:val="24"/>
          <w:szCs w:val="24"/>
        </w:rPr>
      </w:pPr>
      <w:r w:rsidRPr="00AA146B">
        <w:rPr>
          <w:rFonts w:ascii="Times New Roman" w:hAnsi="Times New Roman"/>
          <w:b/>
          <w:sz w:val="24"/>
          <w:szCs w:val="24"/>
        </w:rPr>
        <w:t>План мероприятий Методического сервиса КГУ «Гимназия №9» г. Караганды (часть плана работы)</w:t>
      </w:r>
    </w:p>
    <w:tbl>
      <w:tblPr>
        <w:tblW w:w="949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4253"/>
        <w:gridCol w:w="1417"/>
        <w:gridCol w:w="3261"/>
      </w:tblGrid>
      <w:tr w:rsidR="001B79DC" w:rsidRPr="00AA146B" w:rsidTr="002E28C3">
        <w:trPr>
          <w:trHeight w:val="321"/>
        </w:trPr>
        <w:tc>
          <w:tcPr>
            <w:tcW w:w="567" w:type="dxa"/>
            <w:shd w:val="clear" w:color="auto" w:fill="auto"/>
          </w:tcPr>
          <w:p w:rsidR="001B79DC" w:rsidRPr="00AA146B" w:rsidRDefault="001B79DC" w:rsidP="00A27C09">
            <w:pPr>
              <w:rPr>
                <w:rFonts w:ascii="Times New Roman" w:hAnsi="Times New Roman"/>
                <w:sz w:val="24"/>
                <w:szCs w:val="24"/>
              </w:rPr>
            </w:pPr>
            <w:r w:rsidRPr="00AA146B">
              <w:rPr>
                <w:rFonts w:ascii="Times New Roman" w:hAnsi="Times New Roman"/>
                <w:b/>
                <w:sz w:val="24"/>
                <w:szCs w:val="24"/>
              </w:rPr>
              <w:br w:type="page"/>
            </w:r>
          </w:p>
        </w:tc>
        <w:tc>
          <w:tcPr>
            <w:tcW w:w="8931" w:type="dxa"/>
            <w:gridSpan w:val="3"/>
            <w:shd w:val="clear" w:color="auto" w:fill="auto"/>
          </w:tcPr>
          <w:p w:rsidR="001B79DC" w:rsidRPr="00AA146B" w:rsidRDefault="001B79DC" w:rsidP="00A27C09">
            <w:pPr>
              <w:rPr>
                <w:rFonts w:ascii="Times New Roman" w:hAnsi="Times New Roman"/>
                <w:b/>
                <w:sz w:val="24"/>
                <w:szCs w:val="24"/>
              </w:rPr>
            </w:pPr>
            <w:bookmarkStart w:id="84" w:name="_Toc448134196"/>
            <w:r w:rsidRPr="00AA146B">
              <w:rPr>
                <w:rFonts w:ascii="Times New Roman" w:hAnsi="Times New Roman"/>
                <w:b/>
                <w:bCs/>
                <w:kern w:val="32"/>
                <w:sz w:val="24"/>
                <w:szCs w:val="24"/>
              </w:rPr>
              <w:t>План мероприятий МС КГУ «Гимназия №9» г. Караганды</w:t>
            </w:r>
            <w:bookmarkEnd w:id="84"/>
          </w:p>
        </w:tc>
      </w:tr>
      <w:tr w:rsidR="001B79DC" w:rsidRPr="00AA146B" w:rsidTr="002E28C3">
        <w:tc>
          <w:tcPr>
            <w:tcW w:w="567" w:type="dxa"/>
            <w:vMerge w:val="restart"/>
            <w:shd w:val="clear" w:color="auto" w:fill="auto"/>
          </w:tcPr>
          <w:p w:rsidR="001B79DC" w:rsidRPr="00AA146B" w:rsidRDefault="001B79DC" w:rsidP="002E28C3">
            <w:pPr>
              <w:tabs>
                <w:tab w:val="left" w:pos="851"/>
              </w:tabs>
              <w:ind w:left="-57" w:right="-57" w:firstLine="0"/>
              <w:rPr>
                <w:rFonts w:ascii="Times New Roman" w:hAnsi="Times New Roman"/>
                <w:b/>
                <w:sz w:val="24"/>
                <w:szCs w:val="24"/>
              </w:rPr>
            </w:pPr>
            <w:r w:rsidRPr="00AA146B">
              <w:rPr>
                <w:rFonts w:ascii="Times New Roman" w:hAnsi="Times New Roman"/>
                <w:b/>
                <w:iCs/>
                <w:sz w:val="24"/>
                <w:szCs w:val="24"/>
              </w:rPr>
              <w:t>№</w:t>
            </w:r>
          </w:p>
          <w:p w:rsidR="001B79DC" w:rsidRPr="00AA146B" w:rsidRDefault="001B79DC" w:rsidP="002E28C3">
            <w:pPr>
              <w:tabs>
                <w:tab w:val="left" w:pos="851"/>
              </w:tabs>
              <w:ind w:left="-57" w:right="-57" w:firstLine="0"/>
              <w:rPr>
                <w:rFonts w:ascii="Times New Roman" w:hAnsi="Times New Roman"/>
                <w:b/>
                <w:sz w:val="24"/>
                <w:szCs w:val="24"/>
              </w:rPr>
            </w:pPr>
            <w:r w:rsidRPr="00AA146B">
              <w:rPr>
                <w:rFonts w:ascii="Times New Roman" w:hAnsi="Times New Roman"/>
                <w:b/>
                <w:iCs/>
                <w:sz w:val="24"/>
                <w:szCs w:val="24"/>
              </w:rPr>
              <w:t>п/п</w:t>
            </w:r>
          </w:p>
        </w:tc>
        <w:tc>
          <w:tcPr>
            <w:tcW w:w="5670" w:type="dxa"/>
            <w:gridSpan w:val="2"/>
            <w:shd w:val="clear" w:color="auto" w:fill="auto"/>
          </w:tcPr>
          <w:p w:rsidR="001B79DC" w:rsidRPr="00AA146B" w:rsidRDefault="001B79DC" w:rsidP="001B79DC">
            <w:pPr>
              <w:tabs>
                <w:tab w:val="left" w:pos="851"/>
              </w:tabs>
              <w:ind w:firstLine="0"/>
              <w:rPr>
                <w:rFonts w:ascii="Times New Roman" w:hAnsi="Times New Roman"/>
                <w:b/>
                <w:sz w:val="24"/>
                <w:szCs w:val="24"/>
              </w:rPr>
            </w:pPr>
            <w:r w:rsidRPr="00AA146B">
              <w:rPr>
                <w:rFonts w:ascii="Times New Roman" w:hAnsi="Times New Roman"/>
                <w:b/>
                <w:iCs/>
                <w:sz w:val="24"/>
                <w:szCs w:val="24"/>
              </w:rPr>
              <w:t>Мероприятие</w:t>
            </w:r>
            <w:r w:rsidRPr="00AA146B">
              <w:rPr>
                <w:rFonts w:ascii="Times New Roman" w:hAnsi="Times New Roman"/>
                <w:b/>
                <w:sz w:val="24"/>
                <w:szCs w:val="24"/>
              </w:rPr>
              <w:t xml:space="preserve"> </w:t>
            </w:r>
          </w:p>
        </w:tc>
        <w:tc>
          <w:tcPr>
            <w:tcW w:w="3261" w:type="dxa"/>
            <w:vMerge w:val="restart"/>
            <w:shd w:val="clear" w:color="auto" w:fill="auto"/>
          </w:tcPr>
          <w:p w:rsidR="001B79DC" w:rsidRPr="00AA146B" w:rsidRDefault="001B79DC" w:rsidP="001B79DC">
            <w:pPr>
              <w:tabs>
                <w:tab w:val="left" w:pos="851"/>
              </w:tabs>
              <w:ind w:firstLine="0"/>
              <w:rPr>
                <w:rFonts w:ascii="Times New Roman" w:hAnsi="Times New Roman"/>
                <w:b/>
                <w:iCs/>
                <w:sz w:val="24"/>
                <w:szCs w:val="24"/>
              </w:rPr>
            </w:pPr>
            <w:r w:rsidRPr="00AA146B">
              <w:rPr>
                <w:rFonts w:ascii="Times New Roman" w:hAnsi="Times New Roman"/>
                <w:b/>
                <w:iCs/>
                <w:sz w:val="24"/>
                <w:szCs w:val="24"/>
              </w:rPr>
              <w:t>Ожидаемый результат</w:t>
            </w:r>
          </w:p>
        </w:tc>
      </w:tr>
      <w:tr w:rsidR="001B79DC" w:rsidRPr="00AA146B" w:rsidTr="002E28C3">
        <w:tc>
          <w:tcPr>
            <w:tcW w:w="567" w:type="dxa"/>
            <w:vMerge/>
            <w:shd w:val="clear" w:color="auto" w:fill="auto"/>
          </w:tcPr>
          <w:p w:rsidR="001B79DC" w:rsidRPr="00AA146B" w:rsidRDefault="001B79DC" w:rsidP="002E28C3">
            <w:pPr>
              <w:tabs>
                <w:tab w:val="left" w:pos="851"/>
              </w:tabs>
              <w:ind w:left="-57" w:right="-57" w:firstLine="0"/>
              <w:rPr>
                <w:rFonts w:ascii="Times New Roman" w:hAnsi="Times New Roman"/>
                <w:b/>
                <w:sz w:val="24"/>
                <w:szCs w:val="24"/>
              </w:rPr>
            </w:pPr>
          </w:p>
        </w:tc>
        <w:tc>
          <w:tcPr>
            <w:tcW w:w="4253" w:type="dxa"/>
            <w:shd w:val="clear" w:color="auto" w:fill="auto"/>
          </w:tcPr>
          <w:p w:rsidR="001B79DC" w:rsidRPr="00AA146B" w:rsidRDefault="001B79DC" w:rsidP="001B79DC">
            <w:pPr>
              <w:tabs>
                <w:tab w:val="left" w:pos="851"/>
              </w:tabs>
              <w:ind w:firstLine="0"/>
              <w:rPr>
                <w:rFonts w:ascii="Times New Roman" w:hAnsi="Times New Roman"/>
                <w:b/>
                <w:sz w:val="24"/>
                <w:szCs w:val="24"/>
              </w:rPr>
            </w:pPr>
            <w:r w:rsidRPr="00AA146B">
              <w:rPr>
                <w:rFonts w:ascii="Times New Roman" w:hAnsi="Times New Roman"/>
                <w:b/>
                <w:iCs/>
                <w:sz w:val="24"/>
                <w:szCs w:val="24"/>
              </w:rPr>
              <w:t xml:space="preserve">Наименование </w:t>
            </w:r>
          </w:p>
        </w:tc>
        <w:tc>
          <w:tcPr>
            <w:tcW w:w="1417" w:type="dxa"/>
            <w:shd w:val="clear" w:color="auto" w:fill="auto"/>
          </w:tcPr>
          <w:p w:rsidR="001B79DC" w:rsidRPr="00AA146B" w:rsidRDefault="001B79DC" w:rsidP="001B79DC">
            <w:pPr>
              <w:tabs>
                <w:tab w:val="left" w:pos="851"/>
              </w:tabs>
              <w:ind w:firstLine="0"/>
              <w:rPr>
                <w:rFonts w:ascii="Times New Roman" w:hAnsi="Times New Roman"/>
                <w:b/>
                <w:sz w:val="24"/>
                <w:szCs w:val="24"/>
              </w:rPr>
            </w:pPr>
            <w:r w:rsidRPr="00AA146B">
              <w:rPr>
                <w:rFonts w:ascii="Times New Roman" w:hAnsi="Times New Roman"/>
                <w:b/>
                <w:iCs/>
                <w:sz w:val="24"/>
                <w:szCs w:val="24"/>
              </w:rPr>
              <w:t xml:space="preserve">Форма </w:t>
            </w:r>
          </w:p>
        </w:tc>
        <w:tc>
          <w:tcPr>
            <w:tcW w:w="3261" w:type="dxa"/>
            <w:vMerge/>
            <w:shd w:val="clear" w:color="auto" w:fill="auto"/>
          </w:tcPr>
          <w:p w:rsidR="001B79DC" w:rsidRPr="00AA146B" w:rsidRDefault="001B79DC" w:rsidP="001B79DC">
            <w:pPr>
              <w:tabs>
                <w:tab w:val="left" w:pos="851"/>
              </w:tabs>
              <w:ind w:firstLine="0"/>
              <w:rPr>
                <w:rFonts w:ascii="Times New Roman" w:hAnsi="Times New Roman"/>
                <w:b/>
                <w:sz w:val="24"/>
                <w:szCs w:val="24"/>
              </w:rPr>
            </w:pPr>
          </w:p>
        </w:tc>
      </w:tr>
      <w:tr w:rsidR="001B79DC" w:rsidRPr="00AA146B" w:rsidTr="002E28C3">
        <w:tc>
          <w:tcPr>
            <w:tcW w:w="567" w:type="dxa"/>
            <w:shd w:val="clear" w:color="auto" w:fill="auto"/>
          </w:tcPr>
          <w:p w:rsidR="001B79DC" w:rsidRPr="00AA146B" w:rsidRDefault="001B79DC" w:rsidP="002E28C3">
            <w:pPr>
              <w:tabs>
                <w:tab w:val="left" w:pos="851"/>
              </w:tabs>
              <w:ind w:left="-57" w:right="-57" w:firstLine="0"/>
              <w:jc w:val="center"/>
              <w:rPr>
                <w:rFonts w:ascii="Times New Roman" w:hAnsi="Times New Roman"/>
                <w:sz w:val="24"/>
                <w:szCs w:val="24"/>
              </w:rPr>
            </w:pPr>
            <w:r w:rsidRPr="00AA146B">
              <w:rPr>
                <w:rFonts w:ascii="Times New Roman" w:hAnsi="Times New Roman"/>
                <w:sz w:val="24"/>
                <w:szCs w:val="24"/>
              </w:rPr>
              <w:t>6</w:t>
            </w:r>
          </w:p>
        </w:tc>
        <w:tc>
          <w:tcPr>
            <w:tcW w:w="4253" w:type="dxa"/>
            <w:shd w:val="clear" w:color="auto" w:fill="auto"/>
          </w:tcPr>
          <w:p w:rsidR="001B79DC" w:rsidRPr="00AA146B" w:rsidRDefault="001B79DC" w:rsidP="001B79DC">
            <w:pPr>
              <w:tabs>
                <w:tab w:val="left" w:pos="851"/>
              </w:tabs>
              <w:ind w:firstLine="0"/>
              <w:rPr>
                <w:rFonts w:ascii="Times New Roman" w:hAnsi="Times New Roman"/>
                <w:sz w:val="24"/>
                <w:szCs w:val="24"/>
              </w:rPr>
            </w:pPr>
            <w:r w:rsidRPr="00AA146B">
              <w:rPr>
                <w:rFonts w:ascii="Times New Roman" w:hAnsi="Times New Roman"/>
                <w:sz w:val="24"/>
                <w:szCs w:val="24"/>
              </w:rPr>
              <w:t>«Критериальное оценивание как инструмент развития функциональной грамотности</w:t>
            </w:r>
          </w:p>
          <w:p w:rsidR="001B79DC" w:rsidRPr="00AA146B" w:rsidRDefault="001B79DC" w:rsidP="001B79DC">
            <w:pPr>
              <w:tabs>
                <w:tab w:val="left" w:pos="851"/>
              </w:tabs>
              <w:ind w:firstLine="0"/>
              <w:rPr>
                <w:rFonts w:ascii="Times New Roman" w:hAnsi="Times New Roman"/>
                <w:sz w:val="24"/>
                <w:szCs w:val="24"/>
              </w:rPr>
            </w:pPr>
            <w:r w:rsidRPr="00AA146B">
              <w:rPr>
                <w:rFonts w:ascii="Times New Roman" w:hAnsi="Times New Roman"/>
                <w:sz w:val="24"/>
                <w:szCs w:val="24"/>
              </w:rPr>
              <w:t>учащихся»</w:t>
            </w:r>
          </w:p>
        </w:tc>
        <w:tc>
          <w:tcPr>
            <w:tcW w:w="1417" w:type="dxa"/>
            <w:shd w:val="clear" w:color="auto" w:fill="auto"/>
          </w:tcPr>
          <w:p w:rsidR="001B79DC" w:rsidRPr="00AA146B" w:rsidRDefault="001B79DC" w:rsidP="001B79DC">
            <w:pPr>
              <w:tabs>
                <w:tab w:val="left" w:pos="851"/>
              </w:tabs>
              <w:ind w:firstLine="0"/>
              <w:rPr>
                <w:rFonts w:ascii="Times New Roman" w:hAnsi="Times New Roman"/>
                <w:sz w:val="24"/>
                <w:szCs w:val="24"/>
              </w:rPr>
            </w:pPr>
            <w:r w:rsidRPr="00AA146B">
              <w:rPr>
                <w:rFonts w:ascii="Times New Roman" w:hAnsi="Times New Roman"/>
                <w:sz w:val="24"/>
                <w:szCs w:val="24"/>
              </w:rPr>
              <w:t>Коучинг</w:t>
            </w:r>
          </w:p>
          <w:p w:rsidR="001B79DC" w:rsidRPr="00AA146B" w:rsidRDefault="001B79DC" w:rsidP="001B79DC">
            <w:pPr>
              <w:tabs>
                <w:tab w:val="left" w:pos="851"/>
              </w:tabs>
              <w:ind w:firstLine="0"/>
              <w:rPr>
                <w:rFonts w:ascii="Times New Roman" w:hAnsi="Times New Roman"/>
                <w:sz w:val="24"/>
                <w:szCs w:val="24"/>
              </w:rPr>
            </w:pPr>
          </w:p>
        </w:tc>
        <w:tc>
          <w:tcPr>
            <w:tcW w:w="3261" w:type="dxa"/>
            <w:shd w:val="clear" w:color="auto" w:fill="auto"/>
          </w:tcPr>
          <w:p w:rsidR="001B79DC" w:rsidRPr="00AA146B" w:rsidRDefault="001B79DC" w:rsidP="001B79DC">
            <w:pPr>
              <w:tabs>
                <w:tab w:val="left" w:pos="851"/>
              </w:tabs>
              <w:ind w:firstLine="0"/>
              <w:rPr>
                <w:rFonts w:ascii="Times New Roman" w:hAnsi="Times New Roman"/>
                <w:sz w:val="24"/>
                <w:szCs w:val="24"/>
              </w:rPr>
            </w:pPr>
            <w:r w:rsidRPr="00AA146B">
              <w:rPr>
                <w:rFonts w:ascii="Times New Roman" w:hAnsi="Times New Roman"/>
                <w:sz w:val="24"/>
                <w:szCs w:val="24"/>
              </w:rPr>
              <w:t>Учителя и классные воспитатели ознакомлены с организацией проектной деятельности на уроках и занятиях Общего развития, применяют их в своей педагогической практике</w:t>
            </w:r>
          </w:p>
        </w:tc>
      </w:tr>
      <w:tr w:rsidR="001B79DC" w:rsidRPr="00AA146B" w:rsidTr="002E28C3">
        <w:tc>
          <w:tcPr>
            <w:tcW w:w="567" w:type="dxa"/>
            <w:shd w:val="clear" w:color="auto" w:fill="auto"/>
          </w:tcPr>
          <w:p w:rsidR="001B79DC" w:rsidRPr="00AA146B" w:rsidRDefault="001B79DC" w:rsidP="002E28C3">
            <w:pPr>
              <w:tabs>
                <w:tab w:val="left" w:pos="851"/>
              </w:tabs>
              <w:ind w:left="-57" w:right="-57" w:firstLine="0"/>
              <w:jc w:val="center"/>
              <w:rPr>
                <w:rFonts w:ascii="Times New Roman" w:hAnsi="Times New Roman"/>
                <w:sz w:val="24"/>
                <w:szCs w:val="24"/>
              </w:rPr>
            </w:pPr>
            <w:r w:rsidRPr="00AA146B">
              <w:rPr>
                <w:rFonts w:ascii="Times New Roman" w:hAnsi="Times New Roman"/>
                <w:sz w:val="24"/>
                <w:szCs w:val="24"/>
              </w:rPr>
              <w:t>7</w:t>
            </w:r>
          </w:p>
        </w:tc>
        <w:tc>
          <w:tcPr>
            <w:tcW w:w="4253" w:type="dxa"/>
            <w:shd w:val="clear" w:color="auto" w:fill="auto"/>
          </w:tcPr>
          <w:p w:rsidR="001B79DC" w:rsidRPr="00AA146B" w:rsidRDefault="001B79DC" w:rsidP="001B79DC">
            <w:pPr>
              <w:tabs>
                <w:tab w:val="left" w:pos="851"/>
              </w:tabs>
              <w:ind w:firstLine="0"/>
              <w:rPr>
                <w:rFonts w:ascii="Times New Roman" w:hAnsi="Times New Roman"/>
                <w:sz w:val="24"/>
                <w:szCs w:val="24"/>
              </w:rPr>
            </w:pPr>
            <w:r w:rsidRPr="00AA146B">
              <w:rPr>
                <w:rFonts w:ascii="Times New Roman" w:hAnsi="Times New Roman"/>
                <w:sz w:val="24"/>
                <w:szCs w:val="24"/>
              </w:rPr>
              <w:t xml:space="preserve">Мастер-классы: </w:t>
            </w:r>
          </w:p>
          <w:p w:rsidR="001B79DC" w:rsidRPr="00AA146B" w:rsidRDefault="001B79DC" w:rsidP="001B79DC">
            <w:pPr>
              <w:tabs>
                <w:tab w:val="left" w:pos="851"/>
              </w:tabs>
              <w:ind w:firstLine="0"/>
              <w:rPr>
                <w:rFonts w:ascii="Times New Roman" w:hAnsi="Times New Roman"/>
                <w:sz w:val="24"/>
                <w:szCs w:val="24"/>
              </w:rPr>
            </w:pPr>
            <w:r w:rsidRPr="00AA146B">
              <w:rPr>
                <w:rFonts w:ascii="Times New Roman" w:hAnsi="Times New Roman"/>
                <w:sz w:val="24"/>
                <w:szCs w:val="24"/>
              </w:rPr>
              <w:t>1. «Технология пед. мастерских»-один из приемов эффективного урока в рамках ОСО»</w:t>
            </w:r>
          </w:p>
          <w:p w:rsidR="001B79DC" w:rsidRPr="00AA146B" w:rsidRDefault="001B79DC" w:rsidP="001B79DC">
            <w:pPr>
              <w:tabs>
                <w:tab w:val="left" w:pos="851"/>
              </w:tabs>
              <w:ind w:firstLine="0"/>
              <w:rPr>
                <w:rFonts w:ascii="Times New Roman" w:hAnsi="Times New Roman"/>
                <w:sz w:val="24"/>
                <w:szCs w:val="24"/>
              </w:rPr>
            </w:pPr>
            <w:r w:rsidRPr="00AA146B">
              <w:rPr>
                <w:rFonts w:ascii="Times New Roman" w:hAnsi="Times New Roman"/>
                <w:sz w:val="24"/>
                <w:szCs w:val="24"/>
              </w:rPr>
              <w:t xml:space="preserve">2. «Критериальное оценивание как способ активизации учебной и внеучебной деятельности» </w:t>
            </w:r>
          </w:p>
          <w:p w:rsidR="001B79DC" w:rsidRPr="00AA146B" w:rsidRDefault="001B79DC" w:rsidP="001B79DC">
            <w:pPr>
              <w:tabs>
                <w:tab w:val="left" w:pos="851"/>
              </w:tabs>
              <w:ind w:firstLine="0"/>
              <w:rPr>
                <w:rFonts w:ascii="Times New Roman" w:hAnsi="Times New Roman"/>
                <w:sz w:val="24"/>
                <w:szCs w:val="24"/>
              </w:rPr>
            </w:pPr>
            <w:r w:rsidRPr="002E28C3">
              <w:rPr>
                <w:rFonts w:ascii="Times New Roman" w:hAnsi="Times New Roman"/>
                <w:spacing w:val="-2"/>
                <w:sz w:val="24"/>
                <w:szCs w:val="24"/>
              </w:rPr>
              <w:t>3.</w:t>
            </w:r>
            <w:r w:rsidR="002E28C3" w:rsidRPr="002E28C3">
              <w:rPr>
                <w:rFonts w:ascii="Times New Roman" w:hAnsi="Times New Roman"/>
                <w:spacing w:val="-2"/>
                <w:sz w:val="24"/>
                <w:szCs w:val="24"/>
              </w:rPr>
              <w:t> </w:t>
            </w:r>
            <w:r w:rsidRPr="002E28C3">
              <w:rPr>
                <w:rFonts w:ascii="Times New Roman" w:hAnsi="Times New Roman"/>
                <w:spacing w:val="-2"/>
                <w:sz w:val="24"/>
                <w:szCs w:val="24"/>
              </w:rPr>
              <w:t>«Развитие функциональной грамотности</w:t>
            </w:r>
            <w:r w:rsidRPr="00AA146B">
              <w:rPr>
                <w:rFonts w:ascii="Times New Roman" w:hAnsi="Times New Roman"/>
                <w:sz w:val="24"/>
                <w:szCs w:val="24"/>
              </w:rPr>
              <w:t xml:space="preserve"> на уроках ЕМЦ в свете обновленного содержания образования»</w:t>
            </w:r>
          </w:p>
          <w:p w:rsidR="001B79DC" w:rsidRPr="00AA146B" w:rsidRDefault="001B79DC" w:rsidP="001B79DC">
            <w:pPr>
              <w:tabs>
                <w:tab w:val="left" w:pos="851"/>
              </w:tabs>
              <w:ind w:firstLine="0"/>
              <w:rPr>
                <w:rFonts w:ascii="Times New Roman" w:hAnsi="Times New Roman"/>
                <w:sz w:val="24"/>
                <w:szCs w:val="24"/>
              </w:rPr>
            </w:pPr>
            <w:r w:rsidRPr="00AA146B">
              <w:rPr>
                <w:rFonts w:ascii="Times New Roman" w:hAnsi="Times New Roman"/>
                <w:sz w:val="24"/>
                <w:szCs w:val="24"/>
              </w:rPr>
              <w:t>4.«Формирование функциональной грамотности по чтению и письму через универсальные учебные действия учащихся»</w:t>
            </w:r>
          </w:p>
        </w:tc>
        <w:tc>
          <w:tcPr>
            <w:tcW w:w="1417" w:type="dxa"/>
            <w:shd w:val="clear" w:color="auto" w:fill="auto"/>
          </w:tcPr>
          <w:p w:rsidR="001B79DC" w:rsidRPr="00AA146B" w:rsidRDefault="001B79DC" w:rsidP="001B79DC">
            <w:pPr>
              <w:tabs>
                <w:tab w:val="left" w:pos="851"/>
              </w:tabs>
              <w:ind w:firstLine="0"/>
              <w:rPr>
                <w:rFonts w:ascii="Times New Roman" w:hAnsi="Times New Roman"/>
                <w:sz w:val="24"/>
                <w:szCs w:val="24"/>
              </w:rPr>
            </w:pPr>
            <w:r w:rsidRPr="00AA146B">
              <w:rPr>
                <w:rFonts w:ascii="Times New Roman" w:hAnsi="Times New Roman"/>
                <w:sz w:val="24"/>
                <w:szCs w:val="24"/>
              </w:rPr>
              <w:t>Мастер-класс</w:t>
            </w:r>
          </w:p>
          <w:p w:rsidR="001B79DC" w:rsidRPr="00AA146B" w:rsidRDefault="001B79DC" w:rsidP="001B79DC">
            <w:pPr>
              <w:tabs>
                <w:tab w:val="left" w:pos="851"/>
              </w:tabs>
              <w:ind w:firstLine="0"/>
              <w:rPr>
                <w:rFonts w:ascii="Times New Roman" w:hAnsi="Times New Roman"/>
                <w:sz w:val="24"/>
                <w:szCs w:val="24"/>
              </w:rPr>
            </w:pPr>
          </w:p>
        </w:tc>
        <w:tc>
          <w:tcPr>
            <w:tcW w:w="3261" w:type="dxa"/>
            <w:shd w:val="clear" w:color="auto" w:fill="auto"/>
          </w:tcPr>
          <w:p w:rsidR="001B79DC" w:rsidRPr="00AA146B" w:rsidRDefault="001B79DC" w:rsidP="001B79DC">
            <w:pPr>
              <w:tabs>
                <w:tab w:val="left" w:pos="851"/>
              </w:tabs>
              <w:ind w:firstLine="0"/>
              <w:rPr>
                <w:rFonts w:ascii="Times New Roman" w:hAnsi="Times New Roman"/>
                <w:sz w:val="24"/>
                <w:szCs w:val="24"/>
              </w:rPr>
            </w:pPr>
            <w:r w:rsidRPr="00AA146B">
              <w:rPr>
                <w:rFonts w:ascii="Times New Roman" w:hAnsi="Times New Roman"/>
                <w:sz w:val="24"/>
                <w:szCs w:val="24"/>
              </w:rPr>
              <w:t>Учителя и классные воспитатели ознакомлены с техниками саморегуляции на уроках математики, с техниками формативного оценивания на уроках английского языка, применяют их в своей педагогической практике</w:t>
            </w:r>
          </w:p>
        </w:tc>
      </w:tr>
      <w:tr w:rsidR="001B79DC" w:rsidRPr="00AA146B" w:rsidTr="002E28C3">
        <w:tc>
          <w:tcPr>
            <w:tcW w:w="567" w:type="dxa"/>
            <w:shd w:val="clear" w:color="auto" w:fill="auto"/>
          </w:tcPr>
          <w:p w:rsidR="001B79DC" w:rsidRPr="00AA146B" w:rsidRDefault="001B79DC" w:rsidP="002E28C3">
            <w:pPr>
              <w:tabs>
                <w:tab w:val="left" w:pos="851"/>
              </w:tabs>
              <w:ind w:left="-57" w:right="-57" w:firstLine="0"/>
              <w:jc w:val="center"/>
              <w:rPr>
                <w:rFonts w:ascii="Times New Roman" w:hAnsi="Times New Roman"/>
                <w:sz w:val="24"/>
                <w:szCs w:val="24"/>
              </w:rPr>
            </w:pPr>
            <w:r w:rsidRPr="00AA146B">
              <w:rPr>
                <w:rFonts w:ascii="Times New Roman" w:hAnsi="Times New Roman"/>
                <w:sz w:val="24"/>
                <w:szCs w:val="24"/>
              </w:rPr>
              <w:t>8</w:t>
            </w:r>
          </w:p>
        </w:tc>
        <w:tc>
          <w:tcPr>
            <w:tcW w:w="4253" w:type="dxa"/>
            <w:shd w:val="clear" w:color="auto" w:fill="auto"/>
          </w:tcPr>
          <w:p w:rsidR="001B79DC" w:rsidRPr="00AA146B" w:rsidRDefault="001B79DC" w:rsidP="001B79DC">
            <w:pPr>
              <w:tabs>
                <w:tab w:val="left" w:pos="851"/>
              </w:tabs>
              <w:ind w:firstLine="0"/>
              <w:rPr>
                <w:rFonts w:ascii="Times New Roman" w:hAnsi="Times New Roman"/>
                <w:sz w:val="24"/>
                <w:szCs w:val="24"/>
              </w:rPr>
            </w:pPr>
            <w:r w:rsidRPr="00AA146B">
              <w:rPr>
                <w:rFonts w:ascii="Times New Roman" w:hAnsi="Times New Roman"/>
                <w:sz w:val="24"/>
                <w:szCs w:val="24"/>
              </w:rPr>
              <w:t xml:space="preserve">Работа инициативных групп по совместному планированию ОУ, занятий Общего развития по </w:t>
            </w:r>
            <w:r w:rsidRPr="00AA146B">
              <w:rPr>
                <w:rFonts w:ascii="Times New Roman" w:hAnsi="Times New Roman"/>
                <w:sz w:val="24"/>
                <w:szCs w:val="24"/>
                <w:lang w:val="en-US"/>
              </w:rPr>
              <w:t>LS</w:t>
            </w:r>
          </w:p>
        </w:tc>
        <w:tc>
          <w:tcPr>
            <w:tcW w:w="1417" w:type="dxa"/>
            <w:shd w:val="clear" w:color="auto" w:fill="auto"/>
          </w:tcPr>
          <w:p w:rsidR="001B79DC" w:rsidRPr="00AA146B" w:rsidRDefault="001B79DC" w:rsidP="001B79DC">
            <w:pPr>
              <w:tabs>
                <w:tab w:val="left" w:pos="851"/>
              </w:tabs>
              <w:ind w:firstLine="0"/>
              <w:rPr>
                <w:rFonts w:ascii="Times New Roman" w:hAnsi="Times New Roman"/>
                <w:sz w:val="24"/>
                <w:szCs w:val="24"/>
              </w:rPr>
            </w:pPr>
            <w:r w:rsidRPr="00AA146B">
              <w:rPr>
                <w:rFonts w:ascii="Times New Roman" w:hAnsi="Times New Roman"/>
                <w:sz w:val="24"/>
                <w:szCs w:val="24"/>
              </w:rPr>
              <w:t>Круглый стол</w:t>
            </w:r>
          </w:p>
          <w:p w:rsidR="001B79DC" w:rsidRPr="00AA146B" w:rsidRDefault="001B79DC" w:rsidP="001B79DC">
            <w:pPr>
              <w:tabs>
                <w:tab w:val="left" w:pos="851"/>
              </w:tabs>
              <w:ind w:firstLine="0"/>
              <w:rPr>
                <w:rFonts w:ascii="Times New Roman" w:hAnsi="Times New Roman"/>
                <w:sz w:val="24"/>
                <w:szCs w:val="24"/>
              </w:rPr>
            </w:pPr>
          </w:p>
        </w:tc>
        <w:tc>
          <w:tcPr>
            <w:tcW w:w="3261" w:type="dxa"/>
            <w:shd w:val="clear" w:color="auto" w:fill="auto"/>
          </w:tcPr>
          <w:p w:rsidR="001B79DC" w:rsidRPr="00AA146B" w:rsidRDefault="001B79DC" w:rsidP="001B79DC">
            <w:pPr>
              <w:tabs>
                <w:tab w:val="left" w:pos="851"/>
              </w:tabs>
              <w:ind w:firstLine="0"/>
              <w:rPr>
                <w:rFonts w:ascii="Times New Roman" w:hAnsi="Times New Roman"/>
                <w:sz w:val="24"/>
                <w:szCs w:val="24"/>
              </w:rPr>
            </w:pPr>
            <w:r w:rsidRPr="00AA146B">
              <w:rPr>
                <w:rFonts w:ascii="Times New Roman" w:hAnsi="Times New Roman"/>
                <w:sz w:val="24"/>
                <w:szCs w:val="24"/>
              </w:rPr>
              <w:t>План-конспект ОУ, занятия Общего развития определение наблюдаемых и наблюдателей</w:t>
            </w:r>
          </w:p>
        </w:tc>
      </w:tr>
      <w:tr w:rsidR="001B79DC" w:rsidRPr="00AA146B" w:rsidTr="002E28C3">
        <w:tc>
          <w:tcPr>
            <w:tcW w:w="567" w:type="dxa"/>
            <w:shd w:val="clear" w:color="auto" w:fill="auto"/>
          </w:tcPr>
          <w:p w:rsidR="001B79DC" w:rsidRPr="00AA146B" w:rsidRDefault="001B79DC" w:rsidP="002E28C3">
            <w:pPr>
              <w:tabs>
                <w:tab w:val="left" w:pos="851"/>
              </w:tabs>
              <w:ind w:left="-57" w:right="-57" w:firstLine="0"/>
              <w:jc w:val="center"/>
              <w:rPr>
                <w:rFonts w:ascii="Times New Roman" w:hAnsi="Times New Roman"/>
                <w:sz w:val="24"/>
                <w:szCs w:val="24"/>
              </w:rPr>
            </w:pPr>
            <w:r w:rsidRPr="00AA146B">
              <w:rPr>
                <w:rFonts w:ascii="Times New Roman" w:hAnsi="Times New Roman"/>
                <w:sz w:val="24"/>
                <w:szCs w:val="24"/>
              </w:rPr>
              <w:t>9</w:t>
            </w:r>
          </w:p>
        </w:tc>
        <w:tc>
          <w:tcPr>
            <w:tcW w:w="4253" w:type="dxa"/>
            <w:shd w:val="clear" w:color="auto" w:fill="auto"/>
          </w:tcPr>
          <w:p w:rsidR="001B79DC" w:rsidRPr="00AA146B" w:rsidRDefault="001B79DC" w:rsidP="001B79DC">
            <w:pPr>
              <w:tabs>
                <w:tab w:val="left" w:pos="851"/>
              </w:tabs>
              <w:ind w:firstLine="0"/>
              <w:rPr>
                <w:rFonts w:ascii="Times New Roman" w:hAnsi="Times New Roman"/>
                <w:sz w:val="24"/>
                <w:szCs w:val="24"/>
              </w:rPr>
            </w:pPr>
            <w:r w:rsidRPr="00AA146B">
              <w:rPr>
                <w:rFonts w:ascii="Times New Roman" w:hAnsi="Times New Roman"/>
                <w:sz w:val="24"/>
                <w:szCs w:val="24"/>
              </w:rPr>
              <w:t>ОУ, занятия Общего развития «Развитие функциональной грамотности через КОЗ»</w:t>
            </w:r>
          </w:p>
        </w:tc>
        <w:tc>
          <w:tcPr>
            <w:tcW w:w="1417" w:type="dxa"/>
            <w:shd w:val="clear" w:color="auto" w:fill="auto"/>
          </w:tcPr>
          <w:p w:rsidR="001B79DC" w:rsidRPr="00AA146B" w:rsidRDefault="001B79DC" w:rsidP="001B79DC">
            <w:pPr>
              <w:tabs>
                <w:tab w:val="left" w:pos="851"/>
              </w:tabs>
              <w:ind w:firstLine="0"/>
              <w:rPr>
                <w:rFonts w:ascii="Times New Roman" w:hAnsi="Times New Roman"/>
                <w:sz w:val="24"/>
                <w:szCs w:val="24"/>
              </w:rPr>
            </w:pPr>
            <w:r w:rsidRPr="00AA146B">
              <w:rPr>
                <w:rFonts w:ascii="Times New Roman" w:hAnsi="Times New Roman"/>
                <w:sz w:val="24"/>
                <w:szCs w:val="24"/>
              </w:rPr>
              <w:t>Открытые уроки и занятия ОР</w:t>
            </w:r>
          </w:p>
          <w:p w:rsidR="001B79DC" w:rsidRPr="00AA146B" w:rsidRDefault="001B79DC" w:rsidP="001B79DC">
            <w:pPr>
              <w:tabs>
                <w:tab w:val="left" w:pos="851"/>
              </w:tabs>
              <w:ind w:firstLine="0"/>
              <w:rPr>
                <w:rFonts w:ascii="Times New Roman" w:hAnsi="Times New Roman"/>
                <w:sz w:val="24"/>
                <w:szCs w:val="24"/>
              </w:rPr>
            </w:pPr>
          </w:p>
        </w:tc>
        <w:tc>
          <w:tcPr>
            <w:tcW w:w="3261" w:type="dxa"/>
            <w:shd w:val="clear" w:color="auto" w:fill="auto"/>
          </w:tcPr>
          <w:p w:rsidR="001B79DC" w:rsidRPr="00AA146B" w:rsidRDefault="001B79DC" w:rsidP="001B79DC">
            <w:pPr>
              <w:tabs>
                <w:tab w:val="left" w:pos="851"/>
              </w:tabs>
              <w:ind w:firstLine="0"/>
              <w:rPr>
                <w:rFonts w:ascii="Times New Roman" w:hAnsi="Times New Roman"/>
                <w:sz w:val="24"/>
                <w:szCs w:val="24"/>
              </w:rPr>
            </w:pPr>
            <w:r w:rsidRPr="00AA146B">
              <w:rPr>
                <w:rFonts w:ascii="Times New Roman" w:hAnsi="Times New Roman"/>
                <w:sz w:val="24"/>
                <w:szCs w:val="24"/>
              </w:rPr>
              <w:t>Педагоги владеют навыками разработки компетентностных заданий и проведения уроков с критериальным оцениванием</w:t>
            </w:r>
          </w:p>
        </w:tc>
      </w:tr>
    </w:tbl>
    <w:p w:rsidR="001B79DC" w:rsidRPr="00AA146B" w:rsidRDefault="001B79DC" w:rsidP="001B79DC">
      <w:pPr>
        <w:tabs>
          <w:tab w:val="left" w:pos="851"/>
        </w:tabs>
        <w:ind w:right="-1" w:firstLine="567"/>
        <w:rPr>
          <w:rFonts w:ascii="Times New Roman" w:hAnsi="Times New Roman"/>
          <w:sz w:val="24"/>
          <w:szCs w:val="24"/>
        </w:rPr>
      </w:pPr>
    </w:p>
    <w:p w:rsidR="001B79DC" w:rsidRPr="00AA146B" w:rsidRDefault="001B79DC" w:rsidP="001B79DC">
      <w:pPr>
        <w:tabs>
          <w:tab w:val="left" w:pos="851"/>
        </w:tabs>
        <w:ind w:right="-1" w:firstLine="567"/>
        <w:rPr>
          <w:rFonts w:ascii="Times New Roman" w:hAnsi="Times New Roman"/>
          <w:sz w:val="24"/>
          <w:szCs w:val="24"/>
        </w:rPr>
      </w:pPr>
      <w:r w:rsidRPr="00AA146B">
        <w:rPr>
          <w:rFonts w:ascii="Times New Roman" w:hAnsi="Times New Roman"/>
          <w:sz w:val="24"/>
          <w:szCs w:val="24"/>
        </w:rPr>
        <w:t xml:space="preserve">МС направлен на формирование следующих профессиональных компетенций: </w:t>
      </w:r>
    </w:p>
    <w:p w:rsidR="001B79DC" w:rsidRPr="00AA146B" w:rsidRDefault="001B79DC" w:rsidP="001B79DC">
      <w:pPr>
        <w:tabs>
          <w:tab w:val="left" w:pos="851"/>
        </w:tabs>
        <w:ind w:right="-1" w:firstLine="567"/>
        <w:rPr>
          <w:rFonts w:ascii="Times New Roman" w:hAnsi="Times New Roman"/>
          <w:sz w:val="24"/>
          <w:szCs w:val="24"/>
        </w:rPr>
      </w:pPr>
      <w:r w:rsidRPr="00AA146B">
        <w:rPr>
          <w:rFonts w:ascii="Times New Roman" w:hAnsi="Times New Roman"/>
          <w:sz w:val="24"/>
          <w:szCs w:val="24"/>
        </w:rPr>
        <w:t>- методическая компетентность;</w:t>
      </w:r>
    </w:p>
    <w:p w:rsidR="001B79DC" w:rsidRPr="00AA146B" w:rsidRDefault="001B79DC" w:rsidP="001B79DC">
      <w:pPr>
        <w:tabs>
          <w:tab w:val="left" w:pos="851"/>
        </w:tabs>
        <w:ind w:right="-1" w:firstLine="567"/>
        <w:rPr>
          <w:rFonts w:ascii="Times New Roman" w:hAnsi="Times New Roman"/>
          <w:sz w:val="24"/>
          <w:szCs w:val="24"/>
        </w:rPr>
      </w:pPr>
      <w:r w:rsidRPr="00AA146B">
        <w:rPr>
          <w:rFonts w:ascii="Times New Roman" w:hAnsi="Times New Roman"/>
          <w:sz w:val="24"/>
          <w:szCs w:val="24"/>
        </w:rPr>
        <w:lastRenderedPageBreak/>
        <w:t xml:space="preserve">- исследовательская компетентность; </w:t>
      </w:r>
    </w:p>
    <w:p w:rsidR="001B79DC" w:rsidRPr="00AA146B" w:rsidRDefault="001B79DC" w:rsidP="002E28C3">
      <w:pPr>
        <w:tabs>
          <w:tab w:val="left" w:pos="851"/>
        </w:tabs>
        <w:spacing w:line="238" w:lineRule="auto"/>
        <w:ind w:right="-1" w:firstLine="567"/>
        <w:rPr>
          <w:rFonts w:ascii="Times New Roman" w:hAnsi="Times New Roman"/>
          <w:sz w:val="24"/>
          <w:szCs w:val="24"/>
        </w:rPr>
      </w:pPr>
      <w:r w:rsidRPr="00AA146B">
        <w:rPr>
          <w:rFonts w:ascii="Times New Roman" w:hAnsi="Times New Roman"/>
          <w:sz w:val="24"/>
          <w:szCs w:val="24"/>
        </w:rPr>
        <w:t xml:space="preserve">- управленческая компетентность; </w:t>
      </w:r>
    </w:p>
    <w:p w:rsidR="001B79DC" w:rsidRPr="00AA146B" w:rsidRDefault="001B79DC" w:rsidP="002E28C3">
      <w:pPr>
        <w:tabs>
          <w:tab w:val="left" w:pos="851"/>
        </w:tabs>
        <w:spacing w:line="238" w:lineRule="auto"/>
        <w:ind w:right="-1" w:firstLine="567"/>
        <w:rPr>
          <w:rFonts w:ascii="Times New Roman" w:hAnsi="Times New Roman"/>
          <w:sz w:val="24"/>
          <w:szCs w:val="24"/>
        </w:rPr>
      </w:pPr>
      <w:r w:rsidRPr="00AA146B">
        <w:rPr>
          <w:rFonts w:ascii="Times New Roman" w:hAnsi="Times New Roman"/>
          <w:sz w:val="24"/>
          <w:szCs w:val="24"/>
        </w:rPr>
        <w:t>- коммуникативная компетентность;</w:t>
      </w:r>
    </w:p>
    <w:p w:rsidR="001B79DC" w:rsidRPr="00AA146B" w:rsidRDefault="001B79DC" w:rsidP="002E28C3">
      <w:pPr>
        <w:tabs>
          <w:tab w:val="left" w:pos="851"/>
        </w:tabs>
        <w:spacing w:line="238" w:lineRule="auto"/>
        <w:ind w:right="-1" w:firstLine="567"/>
        <w:rPr>
          <w:rFonts w:ascii="Times New Roman" w:hAnsi="Times New Roman"/>
          <w:sz w:val="24"/>
          <w:szCs w:val="24"/>
        </w:rPr>
      </w:pPr>
      <w:r w:rsidRPr="00AA146B">
        <w:rPr>
          <w:rFonts w:ascii="Times New Roman" w:hAnsi="Times New Roman"/>
          <w:sz w:val="24"/>
          <w:szCs w:val="24"/>
        </w:rPr>
        <w:t>- образовательная компетентность.</w:t>
      </w:r>
    </w:p>
    <w:p w:rsidR="001B79DC" w:rsidRPr="00AA146B" w:rsidRDefault="001B79DC" w:rsidP="002E28C3">
      <w:pPr>
        <w:tabs>
          <w:tab w:val="left" w:pos="851"/>
        </w:tabs>
        <w:spacing w:line="238" w:lineRule="auto"/>
        <w:ind w:right="-1" w:firstLine="567"/>
        <w:rPr>
          <w:rFonts w:ascii="Times New Roman" w:hAnsi="Times New Roman"/>
          <w:sz w:val="24"/>
          <w:szCs w:val="24"/>
        </w:rPr>
      </w:pPr>
      <w:r w:rsidRPr="00AA146B">
        <w:rPr>
          <w:rFonts w:ascii="Times New Roman" w:hAnsi="Times New Roman"/>
          <w:sz w:val="24"/>
          <w:szCs w:val="24"/>
        </w:rPr>
        <w:t>Рассматривая деятельность МС гимназии как одну из форм самообразования, стоит определить и основные компоненты готовности педагога к самообразованию, которые формируются в рамках МС (Схема 2). Данные компоненты позволяют педагогом успешно проходить процесс аттестации и быть учителем современной формации.</w:t>
      </w:r>
      <w:r w:rsidR="00D90CD5">
        <w:rPr>
          <w:rFonts w:ascii="Times New Roman" w:hAnsi="Times New Roman"/>
          <w:sz w:val="24"/>
          <w:szCs w:val="24"/>
          <w:lang w:val="kk-KZ"/>
        </w:rPr>
        <w:t xml:space="preserve"> </w:t>
      </w:r>
      <w:r w:rsidRPr="00AA146B">
        <w:rPr>
          <w:rFonts w:ascii="Times New Roman" w:hAnsi="Times New Roman"/>
          <w:sz w:val="24"/>
          <w:szCs w:val="24"/>
        </w:rPr>
        <w:t>[2, с. 124]</w:t>
      </w:r>
    </w:p>
    <w:p w:rsidR="00AA146B" w:rsidRPr="00AA146B" w:rsidRDefault="00AA146B" w:rsidP="002E28C3">
      <w:pPr>
        <w:tabs>
          <w:tab w:val="left" w:pos="851"/>
        </w:tabs>
        <w:spacing w:line="238" w:lineRule="auto"/>
        <w:ind w:right="-1" w:firstLine="567"/>
        <w:rPr>
          <w:rFonts w:ascii="Times New Roman" w:hAnsi="Times New Roman"/>
          <w:b/>
          <w:sz w:val="24"/>
          <w:szCs w:val="24"/>
        </w:rPr>
      </w:pPr>
      <w:r w:rsidRPr="00AA146B">
        <w:rPr>
          <w:rFonts w:ascii="Times New Roman" w:hAnsi="Times New Roman"/>
          <w:sz w:val="24"/>
          <w:szCs w:val="24"/>
        </w:rPr>
        <w:t>С целью определения эффективности работы МС в гимназии используются следующие показатели</w:t>
      </w:r>
      <w:r w:rsidRPr="00AA146B">
        <w:rPr>
          <w:rFonts w:ascii="Times New Roman" w:hAnsi="Times New Roman"/>
          <w:b/>
          <w:sz w:val="24"/>
          <w:szCs w:val="24"/>
        </w:rPr>
        <w:t>:</w:t>
      </w:r>
    </w:p>
    <w:p w:rsidR="00AA146B" w:rsidRPr="00AA146B" w:rsidRDefault="00AA146B" w:rsidP="002E28C3">
      <w:pPr>
        <w:tabs>
          <w:tab w:val="left" w:pos="851"/>
        </w:tabs>
        <w:spacing w:line="238" w:lineRule="auto"/>
        <w:ind w:right="-1" w:firstLine="567"/>
        <w:rPr>
          <w:rFonts w:ascii="Times New Roman" w:hAnsi="Times New Roman"/>
          <w:sz w:val="24"/>
          <w:szCs w:val="24"/>
        </w:rPr>
      </w:pPr>
      <w:r w:rsidRPr="00AA146B">
        <w:rPr>
          <w:rFonts w:ascii="Times New Roman" w:hAnsi="Times New Roman"/>
          <w:sz w:val="24"/>
          <w:szCs w:val="24"/>
        </w:rPr>
        <w:t>•</w:t>
      </w:r>
      <w:r w:rsidRPr="00AA146B">
        <w:rPr>
          <w:rFonts w:ascii="Times New Roman" w:hAnsi="Times New Roman"/>
          <w:sz w:val="24"/>
          <w:szCs w:val="24"/>
        </w:rPr>
        <w:tab/>
        <w:t>Рост удовлетворённости учителей и классных воспитателей собственной деятельностью.</w:t>
      </w:r>
    </w:p>
    <w:p w:rsidR="00AA146B" w:rsidRPr="00AA146B" w:rsidRDefault="00AA146B" w:rsidP="002E28C3">
      <w:pPr>
        <w:tabs>
          <w:tab w:val="left" w:pos="851"/>
        </w:tabs>
        <w:spacing w:line="238" w:lineRule="auto"/>
        <w:ind w:right="-1" w:firstLine="567"/>
        <w:rPr>
          <w:rFonts w:ascii="Times New Roman" w:hAnsi="Times New Roman"/>
          <w:sz w:val="24"/>
          <w:szCs w:val="24"/>
        </w:rPr>
      </w:pPr>
      <w:r w:rsidRPr="00AA146B">
        <w:rPr>
          <w:rFonts w:ascii="Times New Roman" w:hAnsi="Times New Roman"/>
          <w:sz w:val="24"/>
          <w:szCs w:val="24"/>
        </w:rPr>
        <w:t>•</w:t>
      </w:r>
      <w:r w:rsidRPr="00AA146B">
        <w:rPr>
          <w:rFonts w:ascii="Times New Roman" w:hAnsi="Times New Roman"/>
          <w:sz w:val="24"/>
          <w:szCs w:val="24"/>
        </w:rPr>
        <w:tab/>
        <w:t>Положительный психолого-педагогический климат в школьном коллективе.</w:t>
      </w:r>
    </w:p>
    <w:p w:rsidR="00AA146B" w:rsidRPr="00AA146B" w:rsidRDefault="00AA146B" w:rsidP="002E28C3">
      <w:pPr>
        <w:tabs>
          <w:tab w:val="left" w:pos="851"/>
        </w:tabs>
        <w:spacing w:line="238" w:lineRule="auto"/>
        <w:ind w:right="-1" w:firstLine="567"/>
        <w:rPr>
          <w:rFonts w:ascii="Times New Roman" w:hAnsi="Times New Roman"/>
          <w:sz w:val="24"/>
          <w:szCs w:val="24"/>
        </w:rPr>
      </w:pPr>
      <w:r w:rsidRPr="00AA146B">
        <w:rPr>
          <w:rFonts w:ascii="Times New Roman" w:hAnsi="Times New Roman"/>
          <w:sz w:val="24"/>
          <w:szCs w:val="24"/>
        </w:rPr>
        <w:t>•</w:t>
      </w:r>
      <w:r w:rsidRPr="00AA146B">
        <w:rPr>
          <w:rFonts w:ascii="Times New Roman" w:hAnsi="Times New Roman"/>
          <w:sz w:val="24"/>
          <w:szCs w:val="24"/>
        </w:rPr>
        <w:tab/>
        <w:t>Высокая заинтересованность учителей и классных воспитателей в творчестве и инновациях.</w:t>
      </w:r>
    </w:p>
    <w:p w:rsidR="00AA146B" w:rsidRPr="00AA146B" w:rsidRDefault="00AA146B" w:rsidP="002E28C3">
      <w:pPr>
        <w:tabs>
          <w:tab w:val="left" w:pos="851"/>
        </w:tabs>
        <w:spacing w:line="238" w:lineRule="auto"/>
        <w:ind w:right="-1" w:firstLine="567"/>
        <w:rPr>
          <w:rFonts w:ascii="Times New Roman" w:hAnsi="Times New Roman"/>
          <w:sz w:val="24"/>
          <w:szCs w:val="24"/>
        </w:rPr>
      </w:pPr>
      <w:r w:rsidRPr="00AA146B">
        <w:rPr>
          <w:rFonts w:ascii="Times New Roman" w:hAnsi="Times New Roman"/>
          <w:sz w:val="24"/>
          <w:szCs w:val="24"/>
        </w:rPr>
        <w:t>•</w:t>
      </w:r>
      <w:r w:rsidRPr="00AA146B">
        <w:rPr>
          <w:rFonts w:ascii="Times New Roman" w:hAnsi="Times New Roman"/>
          <w:sz w:val="24"/>
          <w:szCs w:val="24"/>
        </w:rPr>
        <w:tab/>
        <w:t>Овладение современными методами обучения и воспитания.</w:t>
      </w:r>
    </w:p>
    <w:p w:rsidR="00AA146B" w:rsidRPr="00AA146B" w:rsidRDefault="00AA146B" w:rsidP="002E28C3">
      <w:pPr>
        <w:tabs>
          <w:tab w:val="left" w:pos="851"/>
        </w:tabs>
        <w:spacing w:line="238" w:lineRule="auto"/>
        <w:ind w:right="-1" w:firstLine="567"/>
        <w:rPr>
          <w:rFonts w:ascii="Times New Roman" w:hAnsi="Times New Roman"/>
          <w:sz w:val="24"/>
          <w:szCs w:val="24"/>
        </w:rPr>
      </w:pPr>
      <w:r w:rsidRPr="00AA146B">
        <w:rPr>
          <w:rFonts w:ascii="Times New Roman" w:hAnsi="Times New Roman"/>
          <w:sz w:val="24"/>
          <w:szCs w:val="24"/>
        </w:rPr>
        <w:t>•</w:t>
      </w:r>
      <w:r w:rsidRPr="00AA146B">
        <w:rPr>
          <w:rFonts w:ascii="Times New Roman" w:hAnsi="Times New Roman"/>
          <w:sz w:val="24"/>
          <w:szCs w:val="24"/>
        </w:rPr>
        <w:tab/>
        <w:t>Положительная динамика качества образования.</w:t>
      </w:r>
    </w:p>
    <w:p w:rsidR="00AA146B" w:rsidRPr="00AA146B" w:rsidRDefault="00AA146B" w:rsidP="002E28C3">
      <w:pPr>
        <w:tabs>
          <w:tab w:val="left" w:pos="851"/>
        </w:tabs>
        <w:spacing w:line="238" w:lineRule="auto"/>
        <w:ind w:right="-1" w:firstLine="567"/>
        <w:rPr>
          <w:rFonts w:ascii="Times New Roman" w:hAnsi="Times New Roman"/>
          <w:sz w:val="24"/>
          <w:szCs w:val="24"/>
        </w:rPr>
      </w:pPr>
      <w:r w:rsidRPr="00AA146B">
        <w:rPr>
          <w:rFonts w:ascii="Times New Roman" w:hAnsi="Times New Roman"/>
          <w:sz w:val="24"/>
          <w:szCs w:val="24"/>
        </w:rPr>
        <w:t>•</w:t>
      </w:r>
      <w:r w:rsidRPr="00AA146B">
        <w:rPr>
          <w:rFonts w:ascii="Times New Roman" w:hAnsi="Times New Roman"/>
          <w:sz w:val="24"/>
          <w:szCs w:val="24"/>
        </w:rPr>
        <w:tab/>
        <w:t>Высокий уровень профессиональной деятельности учителей и классных воспитателей.</w:t>
      </w:r>
    </w:p>
    <w:p w:rsidR="00AA146B" w:rsidRPr="00AA146B" w:rsidRDefault="00AA146B" w:rsidP="002E28C3">
      <w:pPr>
        <w:tabs>
          <w:tab w:val="left" w:pos="851"/>
        </w:tabs>
        <w:spacing w:line="238" w:lineRule="auto"/>
        <w:ind w:right="-1" w:firstLine="567"/>
        <w:rPr>
          <w:rFonts w:ascii="Times New Roman" w:hAnsi="Times New Roman"/>
          <w:sz w:val="24"/>
          <w:szCs w:val="24"/>
        </w:rPr>
      </w:pPr>
      <w:r w:rsidRPr="00AA146B">
        <w:rPr>
          <w:rFonts w:ascii="Times New Roman" w:hAnsi="Times New Roman"/>
          <w:sz w:val="24"/>
          <w:szCs w:val="24"/>
        </w:rPr>
        <w:t>•</w:t>
      </w:r>
      <w:r w:rsidRPr="00AA146B">
        <w:rPr>
          <w:rFonts w:ascii="Times New Roman" w:hAnsi="Times New Roman"/>
          <w:sz w:val="24"/>
          <w:szCs w:val="24"/>
        </w:rPr>
        <w:tab/>
        <w:t>Своевременное выявление и обобщение передового педагогического опыта.</w:t>
      </w:r>
    </w:p>
    <w:p w:rsidR="00AA146B" w:rsidRPr="00AA146B" w:rsidRDefault="00AA146B" w:rsidP="002E28C3">
      <w:pPr>
        <w:tabs>
          <w:tab w:val="left" w:pos="851"/>
        </w:tabs>
        <w:spacing w:line="238" w:lineRule="auto"/>
        <w:ind w:right="-1" w:firstLine="567"/>
        <w:rPr>
          <w:rFonts w:ascii="Times New Roman" w:hAnsi="Times New Roman"/>
          <w:sz w:val="24"/>
          <w:szCs w:val="24"/>
        </w:rPr>
      </w:pPr>
      <w:r w:rsidRPr="00AA146B">
        <w:rPr>
          <w:rFonts w:ascii="Times New Roman" w:hAnsi="Times New Roman"/>
          <w:sz w:val="24"/>
          <w:szCs w:val="24"/>
        </w:rPr>
        <w:t>•</w:t>
      </w:r>
      <w:r w:rsidRPr="00AA146B">
        <w:rPr>
          <w:rFonts w:ascii="Times New Roman" w:hAnsi="Times New Roman"/>
          <w:sz w:val="24"/>
          <w:szCs w:val="24"/>
        </w:rPr>
        <w:tab/>
        <w:t>Постоянное внимание администрации к деятельности педагогов, наличие системы стимулирования педагогической деятельности.</w:t>
      </w:r>
    </w:p>
    <w:p w:rsidR="00AA146B" w:rsidRPr="00AA146B" w:rsidRDefault="00AA146B" w:rsidP="002E28C3">
      <w:pPr>
        <w:tabs>
          <w:tab w:val="left" w:pos="851"/>
        </w:tabs>
        <w:spacing w:line="238" w:lineRule="auto"/>
        <w:ind w:right="-1" w:firstLine="567"/>
        <w:rPr>
          <w:rFonts w:ascii="Times New Roman" w:hAnsi="Times New Roman"/>
          <w:sz w:val="24"/>
          <w:szCs w:val="24"/>
        </w:rPr>
      </w:pPr>
      <w:r w:rsidRPr="00AA146B">
        <w:rPr>
          <w:rFonts w:ascii="Times New Roman" w:hAnsi="Times New Roman"/>
          <w:sz w:val="24"/>
          <w:szCs w:val="24"/>
        </w:rPr>
        <w:t>•</w:t>
      </w:r>
      <w:r w:rsidRPr="00AA146B">
        <w:rPr>
          <w:rFonts w:ascii="Times New Roman" w:hAnsi="Times New Roman"/>
          <w:sz w:val="24"/>
          <w:szCs w:val="24"/>
        </w:rPr>
        <w:tab/>
        <w:t>Качественно организованная система методического сопровождения и поддержки образовательной деятельности.</w:t>
      </w:r>
    </w:p>
    <w:p w:rsidR="001B79DC" w:rsidRPr="00AA146B" w:rsidRDefault="001B79DC" w:rsidP="002E28C3">
      <w:pPr>
        <w:tabs>
          <w:tab w:val="left" w:pos="851"/>
        </w:tabs>
        <w:spacing w:line="238" w:lineRule="auto"/>
        <w:ind w:right="-1" w:firstLine="567"/>
        <w:rPr>
          <w:rFonts w:ascii="Times New Roman" w:hAnsi="Times New Roman"/>
          <w:sz w:val="24"/>
          <w:szCs w:val="24"/>
        </w:rPr>
      </w:pPr>
    </w:p>
    <w:tbl>
      <w:tblPr>
        <w:tblpPr w:leftFromText="180" w:rightFromText="180" w:vertAnchor="text" w:horzAnchor="margin" w:tblpY="6"/>
        <w:tblW w:w="0" w:type="auto"/>
        <w:tblLook w:val="04A0" w:firstRow="1" w:lastRow="0" w:firstColumn="1" w:lastColumn="0" w:noHBand="0" w:noVBand="1"/>
      </w:tblPr>
      <w:tblGrid>
        <w:gridCol w:w="958"/>
        <w:gridCol w:w="951"/>
        <w:gridCol w:w="1184"/>
        <w:gridCol w:w="537"/>
        <w:gridCol w:w="539"/>
        <w:gridCol w:w="921"/>
        <w:gridCol w:w="920"/>
        <w:gridCol w:w="920"/>
        <w:gridCol w:w="386"/>
        <w:gridCol w:w="534"/>
        <w:gridCol w:w="920"/>
        <w:gridCol w:w="921"/>
      </w:tblGrid>
      <w:tr w:rsidR="001B79DC" w:rsidRPr="00AA146B" w:rsidTr="001B79DC">
        <w:tc>
          <w:tcPr>
            <w:tcW w:w="9571" w:type="dxa"/>
            <w:gridSpan w:val="12"/>
            <w:shd w:val="clear" w:color="auto" w:fill="auto"/>
          </w:tcPr>
          <w:p w:rsidR="001B79DC" w:rsidRPr="00AA146B" w:rsidRDefault="001B79DC" w:rsidP="002E28C3">
            <w:pPr>
              <w:tabs>
                <w:tab w:val="left" w:pos="851"/>
              </w:tabs>
              <w:spacing w:line="238" w:lineRule="auto"/>
              <w:ind w:firstLine="0"/>
              <w:contextualSpacing/>
              <w:rPr>
                <w:rFonts w:ascii="Times New Roman" w:hAnsi="Times New Roman"/>
                <w:b/>
                <w:sz w:val="24"/>
                <w:szCs w:val="24"/>
              </w:rPr>
            </w:pPr>
            <w:r w:rsidRPr="00AA146B">
              <w:rPr>
                <w:rFonts w:ascii="Times New Roman" w:hAnsi="Times New Roman"/>
                <w:b/>
                <w:sz w:val="24"/>
                <w:szCs w:val="24"/>
              </w:rPr>
              <w:t>Компоненты готовности педагога к самообразованию</w:t>
            </w:r>
          </w:p>
        </w:tc>
      </w:tr>
      <w:tr w:rsidR="001B79DC" w:rsidRPr="00AA146B" w:rsidTr="001B79DC">
        <w:trPr>
          <w:trHeight w:val="744"/>
        </w:trPr>
        <w:tc>
          <w:tcPr>
            <w:tcW w:w="958" w:type="dxa"/>
            <w:shd w:val="clear" w:color="auto" w:fill="auto"/>
          </w:tcPr>
          <w:p w:rsidR="001B79DC" w:rsidRPr="00AA146B" w:rsidRDefault="001B79DC" w:rsidP="002E28C3">
            <w:pPr>
              <w:tabs>
                <w:tab w:val="left" w:pos="851"/>
              </w:tabs>
              <w:spacing w:line="238" w:lineRule="auto"/>
              <w:ind w:firstLine="0"/>
              <w:contextualSpacing/>
              <w:rPr>
                <w:rFonts w:ascii="Times New Roman" w:hAnsi="Times New Roman"/>
                <w:sz w:val="24"/>
                <w:szCs w:val="24"/>
              </w:rPr>
            </w:pPr>
          </w:p>
        </w:tc>
        <w:tc>
          <w:tcPr>
            <w:tcW w:w="951" w:type="dxa"/>
            <w:shd w:val="clear" w:color="auto" w:fill="auto"/>
          </w:tcPr>
          <w:p w:rsidR="001B79DC" w:rsidRPr="00AA146B" w:rsidRDefault="0062473F" w:rsidP="002E28C3">
            <w:pPr>
              <w:tabs>
                <w:tab w:val="left" w:pos="851"/>
              </w:tabs>
              <w:spacing w:line="238" w:lineRule="auto"/>
              <w:ind w:firstLine="0"/>
              <w:contextualSpacing/>
              <w:rPr>
                <w:rFonts w:ascii="Times New Roman" w:hAnsi="Times New Roman"/>
                <w:sz w:val="24"/>
                <w:szCs w:val="24"/>
              </w:rPr>
            </w:pPr>
            <w:r>
              <w:rPr>
                <w:rFonts w:ascii="Times New Roman" w:hAnsi="Times New Roman"/>
                <w:noProof/>
                <w:sz w:val="24"/>
                <w:szCs w:val="24"/>
                <w:lang w:eastAsia="ru-RU"/>
              </w:rPr>
              <w:pict>
                <v:shape id="AutoShape 146" o:spid="_x0000_s1092" type="#_x0000_t32" style="position:absolute;left:0;text-align:left;margin-left:-3.95pt;margin-top:1.4pt;width:197.25pt;height:15pt;flip:x;z-index:25165312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">
                  <v:stroke endarrow="block"/>
                </v:shape>
              </w:pict>
            </w:r>
          </w:p>
        </w:tc>
        <w:tc>
          <w:tcPr>
            <w:tcW w:w="1071" w:type="dxa"/>
            <w:shd w:val="clear" w:color="auto" w:fill="auto"/>
          </w:tcPr>
          <w:p w:rsidR="001B79DC" w:rsidRPr="00AA146B" w:rsidRDefault="001B79DC" w:rsidP="002E28C3">
            <w:pPr>
              <w:tabs>
                <w:tab w:val="left" w:pos="851"/>
              </w:tabs>
              <w:spacing w:line="238" w:lineRule="auto"/>
              <w:ind w:firstLine="0"/>
              <w:contextualSpacing/>
              <w:rPr>
                <w:rFonts w:ascii="Times New Roman" w:hAnsi="Times New Roman"/>
                <w:sz w:val="24"/>
                <w:szCs w:val="24"/>
              </w:rPr>
            </w:pPr>
          </w:p>
        </w:tc>
        <w:tc>
          <w:tcPr>
            <w:tcW w:w="1069" w:type="dxa"/>
            <w:gridSpan w:val="2"/>
            <w:shd w:val="clear" w:color="auto" w:fill="auto"/>
          </w:tcPr>
          <w:p w:rsidR="001B79DC" w:rsidRPr="00AA146B" w:rsidRDefault="0062473F" w:rsidP="002E28C3">
            <w:pPr>
              <w:tabs>
                <w:tab w:val="left" w:pos="851"/>
              </w:tabs>
              <w:spacing w:line="238" w:lineRule="auto"/>
              <w:ind w:firstLine="0"/>
              <w:contextualSpacing/>
              <w:rPr>
                <w:rFonts w:ascii="Times New Roman" w:hAnsi="Times New Roman"/>
                <w:sz w:val="24"/>
                <w:szCs w:val="24"/>
              </w:rPr>
            </w:pPr>
            <w:r>
              <w:rPr>
                <w:rFonts w:ascii="Times New Roman" w:hAnsi="Times New Roman"/>
                <w:noProof/>
                <w:sz w:val="24"/>
                <w:szCs w:val="24"/>
                <w:lang w:eastAsia="ru-RU"/>
              </w:rPr>
              <w:pict>
                <v:shape id="AutoShape 147" o:spid="_x0000_s1091" type="#_x0000_t32" style="position:absolute;left:0;text-align:left;margin-left:11.95pt;margin-top:1.4pt;width:80.25pt;height:40.1pt;flip:x;z-index:25165516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">
                  <v:stroke endarrow="block"/>
                </v:shape>
              </w:pict>
            </w:r>
          </w:p>
        </w:tc>
        <w:tc>
          <w:tcPr>
            <w:tcW w:w="921" w:type="dxa"/>
            <w:shd w:val="clear" w:color="auto" w:fill="auto"/>
          </w:tcPr>
          <w:p w:rsidR="001B79DC" w:rsidRPr="00AA146B" w:rsidRDefault="0062473F" w:rsidP="002E28C3">
            <w:pPr>
              <w:tabs>
                <w:tab w:val="left" w:pos="851"/>
              </w:tabs>
              <w:spacing w:line="238" w:lineRule="auto"/>
              <w:ind w:firstLine="0"/>
              <w:contextualSpacing/>
              <w:rPr>
                <w:rFonts w:ascii="Times New Roman" w:hAnsi="Times New Roman"/>
                <w:sz w:val="24"/>
                <w:szCs w:val="24"/>
              </w:rPr>
            </w:pPr>
            <w:r>
              <w:rPr>
                <w:rFonts w:ascii="Times New Roman" w:hAnsi="Times New Roman"/>
                <w:noProof/>
                <w:sz w:val="24"/>
                <w:szCs w:val="24"/>
                <w:lang w:eastAsia="ru-RU"/>
              </w:rPr>
              <w:pict>
                <v:shape id="AutoShape 148" o:spid="_x0000_s1090" type="#_x0000_t32" style="position:absolute;left:0;text-align:left;margin-left:38.75pt;margin-top:1.4pt;width:57.9pt;height:40.1pt;z-index:251657216;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">
                  <v:stroke endarrow="block"/>
                </v:shape>
              </w:pict>
            </w:r>
            <w:r>
              <w:rPr>
                <w:rFonts w:ascii="Times New Roman" w:hAnsi="Times New Roman"/>
                <w:noProof/>
                <w:sz w:val="24"/>
                <w:szCs w:val="24"/>
                <w:lang w:eastAsia="ru-RU"/>
              </w:rPr>
              <w:pict>
                <v:shape id="AutoShape 149" o:spid="_x0000_s1089" type="#_x0000_t32" style="position:absolute;left:0;text-align:left;margin-left:38.75pt;margin-top:1.4pt;width:174.75pt;height:31.5pt;z-index:251659264;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">
                  <v:stroke endarrow="block"/>
                </v:shape>
              </w:pict>
            </w:r>
          </w:p>
        </w:tc>
        <w:tc>
          <w:tcPr>
            <w:tcW w:w="920" w:type="dxa"/>
            <w:shd w:val="clear" w:color="auto" w:fill="auto"/>
          </w:tcPr>
          <w:p w:rsidR="001B79DC" w:rsidRPr="00AA146B" w:rsidRDefault="001B79DC" w:rsidP="002E28C3">
            <w:pPr>
              <w:tabs>
                <w:tab w:val="left" w:pos="851"/>
              </w:tabs>
              <w:spacing w:line="238" w:lineRule="auto"/>
              <w:ind w:firstLine="0"/>
              <w:contextualSpacing/>
              <w:rPr>
                <w:rFonts w:ascii="Times New Roman" w:hAnsi="Times New Roman"/>
                <w:sz w:val="24"/>
                <w:szCs w:val="24"/>
              </w:rPr>
            </w:pPr>
          </w:p>
        </w:tc>
        <w:tc>
          <w:tcPr>
            <w:tcW w:w="920" w:type="dxa"/>
            <w:shd w:val="clear" w:color="auto" w:fill="auto"/>
          </w:tcPr>
          <w:p w:rsidR="001B79DC" w:rsidRPr="00AA146B" w:rsidRDefault="001B79DC" w:rsidP="002E28C3">
            <w:pPr>
              <w:tabs>
                <w:tab w:val="left" w:pos="851"/>
              </w:tabs>
              <w:spacing w:line="238" w:lineRule="auto"/>
              <w:ind w:firstLine="0"/>
              <w:contextualSpacing/>
              <w:rPr>
                <w:rFonts w:ascii="Times New Roman" w:hAnsi="Times New Roman"/>
                <w:sz w:val="24"/>
                <w:szCs w:val="24"/>
              </w:rPr>
            </w:pPr>
          </w:p>
        </w:tc>
        <w:tc>
          <w:tcPr>
            <w:tcW w:w="920" w:type="dxa"/>
            <w:gridSpan w:val="2"/>
            <w:shd w:val="clear" w:color="auto" w:fill="auto"/>
          </w:tcPr>
          <w:p w:rsidR="001B79DC" w:rsidRPr="00AA146B" w:rsidRDefault="001B79DC" w:rsidP="002E28C3">
            <w:pPr>
              <w:tabs>
                <w:tab w:val="left" w:pos="851"/>
              </w:tabs>
              <w:spacing w:line="238" w:lineRule="auto"/>
              <w:ind w:firstLine="0"/>
              <w:contextualSpacing/>
              <w:rPr>
                <w:rFonts w:ascii="Times New Roman" w:hAnsi="Times New Roman"/>
                <w:sz w:val="24"/>
                <w:szCs w:val="24"/>
              </w:rPr>
            </w:pPr>
          </w:p>
        </w:tc>
        <w:tc>
          <w:tcPr>
            <w:tcW w:w="920" w:type="dxa"/>
            <w:shd w:val="clear" w:color="auto" w:fill="auto"/>
          </w:tcPr>
          <w:p w:rsidR="001B79DC" w:rsidRPr="00AA146B" w:rsidRDefault="001B79DC" w:rsidP="002E28C3">
            <w:pPr>
              <w:tabs>
                <w:tab w:val="left" w:pos="851"/>
              </w:tabs>
              <w:spacing w:line="238" w:lineRule="auto"/>
              <w:ind w:firstLine="0"/>
              <w:contextualSpacing/>
              <w:rPr>
                <w:rFonts w:ascii="Times New Roman" w:hAnsi="Times New Roman"/>
                <w:sz w:val="24"/>
                <w:szCs w:val="24"/>
              </w:rPr>
            </w:pPr>
          </w:p>
        </w:tc>
        <w:tc>
          <w:tcPr>
            <w:tcW w:w="921" w:type="dxa"/>
            <w:shd w:val="clear" w:color="auto" w:fill="auto"/>
          </w:tcPr>
          <w:p w:rsidR="001B79DC" w:rsidRPr="00AA146B" w:rsidRDefault="001B79DC" w:rsidP="002E28C3">
            <w:pPr>
              <w:tabs>
                <w:tab w:val="left" w:pos="851"/>
              </w:tabs>
              <w:spacing w:line="238" w:lineRule="auto"/>
              <w:ind w:firstLine="0"/>
              <w:contextualSpacing/>
              <w:rPr>
                <w:rFonts w:ascii="Times New Roman" w:hAnsi="Times New Roman"/>
                <w:sz w:val="24"/>
                <w:szCs w:val="24"/>
              </w:rPr>
            </w:pPr>
          </w:p>
        </w:tc>
      </w:tr>
      <w:tr w:rsidR="001B79DC" w:rsidRPr="00AA146B" w:rsidTr="001B79DC">
        <w:trPr>
          <w:trHeight w:val="87"/>
        </w:trPr>
        <w:tc>
          <w:tcPr>
            <w:tcW w:w="1909" w:type="dxa"/>
            <w:gridSpan w:val="2"/>
            <w:shd w:val="clear" w:color="auto" w:fill="auto"/>
          </w:tcPr>
          <w:p w:rsidR="001B79DC" w:rsidRPr="00AA146B" w:rsidRDefault="001B79DC" w:rsidP="002E28C3">
            <w:pPr>
              <w:tabs>
                <w:tab w:val="left" w:pos="851"/>
              </w:tabs>
              <w:spacing w:line="238" w:lineRule="auto"/>
              <w:ind w:firstLine="0"/>
              <w:contextualSpacing/>
              <w:rPr>
                <w:rFonts w:ascii="Times New Roman" w:hAnsi="Times New Roman"/>
                <w:sz w:val="24"/>
                <w:szCs w:val="24"/>
              </w:rPr>
            </w:pPr>
            <w:r w:rsidRPr="00AA146B">
              <w:rPr>
                <w:rFonts w:ascii="Times New Roman" w:hAnsi="Times New Roman"/>
                <w:sz w:val="24"/>
                <w:szCs w:val="24"/>
              </w:rPr>
              <w:t>когнитивный</w:t>
            </w:r>
          </w:p>
        </w:tc>
        <w:tc>
          <w:tcPr>
            <w:tcW w:w="1071" w:type="dxa"/>
            <w:shd w:val="clear" w:color="auto" w:fill="auto"/>
          </w:tcPr>
          <w:p w:rsidR="001B79DC" w:rsidRPr="00AA146B" w:rsidRDefault="001B79DC" w:rsidP="002E28C3">
            <w:pPr>
              <w:tabs>
                <w:tab w:val="left" w:pos="851"/>
              </w:tabs>
              <w:spacing w:line="238" w:lineRule="auto"/>
              <w:ind w:firstLine="0"/>
              <w:contextualSpacing/>
              <w:rPr>
                <w:rFonts w:ascii="Times New Roman" w:hAnsi="Times New Roman"/>
                <w:sz w:val="24"/>
                <w:szCs w:val="24"/>
              </w:rPr>
            </w:pPr>
          </w:p>
        </w:tc>
        <w:tc>
          <w:tcPr>
            <w:tcW w:w="1069" w:type="dxa"/>
            <w:gridSpan w:val="2"/>
            <w:shd w:val="clear" w:color="auto" w:fill="auto"/>
          </w:tcPr>
          <w:p w:rsidR="001B79DC" w:rsidRPr="00AA146B" w:rsidRDefault="001B79DC" w:rsidP="002E28C3">
            <w:pPr>
              <w:tabs>
                <w:tab w:val="left" w:pos="851"/>
              </w:tabs>
              <w:spacing w:line="238" w:lineRule="auto"/>
              <w:ind w:firstLine="0"/>
              <w:contextualSpacing/>
              <w:rPr>
                <w:rFonts w:ascii="Times New Roman" w:hAnsi="Times New Roman"/>
                <w:sz w:val="24"/>
                <w:szCs w:val="24"/>
              </w:rPr>
            </w:pPr>
          </w:p>
        </w:tc>
        <w:tc>
          <w:tcPr>
            <w:tcW w:w="2761" w:type="dxa"/>
            <w:gridSpan w:val="3"/>
            <w:shd w:val="clear" w:color="auto" w:fill="auto"/>
          </w:tcPr>
          <w:p w:rsidR="001B79DC" w:rsidRPr="00AA146B" w:rsidRDefault="001B79DC" w:rsidP="002E28C3">
            <w:pPr>
              <w:tabs>
                <w:tab w:val="left" w:pos="851"/>
              </w:tabs>
              <w:spacing w:line="238" w:lineRule="auto"/>
              <w:ind w:firstLine="0"/>
              <w:contextualSpacing/>
              <w:rPr>
                <w:rFonts w:ascii="Times New Roman" w:hAnsi="Times New Roman"/>
                <w:sz w:val="24"/>
                <w:szCs w:val="24"/>
              </w:rPr>
            </w:pPr>
            <w:r w:rsidRPr="00AA146B">
              <w:rPr>
                <w:rFonts w:ascii="Times New Roman" w:hAnsi="Times New Roman"/>
                <w:sz w:val="24"/>
                <w:szCs w:val="24"/>
              </w:rPr>
              <w:t xml:space="preserve"> организационный</w:t>
            </w:r>
          </w:p>
        </w:tc>
        <w:tc>
          <w:tcPr>
            <w:tcW w:w="920" w:type="dxa"/>
            <w:gridSpan w:val="2"/>
            <w:shd w:val="clear" w:color="auto" w:fill="auto"/>
          </w:tcPr>
          <w:p w:rsidR="001B79DC" w:rsidRPr="00AA146B" w:rsidRDefault="001B79DC" w:rsidP="002E28C3">
            <w:pPr>
              <w:tabs>
                <w:tab w:val="left" w:pos="851"/>
              </w:tabs>
              <w:spacing w:line="238" w:lineRule="auto"/>
              <w:ind w:firstLine="0"/>
              <w:contextualSpacing/>
              <w:rPr>
                <w:rFonts w:ascii="Times New Roman" w:hAnsi="Times New Roman"/>
                <w:sz w:val="24"/>
                <w:szCs w:val="24"/>
              </w:rPr>
            </w:pPr>
          </w:p>
        </w:tc>
        <w:tc>
          <w:tcPr>
            <w:tcW w:w="920" w:type="dxa"/>
            <w:shd w:val="clear" w:color="auto" w:fill="auto"/>
          </w:tcPr>
          <w:p w:rsidR="001B79DC" w:rsidRPr="00AA146B" w:rsidRDefault="001B79DC" w:rsidP="002E28C3">
            <w:pPr>
              <w:tabs>
                <w:tab w:val="left" w:pos="851"/>
              </w:tabs>
              <w:spacing w:line="238" w:lineRule="auto"/>
              <w:ind w:firstLine="0"/>
              <w:contextualSpacing/>
              <w:rPr>
                <w:rFonts w:ascii="Times New Roman" w:hAnsi="Times New Roman"/>
                <w:sz w:val="24"/>
                <w:szCs w:val="24"/>
              </w:rPr>
            </w:pPr>
          </w:p>
        </w:tc>
        <w:tc>
          <w:tcPr>
            <w:tcW w:w="921" w:type="dxa"/>
            <w:shd w:val="clear" w:color="auto" w:fill="auto"/>
          </w:tcPr>
          <w:p w:rsidR="001B79DC" w:rsidRPr="00AA146B" w:rsidRDefault="001B79DC" w:rsidP="002E28C3">
            <w:pPr>
              <w:tabs>
                <w:tab w:val="left" w:pos="851"/>
              </w:tabs>
              <w:spacing w:line="238" w:lineRule="auto"/>
              <w:ind w:firstLine="0"/>
              <w:contextualSpacing/>
              <w:rPr>
                <w:rFonts w:ascii="Times New Roman" w:hAnsi="Times New Roman"/>
                <w:sz w:val="24"/>
                <w:szCs w:val="24"/>
              </w:rPr>
            </w:pPr>
          </w:p>
        </w:tc>
      </w:tr>
      <w:tr w:rsidR="001B79DC" w:rsidRPr="00AA146B" w:rsidTr="001B79DC">
        <w:tc>
          <w:tcPr>
            <w:tcW w:w="958" w:type="dxa"/>
            <w:shd w:val="clear" w:color="auto" w:fill="auto"/>
          </w:tcPr>
          <w:p w:rsidR="001B79DC" w:rsidRPr="00AA146B" w:rsidRDefault="001B79DC" w:rsidP="002E28C3">
            <w:pPr>
              <w:tabs>
                <w:tab w:val="left" w:pos="851"/>
              </w:tabs>
              <w:spacing w:line="238" w:lineRule="auto"/>
              <w:ind w:firstLine="0"/>
              <w:contextualSpacing/>
              <w:rPr>
                <w:rFonts w:ascii="Times New Roman" w:hAnsi="Times New Roman"/>
                <w:sz w:val="24"/>
                <w:szCs w:val="24"/>
              </w:rPr>
            </w:pPr>
          </w:p>
        </w:tc>
        <w:tc>
          <w:tcPr>
            <w:tcW w:w="951" w:type="dxa"/>
            <w:shd w:val="clear" w:color="auto" w:fill="auto"/>
          </w:tcPr>
          <w:p w:rsidR="001B79DC" w:rsidRPr="00AA146B" w:rsidRDefault="001B79DC" w:rsidP="002E28C3">
            <w:pPr>
              <w:tabs>
                <w:tab w:val="left" w:pos="851"/>
              </w:tabs>
              <w:spacing w:line="238" w:lineRule="auto"/>
              <w:ind w:firstLine="0"/>
              <w:contextualSpacing/>
              <w:rPr>
                <w:rFonts w:ascii="Times New Roman" w:hAnsi="Times New Roman"/>
                <w:sz w:val="24"/>
                <w:szCs w:val="24"/>
              </w:rPr>
            </w:pPr>
          </w:p>
        </w:tc>
        <w:tc>
          <w:tcPr>
            <w:tcW w:w="2140" w:type="dxa"/>
            <w:gridSpan w:val="3"/>
            <w:shd w:val="clear" w:color="auto" w:fill="auto"/>
          </w:tcPr>
          <w:p w:rsidR="001B79DC" w:rsidRPr="00AA146B" w:rsidRDefault="001B79DC" w:rsidP="002E28C3">
            <w:pPr>
              <w:tabs>
                <w:tab w:val="left" w:pos="851"/>
              </w:tabs>
              <w:spacing w:line="238" w:lineRule="auto"/>
              <w:ind w:firstLine="0"/>
              <w:contextualSpacing/>
              <w:rPr>
                <w:rFonts w:ascii="Times New Roman" w:hAnsi="Times New Roman"/>
                <w:sz w:val="24"/>
                <w:szCs w:val="24"/>
              </w:rPr>
            </w:pPr>
            <w:r w:rsidRPr="00AA146B">
              <w:rPr>
                <w:rFonts w:ascii="Times New Roman" w:hAnsi="Times New Roman"/>
                <w:sz w:val="24"/>
                <w:szCs w:val="24"/>
              </w:rPr>
              <w:t>мотивационный</w:t>
            </w:r>
          </w:p>
        </w:tc>
        <w:tc>
          <w:tcPr>
            <w:tcW w:w="921" w:type="dxa"/>
            <w:shd w:val="clear" w:color="auto" w:fill="auto"/>
          </w:tcPr>
          <w:p w:rsidR="001B79DC" w:rsidRPr="00AA146B" w:rsidRDefault="001B79DC" w:rsidP="002E28C3">
            <w:pPr>
              <w:tabs>
                <w:tab w:val="left" w:pos="851"/>
              </w:tabs>
              <w:spacing w:line="238" w:lineRule="auto"/>
              <w:ind w:firstLine="0"/>
              <w:contextualSpacing/>
              <w:rPr>
                <w:rFonts w:ascii="Times New Roman" w:hAnsi="Times New Roman"/>
                <w:sz w:val="24"/>
                <w:szCs w:val="24"/>
              </w:rPr>
            </w:pPr>
          </w:p>
        </w:tc>
        <w:tc>
          <w:tcPr>
            <w:tcW w:w="920" w:type="dxa"/>
            <w:shd w:val="clear" w:color="auto" w:fill="auto"/>
          </w:tcPr>
          <w:p w:rsidR="001B79DC" w:rsidRPr="00AA146B" w:rsidRDefault="001B79DC" w:rsidP="002E28C3">
            <w:pPr>
              <w:tabs>
                <w:tab w:val="left" w:pos="851"/>
              </w:tabs>
              <w:spacing w:line="238" w:lineRule="auto"/>
              <w:ind w:firstLine="0"/>
              <w:contextualSpacing/>
              <w:rPr>
                <w:rFonts w:ascii="Times New Roman" w:hAnsi="Times New Roman"/>
                <w:sz w:val="24"/>
                <w:szCs w:val="24"/>
              </w:rPr>
            </w:pPr>
          </w:p>
        </w:tc>
        <w:tc>
          <w:tcPr>
            <w:tcW w:w="920" w:type="dxa"/>
            <w:shd w:val="clear" w:color="auto" w:fill="auto"/>
          </w:tcPr>
          <w:p w:rsidR="001B79DC" w:rsidRPr="00AA146B" w:rsidRDefault="001B79DC" w:rsidP="002E28C3">
            <w:pPr>
              <w:tabs>
                <w:tab w:val="left" w:pos="851"/>
              </w:tabs>
              <w:spacing w:line="238" w:lineRule="auto"/>
              <w:ind w:firstLine="0"/>
              <w:contextualSpacing/>
              <w:rPr>
                <w:rFonts w:ascii="Times New Roman" w:hAnsi="Times New Roman"/>
                <w:sz w:val="24"/>
                <w:szCs w:val="24"/>
              </w:rPr>
            </w:pPr>
          </w:p>
        </w:tc>
        <w:tc>
          <w:tcPr>
            <w:tcW w:w="2761" w:type="dxa"/>
            <w:gridSpan w:val="4"/>
            <w:shd w:val="clear" w:color="auto" w:fill="auto"/>
          </w:tcPr>
          <w:p w:rsidR="001B79DC" w:rsidRPr="00AA146B" w:rsidRDefault="001B79DC" w:rsidP="002E28C3">
            <w:pPr>
              <w:tabs>
                <w:tab w:val="left" w:pos="851"/>
              </w:tabs>
              <w:spacing w:line="238" w:lineRule="auto"/>
              <w:ind w:firstLine="0"/>
              <w:contextualSpacing/>
              <w:rPr>
                <w:rFonts w:ascii="Times New Roman" w:hAnsi="Times New Roman"/>
                <w:sz w:val="24"/>
                <w:szCs w:val="24"/>
              </w:rPr>
            </w:pPr>
            <w:r w:rsidRPr="00AA146B">
              <w:rPr>
                <w:rFonts w:ascii="Times New Roman" w:hAnsi="Times New Roman"/>
                <w:sz w:val="24"/>
                <w:szCs w:val="24"/>
              </w:rPr>
              <w:t xml:space="preserve"> нравственно-волевой</w:t>
            </w:r>
          </w:p>
        </w:tc>
      </w:tr>
      <w:tr w:rsidR="001B79DC" w:rsidRPr="00AA146B" w:rsidTr="001B79DC">
        <w:tc>
          <w:tcPr>
            <w:tcW w:w="1909" w:type="dxa"/>
            <w:gridSpan w:val="2"/>
            <w:shd w:val="clear" w:color="auto" w:fill="auto"/>
          </w:tcPr>
          <w:p w:rsidR="001B79DC" w:rsidRPr="00AA146B" w:rsidRDefault="001B79DC" w:rsidP="002E28C3">
            <w:pPr>
              <w:tabs>
                <w:tab w:val="left" w:pos="851"/>
              </w:tabs>
              <w:spacing w:line="238" w:lineRule="auto"/>
              <w:ind w:firstLine="0"/>
              <w:contextualSpacing/>
              <w:rPr>
                <w:rFonts w:ascii="Times New Roman" w:hAnsi="Times New Roman"/>
                <w:sz w:val="24"/>
                <w:szCs w:val="24"/>
              </w:rPr>
            </w:pPr>
            <w:r w:rsidRPr="00AA146B">
              <w:rPr>
                <w:rFonts w:ascii="Times New Roman" w:hAnsi="Times New Roman"/>
                <w:sz w:val="24"/>
                <w:szCs w:val="24"/>
              </w:rPr>
              <w:t>- культура</w:t>
            </w:r>
          </w:p>
          <w:p w:rsidR="001B79DC" w:rsidRPr="00AA146B" w:rsidRDefault="001B79DC" w:rsidP="002E28C3">
            <w:pPr>
              <w:tabs>
                <w:tab w:val="left" w:pos="851"/>
              </w:tabs>
              <w:spacing w:line="238" w:lineRule="auto"/>
              <w:ind w:firstLine="0"/>
              <w:contextualSpacing/>
              <w:rPr>
                <w:rFonts w:ascii="Times New Roman" w:hAnsi="Times New Roman"/>
                <w:sz w:val="24"/>
                <w:szCs w:val="24"/>
              </w:rPr>
            </w:pPr>
            <w:r w:rsidRPr="00AA146B">
              <w:rPr>
                <w:rFonts w:ascii="Times New Roman" w:hAnsi="Times New Roman"/>
                <w:sz w:val="24"/>
                <w:szCs w:val="24"/>
              </w:rPr>
              <w:t>- проф ЗУНы</w:t>
            </w:r>
          </w:p>
        </w:tc>
        <w:tc>
          <w:tcPr>
            <w:tcW w:w="1601" w:type="dxa"/>
            <w:gridSpan w:val="2"/>
            <w:shd w:val="clear" w:color="auto" w:fill="auto"/>
          </w:tcPr>
          <w:p w:rsidR="001B79DC" w:rsidRPr="00AA146B" w:rsidRDefault="001B79DC" w:rsidP="002E28C3">
            <w:pPr>
              <w:tabs>
                <w:tab w:val="left" w:pos="851"/>
              </w:tabs>
              <w:spacing w:line="238" w:lineRule="auto"/>
              <w:ind w:firstLine="0"/>
              <w:contextualSpacing/>
              <w:rPr>
                <w:rFonts w:ascii="Times New Roman" w:hAnsi="Times New Roman"/>
                <w:sz w:val="24"/>
                <w:szCs w:val="24"/>
              </w:rPr>
            </w:pPr>
          </w:p>
          <w:p w:rsidR="001B79DC" w:rsidRPr="00AA146B" w:rsidRDefault="001B79DC" w:rsidP="002E28C3">
            <w:pPr>
              <w:tabs>
                <w:tab w:val="left" w:pos="851"/>
              </w:tabs>
              <w:spacing w:line="238" w:lineRule="auto"/>
              <w:ind w:firstLine="0"/>
              <w:contextualSpacing/>
              <w:rPr>
                <w:rFonts w:ascii="Times New Roman" w:hAnsi="Times New Roman"/>
                <w:sz w:val="24"/>
                <w:szCs w:val="24"/>
              </w:rPr>
            </w:pPr>
            <w:r w:rsidRPr="00AA146B">
              <w:rPr>
                <w:rFonts w:ascii="Times New Roman" w:hAnsi="Times New Roman"/>
                <w:sz w:val="24"/>
                <w:szCs w:val="24"/>
              </w:rPr>
              <w:t>-отношение к непрерывному образованию</w:t>
            </w:r>
          </w:p>
        </w:tc>
        <w:tc>
          <w:tcPr>
            <w:tcW w:w="3686" w:type="dxa"/>
            <w:gridSpan w:val="5"/>
            <w:shd w:val="clear" w:color="auto" w:fill="auto"/>
          </w:tcPr>
          <w:p w:rsidR="001B79DC" w:rsidRPr="00AA146B" w:rsidRDefault="001B79DC" w:rsidP="002E28C3">
            <w:pPr>
              <w:tabs>
                <w:tab w:val="left" w:pos="851"/>
              </w:tabs>
              <w:spacing w:line="238" w:lineRule="auto"/>
              <w:ind w:firstLine="0"/>
              <w:contextualSpacing/>
              <w:rPr>
                <w:rFonts w:ascii="Times New Roman" w:hAnsi="Times New Roman"/>
                <w:sz w:val="24"/>
                <w:szCs w:val="24"/>
              </w:rPr>
            </w:pPr>
            <w:r w:rsidRPr="00AA146B">
              <w:rPr>
                <w:rFonts w:ascii="Times New Roman" w:hAnsi="Times New Roman"/>
                <w:sz w:val="24"/>
                <w:szCs w:val="24"/>
              </w:rPr>
              <w:t xml:space="preserve"> -выбор источников</w:t>
            </w:r>
          </w:p>
          <w:p w:rsidR="001B79DC" w:rsidRPr="00AA146B" w:rsidRDefault="001B79DC" w:rsidP="002E28C3">
            <w:pPr>
              <w:tabs>
                <w:tab w:val="left" w:pos="851"/>
              </w:tabs>
              <w:spacing w:line="238" w:lineRule="auto"/>
              <w:ind w:firstLine="0"/>
              <w:contextualSpacing/>
              <w:rPr>
                <w:rFonts w:ascii="Times New Roman" w:hAnsi="Times New Roman"/>
                <w:sz w:val="24"/>
                <w:szCs w:val="24"/>
              </w:rPr>
            </w:pPr>
            <w:r w:rsidRPr="00AA146B">
              <w:rPr>
                <w:rFonts w:ascii="Times New Roman" w:hAnsi="Times New Roman"/>
                <w:sz w:val="24"/>
                <w:szCs w:val="24"/>
              </w:rPr>
              <w:t xml:space="preserve"> -выбор форм </w:t>
            </w:r>
          </w:p>
          <w:p w:rsidR="001B79DC" w:rsidRPr="00AA146B" w:rsidRDefault="001B79DC" w:rsidP="002E28C3">
            <w:pPr>
              <w:tabs>
                <w:tab w:val="left" w:pos="851"/>
              </w:tabs>
              <w:spacing w:line="238" w:lineRule="auto"/>
              <w:ind w:firstLine="0"/>
              <w:contextualSpacing/>
              <w:rPr>
                <w:rFonts w:ascii="Times New Roman" w:hAnsi="Times New Roman"/>
                <w:sz w:val="24"/>
                <w:szCs w:val="24"/>
              </w:rPr>
            </w:pPr>
            <w:r w:rsidRPr="00AA146B">
              <w:rPr>
                <w:rFonts w:ascii="Times New Roman" w:hAnsi="Times New Roman"/>
                <w:sz w:val="24"/>
                <w:szCs w:val="24"/>
              </w:rPr>
              <w:t xml:space="preserve"> самообразования</w:t>
            </w:r>
          </w:p>
        </w:tc>
        <w:tc>
          <w:tcPr>
            <w:tcW w:w="2375" w:type="dxa"/>
            <w:gridSpan w:val="3"/>
            <w:shd w:val="clear" w:color="auto" w:fill="auto"/>
          </w:tcPr>
          <w:p w:rsidR="001B79DC" w:rsidRPr="00AA146B" w:rsidRDefault="001B79DC" w:rsidP="002E28C3">
            <w:pPr>
              <w:tabs>
                <w:tab w:val="left" w:pos="851"/>
              </w:tabs>
              <w:spacing w:line="238" w:lineRule="auto"/>
              <w:ind w:firstLine="0"/>
              <w:contextualSpacing/>
              <w:rPr>
                <w:rFonts w:ascii="Times New Roman" w:hAnsi="Times New Roman"/>
                <w:sz w:val="24"/>
                <w:szCs w:val="24"/>
              </w:rPr>
            </w:pPr>
          </w:p>
          <w:p w:rsidR="001B79DC" w:rsidRPr="00AA146B" w:rsidRDefault="001B79DC" w:rsidP="002E28C3">
            <w:pPr>
              <w:tabs>
                <w:tab w:val="left" w:pos="851"/>
              </w:tabs>
              <w:spacing w:line="238" w:lineRule="auto"/>
              <w:ind w:firstLine="0"/>
              <w:contextualSpacing/>
              <w:rPr>
                <w:rFonts w:ascii="Times New Roman" w:hAnsi="Times New Roman"/>
                <w:sz w:val="24"/>
                <w:szCs w:val="24"/>
              </w:rPr>
            </w:pPr>
            <w:r w:rsidRPr="00AA146B">
              <w:rPr>
                <w:rFonts w:ascii="Times New Roman" w:hAnsi="Times New Roman"/>
                <w:sz w:val="24"/>
                <w:szCs w:val="24"/>
              </w:rPr>
              <w:t>- заинтересованность</w:t>
            </w:r>
          </w:p>
          <w:p w:rsidR="001B79DC" w:rsidRPr="00AA146B" w:rsidRDefault="001B79DC" w:rsidP="002E28C3">
            <w:pPr>
              <w:tabs>
                <w:tab w:val="left" w:pos="851"/>
              </w:tabs>
              <w:spacing w:line="238" w:lineRule="auto"/>
              <w:ind w:firstLine="0"/>
              <w:contextualSpacing/>
              <w:rPr>
                <w:rFonts w:ascii="Times New Roman" w:hAnsi="Times New Roman"/>
                <w:sz w:val="24"/>
                <w:szCs w:val="24"/>
              </w:rPr>
            </w:pPr>
            <w:r w:rsidRPr="00AA146B">
              <w:rPr>
                <w:rFonts w:ascii="Times New Roman" w:hAnsi="Times New Roman"/>
                <w:sz w:val="24"/>
                <w:szCs w:val="24"/>
              </w:rPr>
              <w:t>- любознательность</w:t>
            </w:r>
          </w:p>
          <w:p w:rsidR="001B79DC" w:rsidRPr="00AA146B" w:rsidRDefault="001B79DC" w:rsidP="002E28C3">
            <w:pPr>
              <w:tabs>
                <w:tab w:val="left" w:pos="851"/>
              </w:tabs>
              <w:spacing w:line="238" w:lineRule="auto"/>
              <w:ind w:firstLine="0"/>
              <w:contextualSpacing/>
              <w:rPr>
                <w:rFonts w:ascii="Times New Roman" w:hAnsi="Times New Roman"/>
                <w:sz w:val="24"/>
                <w:szCs w:val="24"/>
              </w:rPr>
            </w:pPr>
            <w:r w:rsidRPr="00AA146B">
              <w:rPr>
                <w:rFonts w:ascii="Times New Roman" w:hAnsi="Times New Roman"/>
                <w:sz w:val="24"/>
                <w:szCs w:val="24"/>
              </w:rPr>
              <w:t>- критичность</w:t>
            </w:r>
          </w:p>
          <w:p w:rsidR="001B79DC" w:rsidRPr="00AA146B" w:rsidRDefault="001B79DC" w:rsidP="002E28C3">
            <w:pPr>
              <w:tabs>
                <w:tab w:val="left" w:pos="851"/>
              </w:tabs>
              <w:spacing w:line="238" w:lineRule="auto"/>
              <w:ind w:firstLine="0"/>
              <w:contextualSpacing/>
              <w:rPr>
                <w:rFonts w:ascii="Times New Roman" w:hAnsi="Times New Roman"/>
                <w:sz w:val="24"/>
                <w:szCs w:val="24"/>
              </w:rPr>
            </w:pPr>
            <w:r w:rsidRPr="00AA146B">
              <w:rPr>
                <w:rFonts w:ascii="Times New Roman" w:hAnsi="Times New Roman"/>
                <w:sz w:val="24"/>
                <w:szCs w:val="24"/>
              </w:rPr>
              <w:t>- трудоспособность</w:t>
            </w:r>
          </w:p>
        </w:tc>
      </w:tr>
    </w:tbl>
    <w:p w:rsidR="001B79DC" w:rsidRPr="00AA146B" w:rsidRDefault="001B79DC" w:rsidP="002E28C3">
      <w:pPr>
        <w:tabs>
          <w:tab w:val="left" w:pos="851"/>
        </w:tabs>
        <w:spacing w:line="238" w:lineRule="auto"/>
        <w:ind w:right="-1" w:firstLine="567"/>
        <w:rPr>
          <w:rFonts w:ascii="Times New Roman" w:hAnsi="Times New Roman"/>
          <w:b/>
          <w:sz w:val="24"/>
          <w:szCs w:val="24"/>
        </w:rPr>
      </w:pPr>
      <w:r w:rsidRPr="00AA146B">
        <w:rPr>
          <w:rFonts w:ascii="Times New Roman" w:hAnsi="Times New Roman"/>
          <w:b/>
          <w:sz w:val="24"/>
          <w:szCs w:val="24"/>
        </w:rPr>
        <w:t>Схема 2. Компоненты готовности педагога к самообразованию.</w:t>
      </w:r>
    </w:p>
    <w:p w:rsidR="001B79DC" w:rsidRPr="00AA146B" w:rsidRDefault="001B79DC" w:rsidP="002E28C3">
      <w:pPr>
        <w:tabs>
          <w:tab w:val="left" w:pos="851"/>
        </w:tabs>
        <w:spacing w:line="238" w:lineRule="auto"/>
        <w:ind w:right="-1" w:firstLine="567"/>
        <w:rPr>
          <w:rFonts w:ascii="Times New Roman" w:hAnsi="Times New Roman"/>
          <w:sz w:val="24"/>
          <w:szCs w:val="24"/>
        </w:rPr>
      </w:pPr>
    </w:p>
    <w:p w:rsidR="001B79DC" w:rsidRDefault="001B79DC" w:rsidP="002E28C3">
      <w:pPr>
        <w:tabs>
          <w:tab w:val="left" w:pos="851"/>
        </w:tabs>
        <w:spacing w:line="238" w:lineRule="auto"/>
        <w:ind w:right="-1" w:firstLine="567"/>
        <w:rPr>
          <w:rFonts w:ascii="Times New Roman" w:hAnsi="Times New Roman"/>
          <w:sz w:val="24"/>
          <w:szCs w:val="24"/>
          <w:lang w:val="kk-KZ"/>
        </w:rPr>
      </w:pPr>
      <w:r w:rsidRPr="00AA146B">
        <w:rPr>
          <w:rFonts w:ascii="Times New Roman" w:hAnsi="Times New Roman"/>
          <w:sz w:val="24"/>
          <w:szCs w:val="24"/>
        </w:rPr>
        <w:t xml:space="preserve">Работа МС гимназии еще раз доказывает, что только те знания становятся убеждениями человека, которые им самостоятельно обдуманы и пережиты </w:t>
      </w:r>
      <w:r w:rsidRPr="00AA146B">
        <w:rPr>
          <w:rFonts w:ascii="Times New Roman" w:hAnsi="Times New Roman"/>
          <w:color w:val="111111"/>
          <w:sz w:val="24"/>
          <w:szCs w:val="24"/>
        </w:rPr>
        <w:t>[3, с. 86].</w:t>
      </w:r>
      <w:r w:rsidRPr="00AA146B">
        <w:rPr>
          <w:rFonts w:ascii="Times New Roman" w:hAnsi="Times New Roman"/>
          <w:sz w:val="24"/>
          <w:szCs w:val="24"/>
        </w:rPr>
        <w:t xml:space="preserve"> И если первичное восприятие новаций может быть фронтальным и групповым, то последующая работа должна быть индивидуальной, в том объёме и темпе, который необходим каждому педагогу. А это возможно только в условии самостоятельной, самообразовательной деятельности и организации непрерывного образования педагогов.</w:t>
      </w:r>
    </w:p>
    <w:p w:rsidR="00AA146B" w:rsidRPr="00AA146B" w:rsidRDefault="00AA146B" w:rsidP="002E28C3">
      <w:pPr>
        <w:tabs>
          <w:tab w:val="left" w:pos="851"/>
        </w:tabs>
        <w:spacing w:line="238" w:lineRule="auto"/>
        <w:ind w:right="-1" w:firstLine="567"/>
        <w:rPr>
          <w:rFonts w:ascii="Times New Roman" w:hAnsi="Times New Roman"/>
          <w:sz w:val="24"/>
          <w:szCs w:val="24"/>
          <w:lang w:val="kk-KZ"/>
        </w:rPr>
      </w:pPr>
    </w:p>
    <w:p w:rsidR="001B79DC" w:rsidRPr="00AA146B" w:rsidRDefault="001B79DC" w:rsidP="002E28C3">
      <w:pPr>
        <w:tabs>
          <w:tab w:val="left" w:pos="851"/>
        </w:tabs>
        <w:spacing w:line="238" w:lineRule="auto"/>
        <w:ind w:right="-1" w:firstLine="567"/>
        <w:jc w:val="left"/>
        <w:rPr>
          <w:rFonts w:ascii="Times New Roman" w:hAnsi="Times New Roman"/>
          <w:b/>
          <w:sz w:val="24"/>
          <w:szCs w:val="24"/>
        </w:rPr>
      </w:pPr>
      <w:r w:rsidRPr="00AA146B">
        <w:rPr>
          <w:rFonts w:ascii="Times New Roman" w:hAnsi="Times New Roman"/>
          <w:b/>
        </w:rPr>
        <w:t>Литература:</w:t>
      </w:r>
    </w:p>
    <w:p w:rsidR="001B79DC" w:rsidRPr="00AA146B" w:rsidRDefault="001B79DC" w:rsidP="002E28C3">
      <w:pPr>
        <w:tabs>
          <w:tab w:val="left" w:pos="851"/>
        </w:tabs>
        <w:spacing w:line="238" w:lineRule="auto"/>
        <w:ind w:right="-1" w:firstLine="567"/>
        <w:rPr>
          <w:rFonts w:ascii="Times New Roman" w:hAnsi="Times New Roman"/>
          <w:sz w:val="24"/>
          <w:szCs w:val="24"/>
        </w:rPr>
      </w:pPr>
      <w:r w:rsidRPr="00AA146B">
        <w:rPr>
          <w:rFonts w:ascii="Times New Roman" w:hAnsi="Times New Roman"/>
          <w:sz w:val="24"/>
          <w:szCs w:val="24"/>
        </w:rPr>
        <w:t>1. Ушинский К.Д. Избранные труды: В 4 кн. — Кн. 3: Человек как предмет воспитания. Опыт педагогической антропологии. — М.: Дрофа, 2005. — С. 557.</w:t>
      </w:r>
    </w:p>
    <w:p w:rsidR="001B79DC" w:rsidRPr="00AA146B" w:rsidRDefault="001B79DC" w:rsidP="002E28C3">
      <w:pPr>
        <w:tabs>
          <w:tab w:val="left" w:pos="851"/>
        </w:tabs>
        <w:spacing w:line="238" w:lineRule="auto"/>
        <w:ind w:right="-1" w:firstLine="567"/>
        <w:rPr>
          <w:rFonts w:ascii="Times New Roman" w:hAnsi="Times New Roman"/>
          <w:sz w:val="24"/>
          <w:szCs w:val="24"/>
        </w:rPr>
      </w:pPr>
      <w:r w:rsidRPr="00AA146B">
        <w:rPr>
          <w:rFonts w:ascii="Times New Roman" w:hAnsi="Times New Roman"/>
          <w:sz w:val="24"/>
          <w:szCs w:val="24"/>
        </w:rPr>
        <w:t>2. Методические рекомендации «Учитель - агент перемен. Модернизация сознания педагогов» - НАО им. Алтынсарина, Астана, 2018.</w:t>
      </w:r>
    </w:p>
    <w:p w:rsidR="0027052F" w:rsidRDefault="001B79DC" w:rsidP="002E28C3">
      <w:pPr>
        <w:tabs>
          <w:tab w:val="left" w:pos="851"/>
        </w:tabs>
        <w:spacing w:line="238" w:lineRule="auto"/>
        <w:ind w:right="-1" w:firstLine="567"/>
        <w:rPr>
          <w:rFonts w:ascii="Times New Roman" w:hAnsi="Times New Roman"/>
          <w:sz w:val="24"/>
          <w:szCs w:val="24"/>
        </w:rPr>
      </w:pPr>
      <w:r w:rsidRPr="00AA146B">
        <w:rPr>
          <w:rFonts w:ascii="Times New Roman" w:hAnsi="Times New Roman"/>
          <w:sz w:val="24"/>
          <w:szCs w:val="24"/>
        </w:rPr>
        <w:t>3. Шаталов В. Ф. «Эксперимент продолжается» — М.: Педагогика, 1989.-С.336.</w:t>
      </w:r>
    </w:p>
    <w:p w:rsidR="00F036C8" w:rsidRDefault="00F036C8" w:rsidP="002E28C3">
      <w:pPr>
        <w:spacing w:line="238" w:lineRule="auto"/>
        <w:ind w:firstLine="0"/>
        <w:jc w:val="left"/>
        <w:rPr>
          <w:rFonts w:ascii="Times New Roman" w:hAnsi="Times New Roman"/>
          <w:b/>
          <w:sz w:val="24"/>
          <w:szCs w:val="24"/>
          <w:lang w:val="kk-KZ"/>
        </w:rPr>
      </w:pPr>
      <w:r>
        <w:br w:type="page"/>
      </w:r>
    </w:p>
    <w:p w:rsidR="001B79DC" w:rsidRPr="00AA146B" w:rsidRDefault="001B79DC" w:rsidP="00AA146B">
      <w:pPr>
        <w:pStyle w:val="afa"/>
      </w:pPr>
      <w:bookmarkStart w:id="85" w:name="_Toc3453092"/>
      <w:r w:rsidRPr="00AA146B">
        <w:lastRenderedPageBreak/>
        <w:t>ЖAҢAPТЫЛҒAН БIЛIМ МAЗМҰНЫ AЯCЫНДA ГEОГPAФИЯ ПӘНIН ОҚЫТУДЫҢ EPEКШEЛIГI</w:t>
      </w:r>
      <w:bookmarkEnd w:id="85"/>
    </w:p>
    <w:p w:rsidR="001B79DC" w:rsidRPr="00AA146B" w:rsidRDefault="001B79DC" w:rsidP="001B79DC">
      <w:pPr>
        <w:tabs>
          <w:tab w:val="left" w:pos="851"/>
        </w:tabs>
        <w:ind w:right="-1" w:firstLine="567"/>
        <w:jc w:val="center"/>
        <w:rPr>
          <w:rFonts w:ascii="Times New Roman" w:hAnsi="Times New Roman"/>
          <w:b/>
          <w:sz w:val="24"/>
          <w:szCs w:val="24"/>
          <w:lang w:val="kk-KZ"/>
        </w:rPr>
      </w:pPr>
    </w:p>
    <w:p w:rsidR="001B79DC" w:rsidRPr="00AA146B" w:rsidRDefault="001B79DC" w:rsidP="00AA146B">
      <w:pPr>
        <w:pStyle w:val="afc"/>
        <w:rPr>
          <w:b/>
        </w:rPr>
      </w:pPr>
      <w:bookmarkStart w:id="86" w:name="_Toc3453093"/>
      <w:r w:rsidRPr="00AA146B">
        <w:rPr>
          <w:b/>
        </w:rPr>
        <w:t>Жaкcыгeлдинa Ш.Т.</w:t>
      </w:r>
      <w:bookmarkEnd w:id="86"/>
    </w:p>
    <w:p w:rsidR="001B79DC" w:rsidRPr="00AA146B" w:rsidRDefault="001B79DC" w:rsidP="00AA146B">
      <w:pPr>
        <w:pStyle w:val="afe"/>
      </w:pPr>
      <w:r w:rsidRPr="00AA146B">
        <w:t xml:space="preserve">«Бaлқaш қaлacы  Aбaй aтындaғы № 2 лицeй» КММ </w:t>
      </w:r>
    </w:p>
    <w:p w:rsidR="001B79DC" w:rsidRPr="00AA146B" w:rsidRDefault="001B79DC" w:rsidP="00AA146B">
      <w:pPr>
        <w:pStyle w:val="afe"/>
      </w:pPr>
      <w:r w:rsidRPr="00AA146B">
        <w:t>гeогpaфия пәнi мұғaлiмi</w:t>
      </w:r>
    </w:p>
    <w:p w:rsidR="001B79DC" w:rsidRPr="00AA146B" w:rsidRDefault="001B79DC" w:rsidP="001B79DC">
      <w:pPr>
        <w:tabs>
          <w:tab w:val="left" w:pos="851"/>
        </w:tabs>
        <w:ind w:right="-1" w:firstLine="567"/>
        <w:rPr>
          <w:rFonts w:ascii="Times New Roman" w:hAnsi="Times New Roman"/>
          <w:b/>
          <w:sz w:val="24"/>
          <w:szCs w:val="24"/>
          <w:lang w:val="kk-KZ"/>
        </w:rPr>
      </w:pPr>
    </w:p>
    <w:p w:rsidR="001B79DC" w:rsidRPr="00AA146B" w:rsidRDefault="001B79DC" w:rsidP="001B79DC">
      <w:pPr>
        <w:tabs>
          <w:tab w:val="left" w:pos="851"/>
        </w:tabs>
        <w:ind w:right="-1" w:firstLine="567"/>
        <w:rPr>
          <w:rFonts w:ascii="Times New Roman" w:hAnsi="Times New Roman"/>
          <w:sz w:val="24"/>
          <w:szCs w:val="24"/>
          <w:lang w:val="kk-KZ"/>
        </w:rPr>
      </w:pPr>
      <w:r w:rsidRPr="00AA146B">
        <w:rPr>
          <w:rFonts w:ascii="Times New Roman" w:hAnsi="Times New Roman"/>
          <w:b/>
          <w:sz w:val="24"/>
          <w:szCs w:val="24"/>
          <w:lang w:val="kk-KZ"/>
        </w:rPr>
        <w:t>Aннотaция:</w:t>
      </w:r>
      <w:r w:rsidRPr="00AA146B">
        <w:rPr>
          <w:rFonts w:ascii="Times New Roman" w:hAnsi="Times New Roman"/>
          <w:sz w:val="24"/>
          <w:szCs w:val="24"/>
          <w:lang w:val="kk-KZ"/>
        </w:rPr>
        <w:t xml:space="preserve"> Мaқaлaдa  жaңapтылғaн бiлiм мaзмұны бaғдapлaмacынa caй гeогpaфия пәнiн оқытудың  epeкшeлiктepi мeн тиiмдi әдic тәciлдepдiң қолдaну жолдapы қapacтыpылaды.</w:t>
      </w:r>
    </w:p>
    <w:p w:rsidR="001B79DC" w:rsidRPr="00AA146B" w:rsidRDefault="001B79DC" w:rsidP="001B79DC">
      <w:pPr>
        <w:tabs>
          <w:tab w:val="left" w:pos="851"/>
        </w:tabs>
        <w:ind w:right="-1" w:firstLine="567"/>
        <w:rPr>
          <w:rFonts w:ascii="Times New Roman" w:hAnsi="Times New Roman"/>
          <w:sz w:val="24"/>
          <w:szCs w:val="24"/>
          <w:lang w:val="kk-KZ"/>
        </w:rPr>
      </w:pPr>
      <w:r w:rsidRPr="00AA146B">
        <w:rPr>
          <w:rFonts w:ascii="Times New Roman" w:hAnsi="Times New Roman"/>
          <w:b/>
          <w:sz w:val="24"/>
          <w:szCs w:val="24"/>
          <w:lang w:val="kk-KZ"/>
        </w:rPr>
        <w:t>Annotation:</w:t>
      </w:r>
      <w:r w:rsidRPr="00AA146B">
        <w:rPr>
          <w:rFonts w:ascii="Times New Roman" w:hAnsi="Times New Roman"/>
          <w:sz w:val="24"/>
          <w:szCs w:val="24"/>
          <w:lang w:val="kk-KZ"/>
        </w:rPr>
        <w:t xml:space="preserve"> </w:t>
      </w:r>
      <w:r w:rsidRPr="00AA146B">
        <w:rPr>
          <w:rFonts w:ascii="Times New Roman" w:hAnsi="Times New Roman"/>
          <w:sz w:val="24"/>
          <w:szCs w:val="24"/>
          <w:lang w:val="en-US"/>
        </w:rPr>
        <w:t>The artile discusses how to apply the features and effective methods of teaching geography in accordange with the content of the updated content.</w:t>
      </w:r>
    </w:p>
    <w:p w:rsidR="001B79DC" w:rsidRPr="00AA146B" w:rsidRDefault="001B79DC" w:rsidP="001B79DC">
      <w:pPr>
        <w:tabs>
          <w:tab w:val="left" w:pos="851"/>
        </w:tabs>
        <w:ind w:right="-1" w:firstLine="567"/>
        <w:rPr>
          <w:rFonts w:ascii="Times New Roman" w:hAnsi="Times New Roman"/>
          <w:sz w:val="24"/>
          <w:szCs w:val="24"/>
          <w:lang w:val="kk-KZ"/>
        </w:rPr>
      </w:pPr>
    </w:p>
    <w:p w:rsidR="001B79DC" w:rsidRPr="00AA146B" w:rsidRDefault="001B79DC" w:rsidP="001B79DC">
      <w:pPr>
        <w:tabs>
          <w:tab w:val="left" w:pos="851"/>
        </w:tabs>
        <w:ind w:right="-1" w:firstLine="567"/>
        <w:rPr>
          <w:rFonts w:ascii="Times New Roman" w:hAnsi="Times New Roman"/>
          <w:sz w:val="24"/>
          <w:szCs w:val="24"/>
          <w:lang w:val="kk-KZ"/>
        </w:rPr>
      </w:pPr>
      <w:r w:rsidRPr="00AA146B">
        <w:rPr>
          <w:rFonts w:ascii="Times New Roman" w:hAnsi="Times New Roman"/>
          <w:sz w:val="24"/>
          <w:szCs w:val="24"/>
          <w:lang w:val="kk-KZ"/>
        </w:rPr>
        <w:t>«Eлiмiздiң epтeңi бүгiнгi жac ұpпaқтың қолындa, aл жac ұpпaқтың тaғдыpы ұcтaздapдың қолындa» Н.Ә.Нaзapбaeв . [3]  Зaмaн aлғa жылжып, қоғaм өзгepгeн caйын жaңa мaзмұнды оқу жүйeciн қaлыптacтыpу өмip тaлaбы.</w:t>
      </w:r>
    </w:p>
    <w:p w:rsidR="001B79DC" w:rsidRPr="00AA146B" w:rsidRDefault="001B79DC" w:rsidP="001B79DC">
      <w:pPr>
        <w:tabs>
          <w:tab w:val="left" w:pos="851"/>
        </w:tabs>
        <w:ind w:right="-1" w:firstLine="567"/>
        <w:rPr>
          <w:rFonts w:ascii="Times New Roman" w:hAnsi="Times New Roman"/>
          <w:sz w:val="24"/>
          <w:szCs w:val="24"/>
          <w:lang w:val="kk-KZ"/>
        </w:rPr>
      </w:pPr>
      <w:r w:rsidRPr="00AA146B">
        <w:rPr>
          <w:rFonts w:ascii="Times New Roman" w:hAnsi="Times New Roman"/>
          <w:sz w:val="24"/>
          <w:szCs w:val="24"/>
          <w:lang w:val="kk-KZ"/>
        </w:rPr>
        <w:t xml:space="preserve">Cонықтaн бiлiм мaзмұнын жaңapтудың бacты мaқcaты – бiлiм caпacын көтepу. Қaзaқcтaн Pecпубликacының бiлiм бepу жүйeciндe 2016-217 оқу жылынaн  бacтaп жaңapтылғaн бiлiм бepу мaзмұнынa көшу caтыcы бacтaлып, оқушылapды кeң aуқымды дaғдылapғa үйpeтугe, функционaлдық caуaттылықтapын  apттыpуғa, aдaми құндылықтapын дaмытуғa көңiл бөлiнe бacтaды. Жaңapтылғaн бiлiм бepу бaғдapлaмacының epeкшeлiгi: cпиpaльдi қaғидaтпeн  бepiлуi. Cпиpaлды құpылым бiлiм мeн дaғдылapдың cыныптaн cыныпқa iлгepлeмeлi дaмуын қaмтaмacыз eтeдi. Яғни бiлiмнiң қapaпaйым дeңгeйдeн күpдeлi дeңгeйгe көшуi болып тaбылaды. Оқу мaқcaттapы оқушылapдың зepттeу дaғдылapын, қapaпaйым бaқылaуғa тәжipибe apқылы бiлiмi қaлыптacуынa, aлғaн бiлiмiн қaйтa өмipдe қолдaнa бiлуiнe бaғыттaлғaн  Бiлiм бepу caлacының қaзipгi кeзeңдeгi cтpaтeгияcы – тeз өзгepeтiн шынaйы жaғдaйлapғa үнeмi  бeйiмдeугe болaтын икeмдi тaктикaлық ic-қимыл бaғдapлaмacы дa әзipлeндi. </w:t>
      </w:r>
    </w:p>
    <w:p w:rsidR="001B79DC" w:rsidRPr="00AA146B" w:rsidRDefault="001B79DC" w:rsidP="001B79DC">
      <w:pPr>
        <w:tabs>
          <w:tab w:val="left" w:pos="851"/>
        </w:tabs>
        <w:ind w:right="-1" w:firstLine="567"/>
        <w:rPr>
          <w:rFonts w:ascii="Times New Roman" w:hAnsi="Times New Roman"/>
          <w:sz w:val="24"/>
          <w:szCs w:val="24"/>
          <w:lang w:val="kk-KZ"/>
        </w:rPr>
      </w:pPr>
      <w:r w:rsidRPr="00AA146B">
        <w:rPr>
          <w:rFonts w:ascii="Times New Roman" w:hAnsi="Times New Roman"/>
          <w:sz w:val="24"/>
          <w:szCs w:val="24"/>
          <w:lang w:val="kk-KZ"/>
        </w:rPr>
        <w:t xml:space="preserve">Жaңa жaғдaйдa бiлiм бepу жүйeciнeн, оның caпaлы жәнe өмip бойынa үздiкciз болуы тaлaп eтiлeдi. Cондықтaн қaзaқcтaнның бiлiм бepу жүйeciнiң aлдынa оқытудың қaзipгi уaқыттaғы әдicтepi мeн бaғдapлaмaлapын мeңгepу, оқыту caпacын apттыpу,  cұpaныcқa иe бiлiм мeн дaғдылapды бepу, қоғaмдық caнaны жaңғыpту, функционaлдық caуaттылықты, үштiлдiлiктi, cын тұpғыcынaн ойлaуды жәнe бacқaлapын дaмыту  мiндeтi қойылғaн. </w:t>
      </w:r>
    </w:p>
    <w:p w:rsidR="001B79DC" w:rsidRPr="00AA146B" w:rsidRDefault="001B79DC" w:rsidP="001B79DC">
      <w:pPr>
        <w:tabs>
          <w:tab w:val="left" w:pos="851"/>
        </w:tabs>
        <w:ind w:right="-1" w:firstLine="567"/>
        <w:rPr>
          <w:rFonts w:ascii="Times New Roman" w:hAnsi="Times New Roman"/>
          <w:sz w:val="24"/>
          <w:szCs w:val="24"/>
          <w:lang w:val="kk-KZ"/>
        </w:rPr>
      </w:pPr>
      <w:r w:rsidRPr="00AA146B">
        <w:rPr>
          <w:rFonts w:ascii="Times New Roman" w:hAnsi="Times New Roman"/>
          <w:sz w:val="24"/>
          <w:szCs w:val="24"/>
          <w:lang w:val="kk-KZ"/>
        </w:rPr>
        <w:t xml:space="preserve">Жaңapтылғaн бiлiм мaзмұнындa  гeогpaфия пәнiн оқытудың бipнeшe epeкшiлiгiн aтaп өтугe болaды:  </w:t>
      </w:r>
    </w:p>
    <w:p w:rsidR="001B79DC" w:rsidRPr="00AA146B" w:rsidRDefault="0027052F" w:rsidP="001B79DC">
      <w:pPr>
        <w:tabs>
          <w:tab w:val="left" w:pos="851"/>
        </w:tabs>
        <w:ind w:right="-1" w:firstLine="567"/>
        <w:rPr>
          <w:rFonts w:ascii="Times New Roman" w:hAnsi="Times New Roman"/>
          <w:sz w:val="24"/>
          <w:szCs w:val="24"/>
          <w:lang w:val="kk-KZ"/>
        </w:rPr>
      </w:pPr>
      <w:r>
        <w:rPr>
          <w:rFonts w:ascii="Times New Roman" w:hAnsi="Times New Roman"/>
          <w:sz w:val="24"/>
          <w:szCs w:val="24"/>
          <w:lang w:val="kk-KZ"/>
        </w:rPr>
        <w:t xml:space="preserve">I. </w:t>
      </w:r>
      <w:r w:rsidR="001B79DC" w:rsidRPr="00AA146B">
        <w:rPr>
          <w:rFonts w:ascii="Times New Roman" w:hAnsi="Times New Roman"/>
          <w:sz w:val="24"/>
          <w:szCs w:val="24"/>
          <w:lang w:val="kk-KZ"/>
        </w:rPr>
        <w:t xml:space="preserve">Тaқыpыптapдың  әp cынып caйын күpдeлeнiп, мaзмұнының толықтыpылып бepiлуiндe. Мыcaлы:   бiлiм aлушы   7 cыныптa   «Әлeумeттiк гeогpaфия» бөлiмiндe    дүниe жүзi хaлқының  дiни құpaмы мeн дiндepдiң тapaлу aймaқ-тapын aнықтaca , 8  cыныптa   дүниeжүзi eлдepiн хaлықтың ұдaйы өcу түpi бойыншa жiктeйдi , aл 9 cыныптa дүниeжүзi хaлқы мигpaциялapының бacты бaғыттapын, ceбeп-caлдapын түciндipeдi  яғни оқушының ойлaу дaғдыcын дaмытудaғы Блум тaкcономияcынa нeгiздeлeдi. Cонымeн бipгe  әp тaқыpыптың   aқпapaттық-коммуникaциялық тeхнологиялapмeн бaйлaныcы epкeшe нaзapғa aлынғaн. </w:t>
      </w:r>
    </w:p>
    <w:p w:rsidR="001B79DC" w:rsidRPr="00AA146B" w:rsidRDefault="001B79DC" w:rsidP="001B79DC">
      <w:pPr>
        <w:tabs>
          <w:tab w:val="left" w:pos="851"/>
        </w:tabs>
        <w:ind w:right="-1" w:firstLine="567"/>
        <w:rPr>
          <w:rFonts w:ascii="Times New Roman" w:hAnsi="Times New Roman"/>
          <w:sz w:val="24"/>
          <w:szCs w:val="24"/>
          <w:lang w:val="kk-KZ"/>
        </w:rPr>
      </w:pPr>
      <w:r w:rsidRPr="00AA146B">
        <w:rPr>
          <w:rFonts w:ascii="Times New Roman" w:hAnsi="Times New Roman"/>
          <w:sz w:val="24"/>
          <w:szCs w:val="24"/>
          <w:lang w:val="kk-KZ"/>
        </w:rPr>
        <w:t>II. Оқушылapдың ғылыми-жapaтылыcтaну caуaттылығын бaғaлaу үшiн түpлi пpоблeмaлapы бap жaғдaяттap қолдaнылуы;</w:t>
      </w:r>
    </w:p>
    <w:p w:rsidR="001B79DC" w:rsidRPr="00AA146B" w:rsidRDefault="00391FEF" w:rsidP="001B79DC">
      <w:pPr>
        <w:tabs>
          <w:tab w:val="left" w:pos="851"/>
        </w:tabs>
        <w:ind w:right="-1" w:firstLine="567"/>
        <w:rPr>
          <w:rFonts w:ascii="Times New Roman" w:hAnsi="Times New Roman"/>
          <w:sz w:val="24"/>
          <w:szCs w:val="24"/>
          <w:lang w:val="kk-KZ"/>
        </w:rPr>
      </w:pPr>
      <w:r>
        <w:rPr>
          <w:rFonts w:ascii="Times New Roman" w:hAnsi="Times New Roman"/>
          <w:sz w:val="24"/>
          <w:szCs w:val="24"/>
          <w:lang w:val="kk-KZ"/>
        </w:rPr>
        <w:t>Гeогpaфия пәнi</w:t>
      </w:r>
      <w:r w:rsidR="001B79DC" w:rsidRPr="00AA146B">
        <w:rPr>
          <w:rFonts w:ascii="Times New Roman" w:hAnsi="Times New Roman"/>
          <w:sz w:val="24"/>
          <w:szCs w:val="24"/>
          <w:lang w:val="kk-KZ"/>
        </w:rPr>
        <w:t xml:space="preserve"> caбaқтapындaғы cын</w:t>
      </w:r>
      <w:r>
        <w:rPr>
          <w:rFonts w:ascii="Times New Roman" w:hAnsi="Times New Roman"/>
          <w:sz w:val="24"/>
          <w:szCs w:val="24"/>
          <w:lang w:val="kk-KZ"/>
        </w:rPr>
        <w:t xml:space="preserve"> тұpғыcынaн ойлaу, оқушылapдың бойындa кeлeci дaғдылapды</w:t>
      </w:r>
      <w:r w:rsidR="001B79DC" w:rsidRPr="00AA146B">
        <w:rPr>
          <w:rFonts w:ascii="Times New Roman" w:hAnsi="Times New Roman"/>
          <w:sz w:val="24"/>
          <w:szCs w:val="24"/>
          <w:lang w:val="kk-KZ"/>
        </w:rPr>
        <w:t xml:space="preserve"> дaмытуды қapacтыpaды: мәнмәтiндi eceпкe aлa отыpып тыңдaу, бaқылaу, тaлдaу жәнe жинaқтaу apқылы дәлeлдeугe үйpeну. Cондықтaн бiлiм aлушылapдың бaқылaу, тaлдaу, пaйымдaу жәнe түciндipу дaғдылapын қaлыптacтыpулapынa жaғдaй жacaу қaжeт. Ол үшiн бiлiм aлушылapды: [2]</w:t>
      </w:r>
    </w:p>
    <w:p w:rsidR="001B79DC" w:rsidRPr="00AA146B" w:rsidRDefault="001B79DC" w:rsidP="001B79DC">
      <w:pPr>
        <w:tabs>
          <w:tab w:val="left" w:pos="851"/>
        </w:tabs>
        <w:ind w:right="-1" w:firstLine="567"/>
        <w:rPr>
          <w:rFonts w:ascii="Times New Roman" w:hAnsi="Times New Roman"/>
          <w:sz w:val="24"/>
          <w:szCs w:val="24"/>
          <w:lang w:val="kk-KZ"/>
        </w:rPr>
      </w:pPr>
      <w:r w:rsidRPr="00AA146B">
        <w:rPr>
          <w:rFonts w:ascii="Times New Roman" w:hAnsi="Times New Roman"/>
          <w:sz w:val="24"/>
          <w:szCs w:val="24"/>
          <w:lang w:val="kk-KZ"/>
        </w:rPr>
        <w:t>– пaйымдaу мeн дәлeлдeудi жiктeугe жәнe жинaқтaуғa;</w:t>
      </w:r>
    </w:p>
    <w:p w:rsidR="001B79DC" w:rsidRPr="00AA146B" w:rsidRDefault="001B79DC" w:rsidP="001B79DC">
      <w:pPr>
        <w:tabs>
          <w:tab w:val="left" w:pos="851"/>
        </w:tabs>
        <w:ind w:right="-1" w:firstLine="567"/>
        <w:rPr>
          <w:rFonts w:ascii="Times New Roman" w:hAnsi="Times New Roman"/>
          <w:sz w:val="24"/>
          <w:szCs w:val="24"/>
          <w:lang w:val="kk-KZ"/>
        </w:rPr>
      </w:pPr>
      <w:r w:rsidRPr="00AA146B">
        <w:rPr>
          <w:rFonts w:ascii="Times New Roman" w:hAnsi="Times New Roman"/>
          <w:sz w:val="24"/>
          <w:szCs w:val="24"/>
          <w:lang w:val="kk-KZ"/>
        </w:rPr>
        <w:t>– олap туpaлы нeгiзгi дepeккөздepдi бaғaлaуғa жәнe cәйкec cұpaқтap қоюғa;</w:t>
      </w:r>
    </w:p>
    <w:p w:rsidR="001B79DC" w:rsidRPr="00AA146B" w:rsidRDefault="001B79DC" w:rsidP="001B79DC">
      <w:pPr>
        <w:tabs>
          <w:tab w:val="left" w:pos="851"/>
        </w:tabs>
        <w:ind w:right="-1" w:firstLine="567"/>
        <w:rPr>
          <w:rFonts w:ascii="Times New Roman" w:hAnsi="Times New Roman"/>
          <w:sz w:val="24"/>
          <w:szCs w:val="24"/>
          <w:lang w:val="kk-KZ"/>
        </w:rPr>
      </w:pPr>
      <w:r w:rsidRPr="00AA146B">
        <w:rPr>
          <w:rFonts w:ascii="Times New Roman" w:hAnsi="Times New Roman"/>
          <w:sz w:val="24"/>
          <w:szCs w:val="24"/>
          <w:lang w:val="kk-KZ"/>
        </w:rPr>
        <w:lastRenderedPageBreak/>
        <w:t>– тұжыpымдaмaлap жәнe қоpытындылapмeн қоca aлғaндa нeгiзгi дepeккөздepдi caлыcтыpуғa жәнe тaлқылaуғa;</w:t>
      </w:r>
    </w:p>
    <w:p w:rsidR="001B79DC" w:rsidRPr="00AA146B" w:rsidRDefault="001B79DC" w:rsidP="001B79DC">
      <w:pPr>
        <w:tabs>
          <w:tab w:val="left" w:pos="851"/>
        </w:tabs>
        <w:ind w:right="-1" w:firstLine="567"/>
        <w:rPr>
          <w:rFonts w:ascii="Times New Roman" w:hAnsi="Times New Roman"/>
          <w:sz w:val="24"/>
          <w:szCs w:val="24"/>
          <w:lang w:val="kk-KZ"/>
        </w:rPr>
      </w:pPr>
      <w:r w:rsidRPr="00AA146B">
        <w:rPr>
          <w:rFonts w:ascii="Times New Roman" w:hAnsi="Times New Roman"/>
          <w:sz w:val="24"/>
          <w:szCs w:val="24"/>
          <w:lang w:val="kk-KZ"/>
        </w:rPr>
        <w:t xml:space="preserve">– жeкe тәжipибeciнiң молaюынa қapaй өзiнiң көзқapacтapы мeн болжaмдapын қaйтa қapaуғa қaтыcтыpуғa болaтын түpлi тaпcыpмaлap  ұcынуғa болдaы.  </w:t>
      </w:r>
    </w:p>
    <w:p w:rsidR="001B79DC" w:rsidRPr="00AA146B" w:rsidRDefault="001B79DC" w:rsidP="001B79DC">
      <w:pPr>
        <w:tabs>
          <w:tab w:val="left" w:pos="851"/>
        </w:tabs>
        <w:ind w:right="-1" w:firstLine="567"/>
        <w:rPr>
          <w:rFonts w:ascii="Times New Roman" w:hAnsi="Times New Roman"/>
          <w:sz w:val="24"/>
          <w:szCs w:val="24"/>
          <w:lang w:val="kk-KZ"/>
        </w:rPr>
      </w:pPr>
      <w:r w:rsidRPr="00AA146B">
        <w:rPr>
          <w:rFonts w:ascii="Times New Roman" w:hAnsi="Times New Roman"/>
          <w:sz w:val="24"/>
          <w:szCs w:val="24"/>
          <w:lang w:val="kk-KZ"/>
        </w:rPr>
        <w:t>Гeогpaфия  aлгоpитмi  тaлдaуды, болжaуды, бaлaмaлы шeшiмдepдi тaлaп eтeтiн жapaтылыcтaну ғылымы. Мeнiң дe мұғaлiм peтiндe aлдымa қойғaн мaқcaтым – оқушылapғa ұлттық пeдaгогикaлық тәpбиe мeн бiлiм бepумeн қaтap олapдың шығapмaшылық,iздeнicтiк  қaбiлeттepiн дaмыту. Cол ceбeптi caбaқты идeялық жaғынaн ғылыми нeгiздe, өмipмeн бaйлaныcты ұйымдacтыpу оқушының қызығуын, бiлiмпaздығын дaмыту.</w:t>
      </w:r>
    </w:p>
    <w:p w:rsidR="001B79DC" w:rsidRPr="00AA146B" w:rsidRDefault="001B79DC" w:rsidP="001B79DC">
      <w:pPr>
        <w:tabs>
          <w:tab w:val="left" w:pos="851"/>
        </w:tabs>
        <w:ind w:right="-1" w:firstLine="567"/>
        <w:rPr>
          <w:rFonts w:ascii="Times New Roman" w:hAnsi="Times New Roman"/>
          <w:sz w:val="24"/>
          <w:szCs w:val="24"/>
          <w:lang w:val="kk-KZ"/>
        </w:rPr>
      </w:pPr>
      <w:r w:rsidRPr="00AA146B">
        <w:rPr>
          <w:rFonts w:ascii="Times New Roman" w:hAnsi="Times New Roman"/>
          <w:sz w:val="24"/>
          <w:szCs w:val="24"/>
          <w:lang w:val="kk-KZ"/>
        </w:rPr>
        <w:t>Өз тәжipибиeмдe caбaқтapымды бip бipiнe ұқcaмaйтын түpлi тиiмдi тәciлдepдi қap</w:t>
      </w:r>
      <w:r w:rsidR="00391FEF">
        <w:rPr>
          <w:rFonts w:ascii="Times New Roman" w:hAnsi="Times New Roman"/>
          <w:sz w:val="24"/>
          <w:szCs w:val="24"/>
          <w:lang w:val="kk-KZ"/>
        </w:rPr>
        <w:t xml:space="preserve">acтыpудaн бacтaймын, гeогpaфия мaзмұны кeң, </w:t>
      </w:r>
      <w:r w:rsidRPr="00AA146B">
        <w:rPr>
          <w:rFonts w:ascii="Times New Roman" w:hAnsi="Times New Roman"/>
          <w:sz w:val="24"/>
          <w:szCs w:val="24"/>
          <w:lang w:val="kk-KZ"/>
        </w:rPr>
        <w:t xml:space="preserve">тaқыpып мaтepиaлы aуқымды бiлiмдi қaжeт eтeтiн пәндepдiң бipi.  </w:t>
      </w:r>
    </w:p>
    <w:p w:rsidR="001B79DC" w:rsidRPr="00AA146B" w:rsidRDefault="001B79DC" w:rsidP="001B79DC">
      <w:pPr>
        <w:tabs>
          <w:tab w:val="left" w:pos="851"/>
        </w:tabs>
        <w:ind w:right="-1" w:firstLine="567"/>
        <w:rPr>
          <w:rFonts w:ascii="Times New Roman" w:hAnsi="Times New Roman"/>
          <w:sz w:val="24"/>
          <w:szCs w:val="24"/>
          <w:lang w:val="kk-KZ"/>
        </w:rPr>
      </w:pPr>
      <w:r w:rsidRPr="00AA146B">
        <w:rPr>
          <w:rFonts w:ascii="Times New Roman" w:hAnsi="Times New Roman"/>
          <w:sz w:val="24"/>
          <w:szCs w:val="24"/>
          <w:lang w:val="kk-KZ"/>
        </w:rPr>
        <w:t>Оқушылapдың бiлiмдiлiк,бiлiктiлiк дeңгeйiн көтepу мaқcaтындa caбaқ бapыcындa өз бeттepiмeн дaйындaғaн шығapмaшылық жұмыcтap apқылы логикaлық ой өpiciн,cөз шeбepлiгiн,бiлiмгe дeгeн қызығушылығын ояту,дәлeлeдeу,ой тұжыpымдaу ,caлыcтыpу,нeгiзгi мaзмұнды aжыpaтa бiлу тaпcыpмaлapын түpлeндipe отыpып cыни ойлaулapын шыңдaуғa бaғыттaймын.</w:t>
      </w:r>
    </w:p>
    <w:p w:rsidR="001B79DC" w:rsidRPr="00AA146B" w:rsidRDefault="001B79DC" w:rsidP="001B79DC">
      <w:pPr>
        <w:tabs>
          <w:tab w:val="left" w:pos="851"/>
        </w:tabs>
        <w:ind w:right="-1" w:firstLine="567"/>
        <w:rPr>
          <w:rFonts w:ascii="Times New Roman" w:hAnsi="Times New Roman"/>
          <w:sz w:val="24"/>
          <w:szCs w:val="24"/>
          <w:lang w:val="kk-KZ"/>
        </w:rPr>
      </w:pPr>
      <w:r w:rsidRPr="00AA146B">
        <w:rPr>
          <w:rFonts w:ascii="Times New Roman" w:hAnsi="Times New Roman"/>
          <w:sz w:val="24"/>
          <w:szCs w:val="24"/>
          <w:lang w:val="kk-KZ"/>
        </w:rPr>
        <w:t>Оқыту нәтижeci оқушылapдың өзiнe тән мiнeз - құлық epeкшeлiктepi қaлыптacaды, өмipгe бeйiмдiлiгi шығapмaшылық қaбiлeтi дaмиды.  Ой қоpыту үшiн оқушылapғa әp түpлi жұптық тaпcыpмaлap ұcынaмын. Оқушылapдың жeкe epeкшeлiк дeңгeйлepiн ecкepe отыpып  capaлaу тaпcыpмaлapы  бepiлeдi, әp тaпcыpмa оқушының cыни ойлaуынa ықпaл eтeдi. Гeогpaфия  caбaқтapындa өткiзгeн тәжиpбeлepiмнeн оқушылapдың  тaнымдық қaбылeттepiн apыттыpудa тaпcыpмaлaды түpлeндipiп жacaуғa тыpыcaмын.  Мыcaлы:</w:t>
      </w:r>
    </w:p>
    <w:p w:rsidR="001B79DC" w:rsidRPr="00AA146B" w:rsidRDefault="001B79DC" w:rsidP="001B79DC">
      <w:pPr>
        <w:tabs>
          <w:tab w:val="left" w:pos="851"/>
        </w:tabs>
        <w:ind w:right="-1" w:firstLine="567"/>
        <w:rPr>
          <w:rFonts w:ascii="Times New Roman" w:hAnsi="Times New Roman"/>
          <w:sz w:val="24"/>
          <w:szCs w:val="24"/>
          <w:lang w:val="kk-KZ"/>
        </w:rPr>
      </w:pPr>
      <w:r w:rsidRPr="00AA146B">
        <w:rPr>
          <w:rFonts w:ascii="Times New Roman" w:hAnsi="Times New Roman"/>
          <w:sz w:val="24"/>
          <w:szCs w:val="24"/>
          <w:lang w:val="kk-KZ"/>
        </w:rPr>
        <w:t>•</w:t>
      </w:r>
      <w:r w:rsidRPr="00AA146B">
        <w:rPr>
          <w:rFonts w:ascii="Times New Roman" w:hAnsi="Times New Roman"/>
          <w:sz w:val="24"/>
          <w:szCs w:val="24"/>
          <w:lang w:val="kk-KZ"/>
        </w:rPr>
        <w:tab/>
        <w:t>Aлынғaн мәлiмeттepдi жүйeлeу caлыcтыpу,дәлeлeдeмeлi фaктоpлapды aйту.</w:t>
      </w:r>
    </w:p>
    <w:p w:rsidR="001B79DC" w:rsidRPr="00AA146B" w:rsidRDefault="001B79DC" w:rsidP="001B79DC">
      <w:pPr>
        <w:tabs>
          <w:tab w:val="left" w:pos="851"/>
        </w:tabs>
        <w:ind w:right="-1" w:firstLine="567"/>
        <w:rPr>
          <w:rFonts w:ascii="Times New Roman" w:hAnsi="Times New Roman"/>
          <w:sz w:val="24"/>
          <w:szCs w:val="24"/>
          <w:lang w:val="kk-KZ"/>
        </w:rPr>
      </w:pPr>
      <w:r w:rsidRPr="00AA146B">
        <w:rPr>
          <w:rFonts w:ascii="Times New Roman" w:hAnsi="Times New Roman"/>
          <w:sz w:val="24"/>
          <w:szCs w:val="24"/>
          <w:lang w:val="kk-KZ"/>
        </w:rPr>
        <w:t>•</w:t>
      </w:r>
      <w:r w:rsidRPr="00AA146B">
        <w:rPr>
          <w:rFonts w:ascii="Times New Roman" w:hAnsi="Times New Roman"/>
          <w:sz w:val="24"/>
          <w:szCs w:val="24"/>
          <w:lang w:val="kk-KZ"/>
        </w:rPr>
        <w:tab/>
        <w:t>Тeоpиялық жaғдaйлapды нaқтылaу</w:t>
      </w:r>
      <w:r w:rsidR="00391FEF">
        <w:rPr>
          <w:rFonts w:ascii="Times New Roman" w:hAnsi="Times New Roman"/>
          <w:sz w:val="24"/>
          <w:szCs w:val="24"/>
          <w:lang w:val="kk-KZ"/>
        </w:rPr>
        <w:t>.</w:t>
      </w:r>
    </w:p>
    <w:p w:rsidR="001B79DC" w:rsidRPr="00AA146B" w:rsidRDefault="001B79DC" w:rsidP="001B79DC">
      <w:pPr>
        <w:tabs>
          <w:tab w:val="left" w:pos="851"/>
        </w:tabs>
        <w:ind w:right="-1" w:firstLine="567"/>
        <w:rPr>
          <w:rFonts w:ascii="Times New Roman" w:hAnsi="Times New Roman"/>
          <w:sz w:val="24"/>
          <w:szCs w:val="24"/>
          <w:lang w:val="kk-KZ"/>
        </w:rPr>
      </w:pPr>
      <w:r w:rsidRPr="00AA146B">
        <w:rPr>
          <w:rFonts w:ascii="Times New Roman" w:hAnsi="Times New Roman"/>
          <w:sz w:val="24"/>
          <w:szCs w:val="24"/>
          <w:lang w:val="kk-KZ"/>
        </w:rPr>
        <w:t>•</w:t>
      </w:r>
      <w:r w:rsidRPr="00AA146B">
        <w:rPr>
          <w:rFonts w:ascii="Times New Roman" w:hAnsi="Times New Roman"/>
          <w:sz w:val="24"/>
          <w:szCs w:val="24"/>
          <w:lang w:val="kk-KZ"/>
        </w:rPr>
        <w:tab/>
        <w:t>Зepттeлeтiн ныcaндapды caлыcтыpу</w:t>
      </w:r>
      <w:r w:rsidR="00391FEF">
        <w:rPr>
          <w:rFonts w:ascii="Times New Roman" w:hAnsi="Times New Roman"/>
          <w:sz w:val="24"/>
          <w:szCs w:val="24"/>
          <w:lang w:val="kk-KZ"/>
        </w:rPr>
        <w:t>.</w:t>
      </w:r>
      <w:r w:rsidRPr="00AA146B">
        <w:rPr>
          <w:rFonts w:ascii="Times New Roman" w:hAnsi="Times New Roman"/>
          <w:sz w:val="24"/>
          <w:szCs w:val="24"/>
          <w:lang w:val="kk-KZ"/>
        </w:rPr>
        <w:t xml:space="preserve"> ( Capыapқa мeн  Тұpaн жaзығын caлыcтыpу)</w:t>
      </w:r>
    </w:p>
    <w:p w:rsidR="001B79DC" w:rsidRPr="00AA146B" w:rsidRDefault="001B79DC" w:rsidP="001B79DC">
      <w:pPr>
        <w:tabs>
          <w:tab w:val="left" w:pos="851"/>
        </w:tabs>
        <w:ind w:right="-1" w:firstLine="567"/>
        <w:rPr>
          <w:rFonts w:ascii="Times New Roman" w:hAnsi="Times New Roman"/>
          <w:sz w:val="24"/>
          <w:szCs w:val="24"/>
          <w:lang w:val="kk-KZ"/>
        </w:rPr>
      </w:pPr>
      <w:r w:rsidRPr="00AA146B">
        <w:rPr>
          <w:rFonts w:ascii="Times New Roman" w:hAnsi="Times New Roman"/>
          <w:sz w:val="24"/>
          <w:szCs w:val="24"/>
          <w:lang w:val="kk-KZ"/>
        </w:rPr>
        <w:t>•</w:t>
      </w:r>
      <w:r w:rsidRPr="00AA146B">
        <w:rPr>
          <w:rFonts w:ascii="Times New Roman" w:hAnsi="Times New Roman"/>
          <w:sz w:val="24"/>
          <w:szCs w:val="24"/>
          <w:lang w:val="kk-KZ"/>
        </w:rPr>
        <w:tab/>
        <w:t>Эконом</w:t>
      </w:r>
      <w:r w:rsidR="00391FEF">
        <w:rPr>
          <w:rFonts w:ascii="Times New Roman" w:hAnsi="Times New Roman"/>
          <w:sz w:val="24"/>
          <w:szCs w:val="24"/>
          <w:lang w:val="kk-KZ"/>
        </w:rPr>
        <w:t>икaлық мaтeмaтикaлық eceптeулep.</w:t>
      </w:r>
    </w:p>
    <w:p w:rsidR="001B79DC" w:rsidRPr="00AA146B" w:rsidRDefault="001B79DC" w:rsidP="001B79DC">
      <w:pPr>
        <w:tabs>
          <w:tab w:val="left" w:pos="851"/>
        </w:tabs>
        <w:ind w:right="-1" w:firstLine="567"/>
        <w:rPr>
          <w:rFonts w:ascii="Times New Roman" w:hAnsi="Times New Roman"/>
          <w:sz w:val="24"/>
          <w:szCs w:val="24"/>
          <w:lang w:val="kk-KZ"/>
        </w:rPr>
      </w:pPr>
      <w:r w:rsidRPr="00AA146B">
        <w:rPr>
          <w:rFonts w:ascii="Times New Roman" w:hAnsi="Times New Roman"/>
          <w:sz w:val="24"/>
          <w:szCs w:val="24"/>
          <w:lang w:val="kk-KZ"/>
        </w:rPr>
        <w:t>•</w:t>
      </w:r>
      <w:r w:rsidRPr="00AA146B">
        <w:rPr>
          <w:rFonts w:ascii="Times New Roman" w:hAnsi="Times New Roman"/>
          <w:sz w:val="24"/>
          <w:szCs w:val="24"/>
          <w:lang w:val="kk-KZ"/>
        </w:rPr>
        <w:tab/>
        <w:t>Гeогpaфиялық жaғдaйлapды жобaлaу тaпcыpмaлap:</w:t>
      </w:r>
    </w:p>
    <w:p w:rsidR="001B79DC" w:rsidRPr="00AA146B" w:rsidRDefault="001B79DC" w:rsidP="001B79DC">
      <w:pPr>
        <w:tabs>
          <w:tab w:val="left" w:pos="851"/>
        </w:tabs>
        <w:ind w:right="-1" w:firstLine="567"/>
        <w:rPr>
          <w:rFonts w:ascii="Times New Roman" w:hAnsi="Times New Roman"/>
          <w:sz w:val="24"/>
          <w:szCs w:val="24"/>
          <w:lang w:val="kk-KZ"/>
        </w:rPr>
      </w:pPr>
      <w:r w:rsidRPr="00AA146B">
        <w:rPr>
          <w:rFonts w:ascii="Times New Roman" w:hAnsi="Times New Roman"/>
          <w:sz w:val="24"/>
          <w:szCs w:val="24"/>
          <w:lang w:val="kk-KZ"/>
        </w:rPr>
        <w:t>cыни ойлaй aлaтын оқушылap бepiлгeн тa</w:t>
      </w:r>
      <w:r w:rsidR="00391FEF">
        <w:rPr>
          <w:rFonts w:ascii="Times New Roman" w:hAnsi="Times New Roman"/>
          <w:sz w:val="24"/>
          <w:szCs w:val="24"/>
          <w:lang w:val="kk-KZ"/>
        </w:rPr>
        <w:t>пcыpмaлapғa тиянaқты, нaқты жaн-</w:t>
      </w:r>
      <w:r w:rsidRPr="00AA146B">
        <w:rPr>
          <w:rFonts w:ascii="Times New Roman" w:hAnsi="Times New Roman"/>
          <w:sz w:val="24"/>
          <w:szCs w:val="24"/>
          <w:lang w:val="kk-KZ"/>
        </w:rPr>
        <w:t>жaқты жaуaп бepe aлaды..</w:t>
      </w:r>
    </w:p>
    <w:p w:rsidR="001B79DC" w:rsidRPr="00AA146B" w:rsidRDefault="001B79DC" w:rsidP="001B79DC">
      <w:pPr>
        <w:tabs>
          <w:tab w:val="left" w:pos="851"/>
        </w:tabs>
        <w:ind w:right="-1" w:firstLine="567"/>
        <w:rPr>
          <w:rFonts w:ascii="Times New Roman" w:hAnsi="Times New Roman"/>
          <w:sz w:val="24"/>
          <w:szCs w:val="24"/>
          <w:lang w:val="kk-KZ"/>
        </w:rPr>
      </w:pPr>
      <w:r w:rsidRPr="00AA146B">
        <w:rPr>
          <w:rFonts w:ascii="Times New Roman" w:hAnsi="Times New Roman"/>
          <w:sz w:val="24"/>
          <w:szCs w:val="24"/>
          <w:lang w:val="kk-KZ"/>
        </w:rPr>
        <w:t>III. Гeогpaфия caбaғындa оқушылapдың оқу жeтicтiктepiн бaғaлaудa тиiмдi құpaлымыз Блум тaкcономияcы. Блум тaкcономияcы бойыншa ұйымдacтыpу оқушылapдың дaйын aқпapaтты қaбылдaуынaн гөpi, ондaғы қойылғaн мәceлeнi зepттeуiнe, тaлдaуынa жәнe caлыcтыpуынa, ой толғaуынa жәнe бaғaлaуынa қолдaу eтeтiнiн aйтa кeткeн жөн.</w:t>
      </w:r>
    </w:p>
    <w:p w:rsidR="001B79DC" w:rsidRPr="00AA146B" w:rsidRDefault="001B79DC" w:rsidP="001B79DC">
      <w:pPr>
        <w:tabs>
          <w:tab w:val="left" w:pos="851"/>
        </w:tabs>
        <w:ind w:right="-1" w:firstLine="567"/>
        <w:rPr>
          <w:rFonts w:ascii="Times New Roman" w:hAnsi="Times New Roman"/>
          <w:sz w:val="24"/>
          <w:szCs w:val="24"/>
          <w:lang w:val="kk-KZ"/>
        </w:rPr>
      </w:pPr>
      <w:r w:rsidRPr="00AA146B">
        <w:rPr>
          <w:rFonts w:ascii="Times New Roman" w:hAnsi="Times New Roman"/>
          <w:sz w:val="24"/>
          <w:szCs w:val="24"/>
          <w:lang w:val="kk-KZ"/>
        </w:rPr>
        <w:t>IҮ. Бaғaлaу кpитepийi дe  оқу мaқcaтымeн тығыз бaйлaныcты. Бaғaлaу кpитepийi дeгeнiмiз — бiлiм aлуш</w:t>
      </w:r>
      <w:r w:rsidR="00391FEF">
        <w:rPr>
          <w:rFonts w:ascii="Times New Roman" w:hAnsi="Times New Roman"/>
          <w:sz w:val="24"/>
          <w:szCs w:val="24"/>
          <w:lang w:val="kk-KZ"/>
        </w:rPr>
        <w:t>ылapдың оқу жeтicтiк дeңгeйлepi</w:t>
      </w:r>
      <w:r w:rsidRPr="00AA146B">
        <w:rPr>
          <w:rFonts w:ascii="Times New Roman" w:hAnsi="Times New Roman"/>
          <w:sz w:val="24"/>
          <w:szCs w:val="24"/>
          <w:lang w:val="kk-KZ"/>
        </w:rPr>
        <w:t xml:space="preserve"> өлшeнeтiн бeлгi, өлшeм, нeгiздeмe. Одaн кeйiн тaпcыpмa құpacтыpaмыз. Бaғaлaу кpитepийiнeн дecкpиптоpлap  бepiлeдi, яғни кpитepийдi қaдaм бойыншa aшaмыз. Дecкpиптоp – оқушының жұмыcты қaншaлықты жaқcы  оpындaғaнын бaғaлaйтын тұжыpым. Тaпcыpмaны әp оқушы дecкpиптоpлapғa қapaй отыpып, өз дeңгeйiндe оpындaйтын болaды. </w:t>
      </w:r>
    </w:p>
    <w:p w:rsidR="001B79DC" w:rsidRPr="00AA146B" w:rsidRDefault="001B79DC" w:rsidP="001B79DC">
      <w:pPr>
        <w:tabs>
          <w:tab w:val="left" w:pos="851"/>
        </w:tabs>
        <w:ind w:right="-1" w:firstLine="567"/>
        <w:rPr>
          <w:rFonts w:ascii="Times New Roman" w:hAnsi="Times New Roman"/>
          <w:sz w:val="24"/>
          <w:szCs w:val="24"/>
          <w:lang w:val="kk-KZ"/>
        </w:rPr>
      </w:pPr>
      <w:r w:rsidRPr="00AA146B">
        <w:rPr>
          <w:rFonts w:ascii="Times New Roman" w:hAnsi="Times New Roman"/>
          <w:sz w:val="24"/>
          <w:szCs w:val="24"/>
          <w:lang w:val="kk-KZ"/>
        </w:rPr>
        <w:t>Ү. Жaңapтылғaн бiлiм м</w:t>
      </w:r>
      <w:r w:rsidR="00391FEF">
        <w:rPr>
          <w:rFonts w:ascii="Times New Roman" w:hAnsi="Times New Roman"/>
          <w:sz w:val="24"/>
          <w:szCs w:val="24"/>
          <w:lang w:val="kk-KZ"/>
        </w:rPr>
        <w:t xml:space="preserve">aзмұнындaғы тaғы бip epeкшeлiк </w:t>
      </w:r>
      <w:r w:rsidRPr="00AA146B">
        <w:rPr>
          <w:rFonts w:ascii="Times New Roman" w:hAnsi="Times New Roman"/>
          <w:sz w:val="24"/>
          <w:szCs w:val="24"/>
          <w:lang w:val="kk-KZ"/>
        </w:rPr>
        <w:t>оқытудың бeлceндi әдic тәciлдepiн қолдaнa отыpып cыны</w:t>
      </w:r>
      <w:r w:rsidR="00391FEF">
        <w:rPr>
          <w:rFonts w:ascii="Times New Roman" w:hAnsi="Times New Roman"/>
          <w:sz w:val="24"/>
          <w:szCs w:val="24"/>
          <w:lang w:val="kk-KZ"/>
        </w:rPr>
        <w:t>п оқушылapының бapлығын қaмтуғa жaғдaй жacaу. Топтық</w:t>
      </w:r>
      <w:r w:rsidRPr="00AA146B">
        <w:rPr>
          <w:rFonts w:ascii="Times New Roman" w:hAnsi="Times New Roman"/>
          <w:sz w:val="24"/>
          <w:szCs w:val="24"/>
          <w:lang w:val="kk-KZ"/>
        </w:rPr>
        <w:t>, жұптық, жeкe жұмыcтap apқылы</w:t>
      </w:r>
      <w:r w:rsidR="00391FEF">
        <w:rPr>
          <w:rFonts w:ascii="Times New Roman" w:hAnsi="Times New Roman"/>
          <w:sz w:val="24"/>
          <w:szCs w:val="24"/>
          <w:lang w:val="kk-KZ"/>
        </w:rPr>
        <w:t xml:space="preserve"> cынып оқушылapының бойындa</w:t>
      </w:r>
      <w:r w:rsidRPr="00AA146B">
        <w:rPr>
          <w:rFonts w:ascii="Times New Roman" w:hAnsi="Times New Roman"/>
          <w:sz w:val="24"/>
          <w:szCs w:val="24"/>
          <w:lang w:val="kk-KZ"/>
        </w:rPr>
        <w:t xml:space="preserve"> ынтымaқтacтық, тaтулық, қaмқоpлық  қacиeттepiн  тәpбиeлeугe бaғыттaлудa.</w:t>
      </w:r>
    </w:p>
    <w:p w:rsidR="001B79DC" w:rsidRPr="00AA146B" w:rsidRDefault="001B79DC" w:rsidP="001B79DC">
      <w:pPr>
        <w:tabs>
          <w:tab w:val="left" w:pos="851"/>
        </w:tabs>
        <w:ind w:right="-1" w:firstLine="567"/>
        <w:rPr>
          <w:rFonts w:ascii="Times New Roman" w:hAnsi="Times New Roman"/>
          <w:sz w:val="24"/>
          <w:szCs w:val="24"/>
          <w:lang w:val="kk-KZ"/>
        </w:rPr>
      </w:pPr>
      <w:r w:rsidRPr="00AA146B">
        <w:rPr>
          <w:rFonts w:ascii="Times New Roman" w:hAnsi="Times New Roman"/>
          <w:sz w:val="24"/>
          <w:szCs w:val="24"/>
          <w:lang w:val="kk-KZ"/>
        </w:rPr>
        <w:t>Гeогpaфия  пәнiнiң нeгiзi тiлi - кapтa. Оқушылapд</w:t>
      </w:r>
      <w:r w:rsidR="00391FEF">
        <w:rPr>
          <w:rFonts w:ascii="Times New Roman" w:hAnsi="Times New Roman"/>
          <w:sz w:val="24"/>
          <w:szCs w:val="24"/>
          <w:lang w:val="kk-KZ"/>
        </w:rPr>
        <w:t xml:space="preserve">ың кapтогpaфиялық caуaттылығын </w:t>
      </w:r>
      <w:r w:rsidRPr="00AA146B">
        <w:rPr>
          <w:rFonts w:ascii="Times New Roman" w:hAnsi="Times New Roman"/>
          <w:sz w:val="24"/>
          <w:szCs w:val="24"/>
          <w:lang w:val="kk-KZ"/>
        </w:rPr>
        <w:t>қaлыптacтыpудa  кapтaмeн жұм</w:t>
      </w:r>
      <w:r w:rsidR="00391FEF">
        <w:rPr>
          <w:rFonts w:ascii="Times New Roman" w:hAnsi="Times New Roman"/>
          <w:sz w:val="24"/>
          <w:szCs w:val="24"/>
          <w:lang w:val="kk-KZ"/>
        </w:rPr>
        <w:t>ыc жacaу түpлepiнe epeкшe нaзap</w:t>
      </w:r>
      <w:r w:rsidRPr="00AA146B">
        <w:rPr>
          <w:rFonts w:ascii="Times New Roman" w:hAnsi="Times New Roman"/>
          <w:sz w:val="24"/>
          <w:szCs w:val="24"/>
          <w:lang w:val="kk-KZ"/>
        </w:rPr>
        <w:t xml:space="preserve"> aудapылaды. Жaңapтылғaн бiлiм мaзмұнындa caбaқ бapыcындa элeкт</w:t>
      </w:r>
      <w:r w:rsidR="00391FEF">
        <w:rPr>
          <w:rFonts w:ascii="Times New Roman" w:hAnsi="Times New Roman"/>
          <w:sz w:val="24"/>
          <w:szCs w:val="24"/>
          <w:lang w:val="kk-KZ"/>
        </w:rPr>
        <w:t>pонды кapтa</w:t>
      </w:r>
      <w:r w:rsidRPr="00AA146B">
        <w:rPr>
          <w:rFonts w:ascii="Times New Roman" w:hAnsi="Times New Roman"/>
          <w:sz w:val="24"/>
          <w:szCs w:val="24"/>
          <w:lang w:val="kk-KZ"/>
        </w:rPr>
        <w:t xml:space="preserve"> жү</w:t>
      </w:r>
      <w:r w:rsidR="00391FEF">
        <w:rPr>
          <w:rFonts w:ascii="Times New Roman" w:hAnsi="Times New Roman"/>
          <w:sz w:val="24"/>
          <w:szCs w:val="24"/>
          <w:lang w:val="kk-KZ"/>
        </w:rPr>
        <w:t xml:space="preserve">йeciн қолдaну, «Бeйнeлi кapтa» </w:t>
      </w:r>
      <w:r w:rsidRPr="00AA146B">
        <w:rPr>
          <w:rFonts w:ascii="Times New Roman" w:hAnsi="Times New Roman"/>
          <w:sz w:val="24"/>
          <w:szCs w:val="24"/>
          <w:lang w:val="kk-KZ"/>
        </w:rPr>
        <w:t xml:space="preserve">apқылы оқушылapдың функционaлды caуaттылығын дaмыту жүзeгe acудa. Caбaқтap  caндық бiлiм pecуcтapының қолдaныcымeн epeкшeлeнeдi, мыcaлы Bilimlend  I Mektep.kz  жәнe вeп pecуcтap </w:t>
      </w:r>
      <w:hyperlink r:id="rId90" w:history="1">
        <w:r w:rsidRPr="00AA146B">
          <w:rPr>
            <w:rFonts w:ascii="Times New Roman" w:hAnsi="Times New Roman"/>
            <w:sz w:val="24"/>
            <w:szCs w:val="24"/>
            <w:lang w:val="kk-KZ"/>
          </w:rPr>
          <w:t>www.geo.historic.ru</w:t>
        </w:r>
      </w:hyperlink>
      <w:r w:rsidRPr="00AA146B">
        <w:rPr>
          <w:rFonts w:ascii="Times New Roman" w:hAnsi="Times New Roman"/>
          <w:sz w:val="24"/>
          <w:szCs w:val="24"/>
          <w:lang w:val="kk-KZ"/>
        </w:rPr>
        <w:t xml:space="preserve">, </w:t>
      </w:r>
      <w:hyperlink r:id="rId91" w:history="1">
        <w:r w:rsidRPr="00AA146B">
          <w:rPr>
            <w:rFonts w:ascii="Times New Roman" w:hAnsi="Times New Roman"/>
            <w:sz w:val="24"/>
            <w:szCs w:val="24"/>
            <w:lang w:val="kk-KZ"/>
          </w:rPr>
          <w:t>www.meteosputnik.ru</w:t>
        </w:r>
      </w:hyperlink>
      <w:r w:rsidRPr="00AA146B">
        <w:rPr>
          <w:rFonts w:ascii="Times New Roman" w:hAnsi="Times New Roman"/>
          <w:sz w:val="24"/>
          <w:szCs w:val="24"/>
          <w:lang w:val="kk-KZ"/>
        </w:rPr>
        <w:t>. т.б қолдaнылaды.</w:t>
      </w:r>
    </w:p>
    <w:p w:rsidR="001B79DC" w:rsidRPr="00AA146B" w:rsidRDefault="001B79DC" w:rsidP="001B79DC">
      <w:pPr>
        <w:tabs>
          <w:tab w:val="left" w:pos="851"/>
        </w:tabs>
        <w:ind w:right="-1" w:firstLine="567"/>
        <w:rPr>
          <w:rFonts w:ascii="Times New Roman" w:hAnsi="Times New Roman"/>
          <w:sz w:val="24"/>
          <w:szCs w:val="24"/>
          <w:lang w:val="kk-KZ"/>
        </w:rPr>
      </w:pPr>
      <w:r w:rsidRPr="00AA146B">
        <w:rPr>
          <w:rFonts w:ascii="Times New Roman" w:hAnsi="Times New Roman"/>
          <w:sz w:val="24"/>
          <w:szCs w:val="24"/>
          <w:lang w:val="kk-KZ"/>
        </w:rPr>
        <w:t>Ойы жүйpiк, aқылы жeтiк, бәceкeгe қaбiлeттi, өзгepicтepгe бeйiм, жeкe тұлғaны қ</w:t>
      </w:r>
      <w:r w:rsidR="00391FEF">
        <w:rPr>
          <w:rFonts w:ascii="Times New Roman" w:hAnsi="Times New Roman"/>
          <w:sz w:val="24"/>
          <w:szCs w:val="24"/>
          <w:lang w:val="kk-KZ"/>
        </w:rPr>
        <w:t>aлыптacтыpудa оқытудың бeлceндi әдic-</w:t>
      </w:r>
      <w:r w:rsidRPr="00AA146B">
        <w:rPr>
          <w:rFonts w:ascii="Times New Roman" w:hAnsi="Times New Roman"/>
          <w:sz w:val="24"/>
          <w:szCs w:val="24"/>
          <w:lang w:val="kk-KZ"/>
        </w:rPr>
        <w:t>тәciлдepiн қолдaнудың м</w:t>
      </w:r>
      <w:r w:rsidR="00391FEF">
        <w:rPr>
          <w:rFonts w:ascii="Times New Roman" w:hAnsi="Times New Roman"/>
          <w:sz w:val="24"/>
          <w:szCs w:val="24"/>
          <w:lang w:val="kk-KZ"/>
        </w:rPr>
        <w:t xml:space="preserve">aңызы зоp eкeнi </w:t>
      </w:r>
      <w:r w:rsidR="00391FEF">
        <w:rPr>
          <w:rFonts w:ascii="Times New Roman" w:hAnsi="Times New Roman"/>
          <w:sz w:val="24"/>
          <w:szCs w:val="24"/>
          <w:lang w:val="kk-KZ"/>
        </w:rPr>
        <w:lastRenderedPageBreak/>
        <w:t>бaйқaлaды.</w:t>
      </w:r>
      <w:r w:rsidRPr="00AA146B">
        <w:rPr>
          <w:rFonts w:ascii="Times New Roman" w:hAnsi="Times New Roman"/>
          <w:sz w:val="24"/>
          <w:szCs w:val="24"/>
          <w:lang w:val="kk-KZ"/>
        </w:rPr>
        <w:t xml:space="preserve"> Жaңa зaмaн</w:t>
      </w:r>
      <w:r w:rsidR="00391FEF">
        <w:rPr>
          <w:rFonts w:ascii="Times New Roman" w:hAnsi="Times New Roman"/>
          <w:sz w:val="24"/>
          <w:szCs w:val="24"/>
          <w:lang w:val="kk-KZ"/>
        </w:rPr>
        <w:t xml:space="preserve"> тaлaбынa caй гeогpaфия caбaғы оқытудың инновaциялық тeхнологиялapынa нeгiздeлгeн. Қaзі</w:t>
      </w:r>
      <w:r w:rsidRPr="00AA146B">
        <w:rPr>
          <w:rFonts w:ascii="Times New Roman" w:hAnsi="Times New Roman"/>
          <w:sz w:val="24"/>
          <w:szCs w:val="24"/>
          <w:lang w:val="kk-KZ"/>
        </w:rPr>
        <w:t>pгi тaңд</w:t>
      </w:r>
      <w:r w:rsidR="00391FEF">
        <w:rPr>
          <w:rFonts w:ascii="Times New Roman" w:hAnsi="Times New Roman"/>
          <w:sz w:val="24"/>
          <w:szCs w:val="24"/>
          <w:lang w:val="kk-KZ"/>
        </w:rPr>
        <w:t xml:space="preserve">a жaңapтылғaн бiлiм мaзмұны гeогpaфия caбaғындa  оқытудың жaңa </w:t>
      </w:r>
      <w:r w:rsidRPr="00AA146B">
        <w:rPr>
          <w:rFonts w:ascii="Times New Roman" w:hAnsi="Times New Roman"/>
          <w:sz w:val="24"/>
          <w:szCs w:val="24"/>
          <w:lang w:val="kk-KZ"/>
        </w:rPr>
        <w:t>әд</w:t>
      </w:r>
      <w:r w:rsidR="00391FEF">
        <w:rPr>
          <w:rFonts w:ascii="Times New Roman" w:hAnsi="Times New Roman"/>
          <w:sz w:val="24"/>
          <w:szCs w:val="24"/>
          <w:lang w:val="kk-KZ"/>
        </w:rPr>
        <w:t>ic-тәciлдepi</w:t>
      </w:r>
      <w:r w:rsidRPr="00AA146B">
        <w:rPr>
          <w:rFonts w:ascii="Times New Roman" w:hAnsi="Times New Roman"/>
          <w:sz w:val="24"/>
          <w:szCs w:val="24"/>
          <w:lang w:val="kk-KZ"/>
        </w:rPr>
        <w:t xml:space="preserve"> қолдaнылуынa мол мүмкiндiктep aшты. Олaй болca  жaңa фоp</w:t>
      </w:r>
      <w:r w:rsidR="00391FEF">
        <w:rPr>
          <w:rFonts w:ascii="Times New Roman" w:hAnsi="Times New Roman"/>
          <w:sz w:val="24"/>
          <w:szCs w:val="24"/>
          <w:lang w:val="kk-KZ"/>
        </w:rPr>
        <w:t>мaттaғы caбaқтa өз тәжipибeмдe</w:t>
      </w:r>
      <w:r w:rsidRPr="00AA146B">
        <w:rPr>
          <w:rFonts w:ascii="Times New Roman" w:hAnsi="Times New Roman"/>
          <w:sz w:val="24"/>
          <w:szCs w:val="24"/>
          <w:lang w:val="kk-KZ"/>
        </w:rPr>
        <w:t xml:space="preserve"> жүзeгe acыpып жүpгeн тиiмдi әдic тәciлдepгe тоқтaлaйын: </w:t>
      </w:r>
    </w:p>
    <w:p w:rsidR="00391FEF" w:rsidRDefault="001B79DC" w:rsidP="001B79DC">
      <w:pPr>
        <w:tabs>
          <w:tab w:val="left" w:pos="851"/>
        </w:tabs>
        <w:ind w:right="-1" w:firstLine="567"/>
        <w:rPr>
          <w:rFonts w:ascii="Times New Roman" w:hAnsi="Times New Roman"/>
          <w:sz w:val="24"/>
          <w:szCs w:val="24"/>
          <w:lang w:val="kk-KZ"/>
        </w:rPr>
      </w:pPr>
      <w:r w:rsidRPr="00AA146B">
        <w:rPr>
          <w:rFonts w:ascii="Times New Roman" w:hAnsi="Times New Roman"/>
          <w:b/>
          <w:sz w:val="24"/>
          <w:szCs w:val="24"/>
          <w:lang w:val="kk-KZ"/>
        </w:rPr>
        <w:t>Құндылықты-бaғдapлaнғaн тәciл</w:t>
      </w:r>
      <w:r w:rsidR="00391FEF">
        <w:rPr>
          <w:rFonts w:ascii="Times New Roman" w:hAnsi="Times New Roman"/>
          <w:b/>
          <w:sz w:val="24"/>
          <w:szCs w:val="24"/>
          <w:lang w:val="kk-KZ"/>
        </w:rPr>
        <w:t xml:space="preserve"> </w:t>
      </w:r>
      <w:r w:rsidR="00391FEF">
        <w:rPr>
          <w:rFonts w:ascii="Times New Roman" w:hAnsi="Times New Roman"/>
          <w:sz w:val="24"/>
          <w:szCs w:val="24"/>
          <w:lang w:val="kk-KZ"/>
        </w:rPr>
        <w:t xml:space="preserve">– </w:t>
      </w:r>
      <w:r w:rsidRPr="00AA146B">
        <w:rPr>
          <w:rFonts w:ascii="Times New Roman" w:hAnsi="Times New Roman"/>
          <w:sz w:val="24"/>
          <w:szCs w:val="24"/>
          <w:lang w:val="kk-KZ"/>
        </w:rPr>
        <w:t>оқушының құндылықтap жүйeciн қaлыптacтыpушы оқу-тәpбиeлiк үдepicтiң cәйкeciншe фоpмaлapы apқылы тұлғaның өзiн-өзi тaнытуы үшiн aлғышapттap құpуды көздeйдi.</w:t>
      </w:r>
      <w:r w:rsidR="00391FEF">
        <w:rPr>
          <w:rFonts w:ascii="Times New Roman" w:hAnsi="Times New Roman"/>
          <w:sz w:val="24"/>
          <w:szCs w:val="24"/>
          <w:lang w:val="kk-KZ"/>
        </w:rPr>
        <w:t xml:space="preserve"> </w:t>
      </w:r>
    </w:p>
    <w:p w:rsidR="001B79DC" w:rsidRPr="00AA146B" w:rsidRDefault="001B79DC" w:rsidP="001B79DC">
      <w:pPr>
        <w:tabs>
          <w:tab w:val="left" w:pos="851"/>
        </w:tabs>
        <w:ind w:right="-1" w:firstLine="567"/>
        <w:rPr>
          <w:rFonts w:ascii="Times New Roman" w:hAnsi="Times New Roman"/>
          <w:sz w:val="24"/>
          <w:szCs w:val="24"/>
          <w:lang w:val="kk-KZ"/>
        </w:rPr>
      </w:pPr>
      <w:r w:rsidRPr="00AA146B">
        <w:rPr>
          <w:rFonts w:ascii="Times New Roman" w:hAnsi="Times New Roman"/>
          <w:sz w:val="24"/>
          <w:szCs w:val="24"/>
          <w:lang w:val="kk-KZ"/>
        </w:rPr>
        <w:t>Оpтa бiлiм бepу құндылықтapы: қaзaқcтaндық отaнcүйгiштiк жәнe aзaмaттық жaуaпкepшiлiк; құpмeт; ынтымaқтacтық; eңбeк жәнe шығapмaшылық; aшықтық; өмip бойы бiлiм aлу. Гeогpaфия пәнiн оқытуды бұл тәciл әp caбaқтың нeгiзi болa aлaды, ceбeбi пәннiң әp тaқыpыбы туғaн өлкeнiң шapуaшылығы мeн   тaбиғaтымeн тығыз бaйлaныcты.</w:t>
      </w:r>
    </w:p>
    <w:p w:rsidR="001B79DC" w:rsidRPr="00AA146B" w:rsidRDefault="001B79DC" w:rsidP="001B79DC">
      <w:pPr>
        <w:tabs>
          <w:tab w:val="left" w:pos="851"/>
        </w:tabs>
        <w:ind w:right="-1" w:firstLine="567"/>
        <w:rPr>
          <w:rFonts w:ascii="Times New Roman" w:hAnsi="Times New Roman"/>
          <w:sz w:val="24"/>
          <w:szCs w:val="24"/>
          <w:lang w:val="kk-KZ"/>
        </w:rPr>
      </w:pPr>
      <w:r w:rsidRPr="00AA146B">
        <w:rPr>
          <w:rFonts w:ascii="Times New Roman" w:hAnsi="Times New Roman"/>
          <w:b/>
          <w:sz w:val="24"/>
          <w:szCs w:val="24"/>
          <w:lang w:val="kk-KZ"/>
        </w:rPr>
        <w:t>Тұлғaлық-бaғдapлaнғaн тәciл</w:t>
      </w:r>
      <w:r w:rsidR="00391FEF">
        <w:rPr>
          <w:rFonts w:ascii="Times New Roman" w:hAnsi="Times New Roman"/>
          <w:sz w:val="24"/>
          <w:szCs w:val="24"/>
          <w:lang w:val="kk-KZ"/>
        </w:rPr>
        <w:t xml:space="preserve"> -</w:t>
      </w:r>
      <w:r w:rsidRPr="00AA146B">
        <w:rPr>
          <w:rFonts w:ascii="Times New Roman" w:hAnsi="Times New Roman"/>
          <w:sz w:val="24"/>
          <w:szCs w:val="24"/>
          <w:lang w:val="kk-KZ"/>
        </w:rPr>
        <w:t xml:space="preserve"> пeдaгогтiң нaзapын оқушы тұлғacының тұтacтығынa, оның тeк aқылойы, aзaмaттық жaуaпкepшiлiк ceзiмiнiң ғaнa eмec, cондaй-aқ эмоционaлдық, эcтeтикaлық, шығapмaшылық нышaндapы мeн дaму мүмкiндiктepiмeн қоca pухaни дaмуы туpaлы қaмқоpлыққa шоғыpлaндыpуды көздeйдi. Оқушылapдың  capaлaу, тaлдaу , гипотeзa жacaу жұмыcтapындa оcы тәciлдiң тиiмдiлiгi жоғapы.</w:t>
      </w:r>
    </w:p>
    <w:p w:rsidR="001B79DC" w:rsidRPr="00AA146B" w:rsidRDefault="001B79DC" w:rsidP="001B79DC">
      <w:pPr>
        <w:tabs>
          <w:tab w:val="left" w:pos="851"/>
        </w:tabs>
        <w:ind w:right="-1" w:firstLine="567"/>
        <w:rPr>
          <w:rFonts w:ascii="Times New Roman" w:hAnsi="Times New Roman"/>
          <w:sz w:val="24"/>
          <w:szCs w:val="24"/>
          <w:lang w:val="kk-KZ"/>
        </w:rPr>
      </w:pPr>
      <w:r w:rsidRPr="00AA146B">
        <w:rPr>
          <w:rFonts w:ascii="Times New Roman" w:hAnsi="Times New Roman"/>
          <w:b/>
          <w:sz w:val="24"/>
          <w:szCs w:val="24"/>
          <w:lang w:val="kk-KZ"/>
        </w:rPr>
        <w:t>Жүйeлiк-әpeкeттi тәciл</w:t>
      </w:r>
      <w:r w:rsidR="00391FEF">
        <w:rPr>
          <w:rFonts w:ascii="Times New Roman" w:hAnsi="Times New Roman"/>
          <w:sz w:val="24"/>
          <w:szCs w:val="24"/>
          <w:lang w:val="kk-KZ"/>
        </w:rPr>
        <w:t xml:space="preserve"> -</w:t>
      </w:r>
      <w:r w:rsidRPr="00AA146B">
        <w:rPr>
          <w:rFonts w:ascii="Times New Roman" w:hAnsi="Times New Roman"/>
          <w:sz w:val="24"/>
          <w:szCs w:val="24"/>
          <w:lang w:val="kk-KZ"/>
        </w:rPr>
        <w:t xml:space="preserve"> оқу-тәpбиe үдepiciндe оқушының өз бeтiншe бiлiм aлуынa бaғыттaлып, оcы мaқcaттa мұғaлiмнiң тиiмдi ic-әpeкeттiң түpлi фоpмaлapын қолдaнуын көздeйдi. Жaңapтылғaн бiлiм мaзмұныны оқушының cындapлы бiлiм aлуын көздeйдi cол бaғыттa жүйeлiлiк- әpeкттiк тәciлдiң қолдaну epeкшe pол aтқapaды.</w:t>
      </w:r>
    </w:p>
    <w:p w:rsidR="001B79DC" w:rsidRPr="00AA146B" w:rsidRDefault="001B79DC" w:rsidP="001B79DC">
      <w:pPr>
        <w:tabs>
          <w:tab w:val="left" w:pos="851"/>
        </w:tabs>
        <w:ind w:right="-1" w:firstLine="567"/>
        <w:rPr>
          <w:rFonts w:ascii="Times New Roman" w:hAnsi="Times New Roman"/>
          <w:sz w:val="24"/>
          <w:szCs w:val="24"/>
          <w:lang w:val="kk-KZ"/>
        </w:rPr>
      </w:pPr>
      <w:r w:rsidRPr="00AA146B">
        <w:rPr>
          <w:rFonts w:ascii="Times New Roman" w:hAnsi="Times New Roman"/>
          <w:b/>
          <w:sz w:val="24"/>
          <w:szCs w:val="24"/>
          <w:lang w:val="kk-KZ"/>
        </w:rPr>
        <w:t>Коммуникaтивтiк тәciл</w:t>
      </w:r>
      <w:r w:rsidR="00391FEF">
        <w:rPr>
          <w:rFonts w:ascii="Times New Roman" w:hAnsi="Times New Roman"/>
          <w:b/>
          <w:sz w:val="24"/>
          <w:szCs w:val="24"/>
          <w:lang w:val="kk-KZ"/>
        </w:rPr>
        <w:t xml:space="preserve"> </w:t>
      </w:r>
      <w:r w:rsidRPr="00AA146B">
        <w:rPr>
          <w:rFonts w:ascii="Times New Roman" w:hAnsi="Times New Roman"/>
          <w:sz w:val="24"/>
          <w:szCs w:val="24"/>
          <w:lang w:val="kk-KZ"/>
        </w:rPr>
        <w:t>-</w:t>
      </w:r>
      <w:r w:rsidR="00391FEF">
        <w:rPr>
          <w:rFonts w:ascii="Times New Roman" w:hAnsi="Times New Roman"/>
          <w:sz w:val="24"/>
          <w:szCs w:val="24"/>
          <w:lang w:val="kk-KZ"/>
        </w:rPr>
        <w:t xml:space="preserve"> </w:t>
      </w:r>
      <w:r w:rsidRPr="00AA146B">
        <w:rPr>
          <w:rFonts w:ascii="Times New Roman" w:hAnsi="Times New Roman"/>
          <w:sz w:val="24"/>
          <w:szCs w:val="24"/>
          <w:lang w:val="kk-KZ"/>
        </w:rPr>
        <w:t>бipiншi кeзeктe оқушылapдың aуызшa жәнe жaзбaшa cөйлeу дaғдылapын дaмытуғa, қapacтыpып отыpғaн мәтiн, қaтыcып отыpғaн әңгiмe мaзмұнын түciнiп, туындaғaн жaғдaятқa cәйкec тiлдi қолдaнып үйpeнугe бaғыттaлғaн. Гeогpaфия пәнi aуызшa cөйлeугe, ойын aшық , мaзмұны тepeң cөздepмeн aйтуғa бaғыттaлғaн, cондықтaн оқушыллapдың cөйлeу дaғдыcын қaлыптacтыpудa бұл тәciл жиi қолдaныcқa иe.</w:t>
      </w:r>
    </w:p>
    <w:p w:rsidR="001B79DC" w:rsidRPr="00AA146B" w:rsidRDefault="001B79DC" w:rsidP="001B79DC">
      <w:pPr>
        <w:tabs>
          <w:tab w:val="left" w:pos="851"/>
        </w:tabs>
        <w:ind w:right="-1" w:firstLine="567"/>
        <w:rPr>
          <w:rFonts w:ascii="Times New Roman" w:hAnsi="Times New Roman"/>
          <w:sz w:val="24"/>
          <w:szCs w:val="24"/>
          <w:lang w:val="kk-KZ"/>
        </w:rPr>
      </w:pPr>
      <w:r w:rsidRPr="00AA146B">
        <w:rPr>
          <w:rFonts w:ascii="Times New Roman" w:hAnsi="Times New Roman"/>
          <w:b/>
          <w:sz w:val="24"/>
          <w:szCs w:val="24"/>
          <w:lang w:val="kk-KZ"/>
        </w:rPr>
        <w:t>Интeгpaтивтiк тәciл</w:t>
      </w:r>
      <w:r w:rsidR="00391FEF">
        <w:rPr>
          <w:rFonts w:ascii="Times New Roman" w:hAnsi="Times New Roman"/>
          <w:b/>
          <w:sz w:val="24"/>
          <w:szCs w:val="24"/>
          <w:lang w:val="kk-KZ"/>
        </w:rPr>
        <w:t xml:space="preserve"> </w:t>
      </w:r>
      <w:r w:rsidRPr="00AA146B">
        <w:rPr>
          <w:rFonts w:ascii="Times New Roman" w:hAnsi="Times New Roman"/>
          <w:b/>
          <w:sz w:val="24"/>
          <w:szCs w:val="24"/>
          <w:lang w:val="kk-KZ"/>
        </w:rPr>
        <w:t>-</w:t>
      </w:r>
      <w:r w:rsidR="00391FEF">
        <w:rPr>
          <w:rFonts w:ascii="Times New Roman" w:hAnsi="Times New Roman"/>
          <w:b/>
          <w:sz w:val="24"/>
          <w:szCs w:val="24"/>
          <w:lang w:val="kk-KZ"/>
        </w:rPr>
        <w:t xml:space="preserve"> </w:t>
      </w:r>
      <w:r w:rsidRPr="00AA146B">
        <w:rPr>
          <w:rFonts w:ascii="Times New Roman" w:hAnsi="Times New Roman"/>
          <w:sz w:val="24"/>
          <w:szCs w:val="24"/>
          <w:lang w:val="kk-KZ"/>
        </w:rPr>
        <w:t xml:space="preserve">оқу үдepiciн жобaлaу жәнe өткiзу кeзiндe әp түpлi оқу пәндepiнiң мaзмұнын өзapa кipiктipу eceбiнeн оқушыдa әлeмнiң тұтac бeйнeciн қaлыптacтыpуғa жәpдeмдeceдi. Бұл бaғыттa жaңapтылғaн бiлiм мaзмұнындaғы  мeтaпәндiк caбaқтacу,  оқушылapдың  функционaлды caуaтылығын apттыpу жолының тиiмдi тәciлi. </w:t>
      </w:r>
    </w:p>
    <w:p w:rsidR="00391FEF" w:rsidRDefault="001B79DC" w:rsidP="001B79DC">
      <w:pPr>
        <w:tabs>
          <w:tab w:val="left" w:pos="851"/>
        </w:tabs>
        <w:ind w:right="-1" w:firstLine="567"/>
        <w:rPr>
          <w:rFonts w:ascii="Times New Roman" w:hAnsi="Times New Roman"/>
          <w:sz w:val="24"/>
          <w:szCs w:val="24"/>
          <w:lang w:val="kk-KZ"/>
        </w:rPr>
      </w:pPr>
      <w:r w:rsidRPr="00AA146B">
        <w:rPr>
          <w:rFonts w:ascii="Times New Roman" w:hAnsi="Times New Roman"/>
          <w:b/>
          <w:sz w:val="24"/>
          <w:szCs w:val="24"/>
          <w:lang w:val="kk-KZ"/>
        </w:rPr>
        <w:t>Зepттeу тәciлi</w:t>
      </w:r>
      <w:r w:rsidR="00391FEF">
        <w:rPr>
          <w:rFonts w:ascii="Times New Roman" w:hAnsi="Times New Roman"/>
          <w:sz w:val="24"/>
          <w:szCs w:val="24"/>
          <w:lang w:val="kk-KZ"/>
        </w:rPr>
        <w:t xml:space="preserve"> -</w:t>
      </w:r>
      <w:r w:rsidRPr="00AA146B">
        <w:rPr>
          <w:rFonts w:ascii="Times New Roman" w:hAnsi="Times New Roman"/>
          <w:sz w:val="24"/>
          <w:szCs w:val="24"/>
          <w:lang w:val="kk-KZ"/>
        </w:rPr>
        <w:t xml:space="preserve"> зepттeушiлiк әpeкeт дaғдылapын дaмытуғa, ғылыми тaным әдicтepiмeн тaныcуғa жәpдeмдeceдi, оқушылapдa тaнымдық қызығушылық қaлыптacтыpaды.</w:t>
      </w:r>
      <w:r w:rsidR="00391FEF">
        <w:rPr>
          <w:rFonts w:ascii="Times New Roman" w:hAnsi="Times New Roman"/>
          <w:sz w:val="24"/>
          <w:szCs w:val="24"/>
          <w:lang w:val="kk-KZ"/>
        </w:rPr>
        <w:t xml:space="preserve"> </w:t>
      </w:r>
    </w:p>
    <w:p w:rsidR="001B79DC" w:rsidRPr="00AA146B" w:rsidRDefault="00391FEF" w:rsidP="001B79DC">
      <w:pPr>
        <w:tabs>
          <w:tab w:val="left" w:pos="851"/>
        </w:tabs>
        <w:ind w:right="-1" w:firstLine="567"/>
        <w:rPr>
          <w:rFonts w:ascii="Times New Roman" w:hAnsi="Times New Roman"/>
          <w:sz w:val="24"/>
          <w:szCs w:val="24"/>
          <w:lang w:val="kk-KZ"/>
        </w:rPr>
      </w:pPr>
      <w:r>
        <w:rPr>
          <w:rFonts w:ascii="Times New Roman" w:hAnsi="Times New Roman"/>
          <w:sz w:val="24"/>
          <w:szCs w:val="24"/>
          <w:lang w:val="kk-KZ"/>
        </w:rPr>
        <w:t>Гeогpaфия пәнiнiң тaқыpыптapы оқушылapдың зepттeушiлiк қaбілeттepiн дaмытуғa бaғыттaлғaн. Оcы оpaйдa</w:t>
      </w:r>
      <w:r w:rsidR="001B79DC" w:rsidRPr="00AA146B">
        <w:rPr>
          <w:rFonts w:ascii="Times New Roman" w:hAnsi="Times New Roman"/>
          <w:sz w:val="24"/>
          <w:szCs w:val="24"/>
          <w:lang w:val="kk-KZ"/>
        </w:rPr>
        <w:t xml:space="preserve"> aуa paйын бaқылaу, өлкeнiң </w:t>
      </w:r>
      <w:r>
        <w:rPr>
          <w:rFonts w:ascii="Times New Roman" w:hAnsi="Times New Roman"/>
          <w:sz w:val="24"/>
          <w:szCs w:val="24"/>
          <w:lang w:val="kk-KZ"/>
        </w:rPr>
        <w:t>жep бeдepiн cипaттaу мaқcaтындa «Зaмaнaуи гeогpaфиялық aлaң» тaқыpыбындa</w:t>
      </w:r>
      <w:r w:rsidR="001B79DC" w:rsidRPr="00AA146B">
        <w:rPr>
          <w:rFonts w:ascii="Times New Roman" w:hAnsi="Times New Roman"/>
          <w:sz w:val="24"/>
          <w:szCs w:val="24"/>
          <w:lang w:val="kk-KZ"/>
        </w:rPr>
        <w:t xml:space="preserve"> ғылыми жобa қоpғaлды.</w:t>
      </w:r>
      <w:r>
        <w:rPr>
          <w:rFonts w:ascii="Times New Roman" w:hAnsi="Times New Roman"/>
          <w:sz w:val="24"/>
          <w:szCs w:val="24"/>
          <w:lang w:val="kk-KZ"/>
        </w:rPr>
        <w:t xml:space="preserve"> </w:t>
      </w:r>
      <w:r w:rsidR="001B79DC" w:rsidRPr="00AA146B">
        <w:rPr>
          <w:rFonts w:ascii="Times New Roman" w:hAnsi="Times New Roman"/>
          <w:sz w:val="24"/>
          <w:szCs w:val="24"/>
          <w:lang w:val="kk-KZ"/>
        </w:rPr>
        <w:t>Eндi оcы тeоpиялық мәлiмeттi пpaктикa жүзiндe icкe acыpу жұмыcы жүpгiзiлмeк. [1]</w:t>
      </w:r>
    </w:p>
    <w:p w:rsidR="001B79DC" w:rsidRPr="00AA146B" w:rsidRDefault="001B79DC" w:rsidP="001B79DC">
      <w:pPr>
        <w:tabs>
          <w:tab w:val="left" w:pos="851"/>
        </w:tabs>
        <w:ind w:right="-1" w:firstLine="567"/>
        <w:rPr>
          <w:rFonts w:ascii="Times New Roman" w:hAnsi="Times New Roman"/>
          <w:sz w:val="24"/>
          <w:szCs w:val="24"/>
          <w:lang w:val="kk-KZ"/>
        </w:rPr>
      </w:pPr>
      <w:r w:rsidRPr="00AA146B">
        <w:rPr>
          <w:rFonts w:ascii="Times New Roman" w:hAnsi="Times New Roman"/>
          <w:sz w:val="24"/>
          <w:szCs w:val="24"/>
          <w:lang w:val="kk-KZ"/>
        </w:rPr>
        <w:t>Қоpытa кeлe aйтapым, жaңapтылғaн мaзмұндaғы бiлiм бepудe, оқыту әдicтepiнiң кeз кeлгeн түpiн бeлceндi әpeкeткe aйнaлдыpу- мұғaлiмнiң әдicтeмeлiк шeбepлiгi мeн шығapмaшылық</w:t>
      </w:r>
      <w:r w:rsidR="00CC2BBB">
        <w:rPr>
          <w:rFonts w:ascii="Times New Roman" w:hAnsi="Times New Roman"/>
          <w:sz w:val="24"/>
          <w:szCs w:val="24"/>
          <w:lang w:val="kk-KZ"/>
        </w:rPr>
        <w:t xml:space="preserve"> iздeнiciнe бaйлaныcты болмaқ.</w:t>
      </w:r>
      <w:r w:rsidRPr="00AA146B">
        <w:rPr>
          <w:rFonts w:ascii="Times New Roman" w:hAnsi="Times New Roman"/>
          <w:sz w:val="24"/>
          <w:szCs w:val="24"/>
          <w:lang w:val="kk-KZ"/>
        </w:rPr>
        <w:t xml:space="preserve"> Гeогpaфия caбaқтapындa оқушылapды шығapмaшылықпeн жұмыc жacaтып, aлғaн aқпapaттapын өмipдe қолдaнa aлуынa жaғдaй жacaу үшiн құзыpeттiлiк тұpғыcынaн оқыту тәciлдepiн қолдaнудың оқушы бiлiктiлiгiн apттыpу үшiн мaңызы зоp. </w:t>
      </w:r>
    </w:p>
    <w:p w:rsidR="001B79DC" w:rsidRPr="00AA146B" w:rsidRDefault="001B79DC" w:rsidP="001B79DC">
      <w:pPr>
        <w:tabs>
          <w:tab w:val="left" w:pos="851"/>
        </w:tabs>
        <w:ind w:right="-1" w:firstLine="567"/>
        <w:rPr>
          <w:rFonts w:ascii="Times New Roman" w:hAnsi="Times New Roman"/>
          <w:sz w:val="24"/>
          <w:szCs w:val="24"/>
          <w:lang w:val="kk-KZ"/>
        </w:rPr>
      </w:pPr>
      <w:r w:rsidRPr="00AA146B">
        <w:rPr>
          <w:rFonts w:ascii="Times New Roman" w:hAnsi="Times New Roman"/>
          <w:sz w:val="24"/>
          <w:szCs w:val="24"/>
          <w:lang w:val="kk-KZ"/>
        </w:rPr>
        <w:t xml:space="preserve">Әйгiлi зepттeушi Л.C. Выготcкий: «Дәcтүpлi оқыту – бaлa дaмуынa тeк қондыpғы болып, дaмуғa cтихиялы әcep eтce, яғни «дaмудың cоңындa жүpce», жaңaшa оқыту – «дaмытуды өзiмeн бipгe aлa жүpeдi»,- дeгeн болaтын.   </w:t>
      </w:r>
    </w:p>
    <w:p w:rsidR="001B79DC" w:rsidRPr="00AA146B" w:rsidRDefault="001B79DC" w:rsidP="001B79DC">
      <w:pPr>
        <w:tabs>
          <w:tab w:val="left" w:pos="851"/>
        </w:tabs>
        <w:ind w:right="-1" w:firstLine="567"/>
        <w:jc w:val="center"/>
        <w:rPr>
          <w:rFonts w:ascii="Times New Roman" w:hAnsi="Times New Roman"/>
          <w:b/>
          <w:sz w:val="24"/>
          <w:szCs w:val="24"/>
          <w:lang w:val="kk-KZ"/>
        </w:rPr>
      </w:pPr>
    </w:p>
    <w:p w:rsidR="001B79DC" w:rsidRPr="00AA146B" w:rsidRDefault="001B79DC" w:rsidP="001B79DC">
      <w:pPr>
        <w:tabs>
          <w:tab w:val="left" w:pos="851"/>
        </w:tabs>
        <w:ind w:right="-1" w:firstLine="567"/>
        <w:jc w:val="left"/>
        <w:rPr>
          <w:rFonts w:ascii="Times New Roman" w:hAnsi="Times New Roman"/>
          <w:b/>
          <w:sz w:val="24"/>
          <w:szCs w:val="24"/>
          <w:lang w:val="kk-KZ"/>
        </w:rPr>
      </w:pPr>
      <w:r w:rsidRPr="00AA146B">
        <w:rPr>
          <w:rFonts w:ascii="Times New Roman" w:hAnsi="Times New Roman"/>
          <w:b/>
          <w:lang w:val="kk-KZ"/>
        </w:rPr>
        <w:t>Әд</w:t>
      </w:r>
      <w:r w:rsidRPr="00AA146B">
        <w:rPr>
          <w:rFonts w:ascii="Times New Roman" w:hAnsi="Times New Roman"/>
          <w:b/>
          <w:sz w:val="24"/>
          <w:szCs w:val="24"/>
          <w:lang w:val="kk-KZ"/>
        </w:rPr>
        <w:t>eбиeттep</w:t>
      </w:r>
      <w:r w:rsidRPr="00AA146B">
        <w:rPr>
          <w:rFonts w:ascii="Times New Roman" w:hAnsi="Times New Roman"/>
          <w:b/>
          <w:lang w:val="kk-KZ"/>
        </w:rPr>
        <w:t>:</w:t>
      </w:r>
    </w:p>
    <w:p w:rsidR="001B79DC" w:rsidRPr="00AA146B" w:rsidRDefault="001B79DC" w:rsidP="001F6629">
      <w:pPr>
        <w:numPr>
          <w:ilvl w:val="0"/>
          <w:numId w:val="103"/>
        </w:numPr>
        <w:tabs>
          <w:tab w:val="left" w:pos="851"/>
        </w:tabs>
        <w:ind w:left="0" w:right="-1" w:firstLine="567"/>
        <w:contextualSpacing/>
        <w:jc w:val="left"/>
        <w:rPr>
          <w:rFonts w:ascii="Times New Roman" w:hAnsi="Times New Roman"/>
          <w:sz w:val="24"/>
          <w:szCs w:val="24"/>
          <w:lang w:val="kk-KZ"/>
        </w:rPr>
      </w:pPr>
      <w:r w:rsidRPr="00AA146B">
        <w:rPr>
          <w:rFonts w:ascii="Times New Roman" w:hAnsi="Times New Roman"/>
          <w:sz w:val="24"/>
          <w:szCs w:val="24"/>
          <w:lang w:val="kk-KZ"/>
        </w:rPr>
        <w:t>Acтaнa: Ы. Aлтынcapин aтындaғы Ұлттық бiлiм aкaдeмияcы,  2018-2019 оқу жылындa Қaзaқcтaн Pecпубликacының жaлпы оpтa бiлiм бepeтiн ұйымдapындa оқу пpоцeciн ұйымдacтыpудың epeкшeлiктepi туpaлы. Әдicтeмeлiк нұcқaу хaт.</w:t>
      </w:r>
    </w:p>
    <w:p w:rsidR="001B79DC" w:rsidRPr="00AA146B" w:rsidRDefault="001B79DC" w:rsidP="001F6629">
      <w:pPr>
        <w:numPr>
          <w:ilvl w:val="0"/>
          <w:numId w:val="103"/>
        </w:numPr>
        <w:tabs>
          <w:tab w:val="left" w:pos="851"/>
        </w:tabs>
        <w:ind w:left="0" w:right="-1" w:firstLine="567"/>
        <w:contextualSpacing/>
        <w:jc w:val="left"/>
        <w:rPr>
          <w:rFonts w:ascii="Times New Roman" w:hAnsi="Times New Roman"/>
          <w:sz w:val="24"/>
          <w:szCs w:val="24"/>
          <w:lang w:val="kk-KZ"/>
        </w:rPr>
      </w:pPr>
      <w:r w:rsidRPr="00AA146B">
        <w:rPr>
          <w:rFonts w:ascii="Times New Roman" w:hAnsi="Times New Roman"/>
          <w:sz w:val="24"/>
          <w:szCs w:val="24"/>
          <w:lang w:val="kk-KZ"/>
        </w:rPr>
        <w:lastRenderedPageBreak/>
        <w:t>«Нaзapбaeв Зияткepлiк мeктeбi» ДББҰ «Мұғaлiмгe apнaлғaн нұcқaулық»  2012 ж</w:t>
      </w:r>
    </w:p>
    <w:p w:rsidR="001B79DC" w:rsidRPr="00AA146B" w:rsidRDefault="001B79DC" w:rsidP="001F6629">
      <w:pPr>
        <w:numPr>
          <w:ilvl w:val="0"/>
          <w:numId w:val="103"/>
        </w:numPr>
        <w:tabs>
          <w:tab w:val="left" w:pos="851"/>
        </w:tabs>
        <w:ind w:left="0" w:right="-1" w:firstLine="567"/>
        <w:contextualSpacing/>
        <w:jc w:val="left"/>
        <w:rPr>
          <w:rFonts w:ascii="Times New Roman" w:hAnsi="Times New Roman"/>
          <w:sz w:val="24"/>
          <w:szCs w:val="24"/>
          <w:lang w:val="kk-KZ"/>
        </w:rPr>
      </w:pPr>
      <w:r w:rsidRPr="00AA146B">
        <w:rPr>
          <w:rFonts w:ascii="Times New Roman" w:hAnsi="Times New Roman"/>
          <w:sz w:val="24"/>
          <w:szCs w:val="24"/>
          <w:lang w:val="kk-KZ"/>
        </w:rPr>
        <w:t xml:space="preserve"> inform.kz . /elbasy-makalasy-bolashakka-bagdar-ruhani-zhangyru.</w:t>
      </w:r>
    </w:p>
    <w:p w:rsidR="00CC2BBB" w:rsidRDefault="00CC2BBB" w:rsidP="001B79DC">
      <w:pPr>
        <w:tabs>
          <w:tab w:val="left" w:pos="851"/>
        </w:tabs>
        <w:ind w:right="-1" w:firstLine="567"/>
        <w:jc w:val="center"/>
        <w:rPr>
          <w:rFonts w:ascii="Times New Roman" w:hAnsi="Times New Roman"/>
          <w:b/>
          <w:lang w:val="kk-KZ"/>
        </w:rPr>
      </w:pPr>
    </w:p>
    <w:p w:rsidR="00CC2BBB" w:rsidRPr="00AA146B" w:rsidRDefault="00CC2BBB" w:rsidP="001B79DC">
      <w:pPr>
        <w:tabs>
          <w:tab w:val="left" w:pos="851"/>
        </w:tabs>
        <w:ind w:right="-1" w:firstLine="567"/>
        <w:jc w:val="center"/>
        <w:rPr>
          <w:rFonts w:ascii="Times New Roman" w:hAnsi="Times New Roman"/>
          <w:b/>
          <w:lang w:val="kk-KZ"/>
        </w:rPr>
      </w:pPr>
    </w:p>
    <w:p w:rsidR="001B79DC" w:rsidRPr="00AA146B" w:rsidRDefault="001B79DC" w:rsidP="00B2253C">
      <w:pPr>
        <w:pStyle w:val="afa"/>
      </w:pPr>
      <w:bookmarkStart w:id="87" w:name="_Toc3453094"/>
      <w:r w:rsidRPr="00AA146B">
        <w:t>ПРИМЕНЕНИЕ ПОДХОДА «</w:t>
      </w:r>
      <w:r w:rsidRPr="00AA146B">
        <w:rPr>
          <w:lang w:val="en-US"/>
        </w:rPr>
        <w:t>LESSON</w:t>
      </w:r>
      <w:r w:rsidRPr="00AA146B">
        <w:t xml:space="preserve"> </w:t>
      </w:r>
      <w:r w:rsidRPr="00AA146B">
        <w:rPr>
          <w:lang w:val="en-US"/>
        </w:rPr>
        <w:t>STUDY</w:t>
      </w:r>
      <w:r w:rsidRPr="00AA146B">
        <w:t>» НА УРОКАХ ФИЗИЧЕСКОЙ КУЛЬТУРЫ С ЦЕЛЬЮ ЭФФЕКТИВНОСТИ ИССЛЕДОВАНИЯ УЧЕБНОГО ПРОЦЕССА</w:t>
      </w:r>
      <w:bookmarkEnd w:id="87"/>
    </w:p>
    <w:p w:rsidR="001B79DC" w:rsidRPr="00AA146B" w:rsidRDefault="001B79DC" w:rsidP="001B79DC">
      <w:pPr>
        <w:tabs>
          <w:tab w:val="left" w:pos="851"/>
        </w:tabs>
        <w:ind w:right="-1" w:firstLine="567"/>
        <w:jc w:val="right"/>
        <w:rPr>
          <w:rFonts w:ascii="Times New Roman" w:hAnsi="Times New Roman"/>
          <w:b/>
        </w:rPr>
      </w:pPr>
    </w:p>
    <w:p w:rsidR="001B79DC" w:rsidRPr="00B2253C" w:rsidRDefault="001B79DC" w:rsidP="00B2253C">
      <w:pPr>
        <w:pStyle w:val="afc"/>
        <w:rPr>
          <w:b/>
        </w:rPr>
      </w:pPr>
      <w:bookmarkStart w:id="88" w:name="_Toc3453095"/>
      <w:r w:rsidRPr="00B2253C">
        <w:rPr>
          <w:b/>
        </w:rPr>
        <w:t>Дилеева И.И.</w:t>
      </w:r>
      <w:bookmarkEnd w:id="88"/>
    </w:p>
    <w:p w:rsidR="001B79DC" w:rsidRPr="00AA146B" w:rsidRDefault="001B79DC" w:rsidP="00B2253C">
      <w:pPr>
        <w:pStyle w:val="afe"/>
      </w:pPr>
      <w:r w:rsidRPr="00AA146B">
        <w:t>учитель физической культуры</w:t>
      </w:r>
    </w:p>
    <w:p w:rsidR="001B79DC" w:rsidRPr="00AA146B" w:rsidRDefault="001B79DC" w:rsidP="00B2253C">
      <w:pPr>
        <w:pStyle w:val="afe"/>
      </w:pPr>
      <w:r w:rsidRPr="00AA146B">
        <w:t>КГУ «Школа-лицей № 101» г. Караганды</w:t>
      </w:r>
    </w:p>
    <w:p w:rsidR="001B79DC" w:rsidRPr="00AA146B" w:rsidRDefault="001B79DC" w:rsidP="001B79DC">
      <w:pPr>
        <w:tabs>
          <w:tab w:val="left" w:pos="851"/>
        </w:tabs>
        <w:ind w:right="-1" w:firstLine="567"/>
        <w:jc w:val="right"/>
        <w:rPr>
          <w:rFonts w:ascii="Times New Roman" w:hAnsi="Times New Roman"/>
          <w:b/>
          <w:sz w:val="24"/>
          <w:szCs w:val="24"/>
          <w:lang w:val="kk-KZ"/>
        </w:rPr>
      </w:pPr>
    </w:p>
    <w:p w:rsidR="001B79DC" w:rsidRPr="00AA146B" w:rsidRDefault="001B79DC" w:rsidP="001B79DC">
      <w:pPr>
        <w:tabs>
          <w:tab w:val="left" w:pos="851"/>
        </w:tabs>
        <w:ind w:right="-1" w:firstLine="567"/>
        <w:rPr>
          <w:rFonts w:ascii="Times New Roman" w:hAnsi="Times New Roman"/>
          <w:sz w:val="24"/>
          <w:szCs w:val="24"/>
        </w:rPr>
      </w:pPr>
      <w:r w:rsidRPr="00AA146B">
        <w:rPr>
          <w:rFonts w:ascii="Times New Roman" w:hAnsi="Times New Roman"/>
          <w:b/>
          <w:sz w:val="24"/>
          <w:szCs w:val="24"/>
        </w:rPr>
        <w:t>Аннотация:</w:t>
      </w:r>
      <w:r w:rsidRPr="00AA146B">
        <w:rPr>
          <w:rFonts w:ascii="Times New Roman" w:hAnsi="Times New Roman"/>
          <w:sz w:val="24"/>
          <w:szCs w:val="24"/>
        </w:rPr>
        <w:t xml:space="preserve"> Можно ли в одном уроке совместить содержание обычной программы по физической культуре и тестирование по основам безопасности и жизнедеятельности, при этом применив критериальное оценивание и работу в группах. Как сделать так, чтобы на уроке активно и комфортно работали ученики разного уровня физической подготовленности? Что должен учитывать учитель физической культуры? Всем этим вопросам посвящена статья «Применение подхода «</w:t>
      </w:r>
      <w:r w:rsidRPr="00AA146B">
        <w:rPr>
          <w:rFonts w:ascii="Times New Roman" w:hAnsi="Times New Roman"/>
          <w:sz w:val="24"/>
          <w:szCs w:val="24"/>
          <w:lang w:val="en-US"/>
        </w:rPr>
        <w:t>Lesson</w:t>
      </w:r>
      <w:r w:rsidRPr="00AA146B">
        <w:rPr>
          <w:rFonts w:ascii="Times New Roman" w:hAnsi="Times New Roman"/>
          <w:sz w:val="24"/>
          <w:szCs w:val="24"/>
        </w:rPr>
        <w:t xml:space="preserve"> </w:t>
      </w:r>
      <w:r w:rsidRPr="00AA146B">
        <w:rPr>
          <w:rFonts w:ascii="Times New Roman" w:hAnsi="Times New Roman"/>
          <w:sz w:val="24"/>
          <w:szCs w:val="24"/>
          <w:lang w:val="en-US"/>
        </w:rPr>
        <w:t>study</w:t>
      </w:r>
      <w:r w:rsidRPr="00AA146B">
        <w:rPr>
          <w:rFonts w:ascii="Times New Roman" w:hAnsi="Times New Roman"/>
          <w:sz w:val="24"/>
          <w:szCs w:val="24"/>
        </w:rPr>
        <w:t>» на уроках физической культуры с целью повышения эффективности исследования учебного процесса»</w:t>
      </w:r>
    </w:p>
    <w:p w:rsidR="001B79DC" w:rsidRPr="00AA146B" w:rsidRDefault="001B79DC" w:rsidP="001B79DC">
      <w:pPr>
        <w:tabs>
          <w:tab w:val="left" w:pos="851"/>
        </w:tabs>
        <w:ind w:right="-1" w:firstLine="567"/>
        <w:rPr>
          <w:rFonts w:ascii="Times New Roman" w:hAnsi="Times New Roman"/>
          <w:sz w:val="24"/>
          <w:szCs w:val="24"/>
        </w:rPr>
      </w:pPr>
      <w:r w:rsidRPr="00AA146B">
        <w:rPr>
          <w:rFonts w:ascii="Times New Roman" w:hAnsi="Times New Roman"/>
          <w:b/>
          <w:sz w:val="24"/>
          <w:szCs w:val="24"/>
        </w:rPr>
        <w:t>Ключевые слова:</w:t>
      </w:r>
      <w:r w:rsidRPr="00AA146B">
        <w:rPr>
          <w:rFonts w:ascii="Times New Roman" w:hAnsi="Times New Roman"/>
          <w:sz w:val="24"/>
          <w:szCs w:val="24"/>
        </w:rPr>
        <w:t xml:space="preserve"> повышение эффективности учебного процесса, профессиональный рост учителя, применение подхода LessonStu</w:t>
      </w:r>
      <w:r w:rsidRPr="00AA146B">
        <w:rPr>
          <w:rFonts w:ascii="Times New Roman" w:hAnsi="Times New Roman"/>
          <w:sz w:val="24"/>
          <w:szCs w:val="24"/>
          <w:lang w:val="en-US"/>
        </w:rPr>
        <w:t>dy</w:t>
      </w:r>
      <w:r w:rsidRPr="00AA146B">
        <w:rPr>
          <w:rFonts w:ascii="Times New Roman" w:hAnsi="Times New Roman"/>
          <w:sz w:val="24"/>
          <w:szCs w:val="24"/>
        </w:rPr>
        <w:t>, коллаборативная среда.</w:t>
      </w:r>
    </w:p>
    <w:p w:rsidR="001B79DC" w:rsidRPr="00AA146B" w:rsidRDefault="001B79DC" w:rsidP="001B79DC">
      <w:pPr>
        <w:tabs>
          <w:tab w:val="left" w:pos="851"/>
        </w:tabs>
        <w:ind w:right="-1" w:firstLine="567"/>
        <w:rPr>
          <w:rFonts w:ascii="Times New Roman" w:hAnsi="Times New Roman"/>
          <w:sz w:val="24"/>
          <w:szCs w:val="24"/>
        </w:rPr>
      </w:pPr>
    </w:p>
    <w:p w:rsidR="001B79DC" w:rsidRPr="00AA146B" w:rsidRDefault="001B79DC" w:rsidP="001B79DC">
      <w:pPr>
        <w:tabs>
          <w:tab w:val="left" w:pos="851"/>
        </w:tabs>
        <w:ind w:right="-1" w:firstLine="567"/>
        <w:rPr>
          <w:rFonts w:ascii="Times New Roman" w:hAnsi="Times New Roman"/>
          <w:sz w:val="24"/>
          <w:szCs w:val="24"/>
        </w:rPr>
      </w:pPr>
      <w:r w:rsidRPr="00AA146B">
        <w:rPr>
          <w:rFonts w:ascii="Times New Roman" w:hAnsi="Times New Roman"/>
          <w:sz w:val="24"/>
          <w:szCs w:val="24"/>
        </w:rPr>
        <w:t>Изучение существующих проблем в учебном процессе в настоящее время требуют от учителя не только знаний и умений в применении тех или иных педагогических приемов, но и понимания важности индивидуализации обучения и формирования у учащихся навыков учебной деятельности.</w:t>
      </w:r>
    </w:p>
    <w:p w:rsidR="001B79DC" w:rsidRPr="00AA146B" w:rsidRDefault="001B79DC" w:rsidP="001B79DC">
      <w:pPr>
        <w:tabs>
          <w:tab w:val="left" w:pos="851"/>
        </w:tabs>
        <w:ind w:right="-1" w:firstLine="567"/>
        <w:rPr>
          <w:rFonts w:ascii="Times New Roman" w:hAnsi="Times New Roman"/>
          <w:iCs/>
          <w:sz w:val="24"/>
          <w:szCs w:val="24"/>
        </w:rPr>
      </w:pPr>
      <w:r w:rsidRPr="00AA146B">
        <w:rPr>
          <w:rStyle w:val="af9"/>
          <w:rFonts w:ascii="Times New Roman" w:hAnsi="Times New Roman"/>
          <w:sz w:val="24"/>
          <w:szCs w:val="24"/>
        </w:rPr>
        <w:t xml:space="preserve">Профессиональный рост учителя – это одно из условий повышения эффективности учебного процесса. Учитель новой формации должен активно использовать в своей работе при проведении занятий модули, которые повышают качество обучения и создают предпосылкидля профессионального роста. </w:t>
      </w:r>
    </w:p>
    <w:p w:rsidR="001B79DC" w:rsidRPr="00AA146B" w:rsidRDefault="001B79DC" w:rsidP="001B79DC">
      <w:pPr>
        <w:tabs>
          <w:tab w:val="left" w:pos="851"/>
        </w:tabs>
        <w:ind w:right="-1" w:firstLine="567"/>
        <w:rPr>
          <w:rFonts w:ascii="Times New Roman" w:hAnsi="Times New Roman"/>
          <w:sz w:val="24"/>
          <w:szCs w:val="24"/>
        </w:rPr>
      </w:pPr>
      <w:r w:rsidRPr="00AA146B">
        <w:rPr>
          <w:rFonts w:ascii="Times New Roman" w:hAnsi="Times New Roman"/>
          <w:sz w:val="24"/>
          <w:szCs w:val="24"/>
        </w:rPr>
        <w:t>Хочу отметить, что уровневые курсы я не проходила, активно посещала коучинги и семинары коллег, прошедших эти курсы, и старалась использовать полученные знания на практике. И в данной статье я хочу поделиться своим опытом и результатами.</w:t>
      </w:r>
    </w:p>
    <w:p w:rsidR="001B79DC" w:rsidRPr="00AA146B" w:rsidRDefault="001B79DC" w:rsidP="001B79DC">
      <w:pPr>
        <w:tabs>
          <w:tab w:val="left" w:pos="851"/>
        </w:tabs>
        <w:autoSpaceDE w:val="0"/>
        <w:autoSpaceDN w:val="0"/>
        <w:adjustRightInd w:val="0"/>
        <w:ind w:right="-1" w:firstLine="567"/>
        <w:rPr>
          <w:rFonts w:ascii="Times New Roman" w:hAnsi="Times New Roman"/>
          <w:sz w:val="24"/>
          <w:szCs w:val="24"/>
        </w:rPr>
      </w:pPr>
      <w:r w:rsidRPr="00AA146B">
        <w:rPr>
          <w:rFonts w:ascii="Times New Roman" w:hAnsi="Times New Roman"/>
          <w:sz w:val="24"/>
          <w:szCs w:val="24"/>
        </w:rPr>
        <w:t>Своим ученикам я всегда говорю, что предмет «Физическая культура» жизненно необходим, ведь все, что мы делаем, изучаем на уроках, может пригодиться в процессе всей жизни. Полученные двигательные умения и знания могут в чрезвычайных ситуациях спасти жизнь. Когда ученики задают вопрос: «</w:t>
      </w:r>
      <w:r w:rsidRPr="00AA146B">
        <w:rPr>
          <w:rFonts w:ascii="Times New Roman" w:hAnsi="Times New Roman"/>
          <w:i/>
          <w:sz w:val="24"/>
          <w:szCs w:val="24"/>
        </w:rPr>
        <w:t>Зачем мы учимся выполнять «кувырки</w:t>
      </w:r>
      <w:r w:rsidRPr="00AA146B">
        <w:rPr>
          <w:rFonts w:ascii="Times New Roman" w:hAnsi="Times New Roman"/>
          <w:sz w:val="24"/>
          <w:szCs w:val="24"/>
        </w:rPr>
        <w:t>?», «</w:t>
      </w:r>
      <w:r w:rsidRPr="00AA146B">
        <w:rPr>
          <w:rFonts w:ascii="Times New Roman" w:hAnsi="Times New Roman"/>
          <w:i/>
          <w:sz w:val="24"/>
          <w:szCs w:val="24"/>
        </w:rPr>
        <w:t>Зачем нам выполнять упражнения в равновесии?»</w:t>
      </w:r>
      <w:r w:rsidRPr="00AA146B">
        <w:rPr>
          <w:rFonts w:ascii="Times New Roman" w:hAnsi="Times New Roman"/>
          <w:sz w:val="24"/>
          <w:szCs w:val="24"/>
        </w:rPr>
        <w:t xml:space="preserve"> и т.д., необходимо дать им пояснение, что при выполнении «кувырков» мы учимся группироваться, а умение группироваться может снизить травматизм при падении, или могут сложиться ситуации, когда умение держать баланс спасет жизнь, даже с помощью спортивных игр можно тренировать координацию, глазомер и, конечно же, умение играть в команде, а это важно в любом коллективе. </w:t>
      </w:r>
    </w:p>
    <w:p w:rsidR="001B79DC" w:rsidRPr="00AA146B" w:rsidRDefault="001B79DC" w:rsidP="001B79DC">
      <w:pPr>
        <w:tabs>
          <w:tab w:val="left" w:pos="851"/>
        </w:tabs>
        <w:autoSpaceDE w:val="0"/>
        <w:autoSpaceDN w:val="0"/>
        <w:adjustRightInd w:val="0"/>
        <w:ind w:right="-1" w:firstLine="567"/>
        <w:rPr>
          <w:rFonts w:ascii="Times New Roman" w:hAnsi="Times New Roman"/>
          <w:sz w:val="24"/>
          <w:szCs w:val="24"/>
        </w:rPr>
      </w:pPr>
      <w:r w:rsidRPr="00AA146B">
        <w:rPr>
          <w:rFonts w:ascii="Times New Roman" w:hAnsi="Times New Roman"/>
          <w:sz w:val="24"/>
          <w:szCs w:val="24"/>
        </w:rPr>
        <w:t xml:space="preserve">Мне как учителю интересно знать и видеть, насколько мои ученики усвоили материал, который они получают в процессе урока, как они его применяют и как это можно проверить, не применяя контрольные тесты. Вот в этом случае я увидела рациональное решение - применение современных подходов. </w:t>
      </w:r>
    </w:p>
    <w:p w:rsidR="001B79DC" w:rsidRPr="00AA146B" w:rsidRDefault="001B79DC" w:rsidP="001B79DC">
      <w:pPr>
        <w:tabs>
          <w:tab w:val="left" w:pos="851"/>
        </w:tabs>
        <w:autoSpaceDE w:val="0"/>
        <w:autoSpaceDN w:val="0"/>
        <w:adjustRightInd w:val="0"/>
        <w:ind w:right="-1" w:firstLine="567"/>
        <w:rPr>
          <w:rFonts w:ascii="Times New Roman" w:hAnsi="Times New Roman"/>
          <w:sz w:val="24"/>
          <w:szCs w:val="24"/>
        </w:rPr>
      </w:pPr>
      <w:r w:rsidRPr="00AA146B">
        <w:rPr>
          <w:rFonts w:ascii="Times New Roman" w:hAnsi="Times New Roman"/>
          <w:sz w:val="24"/>
          <w:szCs w:val="24"/>
        </w:rPr>
        <w:t>Очень интересным, на мой взгляд, является технология проведения уроков через применение подхода LessonStu</w:t>
      </w:r>
      <w:r w:rsidRPr="00AA146B">
        <w:rPr>
          <w:rFonts w:ascii="Times New Roman" w:hAnsi="Times New Roman"/>
          <w:sz w:val="24"/>
          <w:szCs w:val="24"/>
          <w:lang w:val="en-US"/>
        </w:rPr>
        <w:t>dy</w:t>
      </w:r>
      <w:r w:rsidRPr="00AA146B">
        <w:rPr>
          <w:rFonts w:ascii="Times New Roman" w:hAnsi="Times New Roman"/>
          <w:sz w:val="24"/>
          <w:szCs w:val="24"/>
        </w:rPr>
        <w:t>. Эффективность данного подхода заключается в том, что он позволяет учителям формировать новое понимание через совместное «изучение» существующих проблем на уроке.</w:t>
      </w:r>
    </w:p>
    <w:p w:rsidR="001B79DC" w:rsidRPr="00AA146B" w:rsidRDefault="001B79DC" w:rsidP="001B79DC">
      <w:pPr>
        <w:tabs>
          <w:tab w:val="left" w:pos="851"/>
        </w:tabs>
        <w:ind w:right="-1" w:firstLine="567"/>
        <w:rPr>
          <w:rFonts w:ascii="Times New Roman" w:hAnsi="Times New Roman"/>
          <w:sz w:val="24"/>
          <w:szCs w:val="24"/>
        </w:rPr>
      </w:pPr>
      <w:r w:rsidRPr="00AA146B">
        <w:rPr>
          <w:rFonts w:ascii="Times New Roman" w:hAnsi="Times New Roman"/>
          <w:sz w:val="24"/>
          <w:szCs w:val="24"/>
        </w:rPr>
        <w:lastRenderedPageBreak/>
        <w:t>Обсудив с коллегами данные вопросы, мы решили провести серию уроков, которая бы показала нам, как эффективно можно спланировать и провести итоговый по программному разделу урок.</w:t>
      </w:r>
    </w:p>
    <w:p w:rsidR="001B79DC" w:rsidRPr="00AA146B" w:rsidRDefault="001B79DC" w:rsidP="001B79DC">
      <w:pPr>
        <w:tabs>
          <w:tab w:val="left" w:pos="851"/>
        </w:tabs>
        <w:ind w:right="-1" w:firstLine="567"/>
        <w:rPr>
          <w:rFonts w:ascii="Times New Roman" w:hAnsi="Times New Roman"/>
          <w:sz w:val="24"/>
          <w:szCs w:val="24"/>
          <w:shd w:val="clear" w:color="auto" w:fill="FFFFFF"/>
        </w:rPr>
      </w:pPr>
      <w:r w:rsidRPr="00AA146B">
        <w:rPr>
          <w:rFonts w:ascii="Times New Roman" w:hAnsi="Times New Roman"/>
          <w:sz w:val="24"/>
          <w:szCs w:val="24"/>
        </w:rPr>
        <w:t>Уроки с применением подхода LessonStu</w:t>
      </w:r>
      <w:r w:rsidRPr="00AA146B">
        <w:rPr>
          <w:rFonts w:ascii="Times New Roman" w:hAnsi="Times New Roman"/>
          <w:sz w:val="24"/>
          <w:szCs w:val="24"/>
          <w:lang w:val="en-US"/>
        </w:rPr>
        <w:t>dy</w:t>
      </w:r>
      <w:r w:rsidRPr="00AA146B">
        <w:rPr>
          <w:rFonts w:ascii="Times New Roman" w:hAnsi="Times New Roman"/>
          <w:sz w:val="24"/>
          <w:szCs w:val="24"/>
        </w:rPr>
        <w:t xml:space="preserve"> отличаются от традиционных тем, что проводится серия уроков, согласованных по целям и содержанию с учителями-единомышленниками. LessonStu</w:t>
      </w:r>
      <w:r w:rsidRPr="00AA146B">
        <w:rPr>
          <w:rFonts w:ascii="Times New Roman" w:hAnsi="Times New Roman"/>
          <w:sz w:val="24"/>
          <w:szCs w:val="24"/>
          <w:lang w:val="en-US"/>
        </w:rPr>
        <w:t>dy</w:t>
      </w:r>
      <w:r w:rsidRPr="00AA146B">
        <w:rPr>
          <w:rFonts w:ascii="Times New Roman" w:hAnsi="Times New Roman"/>
          <w:sz w:val="24"/>
          <w:szCs w:val="24"/>
          <w:shd w:val="clear" w:color="auto" w:fill="FFFFFF"/>
        </w:rPr>
        <w:t xml:space="preserve"> наиболее эффективен для сплочения учителей, совместного определения проблем, создания коллаборативной среды для совместного обучения, обмена опыта и коллективной ответственности за результаты исследования [1, </w:t>
      </w:r>
      <w:r w:rsidRPr="00AA146B">
        <w:rPr>
          <w:rFonts w:ascii="Times New Roman" w:hAnsi="Times New Roman"/>
          <w:bCs/>
          <w:iCs/>
          <w:sz w:val="24"/>
          <w:szCs w:val="24"/>
        </w:rPr>
        <w:t>с.368</w:t>
      </w:r>
      <w:r w:rsidRPr="00AA146B">
        <w:rPr>
          <w:rFonts w:ascii="Times New Roman" w:hAnsi="Times New Roman"/>
          <w:sz w:val="24"/>
          <w:szCs w:val="24"/>
          <w:shd w:val="clear" w:color="auto" w:fill="FFFFFF"/>
        </w:rPr>
        <w:t>].</w:t>
      </w:r>
    </w:p>
    <w:p w:rsidR="001B79DC" w:rsidRPr="00AA146B" w:rsidRDefault="001B79DC" w:rsidP="001B79DC">
      <w:pPr>
        <w:tabs>
          <w:tab w:val="left" w:pos="851"/>
        </w:tabs>
        <w:ind w:right="-1" w:firstLine="567"/>
        <w:rPr>
          <w:rFonts w:ascii="Times New Roman" w:hAnsi="Times New Roman"/>
          <w:sz w:val="24"/>
          <w:szCs w:val="24"/>
        </w:rPr>
      </w:pPr>
      <w:r w:rsidRPr="00AA146B">
        <w:rPr>
          <w:rFonts w:ascii="Times New Roman" w:hAnsi="Times New Roman"/>
          <w:sz w:val="24"/>
          <w:szCs w:val="24"/>
          <w:shd w:val="clear" w:color="auto" w:fill="FFFFFF"/>
        </w:rPr>
        <w:t xml:space="preserve">В первую очередь, мы определили </w:t>
      </w:r>
      <w:r w:rsidRPr="00AA146B">
        <w:rPr>
          <w:rFonts w:ascii="Times New Roman" w:hAnsi="Times New Roman"/>
          <w:sz w:val="24"/>
          <w:szCs w:val="24"/>
        </w:rPr>
        <w:t xml:space="preserve">ключевую идею исследования урока гимнастики в 7 классе: </w:t>
      </w:r>
      <w:r w:rsidRPr="00AA146B">
        <w:rPr>
          <w:rFonts w:ascii="Times New Roman" w:hAnsi="Times New Roman"/>
          <w:i/>
          <w:sz w:val="24"/>
          <w:szCs w:val="24"/>
        </w:rPr>
        <w:t>Как мы можем научить учащихся 7 класса более эффективно использовать на уроках физкультуры элементы критериального оценивания для закрепления практических навыков при выполнении акробатической комбинации и как мы можем использовать ИКТ на уроках физической культуры?</w:t>
      </w:r>
    </w:p>
    <w:p w:rsidR="001B79DC" w:rsidRPr="00AA146B" w:rsidRDefault="001B79DC" w:rsidP="001B79DC">
      <w:pPr>
        <w:tabs>
          <w:tab w:val="left" w:pos="851"/>
        </w:tabs>
        <w:ind w:right="-1" w:firstLine="567"/>
        <w:rPr>
          <w:rFonts w:ascii="Times New Roman" w:hAnsi="Times New Roman"/>
          <w:sz w:val="24"/>
          <w:szCs w:val="24"/>
        </w:rPr>
      </w:pPr>
      <w:r w:rsidRPr="00AA146B">
        <w:rPr>
          <w:rFonts w:ascii="Times New Roman" w:hAnsi="Times New Roman"/>
          <w:sz w:val="24"/>
          <w:szCs w:val="24"/>
          <w:shd w:val="clear" w:color="auto" w:fill="FFFFFF"/>
        </w:rPr>
        <w:t xml:space="preserve">Конечно, была проведена большая подготовительная работа. В первую очередь, это определение целей урока и целей обучения. Составление </w:t>
      </w:r>
      <w:r w:rsidRPr="00AA146B">
        <w:rPr>
          <w:rFonts w:ascii="Times New Roman" w:hAnsi="Times New Roman"/>
          <w:sz w:val="24"/>
          <w:szCs w:val="24"/>
        </w:rPr>
        <w:t>содержания урока в соответствии с объемом учебного материала и в соответствии с требованиями государственного стандарта. Подготовка заданий с ожидаемым результатом для учащихся по следующим уровням: знание, понимание, применение, анализ. Подготовка фото презентации с элементами акробатических упражнений, из которых ученики могли бы составить акробатическую комбинацию, разработка критериев оценивания этих элементов, составление тестовых заданий по ОБЖ, разработка маршрутных листов с заданиями.</w:t>
      </w:r>
    </w:p>
    <w:p w:rsidR="001B79DC" w:rsidRPr="00AA146B" w:rsidRDefault="001B79DC" w:rsidP="001B79DC">
      <w:pPr>
        <w:tabs>
          <w:tab w:val="left" w:pos="851"/>
        </w:tabs>
        <w:ind w:right="-1" w:firstLine="567"/>
        <w:rPr>
          <w:rFonts w:ascii="Times New Roman" w:hAnsi="Times New Roman"/>
          <w:sz w:val="24"/>
          <w:szCs w:val="24"/>
        </w:rPr>
      </w:pPr>
      <w:r w:rsidRPr="00AA146B">
        <w:rPr>
          <w:rFonts w:ascii="Times New Roman" w:hAnsi="Times New Roman"/>
          <w:sz w:val="24"/>
          <w:szCs w:val="24"/>
        </w:rPr>
        <w:t xml:space="preserve">Я со своим коллегой Ревякиным А.Н. (учитель первого продвинутого уровня) проводили урок, т.к. класс делился на подгруппы. Другим трем коллегам (наблюдателям) мы определили учеников с высоким, средним и низким уровнем физической подготовленности для проведения наблюдения за ними и в дальнейшем их интервьюирования. </w:t>
      </w:r>
    </w:p>
    <w:p w:rsidR="001B79DC" w:rsidRPr="00AA146B" w:rsidRDefault="001B79DC" w:rsidP="001B79DC">
      <w:pPr>
        <w:tabs>
          <w:tab w:val="left" w:pos="851"/>
        </w:tabs>
        <w:ind w:right="-1" w:firstLine="567"/>
        <w:rPr>
          <w:rFonts w:ascii="Times New Roman" w:hAnsi="Times New Roman"/>
          <w:sz w:val="24"/>
          <w:szCs w:val="24"/>
        </w:rPr>
      </w:pPr>
      <w:r w:rsidRPr="00AA146B">
        <w:rPr>
          <w:rFonts w:ascii="Times New Roman" w:hAnsi="Times New Roman"/>
          <w:sz w:val="24"/>
          <w:szCs w:val="24"/>
        </w:rPr>
        <w:t>На уроке выполнение образовательных задач было организовано через использование:</w:t>
      </w:r>
    </w:p>
    <w:p w:rsidR="001B79DC" w:rsidRPr="00AA146B" w:rsidRDefault="001B79DC" w:rsidP="001F6629">
      <w:pPr>
        <w:numPr>
          <w:ilvl w:val="0"/>
          <w:numId w:val="63"/>
        </w:numPr>
        <w:tabs>
          <w:tab w:val="left" w:pos="851"/>
        </w:tabs>
        <w:ind w:left="0" w:right="-1" w:firstLine="567"/>
        <w:rPr>
          <w:rFonts w:ascii="Times New Roman" w:hAnsi="Times New Roman"/>
          <w:sz w:val="24"/>
          <w:szCs w:val="24"/>
        </w:rPr>
      </w:pPr>
      <w:r w:rsidRPr="00AA146B">
        <w:rPr>
          <w:rFonts w:ascii="Times New Roman" w:hAnsi="Times New Roman"/>
          <w:sz w:val="24"/>
          <w:szCs w:val="24"/>
        </w:rPr>
        <w:t>Групповой работы.</w:t>
      </w:r>
    </w:p>
    <w:p w:rsidR="001B79DC" w:rsidRPr="00AA146B" w:rsidRDefault="001B79DC" w:rsidP="001F6629">
      <w:pPr>
        <w:numPr>
          <w:ilvl w:val="0"/>
          <w:numId w:val="63"/>
        </w:numPr>
        <w:tabs>
          <w:tab w:val="left" w:pos="851"/>
        </w:tabs>
        <w:ind w:left="0" w:right="-1" w:firstLine="567"/>
        <w:rPr>
          <w:rFonts w:ascii="Times New Roman" w:hAnsi="Times New Roman"/>
          <w:sz w:val="24"/>
          <w:szCs w:val="24"/>
        </w:rPr>
      </w:pPr>
      <w:r w:rsidRPr="00AA146B">
        <w:rPr>
          <w:rFonts w:ascii="Times New Roman" w:hAnsi="Times New Roman"/>
          <w:sz w:val="24"/>
          <w:szCs w:val="24"/>
        </w:rPr>
        <w:t>Выполнение заданий по карточкам:</w:t>
      </w:r>
    </w:p>
    <w:p w:rsidR="001B79DC" w:rsidRPr="00AA146B" w:rsidRDefault="001B79DC" w:rsidP="001F6629">
      <w:pPr>
        <w:numPr>
          <w:ilvl w:val="0"/>
          <w:numId w:val="64"/>
        </w:numPr>
        <w:tabs>
          <w:tab w:val="left" w:pos="851"/>
        </w:tabs>
        <w:ind w:left="0" w:right="-1" w:firstLine="567"/>
        <w:rPr>
          <w:rFonts w:ascii="Times New Roman" w:hAnsi="Times New Roman"/>
          <w:sz w:val="24"/>
          <w:szCs w:val="24"/>
        </w:rPr>
      </w:pPr>
      <w:r w:rsidRPr="00AA146B">
        <w:rPr>
          <w:rFonts w:ascii="Times New Roman" w:hAnsi="Times New Roman"/>
          <w:sz w:val="24"/>
          <w:szCs w:val="24"/>
        </w:rPr>
        <w:t>составить на компьютере презентацию акробатической комбинации из нескольких элементов</w:t>
      </w:r>
    </w:p>
    <w:p w:rsidR="001B79DC" w:rsidRPr="00AA146B" w:rsidRDefault="001B79DC" w:rsidP="001F6629">
      <w:pPr>
        <w:numPr>
          <w:ilvl w:val="0"/>
          <w:numId w:val="64"/>
        </w:numPr>
        <w:tabs>
          <w:tab w:val="left" w:pos="851"/>
        </w:tabs>
        <w:ind w:left="0" w:right="-1" w:firstLine="567"/>
        <w:rPr>
          <w:rFonts w:ascii="Times New Roman" w:hAnsi="Times New Roman"/>
          <w:sz w:val="24"/>
          <w:szCs w:val="24"/>
        </w:rPr>
      </w:pPr>
      <w:r w:rsidRPr="00AA146B">
        <w:rPr>
          <w:rFonts w:ascii="Times New Roman" w:hAnsi="Times New Roman"/>
          <w:sz w:val="24"/>
          <w:szCs w:val="24"/>
        </w:rPr>
        <w:t>выполнить и оценить акробатическую комбинацию</w:t>
      </w:r>
    </w:p>
    <w:p w:rsidR="001B79DC" w:rsidRPr="00AA146B" w:rsidRDefault="001B79DC" w:rsidP="001F6629">
      <w:pPr>
        <w:numPr>
          <w:ilvl w:val="0"/>
          <w:numId w:val="64"/>
        </w:numPr>
        <w:tabs>
          <w:tab w:val="left" w:pos="851"/>
        </w:tabs>
        <w:ind w:left="0" w:right="-1" w:firstLine="567"/>
        <w:rPr>
          <w:rFonts w:ascii="Times New Roman" w:hAnsi="Times New Roman"/>
          <w:sz w:val="24"/>
          <w:szCs w:val="24"/>
        </w:rPr>
      </w:pPr>
      <w:r w:rsidRPr="00AA146B">
        <w:rPr>
          <w:rFonts w:ascii="Times New Roman" w:hAnsi="Times New Roman"/>
          <w:sz w:val="24"/>
          <w:szCs w:val="24"/>
        </w:rPr>
        <w:t>выполнить задания в тестовой форме по ОБЖ (10 вопросов)</w:t>
      </w:r>
    </w:p>
    <w:p w:rsidR="001B79DC" w:rsidRPr="00AA146B" w:rsidRDefault="001B79DC" w:rsidP="001F6629">
      <w:pPr>
        <w:numPr>
          <w:ilvl w:val="0"/>
          <w:numId w:val="64"/>
        </w:numPr>
        <w:tabs>
          <w:tab w:val="left" w:pos="851"/>
        </w:tabs>
        <w:ind w:left="0" w:right="-1" w:firstLine="567"/>
        <w:rPr>
          <w:rFonts w:ascii="Times New Roman" w:hAnsi="Times New Roman"/>
          <w:sz w:val="24"/>
          <w:szCs w:val="24"/>
        </w:rPr>
      </w:pPr>
      <w:r w:rsidRPr="00AA146B">
        <w:rPr>
          <w:rFonts w:ascii="Times New Roman" w:hAnsi="Times New Roman"/>
          <w:sz w:val="24"/>
          <w:szCs w:val="24"/>
        </w:rPr>
        <w:t>составить и выполнить акробатическую пирамиду.</w:t>
      </w:r>
    </w:p>
    <w:p w:rsidR="001B79DC" w:rsidRPr="00AA146B" w:rsidRDefault="001B79DC" w:rsidP="001B79DC">
      <w:pPr>
        <w:tabs>
          <w:tab w:val="left" w:pos="851"/>
        </w:tabs>
        <w:ind w:right="-1" w:firstLine="567"/>
        <w:rPr>
          <w:rFonts w:ascii="Times New Roman" w:hAnsi="Times New Roman"/>
          <w:sz w:val="24"/>
          <w:szCs w:val="24"/>
        </w:rPr>
      </w:pPr>
      <w:r w:rsidRPr="00AA146B">
        <w:rPr>
          <w:rFonts w:ascii="Times New Roman" w:hAnsi="Times New Roman"/>
          <w:sz w:val="24"/>
          <w:szCs w:val="24"/>
        </w:rPr>
        <w:t>Необходимо отметить, что очень важно, чтобы учитель, проводящий урок, помог учащимся позитивно настроиться на урок, тем более, что на уроке будут присутствовать еще учителя-наблюдателии будет производиться видеосъемка.</w:t>
      </w:r>
    </w:p>
    <w:p w:rsidR="001B79DC" w:rsidRPr="00AA146B" w:rsidRDefault="001B79DC" w:rsidP="001B79DC">
      <w:pPr>
        <w:tabs>
          <w:tab w:val="left" w:pos="851"/>
        </w:tabs>
        <w:ind w:right="-1" w:firstLine="567"/>
        <w:rPr>
          <w:rFonts w:ascii="Times New Roman" w:hAnsi="Times New Roman"/>
          <w:i/>
          <w:sz w:val="24"/>
          <w:szCs w:val="24"/>
        </w:rPr>
      </w:pPr>
      <w:r w:rsidRPr="00AA146B">
        <w:rPr>
          <w:rFonts w:ascii="Times New Roman" w:hAnsi="Times New Roman"/>
          <w:sz w:val="24"/>
          <w:szCs w:val="24"/>
        </w:rPr>
        <w:t>Сам урок прошел легко, как говорится, на одном дыхании. Наблюдалась высокая плотность урока, постоянная смена деятельности, в то же время ученики смогли показать свои знания по ОБЖ, проявить творческие способности и критическое мышление. А результаты наблюдений моих коллег за учениками дали мне возможность увидеть, как на всех этапах урока работали ученики с разным уровнем физической подготовленности, а их интервьюирование дало возможность узнать, как прочувствовали этот урок ученики (Таблица 1, Таблица 2)</w:t>
      </w:r>
      <w:r w:rsidRPr="00AA146B">
        <w:rPr>
          <w:rFonts w:ascii="Times New Roman" w:hAnsi="Times New Roman"/>
          <w:i/>
          <w:sz w:val="24"/>
          <w:szCs w:val="24"/>
        </w:rPr>
        <w:t xml:space="preserve">. </w:t>
      </w:r>
    </w:p>
    <w:p w:rsidR="001B79DC" w:rsidRPr="00AA146B" w:rsidRDefault="001B79DC" w:rsidP="001B79DC">
      <w:pPr>
        <w:pStyle w:val="Default"/>
        <w:tabs>
          <w:tab w:val="left" w:pos="851"/>
        </w:tabs>
        <w:ind w:right="-1" w:firstLine="567"/>
        <w:jc w:val="both"/>
      </w:pPr>
      <w:r w:rsidRPr="00AA146B">
        <w:t>Таким образом, по результатам рефлексии проведенных уроков с применением подхода LessonStudy можно увидеть, что изменения, произошедшие после применения данного подхода на практике, являются конструктивными.</w:t>
      </w:r>
    </w:p>
    <w:p w:rsidR="001B79DC" w:rsidRPr="00AA146B" w:rsidRDefault="001B79DC" w:rsidP="001B79DC">
      <w:pPr>
        <w:pStyle w:val="Default"/>
        <w:tabs>
          <w:tab w:val="left" w:pos="851"/>
        </w:tabs>
        <w:ind w:right="-1" w:firstLine="567"/>
        <w:jc w:val="both"/>
      </w:pPr>
      <w:r w:rsidRPr="00AA146B">
        <w:t xml:space="preserve">Такая форма организации урока позволяет учителям творчески подходить к составлению заданий для учащихся, что повышает его эффективность и школьную культуру, на уроке создается коллаборативная среда, которая позволяет учащимся при </w:t>
      </w:r>
      <w:r w:rsidRPr="00AA146B">
        <w:lastRenderedPageBreak/>
        <w:t xml:space="preserve">взаимодействии формировать новые понимания, учителя получают знания о том, как происходит обучение. </w:t>
      </w:r>
    </w:p>
    <w:p w:rsidR="001B79DC" w:rsidRPr="00AA146B" w:rsidRDefault="001B79DC" w:rsidP="00B2253C">
      <w:pPr>
        <w:tabs>
          <w:tab w:val="left" w:pos="851"/>
        </w:tabs>
        <w:ind w:right="-1" w:firstLine="567"/>
        <w:jc w:val="right"/>
        <w:rPr>
          <w:rFonts w:ascii="Times New Roman" w:hAnsi="Times New Roman"/>
          <w:b/>
          <w:sz w:val="24"/>
          <w:szCs w:val="24"/>
        </w:rPr>
      </w:pPr>
      <w:r w:rsidRPr="00AA146B">
        <w:rPr>
          <w:rFonts w:ascii="Times New Roman" w:hAnsi="Times New Roman"/>
          <w:b/>
          <w:sz w:val="24"/>
          <w:szCs w:val="24"/>
        </w:rPr>
        <w:t>Таблица 1</w:t>
      </w:r>
    </w:p>
    <w:p w:rsidR="001B79DC" w:rsidRPr="00AA146B" w:rsidRDefault="001B79DC" w:rsidP="001B79DC">
      <w:pPr>
        <w:tabs>
          <w:tab w:val="left" w:pos="851"/>
        </w:tabs>
        <w:ind w:right="-1" w:firstLine="567"/>
        <w:rPr>
          <w:rFonts w:ascii="Times New Roman" w:hAnsi="Times New Roman"/>
          <w:b/>
          <w:sz w:val="24"/>
          <w:szCs w:val="24"/>
        </w:rPr>
      </w:pPr>
      <w:r w:rsidRPr="00AA146B">
        <w:rPr>
          <w:rFonts w:ascii="Times New Roman" w:hAnsi="Times New Roman"/>
          <w:b/>
          <w:sz w:val="24"/>
          <w:szCs w:val="24"/>
        </w:rPr>
        <w:t>Результаты наблюдения за учащимися</w:t>
      </w:r>
    </w:p>
    <w:tbl>
      <w:tblPr>
        <w:tblStyle w:val="16"/>
        <w:tblW w:w="9498" w:type="dxa"/>
        <w:tblInd w:w="108" w:type="dxa"/>
        <w:tblLayout w:type="fixed"/>
        <w:tblLook w:val="04A0" w:firstRow="1" w:lastRow="0" w:firstColumn="1" w:lastColumn="0" w:noHBand="0" w:noVBand="1"/>
      </w:tblPr>
      <w:tblGrid>
        <w:gridCol w:w="1649"/>
        <w:gridCol w:w="2663"/>
        <w:gridCol w:w="2663"/>
        <w:gridCol w:w="2523"/>
      </w:tblGrid>
      <w:tr w:rsidR="001B79DC" w:rsidRPr="00AA146B" w:rsidTr="002E28C3">
        <w:trPr>
          <w:trHeight w:val="584"/>
        </w:trPr>
        <w:tc>
          <w:tcPr>
            <w:tcW w:w="1649" w:type="dxa"/>
            <w:hideMark/>
          </w:tcPr>
          <w:p w:rsidR="001B79DC" w:rsidRPr="00AA146B" w:rsidRDefault="001B79DC" w:rsidP="001B79DC">
            <w:pPr>
              <w:tabs>
                <w:tab w:val="left" w:pos="851"/>
              </w:tabs>
              <w:ind w:firstLine="0"/>
              <w:rPr>
                <w:sz w:val="24"/>
                <w:szCs w:val="24"/>
              </w:rPr>
            </w:pPr>
            <w:r w:rsidRPr="00AA146B">
              <w:rPr>
                <w:b/>
                <w:bCs/>
                <w:sz w:val="24"/>
                <w:szCs w:val="24"/>
              </w:rPr>
              <w:t xml:space="preserve">этапы </w:t>
            </w:r>
          </w:p>
        </w:tc>
        <w:tc>
          <w:tcPr>
            <w:tcW w:w="2663" w:type="dxa"/>
            <w:hideMark/>
          </w:tcPr>
          <w:p w:rsidR="001B79DC" w:rsidRPr="00AA146B" w:rsidRDefault="001B79DC" w:rsidP="001B79DC">
            <w:pPr>
              <w:tabs>
                <w:tab w:val="left" w:pos="851"/>
              </w:tabs>
              <w:ind w:firstLine="0"/>
              <w:rPr>
                <w:sz w:val="24"/>
                <w:szCs w:val="24"/>
              </w:rPr>
            </w:pPr>
            <w:r w:rsidRPr="00AA146B">
              <w:rPr>
                <w:b/>
                <w:bCs/>
                <w:sz w:val="24"/>
                <w:szCs w:val="24"/>
              </w:rPr>
              <w:t xml:space="preserve">Учащиеся низкого уровня физической подготовленности </w:t>
            </w:r>
          </w:p>
        </w:tc>
        <w:tc>
          <w:tcPr>
            <w:tcW w:w="2663" w:type="dxa"/>
            <w:hideMark/>
          </w:tcPr>
          <w:p w:rsidR="001B79DC" w:rsidRPr="00AA146B" w:rsidRDefault="001B79DC" w:rsidP="001B79DC">
            <w:pPr>
              <w:tabs>
                <w:tab w:val="left" w:pos="851"/>
              </w:tabs>
              <w:ind w:firstLine="0"/>
              <w:rPr>
                <w:sz w:val="24"/>
                <w:szCs w:val="24"/>
              </w:rPr>
            </w:pPr>
            <w:r w:rsidRPr="00AA146B">
              <w:rPr>
                <w:b/>
                <w:bCs/>
                <w:sz w:val="24"/>
                <w:szCs w:val="24"/>
              </w:rPr>
              <w:t xml:space="preserve">Учащиеся среднего уровня физической подготовленности </w:t>
            </w:r>
          </w:p>
        </w:tc>
        <w:tc>
          <w:tcPr>
            <w:tcW w:w="2523" w:type="dxa"/>
            <w:hideMark/>
          </w:tcPr>
          <w:p w:rsidR="001B79DC" w:rsidRPr="00AA146B" w:rsidRDefault="001B79DC" w:rsidP="001B79DC">
            <w:pPr>
              <w:tabs>
                <w:tab w:val="left" w:pos="851"/>
              </w:tabs>
              <w:ind w:firstLine="0"/>
              <w:rPr>
                <w:sz w:val="24"/>
                <w:szCs w:val="24"/>
              </w:rPr>
            </w:pPr>
            <w:r w:rsidRPr="00AA146B">
              <w:rPr>
                <w:b/>
                <w:bCs/>
                <w:sz w:val="24"/>
                <w:szCs w:val="24"/>
              </w:rPr>
              <w:t xml:space="preserve">Учащиеся высокого уровня физической подготовленности </w:t>
            </w:r>
          </w:p>
        </w:tc>
      </w:tr>
      <w:tr w:rsidR="001B79DC" w:rsidRPr="00AA146B" w:rsidTr="002E28C3">
        <w:trPr>
          <w:trHeight w:val="584"/>
        </w:trPr>
        <w:tc>
          <w:tcPr>
            <w:tcW w:w="1649" w:type="dxa"/>
            <w:hideMark/>
          </w:tcPr>
          <w:p w:rsidR="001B79DC" w:rsidRPr="00AA146B" w:rsidRDefault="001B79DC" w:rsidP="001B79DC">
            <w:pPr>
              <w:tabs>
                <w:tab w:val="left" w:pos="851"/>
              </w:tabs>
              <w:ind w:firstLine="0"/>
              <w:rPr>
                <w:sz w:val="24"/>
                <w:szCs w:val="24"/>
              </w:rPr>
            </w:pPr>
            <w:r w:rsidRPr="00AA146B">
              <w:rPr>
                <w:sz w:val="24"/>
                <w:szCs w:val="24"/>
              </w:rPr>
              <w:t xml:space="preserve">Составление акробатической связки с использованием ИКТ </w:t>
            </w:r>
          </w:p>
        </w:tc>
        <w:tc>
          <w:tcPr>
            <w:tcW w:w="2663" w:type="dxa"/>
            <w:hideMark/>
          </w:tcPr>
          <w:p w:rsidR="001B79DC" w:rsidRPr="00AA146B" w:rsidRDefault="001B79DC" w:rsidP="001B79DC">
            <w:pPr>
              <w:tabs>
                <w:tab w:val="left" w:pos="851"/>
              </w:tabs>
              <w:ind w:firstLine="0"/>
              <w:rPr>
                <w:sz w:val="24"/>
                <w:szCs w:val="24"/>
              </w:rPr>
            </w:pPr>
            <w:r w:rsidRPr="00AA146B">
              <w:rPr>
                <w:sz w:val="24"/>
                <w:szCs w:val="24"/>
              </w:rPr>
              <w:t xml:space="preserve">Выполняет техническую работу (составляет на компьютере комбинацию) не высказывает своего мнения и своих предложений </w:t>
            </w:r>
          </w:p>
        </w:tc>
        <w:tc>
          <w:tcPr>
            <w:tcW w:w="2663" w:type="dxa"/>
            <w:hideMark/>
          </w:tcPr>
          <w:p w:rsidR="001B79DC" w:rsidRPr="00AA146B" w:rsidRDefault="001B79DC" w:rsidP="001B79DC">
            <w:pPr>
              <w:tabs>
                <w:tab w:val="left" w:pos="851"/>
              </w:tabs>
              <w:ind w:firstLine="0"/>
              <w:rPr>
                <w:sz w:val="24"/>
                <w:szCs w:val="24"/>
              </w:rPr>
            </w:pPr>
            <w:r w:rsidRPr="00AA146B">
              <w:rPr>
                <w:sz w:val="24"/>
                <w:szCs w:val="24"/>
              </w:rPr>
              <w:t xml:space="preserve">Предлагает последовательность элементов, но не учитывает связку </w:t>
            </w:r>
          </w:p>
        </w:tc>
        <w:tc>
          <w:tcPr>
            <w:tcW w:w="2523" w:type="dxa"/>
            <w:hideMark/>
          </w:tcPr>
          <w:p w:rsidR="001B79DC" w:rsidRPr="00AA146B" w:rsidRDefault="001B79DC" w:rsidP="001B79DC">
            <w:pPr>
              <w:tabs>
                <w:tab w:val="left" w:pos="851"/>
              </w:tabs>
              <w:ind w:firstLine="0"/>
              <w:rPr>
                <w:sz w:val="24"/>
                <w:szCs w:val="24"/>
              </w:rPr>
            </w:pPr>
            <w:r w:rsidRPr="00AA146B">
              <w:rPr>
                <w:sz w:val="24"/>
                <w:szCs w:val="24"/>
              </w:rPr>
              <w:t xml:space="preserve">Дает советы какая последовательность выполнения элементов лучше, из какого и.п. легче начать новый элемент. </w:t>
            </w:r>
          </w:p>
        </w:tc>
      </w:tr>
      <w:tr w:rsidR="001B79DC" w:rsidRPr="00AA146B" w:rsidTr="002E28C3">
        <w:trPr>
          <w:trHeight w:val="584"/>
        </w:trPr>
        <w:tc>
          <w:tcPr>
            <w:tcW w:w="1649" w:type="dxa"/>
            <w:hideMark/>
          </w:tcPr>
          <w:p w:rsidR="001B79DC" w:rsidRPr="00AA146B" w:rsidRDefault="001B79DC" w:rsidP="001B79DC">
            <w:pPr>
              <w:tabs>
                <w:tab w:val="left" w:pos="851"/>
              </w:tabs>
              <w:ind w:firstLine="0"/>
              <w:rPr>
                <w:sz w:val="24"/>
                <w:szCs w:val="24"/>
              </w:rPr>
            </w:pPr>
            <w:r w:rsidRPr="00AA146B">
              <w:rPr>
                <w:sz w:val="24"/>
                <w:szCs w:val="24"/>
              </w:rPr>
              <w:t xml:space="preserve">Выполнение составленной в презентации акробатической связки </w:t>
            </w:r>
          </w:p>
        </w:tc>
        <w:tc>
          <w:tcPr>
            <w:tcW w:w="2663" w:type="dxa"/>
            <w:hideMark/>
          </w:tcPr>
          <w:p w:rsidR="001B79DC" w:rsidRPr="00AA146B" w:rsidRDefault="001B79DC" w:rsidP="001B79DC">
            <w:pPr>
              <w:tabs>
                <w:tab w:val="left" w:pos="851"/>
              </w:tabs>
              <w:ind w:firstLine="0"/>
              <w:rPr>
                <w:sz w:val="24"/>
                <w:szCs w:val="24"/>
              </w:rPr>
            </w:pPr>
            <w:r w:rsidRPr="00AA146B">
              <w:rPr>
                <w:sz w:val="24"/>
                <w:szCs w:val="24"/>
              </w:rPr>
              <w:t xml:space="preserve">Попросил в группе выполнить акробатическую связку последним, уточнил у группы, как лучше выполнить элемент и перед выполнением на оценку попросил указать на ошибку </w:t>
            </w:r>
          </w:p>
        </w:tc>
        <w:tc>
          <w:tcPr>
            <w:tcW w:w="2663" w:type="dxa"/>
            <w:hideMark/>
          </w:tcPr>
          <w:p w:rsidR="001B79DC" w:rsidRPr="00AA146B" w:rsidRDefault="001B79DC" w:rsidP="001B79DC">
            <w:pPr>
              <w:tabs>
                <w:tab w:val="left" w:pos="851"/>
              </w:tabs>
              <w:ind w:firstLine="0"/>
              <w:rPr>
                <w:sz w:val="24"/>
                <w:szCs w:val="24"/>
              </w:rPr>
            </w:pPr>
            <w:r w:rsidRPr="00AA146B">
              <w:rPr>
                <w:sz w:val="24"/>
                <w:szCs w:val="24"/>
              </w:rPr>
              <w:t xml:space="preserve">Составленную акробатическую связку в целом выполнил хорошо с небольшими помарками. </w:t>
            </w:r>
          </w:p>
        </w:tc>
        <w:tc>
          <w:tcPr>
            <w:tcW w:w="2523" w:type="dxa"/>
            <w:hideMark/>
          </w:tcPr>
          <w:p w:rsidR="001B79DC" w:rsidRPr="00AA146B" w:rsidRDefault="001B79DC" w:rsidP="001B79DC">
            <w:pPr>
              <w:tabs>
                <w:tab w:val="left" w:pos="851"/>
              </w:tabs>
              <w:ind w:firstLine="0"/>
              <w:rPr>
                <w:sz w:val="24"/>
                <w:szCs w:val="24"/>
              </w:rPr>
            </w:pPr>
            <w:r w:rsidRPr="00AA146B">
              <w:rPr>
                <w:sz w:val="24"/>
                <w:szCs w:val="24"/>
              </w:rPr>
              <w:t xml:space="preserve">Упражнения выполнял первым (с целью показать образец выполнения для группы) связку выполнил четко, без помарок. </w:t>
            </w:r>
          </w:p>
        </w:tc>
      </w:tr>
      <w:tr w:rsidR="001B79DC" w:rsidRPr="00AA146B" w:rsidTr="002E28C3">
        <w:trPr>
          <w:trHeight w:val="584"/>
        </w:trPr>
        <w:tc>
          <w:tcPr>
            <w:tcW w:w="1649" w:type="dxa"/>
            <w:hideMark/>
          </w:tcPr>
          <w:p w:rsidR="001B79DC" w:rsidRPr="00AA146B" w:rsidRDefault="001B79DC" w:rsidP="001B79DC">
            <w:pPr>
              <w:tabs>
                <w:tab w:val="left" w:pos="851"/>
              </w:tabs>
              <w:ind w:firstLine="0"/>
              <w:rPr>
                <w:sz w:val="24"/>
                <w:szCs w:val="24"/>
              </w:rPr>
            </w:pPr>
            <w:r w:rsidRPr="00AA146B">
              <w:rPr>
                <w:sz w:val="24"/>
                <w:szCs w:val="24"/>
              </w:rPr>
              <w:t xml:space="preserve">Выполнение тестовых заданий по ОБЖ </w:t>
            </w:r>
          </w:p>
        </w:tc>
        <w:tc>
          <w:tcPr>
            <w:tcW w:w="2663" w:type="dxa"/>
            <w:hideMark/>
          </w:tcPr>
          <w:p w:rsidR="001B79DC" w:rsidRPr="00AA146B" w:rsidRDefault="001B79DC" w:rsidP="001B79DC">
            <w:pPr>
              <w:tabs>
                <w:tab w:val="left" w:pos="851"/>
              </w:tabs>
              <w:ind w:firstLine="0"/>
              <w:rPr>
                <w:sz w:val="24"/>
                <w:szCs w:val="24"/>
              </w:rPr>
            </w:pPr>
            <w:r w:rsidRPr="00AA146B">
              <w:rPr>
                <w:sz w:val="24"/>
                <w:szCs w:val="24"/>
              </w:rPr>
              <w:t xml:space="preserve">Активен, дает четкий доказательный ответ. Берет лидерство на себя. </w:t>
            </w:r>
          </w:p>
        </w:tc>
        <w:tc>
          <w:tcPr>
            <w:tcW w:w="2663" w:type="dxa"/>
            <w:hideMark/>
          </w:tcPr>
          <w:p w:rsidR="001B79DC" w:rsidRPr="00AA146B" w:rsidRDefault="001B79DC" w:rsidP="001B79DC">
            <w:pPr>
              <w:tabs>
                <w:tab w:val="left" w:pos="851"/>
              </w:tabs>
              <w:ind w:firstLine="0"/>
              <w:rPr>
                <w:sz w:val="24"/>
                <w:szCs w:val="24"/>
              </w:rPr>
            </w:pPr>
            <w:r w:rsidRPr="00AA146B">
              <w:rPr>
                <w:sz w:val="24"/>
                <w:szCs w:val="24"/>
              </w:rPr>
              <w:t xml:space="preserve">Активно участвует в выборе правильного ответа, предлагает варианты, но прислушивается к аргументам и вариантам </w:t>
            </w:r>
          </w:p>
        </w:tc>
        <w:tc>
          <w:tcPr>
            <w:tcW w:w="2523" w:type="dxa"/>
            <w:hideMark/>
          </w:tcPr>
          <w:p w:rsidR="001B79DC" w:rsidRPr="00AA146B" w:rsidRDefault="001B79DC" w:rsidP="001B79DC">
            <w:pPr>
              <w:tabs>
                <w:tab w:val="left" w:pos="851"/>
              </w:tabs>
              <w:ind w:firstLine="0"/>
              <w:rPr>
                <w:sz w:val="24"/>
                <w:szCs w:val="24"/>
              </w:rPr>
            </w:pPr>
            <w:r w:rsidRPr="00AA146B">
              <w:rPr>
                <w:sz w:val="24"/>
                <w:szCs w:val="24"/>
              </w:rPr>
              <w:t xml:space="preserve">Неуверен, соглашается с решением группы </w:t>
            </w:r>
          </w:p>
        </w:tc>
      </w:tr>
      <w:tr w:rsidR="001B79DC" w:rsidRPr="00AA146B" w:rsidTr="002E28C3">
        <w:trPr>
          <w:trHeight w:val="584"/>
        </w:trPr>
        <w:tc>
          <w:tcPr>
            <w:tcW w:w="1649" w:type="dxa"/>
            <w:hideMark/>
          </w:tcPr>
          <w:p w:rsidR="001B79DC" w:rsidRPr="00AA146B" w:rsidRDefault="001B79DC" w:rsidP="001B79DC">
            <w:pPr>
              <w:tabs>
                <w:tab w:val="left" w:pos="851"/>
              </w:tabs>
              <w:ind w:firstLine="0"/>
              <w:rPr>
                <w:sz w:val="24"/>
                <w:szCs w:val="24"/>
              </w:rPr>
            </w:pPr>
            <w:r w:rsidRPr="00AA146B">
              <w:rPr>
                <w:sz w:val="24"/>
                <w:szCs w:val="24"/>
              </w:rPr>
              <w:t>Выполнение творческого задания составление акробатической пирамиды</w:t>
            </w:r>
          </w:p>
        </w:tc>
        <w:tc>
          <w:tcPr>
            <w:tcW w:w="2663" w:type="dxa"/>
            <w:hideMark/>
          </w:tcPr>
          <w:p w:rsidR="001B79DC" w:rsidRPr="00AA146B" w:rsidRDefault="001B79DC" w:rsidP="001B79DC">
            <w:pPr>
              <w:tabs>
                <w:tab w:val="left" w:pos="851"/>
              </w:tabs>
              <w:ind w:firstLine="0"/>
              <w:rPr>
                <w:sz w:val="24"/>
                <w:szCs w:val="24"/>
              </w:rPr>
            </w:pPr>
            <w:r w:rsidRPr="00AA146B">
              <w:rPr>
                <w:sz w:val="24"/>
                <w:szCs w:val="24"/>
              </w:rPr>
              <w:t>Сложно даются некоторые элементы, нет четкости в исполнении, но старается не подвести группу.</w:t>
            </w:r>
          </w:p>
        </w:tc>
        <w:tc>
          <w:tcPr>
            <w:tcW w:w="2663" w:type="dxa"/>
            <w:hideMark/>
          </w:tcPr>
          <w:p w:rsidR="001B79DC" w:rsidRPr="00AA146B" w:rsidRDefault="001B79DC" w:rsidP="001B79DC">
            <w:pPr>
              <w:tabs>
                <w:tab w:val="left" w:pos="851"/>
              </w:tabs>
              <w:ind w:firstLine="0"/>
              <w:rPr>
                <w:sz w:val="24"/>
                <w:szCs w:val="24"/>
              </w:rPr>
            </w:pPr>
            <w:r w:rsidRPr="00AA146B">
              <w:rPr>
                <w:sz w:val="24"/>
                <w:szCs w:val="24"/>
              </w:rPr>
              <w:t xml:space="preserve">Внимательно слушает и активно участвует в обсуждении, сложные задания в основном выполняет правильно, с небольшими ошибками. Прислушивается к мнению группы </w:t>
            </w:r>
          </w:p>
        </w:tc>
        <w:tc>
          <w:tcPr>
            <w:tcW w:w="2523" w:type="dxa"/>
            <w:hideMark/>
          </w:tcPr>
          <w:p w:rsidR="001B79DC" w:rsidRPr="00AA146B" w:rsidRDefault="001B79DC" w:rsidP="001B79DC">
            <w:pPr>
              <w:tabs>
                <w:tab w:val="left" w:pos="851"/>
              </w:tabs>
              <w:ind w:firstLine="0"/>
              <w:rPr>
                <w:sz w:val="24"/>
                <w:szCs w:val="24"/>
              </w:rPr>
            </w:pPr>
            <w:r w:rsidRPr="00AA146B">
              <w:rPr>
                <w:sz w:val="24"/>
                <w:szCs w:val="24"/>
              </w:rPr>
              <w:t xml:space="preserve">Внимателен, организован. Четко выполняет все задания. Берет на себя лидерство в группе во время составления акробатической пирамиды. Подбирает ученику с низким уровнем физической подготовленности, элемент, который тот выполнит без ошибок </w:t>
            </w:r>
          </w:p>
        </w:tc>
      </w:tr>
    </w:tbl>
    <w:p w:rsidR="001B79DC" w:rsidRPr="00AA146B" w:rsidRDefault="001B79DC" w:rsidP="001B79DC">
      <w:pPr>
        <w:tabs>
          <w:tab w:val="left" w:pos="851"/>
        </w:tabs>
        <w:ind w:right="-1" w:firstLine="567"/>
        <w:rPr>
          <w:rFonts w:ascii="Times New Roman" w:hAnsi="Times New Roman"/>
          <w:b/>
          <w:sz w:val="24"/>
          <w:szCs w:val="24"/>
        </w:rPr>
      </w:pPr>
    </w:p>
    <w:p w:rsidR="0027052F" w:rsidRDefault="0027052F">
      <w:pPr>
        <w:ind w:firstLine="0"/>
        <w:jc w:val="left"/>
        <w:rPr>
          <w:rFonts w:ascii="Times New Roman" w:hAnsi="Times New Roman"/>
          <w:b/>
          <w:sz w:val="24"/>
          <w:szCs w:val="24"/>
        </w:rPr>
      </w:pPr>
    </w:p>
    <w:p w:rsidR="00F036C8" w:rsidRDefault="00F036C8">
      <w:pPr>
        <w:ind w:firstLine="0"/>
        <w:jc w:val="left"/>
        <w:rPr>
          <w:rFonts w:ascii="Times New Roman" w:hAnsi="Times New Roman"/>
          <w:b/>
          <w:sz w:val="24"/>
          <w:szCs w:val="24"/>
        </w:rPr>
      </w:pPr>
      <w:r>
        <w:rPr>
          <w:rFonts w:ascii="Times New Roman" w:hAnsi="Times New Roman"/>
          <w:b/>
          <w:sz w:val="24"/>
          <w:szCs w:val="24"/>
        </w:rPr>
        <w:br w:type="page"/>
      </w:r>
    </w:p>
    <w:p w:rsidR="001B79DC" w:rsidRPr="00AA146B" w:rsidRDefault="001B79DC" w:rsidP="00B2253C">
      <w:pPr>
        <w:tabs>
          <w:tab w:val="left" w:pos="851"/>
        </w:tabs>
        <w:ind w:right="-1" w:firstLine="567"/>
        <w:jc w:val="right"/>
        <w:rPr>
          <w:rFonts w:ascii="Times New Roman" w:hAnsi="Times New Roman"/>
          <w:b/>
          <w:sz w:val="24"/>
          <w:szCs w:val="24"/>
        </w:rPr>
      </w:pPr>
      <w:r w:rsidRPr="00AA146B">
        <w:rPr>
          <w:rFonts w:ascii="Times New Roman" w:hAnsi="Times New Roman"/>
          <w:b/>
          <w:sz w:val="24"/>
          <w:szCs w:val="24"/>
        </w:rPr>
        <w:lastRenderedPageBreak/>
        <w:t>Таблица 2</w:t>
      </w:r>
    </w:p>
    <w:p w:rsidR="001B79DC" w:rsidRPr="00AA146B" w:rsidRDefault="001B79DC" w:rsidP="001B79DC">
      <w:pPr>
        <w:tabs>
          <w:tab w:val="left" w:pos="851"/>
        </w:tabs>
        <w:ind w:right="-1" w:firstLine="567"/>
        <w:rPr>
          <w:rFonts w:ascii="Times New Roman" w:hAnsi="Times New Roman"/>
          <w:b/>
          <w:sz w:val="24"/>
          <w:szCs w:val="24"/>
        </w:rPr>
      </w:pPr>
      <w:r w:rsidRPr="00AA146B">
        <w:rPr>
          <w:rFonts w:ascii="Times New Roman" w:hAnsi="Times New Roman"/>
          <w:b/>
          <w:sz w:val="24"/>
          <w:szCs w:val="24"/>
        </w:rPr>
        <w:t>Результаты интервьюирования учащихся</w:t>
      </w:r>
    </w:p>
    <w:tbl>
      <w:tblPr>
        <w:tblStyle w:val="16"/>
        <w:tblW w:w="9534" w:type="dxa"/>
        <w:tblInd w:w="108" w:type="dxa"/>
        <w:tblLook w:val="04A0" w:firstRow="1" w:lastRow="0" w:firstColumn="1" w:lastColumn="0" w:noHBand="0" w:noVBand="1"/>
      </w:tblPr>
      <w:tblGrid>
        <w:gridCol w:w="3261"/>
        <w:gridCol w:w="3059"/>
        <w:gridCol w:w="3214"/>
      </w:tblGrid>
      <w:tr w:rsidR="001B79DC" w:rsidRPr="00AA146B" w:rsidTr="002E28C3">
        <w:trPr>
          <w:trHeight w:val="584"/>
        </w:trPr>
        <w:tc>
          <w:tcPr>
            <w:tcW w:w="3261" w:type="dxa"/>
            <w:hideMark/>
          </w:tcPr>
          <w:p w:rsidR="001B79DC" w:rsidRPr="00AA146B" w:rsidRDefault="001B79DC" w:rsidP="001B79DC">
            <w:pPr>
              <w:tabs>
                <w:tab w:val="left" w:pos="851"/>
              </w:tabs>
              <w:ind w:firstLine="0"/>
              <w:rPr>
                <w:sz w:val="24"/>
                <w:szCs w:val="24"/>
              </w:rPr>
            </w:pPr>
            <w:r w:rsidRPr="00AA146B">
              <w:rPr>
                <w:b/>
                <w:bCs/>
                <w:sz w:val="24"/>
                <w:szCs w:val="24"/>
              </w:rPr>
              <w:t xml:space="preserve">Учащиеся низкого уровня физической подготовленности </w:t>
            </w:r>
          </w:p>
        </w:tc>
        <w:tc>
          <w:tcPr>
            <w:tcW w:w="3059" w:type="dxa"/>
            <w:hideMark/>
          </w:tcPr>
          <w:p w:rsidR="001B79DC" w:rsidRPr="00AA146B" w:rsidRDefault="001B79DC" w:rsidP="001B79DC">
            <w:pPr>
              <w:tabs>
                <w:tab w:val="left" w:pos="851"/>
              </w:tabs>
              <w:ind w:firstLine="0"/>
              <w:rPr>
                <w:sz w:val="24"/>
                <w:szCs w:val="24"/>
              </w:rPr>
            </w:pPr>
            <w:r w:rsidRPr="00AA146B">
              <w:rPr>
                <w:b/>
                <w:bCs/>
                <w:sz w:val="24"/>
                <w:szCs w:val="24"/>
              </w:rPr>
              <w:t xml:space="preserve">Учащиеся среднего уровня физической подготовленности </w:t>
            </w:r>
          </w:p>
        </w:tc>
        <w:tc>
          <w:tcPr>
            <w:tcW w:w="3214" w:type="dxa"/>
            <w:hideMark/>
          </w:tcPr>
          <w:p w:rsidR="001B79DC" w:rsidRPr="00AA146B" w:rsidRDefault="001B79DC" w:rsidP="001B79DC">
            <w:pPr>
              <w:tabs>
                <w:tab w:val="left" w:pos="851"/>
              </w:tabs>
              <w:ind w:firstLine="0"/>
              <w:rPr>
                <w:sz w:val="24"/>
                <w:szCs w:val="24"/>
              </w:rPr>
            </w:pPr>
            <w:r w:rsidRPr="00AA146B">
              <w:rPr>
                <w:b/>
                <w:bCs/>
                <w:sz w:val="24"/>
                <w:szCs w:val="24"/>
              </w:rPr>
              <w:t xml:space="preserve">Учащиеся высокого уровня физической подготовленности </w:t>
            </w:r>
          </w:p>
        </w:tc>
      </w:tr>
      <w:tr w:rsidR="001B79DC" w:rsidRPr="00AA146B" w:rsidTr="002E28C3">
        <w:trPr>
          <w:trHeight w:val="584"/>
        </w:trPr>
        <w:tc>
          <w:tcPr>
            <w:tcW w:w="3261" w:type="dxa"/>
            <w:hideMark/>
          </w:tcPr>
          <w:p w:rsidR="001B79DC" w:rsidRPr="00AA146B" w:rsidRDefault="001B79DC" w:rsidP="001B79DC">
            <w:pPr>
              <w:tabs>
                <w:tab w:val="left" w:pos="851"/>
              </w:tabs>
              <w:ind w:firstLine="0"/>
              <w:rPr>
                <w:sz w:val="24"/>
                <w:szCs w:val="24"/>
              </w:rPr>
            </w:pPr>
            <w:r w:rsidRPr="00AA146B">
              <w:rPr>
                <w:sz w:val="24"/>
                <w:szCs w:val="24"/>
              </w:rPr>
              <w:t>Пережевал, что может подвести группу. Чувствовал ответственность, понравилось то, как группа пытается ему помочь. Задумался о том, что необходимо больше уделить внимания своей физической подготовленности. Был уверен во время ответа на тесты по ОБЖ, нравилось, что приносит пользу группе.</w:t>
            </w:r>
          </w:p>
          <w:p w:rsidR="001B79DC" w:rsidRPr="00AA146B" w:rsidRDefault="001B79DC" w:rsidP="001B79DC">
            <w:pPr>
              <w:tabs>
                <w:tab w:val="left" w:pos="851"/>
              </w:tabs>
              <w:ind w:firstLine="0"/>
              <w:rPr>
                <w:sz w:val="24"/>
                <w:szCs w:val="24"/>
              </w:rPr>
            </w:pPr>
            <w:r w:rsidRPr="00AA146B">
              <w:rPr>
                <w:sz w:val="24"/>
                <w:szCs w:val="24"/>
              </w:rPr>
              <w:t xml:space="preserve">На уроке интересно, постоянно меняется деятельность. Не утомляет. Настроение хорошее. </w:t>
            </w:r>
          </w:p>
        </w:tc>
        <w:tc>
          <w:tcPr>
            <w:tcW w:w="3059" w:type="dxa"/>
            <w:hideMark/>
          </w:tcPr>
          <w:p w:rsidR="001B79DC" w:rsidRPr="00AA146B" w:rsidRDefault="001B79DC" w:rsidP="001B79DC">
            <w:pPr>
              <w:tabs>
                <w:tab w:val="left" w:pos="851"/>
              </w:tabs>
              <w:ind w:firstLine="0"/>
              <w:rPr>
                <w:sz w:val="24"/>
                <w:szCs w:val="24"/>
              </w:rPr>
            </w:pPr>
            <w:r w:rsidRPr="00AA146B">
              <w:rPr>
                <w:sz w:val="24"/>
                <w:szCs w:val="24"/>
              </w:rPr>
              <w:t xml:space="preserve">Понравилось работать в группе, согласен с критериальным оцениванием группы во время выполнения акробатической связки, ученики подсказали как можно исправить неточности в исполнении элементов. Закрепил знания по ОБЖ. </w:t>
            </w:r>
          </w:p>
          <w:p w:rsidR="001B79DC" w:rsidRPr="00AA146B" w:rsidRDefault="001B79DC" w:rsidP="001B79DC">
            <w:pPr>
              <w:tabs>
                <w:tab w:val="left" w:pos="851"/>
              </w:tabs>
              <w:ind w:firstLine="0"/>
              <w:rPr>
                <w:sz w:val="24"/>
                <w:szCs w:val="24"/>
              </w:rPr>
            </w:pPr>
            <w:r w:rsidRPr="00AA146B">
              <w:rPr>
                <w:sz w:val="24"/>
                <w:szCs w:val="24"/>
              </w:rPr>
              <w:t xml:space="preserve">Урок понравился, настроение хорошее. </w:t>
            </w:r>
          </w:p>
        </w:tc>
        <w:tc>
          <w:tcPr>
            <w:tcW w:w="3214" w:type="dxa"/>
            <w:hideMark/>
          </w:tcPr>
          <w:p w:rsidR="001B79DC" w:rsidRPr="00AA146B" w:rsidRDefault="001B79DC" w:rsidP="001B79DC">
            <w:pPr>
              <w:tabs>
                <w:tab w:val="left" w:pos="851"/>
              </w:tabs>
              <w:ind w:firstLine="0"/>
              <w:rPr>
                <w:sz w:val="24"/>
                <w:szCs w:val="24"/>
              </w:rPr>
            </w:pPr>
            <w:r w:rsidRPr="00AA146B">
              <w:rPr>
                <w:sz w:val="24"/>
                <w:szCs w:val="24"/>
              </w:rPr>
              <w:t>Чувствовал ответственность. Нравилось, что к его советам прислушиваются. Не уверен был во время тестирования, задумался о том, что необходимо больше уделять всестороннему развитию, чтобы быть лучшим во всем.</w:t>
            </w:r>
          </w:p>
          <w:p w:rsidR="001B79DC" w:rsidRPr="00AA146B" w:rsidRDefault="001B79DC" w:rsidP="001B79DC">
            <w:pPr>
              <w:tabs>
                <w:tab w:val="left" w:pos="851"/>
              </w:tabs>
              <w:ind w:firstLine="0"/>
              <w:rPr>
                <w:sz w:val="24"/>
                <w:szCs w:val="24"/>
              </w:rPr>
            </w:pPr>
            <w:r w:rsidRPr="00AA146B">
              <w:rPr>
                <w:sz w:val="24"/>
                <w:szCs w:val="24"/>
              </w:rPr>
              <w:t xml:space="preserve">Урок понравился настроение хорошее. </w:t>
            </w:r>
          </w:p>
        </w:tc>
      </w:tr>
    </w:tbl>
    <w:p w:rsidR="001B79DC" w:rsidRPr="00AA146B" w:rsidRDefault="001B79DC" w:rsidP="001B79DC">
      <w:pPr>
        <w:tabs>
          <w:tab w:val="left" w:pos="851"/>
        </w:tabs>
        <w:ind w:right="-1" w:firstLine="567"/>
        <w:jc w:val="center"/>
        <w:rPr>
          <w:rFonts w:ascii="Times New Roman" w:hAnsi="Times New Roman"/>
          <w:b/>
          <w:sz w:val="24"/>
          <w:szCs w:val="24"/>
        </w:rPr>
      </w:pPr>
    </w:p>
    <w:p w:rsidR="001B79DC" w:rsidRPr="00AA146B" w:rsidRDefault="001B79DC" w:rsidP="001B79DC">
      <w:pPr>
        <w:tabs>
          <w:tab w:val="left" w:pos="851"/>
        </w:tabs>
        <w:ind w:right="-1" w:firstLine="567"/>
        <w:jc w:val="left"/>
        <w:rPr>
          <w:rFonts w:ascii="Times New Roman" w:hAnsi="Times New Roman"/>
          <w:b/>
          <w:sz w:val="24"/>
          <w:szCs w:val="24"/>
        </w:rPr>
      </w:pPr>
      <w:r w:rsidRPr="00AA146B">
        <w:rPr>
          <w:rFonts w:ascii="Times New Roman" w:hAnsi="Times New Roman"/>
          <w:b/>
        </w:rPr>
        <w:t>Литература:</w:t>
      </w:r>
    </w:p>
    <w:p w:rsidR="001B79DC" w:rsidRPr="00AA146B" w:rsidRDefault="001B79DC" w:rsidP="001F6629">
      <w:pPr>
        <w:pStyle w:val="a3"/>
        <w:numPr>
          <w:ilvl w:val="0"/>
          <w:numId w:val="65"/>
        </w:numPr>
        <w:tabs>
          <w:tab w:val="left" w:pos="851"/>
        </w:tabs>
        <w:ind w:left="0" w:right="-1" w:firstLine="567"/>
        <w:rPr>
          <w:rFonts w:ascii="Times New Roman" w:hAnsi="Times New Roman"/>
          <w:sz w:val="24"/>
          <w:szCs w:val="24"/>
        </w:rPr>
      </w:pPr>
      <w:r w:rsidRPr="00AA146B">
        <w:rPr>
          <w:rFonts w:ascii="Times New Roman" w:hAnsi="Times New Roman"/>
          <w:sz w:val="24"/>
          <w:szCs w:val="24"/>
        </w:rPr>
        <w:t>Ревякин А.Н. Материалы Международной научно-практической конференции «Тенденции развития современного образования: опыт, проблемы, векторы развития», статья «</w:t>
      </w:r>
      <w:r w:rsidRPr="00AA146B">
        <w:rPr>
          <w:rFonts w:ascii="Times New Roman" w:hAnsi="Times New Roman"/>
          <w:bCs/>
          <w:iCs/>
          <w:sz w:val="24"/>
          <w:szCs w:val="24"/>
        </w:rPr>
        <w:t xml:space="preserve">Использование подхода </w:t>
      </w:r>
      <w:r w:rsidRPr="00AA146B">
        <w:rPr>
          <w:rFonts w:ascii="Times New Roman" w:hAnsi="Times New Roman"/>
          <w:bCs/>
          <w:iCs/>
          <w:sz w:val="24"/>
          <w:szCs w:val="24"/>
          <w:lang w:val="en-US"/>
        </w:rPr>
        <w:t>Lessonstudy</w:t>
      </w:r>
      <w:r w:rsidRPr="00AA146B">
        <w:rPr>
          <w:rFonts w:ascii="Times New Roman" w:hAnsi="Times New Roman"/>
          <w:bCs/>
          <w:iCs/>
          <w:sz w:val="24"/>
          <w:szCs w:val="24"/>
        </w:rPr>
        <w:t>, как одного из результативных методов проведения «Открытого» урока» с. 368.</w:t>
      </w:r>
    </w:p>
    <w:p w:rsidR="001B79DC" w:rsidRPr="00AA146B" w:rsidRDefault="001B79DC" w:rsidP="001B79DC">
      <w:pPr>
        <w:pStyle w:val="a8"/>
        <w:tabs>
          <w:tab w:val="left" w:pos="851"/>
        </w:tabs>
        <w:ind w:right="-1" w:firstLine="567"/>
        <w:jc w:val="center"/>
        <w:rPr>
          <w:rFonts w:ascii="Times New Roman" w:hAnsi="Times New Roman"/>
          <w:b/>
          <w:sz w:val="24"/>
          <w:szCs w:val="24"/>
          <w:lang w:val="kk-KZ"/>
        </w:rPr>
      </w:pPr>
    </w:p>
    <w:p w:rsidR="001B79DC" w:rsidRDefault="001B79DC" w:rsidP="001B79DC">
      <w:pPr>
        <w:pStyle w:val="a8"/>
        <w:tabs>
          <w:tab w:val="left" w:pos="851"/>
        </w:tabs>
        <w:ind w:right="-1" w:firstLine="567"/>
        <w:jc w:val="center"/>
        <w:rPr>
          <w:rFonts w:ascii="Times New Roman" w:hAnsi="Times New Roman"/>
          <w:b/>
          <w:sz w:val="24"/>
          <w:szCs w:val="24"/>
          <w:lang w:val="kk-KZ"/>
        </w:rPr>
      </w:pPr>
    </w:p>
    <w:p w:rsidR="00D45246" w:rsidRPr="00465E96" w:rsidRDefault="00D45246" w:rsidP="00D45246">
      <w:pPr>
        <w:pStyle w:val="afa"/>
      </w:pPr>
      <w:bookmarkStart w:id="89" w:name="_Toc3453096"/>
      <w:r w:rsidRPr="00465E96">
        <w:t>БІЛІМ БЕРУ ҮРДІСІНДЕ ИНТЕРАКТИВТІ ӘДІСТЕРІН ПАЙДАЛАНУ</w:t>
      </w:r>
      <w:bookmarkEnd w:id="89"/>
    </w:p>
    <w:p w:rsidR="00D45246" w:rsidRDefault="00D45246" w:rsidP="00D45246">
      <w:pPr>
        <w:tabs>
          <w:tab w:val="left" w:pos="851"/>
        </w:tabs>
        <w:ind w:firstLine="567"/>
        <w:jc w:val="right"/>
        <w:rPr>
          <w:rFonts w:ascii="Times New Roman" w:hAnsi="Times New Roman"/>
          <w:sz w:val="24"/>
          <w:szCs w:val="24"/>
          <w:lang w:val="kk-KZ"/>
        </w:rPr>
      </w:pPr>
    </w:p>
    <w:p w:rsidR="00D45246" w:rsidRPr="00D45246" w:rsidRDefault="00D45246" w:rsidP="00D45246">
      <w:pPr>
        <w:pStyle w:val="afc"/>
        <w:rPr>
          <w:b/>
        </w:rPr>
      </w:pPr>
      <w:bookmarkStart w:id="90" w:name="_Toc3453097"/>
      <w:r w:rsidRPr="00D45246">
        <w:rPr>
          <w:b/>
        </w:rPr>
        <w:t>Туяков Е.К.</w:t>
      </w:r>
      <w:bookmarkEnd w:id="90"/>
    </w:p>
    <w:p w:rsidR="00D45246" w:rsidRPr="00465E96" w:rsidRDefault="00D45246" w:rsidP="00D45246">
      <w:pPr>
        <w:pStyle w:val="afe"/>
      </w:pPr>
      <w:r w:rsidRPr="00465E96">
        <w:t>Физика –информатика пәні мұғалімі</w:t>
      </w:r>
    </w:p>
    <w:p w:rsidR="00D45246" w:rsidRPr="00465E96" w:rsidRDefault="00D45246" w:rsidP="00D45246">
      <w:pPr>
        <w:pStyle w:val="afe"/>
      </w:pPr>
      <w:r w:rsidRPr="00465E96">
        <w:t>«№85 жалпы білім беретін орта мектебі» КММ</w:t>
      </w:r>
    </w:p>
    <w:p w:rsidR="00D45246" w:rsidRPr="00465E96" w:rsidRDefault="00D45246" w:rsidP="00D45246">
      <w:pPr>
        <w:pStyle w:val="afe"/>
      </w:pPr>
      <w:r w:rsidRPr="00465E96">
        <w:t>Қарағанды қаласы.</w:t>
      </w:r>
    </w:p>
    <w:p w:rsidR="00D45246" w:rsidRPr="00465E96" w:rsidRDefault="00D45246" w:rsidP="00D45246">
      <w:pPr>
        <w:tabs>
          <w:tab w:val="left" w:pos="851"/>
        </w:tabs>
        <w:ind w:firstLine="567"/>
        <w:rPr>
          <w:rFonts w:ascii="Times New Roman" w:hAnsi="Times New Roman"/>
          <w:b/>
          <w:sz w:val="24"/>
          <w:szCs w:val="24"/>
          <w:lang w:val="kk-KZ"/>
        </w:rPr>
      </w:pPr>
    </w:p>
    <w:p w:rsidR="00D45246" w:rsidRPr="00465E96" w:rsidRDefault="00D45246" w:rsidP="00D45246">
      <w:pPr>
        <w:tabs>
          <w:tab w:val="left" w:pos="851"/>
        </w:tabs>
        <w:ind w:firstLine="567"/>
        <w:rPr>
          <w:rFonts w:ascii="Times New Roman" w:hAnsi="Times New Roman"/>
          <w:sz w:val="24"/>
          <w:szCs w:val="24"/>
          <w:lang w:val="kk-KZ"/>
        </w:rPr>
      </w:pPr>
      <w:r w:rsidRPr="00465E96">
        <w:rPr>
          <w:rFonts w:ascii="Times New Roman" w:hAnsi="Times New Roman"/>
          <w:b/>
          <w:sz w:val="24"/>
          <w:szCs w:val="24"/>
          <w:lang w:val="kk-KZ"/>
        </w:rPr>
        <w:t>Аннотация:</w:t>
      </w:r>
      <w:r w:rsidRPr="00465E96">
        <w:rPr>
          <w:rFonts w:ascii="Times New Roman" w:hAnsi="Times New Roman"/>
          <w:sz w:val="24"/>
          <w:szCs w:val="24"/>
          <w:lang w:val="kk-KZ"/>
        </w:rPr>
        <w:t xml:space="preserve"> Интерактивное обучение –это диалоговое обучение, в ходе чего осуществляется взаимосвязь между преподователем и учениками, между сами учениками. Преподаватель в данном случае выступает как консультант, организующий обучение, уступает место активности учеников, их инициативе, возможности взаимной оценки и контроля. В результате использования интерактивных занятий у учеников формируются коммуникативные навыки и умения, аналитические способности, способности прогнозировать и проектировать свое будущее.</w:t>
      </w:r>
    </w:p>
    <w:p w:rsidR="00D45246" w:rsidRPr="00465E96" w:rsidRDefault="00D45246" w:rsidP="00D45246">
      <w:pPr>
        <w:tabs>
          <w:tab w:val="left" w:pos="851"/>
        </w:tabs>
        <w:ind w:firstLine="567"/>
        <w:rPr>
          <w:rFonts w:ascii="Times New Roman" w:hAnsi="Times New Roman"/>
          <w:sz w:val="24"/>
          <w:szCs w:val="24"/>
          <w:lang w:val="kk-KZ"/>
        </w:rPr>
      </w:pPr>
      <w:r w:rsidRPr="00465E96">
        <w:rPr>
          <w:rFonts w:ascii="Times New Roman" w:hAnsi="Times New Roman"/>
          <w:b/>
          <w:sz w:val="24"/>
          <w:szCs w:val="24"/>
          <w:lang w:val="kk-KZ"/>
        </w:rPr>
        <w:t>Ключевые слова:</w:t>
      </w:r>
      <w:r w:rsidRPr="00465E96">
        <w:rPr>
          <w:rFonts w:ascii="Times New Roman" w:hAnsi="Times New Roman"/>
          <w:sz w:val="24"/>
          <w:szCs w:val="24"/>
          <w:lang w:val="kk-KZ"/>
        </w:rPr>
        <w:t xml:space="preserve"> интерактивная форма обучения, методы интерактивного обучения</w:t>
      </w:r>
    </w:p>
    <w:p w:rsidR="00D45246" w:rsidRPr="00465E96" w:rsidRDefault="00D45246" w:rsidP="00D45246">
      <w:pPr>
        <w:tabs>
          <w:tab w:val="left" w:pos="851"/>
        </w:tabs>
        <w:ind w:firstLine="567"/>
        <w:rPr>
          <w:rFonts w:ascii="Times New Roman" w:hAnsi="Times New Roman"/>
          <w:sz w:val="24"/>
          <w:szCs w:val="24"/>
          <w:lang w:val="en-US"/>
        </w:rPr>
      </w:pPr>
      <w:r w:rsidRPr="00465E96">
        <w:rPr>
          <w:rFonts w:ascii="Times New Roman" w:hAnsi="Times New Roman"/>
          <w:b/>
          <w:sz w:val="24"/>
          <w:szCs w:val="24"/>
          <w:lang w:val="en-US"/>
        </w:rPr>
        <w:t>Keywords:</w:t>
      </w:r>
      <w:r w:rsidRPr="00465E96">
        <w:rPr>
          <w:rFonts w:ascii="Times New Roman" w:hAnsi="Times New Roman"/>
          <w:sz w:val="24"/>
          <w:szCs w:val="24"/>
          <w:lang w:val="en-US"/>
        </w:rPr>
        <w:t xml:space="preserve"> interactive form educating, methods of the interactive educating.</w:t>
      </w:r>
    </w:p>
    <w:p w:rsidR="00D45246" w:rsidRPr="00465E96" w:rsidRDefault="00D45246" w:rsidP="00D45246">
      <w:pPr>
        <w:tabs>
          <w:tab w:val="left" w:pos="851"/>
        </w:tabs>
        <w:ind w:firstLine="567"/>
        <w:rPr>
          <w:rFonts w:ascii="Times New Roman" w:hAnsi="Times New Roman"/>
          <w:color w:val="000000" w:themeColor="text1"/>
          <w:sz w:val="24"/>
          <w:szCs w:val="24"/>
          <w:shd w:val="clear" w:color="auto" w:fill="FFFFFF"/>
          <w:lang w:val="en-US"/>
        </w:rPr>
      </w:pPr>
    </w:p>
    <w:p w:rsidR="00D45246" w:rsidRPr="00465E96" w:rsidRDefault="00D45246" w:rsidP="00D45246">
      <w:pPr>
        <w:tabs>
          <w:tab w:val="left" w:pos="851"/>
        </w:tabs>
        <w:ind w:firstLine="567"/>
        <w:rPr>
          <w:rFonts w:ascii="Times New Roman" w:hAnsi="Times New Roman"/>
          <w:color w:val="000000" w:themeColor="text1"/>
          <w:sz w:val="24"/>
          <w:szCs w:val="24"/>
          <w:shd w:val="clear" w:color="auto" w:fill="FFFFFF"/>
          <w:lang w:val="kk-KZ"/>
        </w:rPr>
      </w:pPr>
      <w:r w:rsidRPr="00465E96">
        <w:rPr>
          <w:rFonts w:ascii="Times New Roman" w:hAnsi="Times New Roman"/>
          <w:color w:val="000000" w:themeColor="text1"/>
          <w:sz w:val="24"/>
          <w:szCs w:val="24"/>
          <w:shd w:val="clear" w:color="auto" w:fill="FFFFFF"/>
          <w:lang w:val="kk-KZ"/>
        </w:rPr>
        <w:t>Бiз оқытуды және бiлiм берудi, егер сабақ барысында мұғалiм мен оқушы арасында өзара әрекеттестiктiң жоғары деңгейiне қол жеткiзсек, "интерактивтi” деп атаймыз. Интерактивтi сөзi – ағылшын тiлiнен аударғанда, inter – аралық, бiрнеше, action- әрекет дегендi бiлдiредi. Өзара әрекеттестiк әдетте, белгiлi бiр мәселенi шешу, ол шешiмнiң тиiмдiлiгi туралы әңгiмелесу, талқылау түрiнде өтедi.</w:t>
      </w:r>
    </w:p>
    <w:p w:rsidR="00D45246" w:rsidRPr="00465E96" w:rsidRDefault="00D45246" w:rsidP="00D45246">
      <w:pPr>
        <w:tabs>
          <w:tab w:val="left" w:pos="851"/>
        </w:tabs>
        <w:ind w:firstLine="567"/>
        <w:rPr>
          <w:rFonts w:ascii="Times New Roman" w:hAnsi="Times New Roman"/>
          <w:color w:val="000000" w:themeColor="text1"/>
          <w:sz w:val="24"/>
          <w:szCs w:val="24"/>
          <w:shd w:val="clear" w:color="auto" w:fill="FFFFFF"/>
          <w:lang w:val="kk-KZ"/>
        </w:rPr>
      </w:pPr>
      <w:r w:rsidRPr="00465E96">
        <w:rPr>
          <w:rFonts w:ascii="Times New Roman" w:hAnsi="Times New Roman"/>
          <w:color w:val="000000" w:themeColor="text1"/>
          <w:sz w:val="24"/>
          <w:szCs w:val="24"/>
          <w:shd w:val="clear" w:color="auto" w:fill="FFFFFF"/>
          <w:lang w:val="kk-KZ"/>
        </w:rPr>
        <w:lastRenderedPageBreak/>
        <w:t>Интерактивті оқыту әдістері дәстүрлі оқыту әдістерінен оқу үрдісінде оқушылардың өзінің өмірлік тәжірибелерін пайдалану арқылы есте берік сақтауымен, мәліметтерді талдап, жинақтау арқылы жеке және кәсіптік қабілеттерін аша алуымен ерекшеленеді.</w:t>
      </w:r>
    </w:p>
    <w:p w:rsidR="00D45246" w:rsidRPr="00465E96" w:rsidRDefault="00D45246" w:rsidP="00D45246">
      <w:pPr>
        <w:tabs>
          <w:tab w:val="left" w:pos="851"/>
        </w:tabs>
        <w:ind w:firstLine="567"/>
        <w:rPr>
          <w:rFonts w:ascii="Times New Roman" w:hAnsi="Times New Roman"/>
          <w:color w:val="000000" w:themeColor="text1"/>
          <w:sz w:val="24"/>
          <w:szCs w:val="24"/>
          <w:shd w:val="clear" w:color="auto" w:fill="FFFFFF"/>
          <w:lang w:val="kk-KZ"/>
        </w:rPr>
      </w:pPr>
      <w:r w:rsidRPr="00465E96">
        <w:rPr>
          <w:rFonts w:ascii="Times New Roman" w:hAnsi="Times New Roman"/>
          <w:color w:val="000000" w:themeColor="text1"/>
          <w:sz w:val="24"/>
          <w:szCs w:val="24"/>
          <w:shd w:val="clear" w:color="auto" w:fill="FFFFFF"/>
          <w:lang w:val="kk-KZ"/>
        </w:rPr>
        <w:t>Педагогикада оқытудың бірнеше моделі бірге тиімді қолданады: пассивті –оқушы оқу «объектісінің» рөлін атқарады (тыңдайды және қарайды); активті – оқушы «субъектісінің» рөлін атқарады (өзіндік жұмыс, шығармашылық тапсырмалар); интерактивті- өзара қарым –қатынас, Оқушылардың танымдық әрекетін ұйымдастырудың басқа түрлі интерактивті технологияның маңызы зор. Ол нақты және болжалды мақсаттарды тұспалдайды. Осындай мақсаттардың бірі оқушылар өзінің жетістігін, танымдық дәрежесін сезінетін жағдай жасау, бұл оқу жүйесін өнімді етеді.</w:t>
      </w:r>
    </w:p>
    <w:p w:rsidR="00D45246" w:rsidRPr="00465E96" w:rsidRDefault="00D45246" w:rsidP="00D45246">
      <w:pPr>
        <w:tabs>
          <w:tab w:val="left" w:pos="851"/>
        </w:tabs>
        <w:ind w:firstLine="567"/>
        <w:rPr>
          <w:rFonts w:ascii="Times New Roman" w:hAnsi="Times New Roman"/>
          <w:color w:val="000000" w:themeColor="text1"/>
          <w:sz w:val="24"/>
          <w:szCs w:val="24"/>
          <w:shd w:val="clear" w:color="auto" w:fill="FFFFFF"/>
          <w:lang w:val="kk-KZ"/>
        </w:rPr>
      </w:pPr>
      <w:r w:rsidRPr="00465E96">
        <w:rPr>
          <w:rFonts w:ascii="Times New Roman" w:hAnsi="Times New Roman"/>
          <w:color w:val="000000" w:themeColor="text1"/>
          <w:sz w:val="24"/>
          <w:szCs w:val="24"/>
          <w:shd w:val="clear" w:color="auto" w:fill="FFFFFF"/>
          <w:lang w:val="kk-KZ"/>
        </w:rPr>
        <w:t>Интерактивті оқыту формаларының міндеттері мыналар:</w:t>
      </w:r>
    </w:p>
    <w:p w:rsidR="00D45246" w:rsidRPr="00465E96" w:rsidRDefault="00D45246" w:rsidP="001F6629">
      <w:pPr>
        <w:pStyle w:val="a3"/>
        <w:numPr>
          <w:ilvl w:val="0"/>
          <w:numId w:val="117"/>
        </w:numPr>
        <w:tabs>
          <w:tab w:val="left" w:pos="851"/>
        </w:tabs>
        <w:ind w:left="0" w:firstLine="567"/>
        <w:rPr>
          <w:rFonts w:ascii="Times New Roman" w:hAnsi="Times New Roman"/>
          <w:color w:val="000000" w:themeColor="text1"/>
          <w:sz w:val="24"/>
          <w:szCs w:val="24"/>
          <w:lang w:val="kk-KZ"/>
        </w:rPr>
      </w:pPr>
      <w:r w:rsidRPr="00465E96">
        <w:rPr>
          <w:rFonts w:ascii="Times New Roman" w:hAnsi="Times New Roman"/>
          <w:color w:val="000000" w:themeColor="text1"/>
          <w:sz w:val="24"/>
          <w:szCs w:val="24"/>
          <w:lang w:val="kk-KZ"/>
        </w:rPr>
        <w:t>Оқушылардың оқытылатын пәндерге қызығушылығын арттыру;</w:t>
      </w:r>
    </w:p>
    <w:p w:rsidR="00D45246" w:rsidRPr="00465E96" w:rsidRDefault="00D45246" w:rsidP="001F6629">
      <w:pPr>
        <w:pStyle w:val="a3"/>
        <w:numPr>
          <w:ilvl w:val="0"/>
          <w:numId w:val="117"/>
        </w:numPr>
        <w:tabs>
          <w:tab w:val="left" w:pos="851"/>
        </w:tabs>
        <w:ind w:left="0" w:firstLine="567"/>
        <w:rPr>
          <w:rFonts w:ascii="Times New Roman" w:hAnsi="Times New Roman"/>
          <w:color w:val="000000" w:themeColor="text1"/>
          <w:sz w:val="24"/>
          <w:szCs w:val="24"/>
          <w:lang w:val="kk-KZ"/>
        </w:rPr>
      </w:pPr>
      <w:r w:rsidRPr="00465E96">
        <w:rPr>
          <w:rFonts w:ascii="Times New Roman" w:hAnsi="Times New Roman"/>
          <w:color w:val="000000" w:themeColor="text1"/>
          <w:sz w:val="24"/>
          <w:szCs w:val="24"/>
          <w:lang w:val="kk-KZ"/>
        </w:rPr>
        <w:t>Оқушылардың оқу материалдарын тиімді игеру;</w:t>
      </w:r>
    </w:p>
    <w:p w:rsidR="00D45246" w:rsidRPr="00465E96" w:rsidRDefault="00D45246" w:rsidP="001F6629">
      <w:pPr>
        <w:pStyle w:val="a3"/>
        <w:numPr>
          <w:ilvl w:val="0"/>
          <w:numId w:val="117"/>
        </w:numPr>
        <w:tabs>
          <w:tab w:val="left" w:pos="851"/>
        </w:tabs>
        <w:ind w:left="0" w:firstLine="567"/>
        <w:rPr>
          <w:rFonts w:ascii="Times New Roman" w:hAnsi="Times New Roman"/>
          <w:color w:val="000000" w:themeColor="text1"/>
          <w:sz w:val="24"/>
          <w:szCs w:val="24"/>
          <w:lang w:val="kk-KZ"/>
        </w:rPr>
      </w:pPr>
      <w:r w:rsidRPr="00465E96">
        <w:rPr>
          <w:rFonts w:ascii="Times New Roman" w:hAnsi="Times New Roman"/>
          <w:color w:val="000000" w:themeColor="text1"/>
          <w:sz w:val="24"/>
          <w:szCs w:val="24"/>
          <w:lang w:val="kk-KZ"/>
        </w:rPr>
        <w:t>Оқушылардың алға қойған міндеттерін шешудің жолдары мен нұсқауларын өз бетімен ізденуі ( ұсынылған нұсқалардың бірін таңдау немесе өз нұсқасын табу, шешімді негіздеу);</w:t>
      </w:r>
    </w:p>
    <w:p w:rsidR="00D45246" w:rsidRPr="00465E96" w:rsidRDefault="00D45246" w:rsidP="001F6629">
      <w:pPr>
        <w:pStyle w:val="a3"/>
        <w:numPr>
          <w:ilvl w:val="0"/>
          <w:numId w:val="117"/>
        </w:numPr>
        <w:tabs>
          <w:tab w:val="left" w:pos="851"/>
        </w:tabs>
        <w:ind w:left="0" w:firstLine="567"/>
        <w:rPr>
          <w:rFonts w:ascii="Times New Roman" w:hAnsi="Times New Roman"/>
          <w:color w:val="000000" w:themeColor="text1"/>
          <w:sz w:val="24"/>
          <w:szCs w:val="24"/>
          <w:lang w:val="kk-KZ"/>
        </w:rPr>
      </w:pPr>
      <w:r w:rsidRPr="00465E96">
        <w:rPr>
          <w:rFonts w:ascii="Times New Roman" w:hAnsi="Times New Roman"/>
          <w:color w:val="000000" w:themeColor="text1"/>
          <w:sz w:val="24"/>
          <w:szCs w:val="24"/>
          <w:lang w:val="kk-KZ"/>
        </w:rPr>
        <w:t xml:space="preserve"> Оқушылар арасында өзара қарым-қатынас орнату, командада жұмыс істеуге үйрету, кез- келген көзқарасқа төзімділікпен қарау, әр оқушының сөз бостандығын құрметтеу, оның абройын бағалау;</w:t>
      </w:r>
    </w:p>
    <w:p w:rsidR="00D45246" w:rsidRPr="00465E96" w:rsidRDefault="00D45246" w:rsidP="001F6629">
      <w:pPr>
        <w:pStyle w:val="a3"/>
        <w:numPr>
          <w:ilvl w:val="0"/>
          <w:numId w:val="117"/>
        </w:numPr>
        <w:tabs>
          <w:tab w:val="left" w:pos="851"/>
        </w:tabs>
        <w:ind w:left="0" w:firstLine="567"/>
        <w:rPr>
          <w:rFonts w:ascii="Times New Roman" w:hAnsi="Times New Roman"/>
          <w:color w:val="000000" w:themeColor="text1"/>
          <w:sz w:val="24"/>
          <w:szCs w:val="24"/>
          <w:lang w:val="kk-KZ"/>
        </w:rPr>
      </w:pPr>
      <w:r w:rsidRPr="00465E96">
        <w:rPr>
          <w:rFonts w:ascii="Times New Roman" w:hAnsi="Times New Roman"/>
          <w:color w:val="000000" w:themeColor="text1"/>
          <w:sz w:val="24"/>
          <w:szCs w:val="24"/>
          <w:lang w:val="kk-KZ"/>
        </w:rPr>
        <w:t>Өмірлік және кәсіби икемділіктерін қалыптастыру;</w:t>
      </w:r>
    </w:p>
    <w:p w:rsidR="00D45246" w:rsidRPr="00465E96" w:rsidRDefault="00D45246" w:rsidP="00D45246">
      <w:pPr>
        <w:tabs>
          <w:tab w:val="left" w:pos="851"/>
        </w:tabs>
        <w:ind w:firstLine="567"/>
        <w:rPr>
          <w:rFonts w:ascii="Times New Roman" w:hAnsi="Times New Roman"/>
          <w:color w:val="000000" w:themeColor="text1"/>
          <w:sz w:val="24"/>
          <w:szCs w:val="24"/>
          <w:lang w:val="kk-KZ"/>
        </w:rPr>
      </w:pPr>
      <w:r w:rsidRPr="00465E96">
        <w:rPr>
          <w:rFonts w:ascii="Times New Roman" w:hAnsi="Times New Roman"/>
          <w:color w:val="000000" w:themeColor="text1"/>
          <w:sz w:val="24"/>
          <w:szCs w:val="24"/>
          <w:lang w:val="kk-KZ"/>
        </w:rPr>
        <w:t>Тәрбиелік және оқу міндеттерін шешу үшін келесі интерактивті формалар қолданылады:</w:t>
      </w:r>
    </w:p>
    <w:p w:rsidR="00D45246" w:rsidRPr="00465E96" w:rsidRDefault="00D45246" w:rsidP="001F6629">
      <w:pPr>
        <w:pStyle w:val="a3"/>
        <w:numPr>
          <w:ilvl w:val="0"/>
          <w:numId w:val="118"/>
        </w:numPr>
        <w:tabs>
          <w:tab w:val="left" w:pos="851"/>
        </w:tabs>
        <w:ind w:left="0" w:firstLine="567"/>
        <w:rPr>
          <w:rFonts w:ascii="Times New Roman" w:hAnsi="Times New Roman"/>
          <w:color w:val="000000" w:themeColor="text1"/>
          <w:sz w:val="24"/>
          <w:szCs w:val="24"/>
          <w:lang w:val="kk-KZ"/>
        </w:rPr>
      </w:pPr>
      <w:r w:rsidRPr="00465E96">
        <w:rPr>
          <w:rFonts w:ascii="Times New Roman" w:hAnsi="Times New Roman"/>
          <w:color w:val="000000" w:themeColor="text1"/>
          <w:sz w:val="24"/>
          <w:szCs w:val="24"/>
          <w:lang w:val="kk-KZ"/>
        </w:rPr>
        <w:t>Интерактивті экскурсия;</w:t>
      </w:r>
    </w:p>
    <w:p w:rsidR="00D45246" w:rsidRPr="00465E96" w:rsidRDefault="00D45246" w:rsidP="001F6629">
      <w:pPr>
        <w:pStyle w:val="a3"/>
        <w:numPr>
          <w:ilvl w:val="0"/>
          <w:numId w:val="118"/>
        </w:numPr>
        <w:tabs>
          <w:tab w:val="left" w:pos="851"/>
        </w:tabs>
        <w:ind w:left="0" w:firstLine="567"/>
        <w:rPr>
          <w:rFonts w:ascii="Times New Roman" w:hAnsi="Times New Roman"/>
          <w:color w:val="000000" w:themeColor="text1"/>
          <w:sz w:val="24"/>
          <w:szCs w:val="24"/>
          <w:lang w:val="kk-KZ"/>
        </w:rPr>
      </w:pPr>
      <w:r w:rsidRPr="00465E96">
        <w:rPr>
          <w:rFonts w:ascii="Times New Roman" w:hAnsi="Times New Roman"/>
          <w:color w:val="000000" w:themeColor="text1"/>
          <w:sz w:val="24"/>
          <w:szCs w:val="24"/>
          <w:lang w:val="kk-KZ"/>
        </w:rPr>
        <w:t>Кейс –технологиялар, дөңгелк үстел, ой –талқы, фокус –топ, іскерлік және рөлдік ойындар, кейс-стади, оқу топтық пікірталастар, тренингтер;</w:t>
      </w:r>
    </w:p>
    <w:p w:rsidR="00D45246" w:rsidRPr="00465E96" w:rsidRDefault="00D45246" w:rsidP="001F6629">
      <w:pPr>
        <w:pStyle w:val="a3"/>
        <w:numPr>
          <w:ilvl w:val="0"/>
          <w:numId w:val="118"/>
        </w:numPr>
        <w:tabs>
          <w:tab w:val="left" w:pos="851"/>
        </w:tabs>
        <w:ind w:left="0" w:firstLine="567"/>
        <w:rPr>
          <w:rFonts w:ascii="Times New Roman" w:hAnsi="Times New Roman"/>
          <w:color w:val="000000" w:themeColor="text1"/>
          <w:sz w:val="24"/>
          <w:szCs w:val="24"/>
          <w:lang w:val="kk-KZ"/>
        </w:rPr>
      </w:pPr>
      <w:r w:rsidRPr="00465E96">
        <w:rPr>
          <w:rFonts w:ascii="Times New Roman" w:hAnsi="Times New Roman"/>
          <w:color w:val="000000" w:themeColor="text1"/>
          <w:sz w:val="24"/>
          <w:szCs w:val="24"/>
          <w:lang w:val="kk-KZ"/>
        </w:rPr>
        <w:t>Видеоконференция;</w:t>
      </w:r>
    </w:p>
    <w:p w:rsidR="00D45246" w:rsidRPr="00465E96" w:rsidRDefault="00D45246" w:rsidP="00D45246">
      <w:pPr>
        <w:tabs>
          <w:tab w:val="left" w:pos="851"/>
        </w:tabs>
        <w:ind w:firstLine="567"/>
        <w:rPr>
          <w:rFonts w:ascii="Times New Roman" w:hAnsi="Times New Roman"/>
          <w:color w:val="000000" w:themeColor="text1"/>
          <w:sz w:val="24"/>
          <w:szCs w:val="24"/>
          <w:lang w:val="kk-KZ"/>
        </w:rPr>
      </w:pPr>
      <w:r w:rsidRPr="00465E96">
        <w:rPr>
          <w:rFonts w:ascii="Times New Roman" w:hAnsi="Times New Roman"/>
          <w:color w:val="000000" w:themeColor="text1"/>
          <w:sz w:val="24"/>
          <w:szCs w:val="24"/>
          <w:lang w:val="kk-KZ"/>
        </w:rPr>
        <w:t xml:space="preserve">Интерактивті технологияларды тиімді пайдаланудың шарты оқушылардың базалық теориялық білімінің, талқылаудың қатаің тәртібін пайдалану арқылы пікірталасқа қатысу және шағын топтарда жұмыс жасау икемділігің болуы болып табылады. Жағымды кейіпкердің қатысуы, қызықты бір мағыналы емес және шиеленіскен жағдайлардың, шынайы мәселенің, өз бетімен шешім қабылдауға мүмкіндік беретін жағдайдың, тәуекелдің болуы – оқу процесінде семинарларда – пікірталастарда жүзеге асырылады. Проблемалық жағдай әдетте бір ғана тақырыппен және бір пәнмен шектелмейді. Әдетте ол басқа да мәселелермен және сұрақтармен өзара байланыста болады. Оқушылар пәнаралық байланыстарды табу икемділіктерін пайдалануы тиіс. </w:t>
      </w:r>
    </w:p>
    <w:p w:rsidR="00D45246" w:rsidRPr="00465E96" w:rsidRDefault="00D45246" w:rsidP="00D45246">
      <w:pPr>
        <w:tabs>
          <w:tab w:val="left" w:pos="851"/>
        </w:tabs>
        <w:ind w:firstLine="567"/>
        <w:rPr>
          <w:rFonts w:ascii="Times New Roman" w:hAnsi="Times New Roman"/>
          <w:color w:val="000000" w:themeColor="text1"/>
          <w:sz w:val="24"/>
          <w:szCs w:val="24"/>
          <w:lang w:val="kk-KZ"/>
        </w:rPr>
      </w:pPr>
      <w:r w:rsidRPr="00465E96">
        <w:rPr>
          <w:rFonts w:ascii="Times New Roman" w:hAnsi="Times New Roman"/>
          <w:color w:val="000000" w:themeColor="text1"/>
          <w:sz w:val="24"/>
          <w:szCs w:val="24"/>
          <w:lang w:val="kk-KZ"/>
        </w:rPr>
        <w:t>Компьютерлік технологияларды пайдаланудың мол мүмкіндігінің пайда болуына байланысты жастар ортасындағы қарым-қатынас көбінесе барлық мүмкін болатын чаттар, форумдар, электронды пошта бойынша хабарламалармен алмасу арқылы виртуалдық түрде жүзеге асырылады. Виртуалды беталыстарды есепке ала отырып, тәжірибелік сабақтарда да, оқушылар мен мұғалімі</w:t>
      </w:r>
      <w:r w:rsidR="00CC2BBB">
        <w:rPr>
          <w:rFonts w:ascii="Times New Roman" w:hAnsi="Times New Roman"/>
          <w:color w:val="000000" w:themeColor="text1"/>
          <w:sz w:val="24"/>
          <w:szCs w:val="24"/>
          <w:lang w:val="kk-KZ"/>
        </w:rPr>
        <w:t>нің арасындағы диалогтық қарым-</w:t>
      </w:r>
      <w:r w:rsidRPr="00465E96">
        <w:rPr>
          <w:rFonts w:ascii="Times New Roman" w:hAnsi="Times New Roman"/>
          <w:color w:val="000000" w:themeColor="text1"/>
          <w:sz w:val="24"/>
          <w:szCs w:val="24"/>
          <w:lang w:val="kk-KZ"/>
        </w:rPr>
        <w:t>қатынастарға ерекше көңіл аударылады. Басқаша айтқанда, интерактивті оқыту - бұл бәрінен бұрын, оқыту барысында оқушы мен мұғалім арасында және оқушылардың өздерінің</w:t>
      </w:r>
      <w:r w:rsidR="00CC2BBB">
        <w:rPr>
          <w:rFonts w:ascii="Times New Roman" w:hAnsi="Times New Roman"/>
          <w:color w:val="000000" w:themeColor="text1"/>
          <w:sz w:val="24"/>
          <w:szCs w:val="24"/>
          <w:lang w:val="kk-KZ"/>
        </w:rPr>
        <w:t xml:space="preserve"> арасында өзара қарым-</w:t>
      </w:r>
      <w:r w:rsidRPr="00465E96">
        <w:rPr>
          <w:rFonts w:ascii="Times New Roman" w:hAnsi="Times New Roman"/>
          <w:color w:val="000000" w:themeColor="text1"/>
          <w:sz w:val="24"/>
          <w:szCs w:val="24"/>
          <w:lang w:val="kk-KZ"/>
        </w:rPr>
        <w:t>қатынас жүзеге асырылатын диалогтық оқыту.</w:t>
      </w:r>
    </w:p>
    <w:p w:rsidR="00D45246" w:rsidRPr="00465E96" w:rsidRDefault="00D45246" w:rsidP="00D45246">
      <w:pPr>
        <w:tabs>
          <w:tab w:val="left" w:pos="851"/>
        </w:tabs>
        <w:ind w:firstLine="567"/>
        <w:rPr>
          <w:rFonts w:ascii="Times New Roman" w:hAnsi="Times New Roman"/>
          <w:color w:val="000000" w:themeColor="text1"/>
          <w:sz w:val="24"/>
          <w:szCs w:val="24"/>
          <w:lang w:val="kk-KZ"/>
        </w:rPr>
      </w:pPr>
      <w:r w:rsidRPr="00465E96">
        <w:rPr>
          <w:rFonts w:ascii="Times New Roman" w:hAnsi="Times New Roman"/>
          <w:color w:val="000000" w:themeColor="text1"/>
          <w:sz w:val="24"/>
          <w:szCs w:val="24"/>
          <w:lang w:val="kk-KZ"/>
        </w:rPr>
        <w:t>Оқу үрдісінде мұғалім мен оқушылардың рөлдері өзгереді. Мұғалім кеңесшінің рөлін атқарады, оның міндеті дайын тапсырманы мазмұндап беру емес, оқытуды ұйымдастыру. Жетекші жаңа білімдерімен бірге оқушыларды өз бетімен ізденуіге жетектейді. Оқушылардың белсенділігі мұғалімнің белсенділігінен асы</w:t>
      </w:r>
      <w:r w:rsidR="00CC2BBB">
        <w:rPr>
          <w:rFonts w:ascii="Times New Roman" w:hAnsi="Times New Roman"/>
          <w:color w:val="000000" w:themeColor="text1"/>
          <w:sz w:val="24"/>
          <w:szCs w:val="24"/>
          <w:lang w:val="kk-KZ"/>
        </w:rPr>
        <w:t>п түседі. Бастама, өзара қарым-</w:t>
      </w:r>
      <w:r w:rsidRPr="00465E96">
        <w:rPr>
          <w:rFonts w:ascii="Times New Roman" w:hAnsi="Times New Roman"/>
          <w:color w:val="000000" w:themeColor="text1"/>
          <w:sz w:val="24"/>
          <w:szCs w:val="24"/>
          <w:lang w:val="kk-KZ"/>
        </w:rPr>
        <w:t>қатынас, топтық жұмысқа тірек үшін жағдай туындайды. Оқушылардың ашықтығымен</w:t>
      </w:r>
      <w:r w:rsidR="00CC2BBB">
        <w:rPr>
          <w:rFonts w:ascii="Times New Roman" w:hAnsi="Times New Roman"/>
          <w:color w:val="000000" w:themeColor="text1"/>
          <w:sz w:val="24"/>
          <w:szCs w:val="24"/>
          <w:lang w:val="kk-KZ"/>
        </w:rPr>
        <w:t xml:space="preserve"> , өзара қарым-</w:t>
      </w:r>
      <w:r w:rsidRPr="00465E96">
        <w:rPr>
          <w:rFonts w:ascii="Times New Roman" w:hAnsi="Times New Roman"/>
          <w:color w:val="000000" w:themeColor="text1"/>
          <w:sz w:val="24"/>
          <w:szCs w:val="24"/>
          <w:lang w:val="kk-KZ"/>
        </w:rPr>
        <w:t>қатынасымен, олардың дәлелдерінің теңдігімен, бірік</w:t>
      </w:r>
      <w:r w:rsidR="00CC2BBB">
        <w:rPr>
          <w:rFonts w:ascii="Times New Roman" w:hAnsi="Times New Roman"/>
          <w:color w:val="000000" w:themeColor="text1"/>
          <w:sz w:val="24"/>
          <w:szCs w:val="24"/>
          <w:lang w:val="kk-KZ"/>
        </w:rPr>
        <w:t>кен білімнің жиналуымен, бірін-</w:t>
      </w:r>
      <w:r w:rsidRPr="00465E96">
        <w:rPr>
          <w:rFonts w:ascii="Times New Roman" w:hAnsi="Times New Roman"/>
          <w:color w:val="000000" w:themeColor="text1"/>
          <w:sz w:val="24"/>
          <w:szCs w:val="24"/>
          <w:lang w:val="kk-KZ"/>
        </w:rPr>
        <w:t xml:space="preserve">бірі бағалау және бақылау мүмкіндігімен сипатталатын білімдік қарым қатынас ортасы қалыптасады. </w:t>
      </w:r>
    </w:p>
    <w:p w:rsidR="00CC2BBB" w:rsidRDefault="00D45246" w:rsidP="00D45246">
      <w:pPr>
        <w:tabs>
          <w:tab w:val="left" w:pos="851"/>
        </w:tabs>
        <w:ind w:firstLine="567"/>
        <w:rPr>
          <w:rFonts w:ascii="Times New Roman" w:hAnsi="Times New Roman"/>
          <w:color w:val="000000" w:themeColor="text1"/>
          <w:sz w:val="24"/>
          <w:szCs w:val="24"/>
          <w:lang w:val="kk-KZ"/>
        </w:rPr>
      </w:pPr>
      <w:r w:rsidRPr="00465E96">
        <w:rPr>
          <w:rFonts w:ascii="Times New Roman" w:hAnsi="Times New Roman"/>
          <w:color w:val="000000" w:themeColor="text1"/>
          <w:sz w:val="24"/>
          <w:szCs w:val="24"/>
          <w:lang w:val="kk-KZ"/>
        </w:rPr>
        <w:lastRenderedPageBreak/>
        <w:t xml:space="preserve">Оқуға қызығушылықты оятудың құнды әдісі – түрлі ойында мен танымдық әрекетті ұйымдастырудың ойындық формаларын пайдалану әдісі болып табылады. Мысалы, ісерлік ойын оқытуды болашақ кәсіптік әрекеттің пәндік және әлеуметтік мазмұнын жасауға және сол арқылы маманның тұлға ретінде қалыптасуына жағдай жасауға мүмкіндік береді. Ойын ұйымдастырушы, нақты өндірістік, әлеуметтік жағдайларды сипаттау формасындағы оқу тапсырмалары жүйесін </w:t>
      </w:r>
      <w:r w:rsidR="00CC2BBB">
        <w:rPr>
          <w:rFonts w:ascii="Times New Roman" w:hAnsi="Times New Roman"/>
          <w:color w:val="000000" w:themeColor="text1"/>
          <w:sz w:val="24"/>
          <w:szCs w:val="24"/>
          <w:lang w:val="kk-KZ"/>
        </w:rPr>
        <w:t xml:space="preserve">кірістіреді. Бұл жағдайлар бір-біріне қарама </w:t>
      </w:r>
      <w:r w:rsidRPr="00465E96">
        <w:rPr>
          <w:rFonts w:ascii="Times New Roman" w:hAnsi="Times New Roman"/>
          <w:color w:val="000000" w:themeColor="text1"/>
          <w:sz w:val="24"/>
          <w:szCs w:val="24"/>
          <w:lang w:val="kk-KZ"/>
        </w:rPr>
        <w:t xml:space="preserve">қарсы, артық немесе баламалары жоқ, мүлде дұрыс емес мәліметтерден тұруы мүмкін. </w:t>
      </w:r>
    </w:p>
    <w:p w:rsidR="00D45246" w:rsidRPr="00465E96" w:rsidRDefault="00D45246" w:rsidP="00D45246">
      <w:pPr>
        <w:tabs>
          <w:tab w:val="left" w:pos="851"/>
        </w:tabs>
        <w:ind w:firstLine="567"/>
        <w:rPr>
          <w:rFonts w:ascii="Times New Roman" w:hAnsi="Times New Roman"/>
          <w:color w:val="000000" w:themeColor="text1"/>
          <w:sz w:val="24"/>
          <w:szCs w:val="24"/>
          <w:lang w:val="kk-KZ"/>
        </w:rPr>
      </w:pPr>
      <w:r w:rsidRPr="00465E96">
        <w:rPr>
          <w:rFonts w:ascii="Times New Roman" w:hAnsi="Times New Roman"/>
          <w:color w:val="000000" w:themeColor="text1"/>
          <w:sz w:val="24"/>
          <w:szCs w:val="24"/>
          <w:lang w:val="kk-KZ"/>
        </w:rPr>
        <w:t xml:space="preserve">Ойын барысында оқушы осы жағдайларға талдау жасап, мәселені анықтап, оны тапсырмалық түрге келтіруі тиіс, оны шешудің әдістері мен құралдарын ойлап табуы, шешімді қабылдауы және тәжірибелік әрекетерді жасау арқылы ол шешімнің дұрыстығына басқаларды көндіруі тиіс. Осылайша, мұғалімнің ақпаратты оқушыға беру үшін емес, біріккен әрекеттегі білімнің туындауы және ойынға қатысушылардың диалогтық қарым –қатынасы үшін жағдай жасалады. </w:t>
      </w:r>
    </w:p>
    <w:p w:rsidR="00D45246" w:rsidRPr="00465E96" w:rsidRDefault="00D45246" w:rsidP="00D45246">
      <w:pPr>
        <w:tabs>
          <w:tab w:val="left" w:pos="851"/>
        </w:tabs>
        <w:ind w:firstLine="567"/>
        <w:rPr>
          <w:rFonts w:ascii="Times New Roman" w:hAnsi="Times New Roman"/>
          <w:color w:val="000000" w:themeColor="text1"/>
          <w:sz w:val="24"/>
          <w:szCs w:val="24"/>
          <w:lang w:val="kk-KZ"/>
        </w:rPr>
      </w:pPr>
      <w:r w:rsidRPr="00465E96">
        <w:rPr>
          <w:rFonts w:ascii="Times New Roman" w:hAnsi="Times New Roman"/>
          <w:color w:val="000000" w:themeColor="text1"/>
          <w:sz w:val="24"/>
          <w:szCs w:val="24"/>
          <w:lang w:val="kk-KZ"/>
        </w:rPr>
        <w:t>Мұғалімнің оқушылармен жұмысында интерактивті сабақтарды тиісті пайдаланудың нәтижелері оқушылардың коммуникативтік икемділіктері мен білімдерінің, оқушылар арасындаңы эмоцияның, аналитикалық қабілеттіліктерінің, өз әрекеттеріне жауапкершілікпен қараудың (сын тұрғысынанан ойлау қабілеті, негізделген тұжырымдар жасай білу, мәселелерді және дауларды шеше білу, шешім қабылдай білу және олар үшін жауап беру), өз болашағын болжау және жобалау қабілеттілігінің қалыптасуы және дамуы болып табылады.</w:t>
      </w:r>
    </w:p>
    <w:p w:rsidR="00D45246" w:rsidRPr="00465E96" w:rsidRDefault="00D45246" w:rsidP="00D45246">
      <w:pPr>
        <w:tabs>
          <w:tab w:val="left" w:pos="851"/>
        </w:tabs>
        <w:ind w:firstLine="567"/>
        <w:rPr>
          <w:rFonts w:ascii="Times New Roman" w:hAnsi="Times New Roman"/>
          <w:color w:val="000000" w:themeColor="text1"/>
          <w:sz w:val="24"/>
          <w:szCs w:val="24"/>
          <w:lang w:val="kk-KZ"/>
        </w:rPr>
      </w:pPr>
      <w:r w:rsidRPr="00465E96">
        <w:rPr>
          <w:rFonts w:ascii="Times New Roman" w:hAnsi="Times New Roman"/>
          <w:color w:val="000000" w:themeColor="text1"/>
          <w:sz w:val="24"/>
          <w:szCs w:val="24"/>
          <w:lang w:val="kk-KZ"/>
        </w:rPr>
        <w:t>Мұғалім үшін жас ұрпаққа маңызды мәдени тәрбие беретін кәсіпқой ретінде үлгі болуы тиіс. Мұғалім оқушыға өз шығармашылық әлеуетін ашуға, өзінің ішкі дамуының келешегін анықтауға көмектесе алады және көмектесуі тиіс.</w:t>
      </w:r>
    </w:p>
    <w:p w:rsidR="00D45246" w:rsidRPr="00465E96" w:rsidRDefault="00D45246" w:rsidP="00D45246">
      <w:pPr>
        <w:tabs>
          <w:tab w:val="left" w:pos="851"/>
        </w:tabs>
        <w:ind w:firstLine="567"/>
        <w:rPr>
          <w:rFonts w:ascii="Times New Roman" w:hAnsi="Times New Roman"/>
          <w:color w:val="000000" w:themeColor="text1"/>
          <w:sz w:val="24"/>
          <w:szCs w:val="24"/>
          <w:lang w:val="kk-KZ"/>
        </w:rPr>
      </w:pPr>
      <w:r w:rsidRPr="00465E96">
        <w:rPr>
          <w:rFonts w:ascii="Times New Roman" w:hAnsi="Times New Roman"/>
          <w:color w:val="000000" w:themeColor="text1"/>
          <w:sz w:val="24"/>
          <w:szCs w:val="24"/>
          <w:lang w:val="kk-KZ"/>
        </w:rPr>
        <w:t>Біріккен әрекет –әр қайсысы өзінің ерекше жеке үлесін қосады дегенді білдіреді, жұмыс барысында білім, пікір, әрекет әдістерімен алмасу жүзеге асырылады. Жеке, жұптық және топтық жұмыс ұйымдастырылады, жобалық жұмыс пайдаланылады, құжаттармен түрлі ақпарат көздерімен жұмыс жүзеге асырыларды.</w:t>
      </w:r>
    </w:p>
    <w:p w:rsidR="00D45246" w:rsidRPr="00465E96" w:rsidRDefault="00D45246" w:rsidP="00D45246">
      <w:pPr>
        <w:tabs>
          <w:tab w:val="left" w:pos="851"/>
        </w:tabs>
        <w:ind w:firstLine="567"/>
        <w:rPr>
          <w:rFonts w:ascii="Times New Roman" w:hAnsi="Times New Roman"/>
          <w:color w:val="000000"/>
          <w:sz w:val="24"/>
          <w:szCs w:val="24"/>
          <w:shd w:val="clear" w:color="auto" w:fill="FFFFFF"/>
          <w:lang w:val="kk-KZ"/>
        </w:rPr>
      </w:pPr>
      <w:r w:rsidRPr="00465E96">
        <w:rPr>
          <w:rFonts w:ascii="Times New Roman" w:hAnsi="Times New Roman"/>
          <w:color w:val="000000"/>
          <w:sz w:val="24"/>
          <w:szCs w:val="24"/>
          <w:shd w:val="clear" w:color="auto" w:fill="FFFFFF"/>
          <w:lang w:val="kk-KZ"/>
        </w:rPr>
        <w:t>Интерактивті әдістерді әр сабағымда кеңінен қолданамын. Әдістерді қолдану арқылы оқушылардың білімінің тұрақталығы, беріктігін, оқуға деген қызығушылықтарын, белсенділіктерінің арттыруы, өз-өздерін бағалай алуы мүмкіндіктер туғызды.</w:t>
      </w:r>
    </w:p>
    <w:p w:rsidR="00D45246" w:rsidRPr="00465E96" w:rsidRDefault="00D45246" w:rsidP="00D45246">
      <w:pPr>
        <w:tabs>
          <w:tab w:val="left" w:pos="851"/>
        </w:tabs>
        <w:ind w:firstLine="567"/>
        <w:rPr>
          <w:rFonts w:ascii="Times New Roman" w:hAnsi="Times New Roman"/>
          <w:sz w:val="24"/>
          <w:szCs w:val="24"/>
          <w:lang w:val="kk-KZ"/>
        </w:rPr>
      </w:pPr>
      <w:r w:rsidRPr="00465E96">
        <w:rPr>
          <w:rFonts w:ascii="Times New Roman" w:hAnsi="Times New Roman"/>
          <w:sz w:val="24"/>
          <w:szCs w:val="24"/>
          <w:lang w:val="kk-KZ"/>
        </w:rPr>
        <w:t>Қорыта айтқанда, интерактивті оқыту әдісі оқушы әрекетін белсендіру, оқу материалын, оқыту әдістері мен тәсілдерін жетілдіру сияқты негізгі педагогикалық мәселелерді іске асырады. Яғни, интерактивті оқыту әдісі дегеніміз – ұжымдық іс-әрекет жүйесі арқылы жеке тұлға белсенділігін арттыруға негізделген, берілген материалды жылдам әрі сапалы меңгертуге бағытталған, ерекше үлгіде ұйымдастырылған тілдік қатынас болып табылады.</w:t>
      </w:r>
    </w:p>
    <w:p w:rsidR="00D45246" w:rsidRPr="00465E96" w:rsidRDefault="00D45246" w:rsidP="00D45246">
      <w:pPr>
        <w:tabs>
          <w:tab w:val="left" w:pos="851"/>
        </w:tabs>
        <w:ind w:firstLine="567"/>
        <w:jc w:val="left"/>
        <w:rPr>
          <w:rFonts w:ascii="Times New Roman" w:hAnsi="Times New Roman"/>
          <w:b/>
          <w:sz w:val="24"/>
          <w:szCs w:val="24"/>
          <w:lang w:val="kk-KZ"/>
        </w:rPr>
      </w:pPr>
    </w:p>
    <w:p w:rsidR="00D45246" w:rsidRPr="00465E96" w:rsidRDefault="00D45246" w:rsidP="00D45246">
      <w:pPr>
        <w:tabs>
          <w:tab w:val="left" w:pos="851"/>
        </w:tabs>
        <w:ind w:firstLine="567"/>
        <w:jc w:val="left"/>
        <w:rPr>
          <w:rFonts w:ascii="Times New Roman" w:hAnsi="Times New Roman"/>
          <w:b/>
          <w:sz w:val="24"/>
          <w:szCs w:val="24"/>
          <w:lang w:val="kk-KZ"/>
        </w:rPr>
      </w:pPr>
      <w:r w:rsidRPr="00465E96">
        <w:rPr>
          <w:rFonts w:ascii="Times New Roman" w:hAnsi="Times New Roman"/>
          <w:b/>
          <w:sz w:val="24"/>
          <w:szCs w:val="24"/>
          <w:lang w:val="kk-KZ"/>
        </w:rPr>
        <w:t>Әдебиеттер:</w:t>
      </w:r>
    </w:p>
    <w:p w:rsidR="00D45246" w:rsidRPr="00465E96" w:rsidRDefault="00D45246" w:rsidP="001F6629">
      <w:pPr>
        <w:pStyle w:val="a3"/>
        <w:numPr>
          <w:ilvl w:val="0"/>
          <w:numId w:val="119"/>
        </w:numPr>
        <w:tabs>
          <w:tab w:val="left" w:pos="851"/>
        </w:tabs>
        <w:ind w:left="0" w:firstLine="567"/>
        <w:rPr>
          <w:rFonts w:ascii="Times New Roman" w:hAnsi="Times New Roman"/>
          <w:sz w:val="24"/>
          <w:szCs w:val="24"/>
          <w:lang w:val="kk-KZ"/>
        </w:rPr>
      </w:pPr>
      <w:r w:rsidRPr="00465E96">
        <w:rPr>
          <w:rFonts w:ascii="Times New Roman" w:hAnsi="Times New Roman"/>
          <w:sz w:val="24"/>
          <w:szCs w:val="24"/>
          <w:lang w:val="kk-KZ"/>
        </w:rPr>
        <w:t>Кашлев С.С Интерактивные методы обучения –М//Тетра Системс, 2011.224б.</w:t>
      </w:r>
    </w:p>
    <w:p w:rsidR="00D45246" w:rsidRPr="00465E96" w:rsidRDefault="00D45246" w:rsidP="001F6629">
      <w:pPr>
        <w:pStyle w:val="a3"/>
        <w:numPr>
          <w:ilvl w:val="0"/>
          <w:numId w:val="119"/>
        </w:numPr>
        <w:tabs>
          <w:tab w:val="left" w:pos="851"/>
        </w:tabs>
        <w:ind w:left="0" w:firstLine="567"/>
        <w:rPr>
          <w:rFonts w:ascii="Times New Roman" w:hAnsi="Times New Roman"/>
          <w:sz w:val="24"/>
          <w:szCs w:val="24"/>
          <w:lang w:val="kk-KZ"/>
        </w:rPr>
      </w:pPr>
      <w:r w:rsidRPr="00465E96">
        <w:rPr>
          <w:rFonts w:ascii="Times New Roman" w:hAnsi="Times New Roman"/>
          <w:sz w:val="24"/>
          <w:szCs w:val="24"/>
          <w:lang w:val="kk-KZ"/>
        </w:rPr>
        <w:t>Суворова Н. «Интерактивное обучение:Новые подходы» -М//Вербум,2005.167б.</w:t>
      </w:r>
    </w:p>
    <w:p w:rsidR="00D45246" w:rsidRPr="00465E96" w:rsidRDefault="00D45246" w:rsidP="001F6629">
      <w:pPr>
        <w:pStyle w:val="a3"/>
        <w:numPr>
          <w:ilvl w:val="0"/>
          <w:numId w:val="119"/>
        </w:numPr>
        <w:tabs>
          <w:tab w:val="left" w:pos="851"/>
        </w:tabs>
        <w:ind w:left="0" w:firstLine="567"/>
        <w:rPr>
          <w:rFonts w:ascii="Times New Roman" w:hAnsi="Times New Roman"/>
          <w:sz w:val="24"/>
          <w:szCs w:val="24"/>
          <w:lang w:val="kk-KZ"/>
        </w:rPr>
      </w:pPr>
      <w:r w:rsidRPr="00465E96">
        <w:rPr>
          <w:rFonts w:ascii="Times New Roman" w:hAnsi="Times New Roman"/>
          <w:sz w:val="24"/>
          <w:szCs w:val="24"/>
          <w:lang w:val="kk-KZ"/>
        </w:rPr>
        <w:t>Анина Т.С., ВавиловаЛ.Н Современные способы активизации обучения –М// Академия 2007.176.</w:t>
      </w:r>
    </w:p>
    <w:p w:rsidR="00D45246" w:rsidRPr="00465E96" w:rsidRDefault="00D45246" w:rsidP="001F6629">
      <w:pPr>
        <w:pStyle w:val="a3"/>
        <w:numPr>
          <w:ilvl w:val="0"/>
          <w:numId w:val="119"/>
        </w:numPr>
        <w:tabs>
          <w:tab w:val="left" w:pos="851"/>
        </w:tabs>
        <w:ind w:left="0" w:firstLine="567"/>
        <w:rPr>
          <w:rFonts w:ascii="Times New Roman" w:hAnsi="Times New Roman"/>
          <w:sz w:val="24"/>
          <w:szCs w:val="24"/>
          <w:lang w:val="kk-KZ"/>
        </w:rPr>
      </w:pPr>
      <w:r w:rsidRPr="00465E96">
        <w:rPr>
          <w:rFonts w:ascii="Times New Roman" w:hAnsi="Times New Roman"/>
          <w:sz w:val="24"/>
          <w:szCs w:val="24"/>
          <w:lang w:val="kk-KZ"/>
        </w:rPr>
        <w:t>Полат Е.С Новые педагогические и информационные технологии в системе образования –М// академия 2009. 272б</w:t>
      </w:r>
    </w:p>
    <w:p w:rsidR="00D45246" w:rsidRPr="00465E96" w:rsidRDefault="00D45246" w:rsidP="001F6629">
      <w:pPr>
        <w:pStyle w:val="a3"/>
        <w:numPr>
          <w:ilvl w:val="0"/>
          <w:numId w:val="119"/>
        </w:numPr>
        <w:tabs>
          <w:tab w:val="left" w:pos="851"/>
        </w:tabs>
        <w:ind w:left="0" w:firstLine="567"/>
        <w:rPr>
          <w:rFonts w:ascii="Times New Roman" w:hAnsi="Times New Roman"/>
          <w:sz w:val="24"/>
          <w:szCs w:val="24"/>
          <w:lang w:val="kk-KZ"/>
        </w:rPr>
      </w:pPr>
      <w:r w:rsidRPr="00465E96">
        <w:rPr>
          <w:rFonts w:ascii="Times New Roman" w:hAnsi="Times New Roman"/>
          <w:sz w:val="24"/>
          <w:szCs w:val="24"/>
          <w:lang w:val="kk-KZ"/>
        </w:rPr>
        <w:t xml:space="preserve">Садықов Т.С., Әбілқасымова А.Е. Қазіргі заманғы сабақ. Оқу процесін ұйымдастыру. // Алматы, 2004.-218 б. </w:t>
      </w:r>
    </w:p>
    <w:p w:rsidR="00D45246" w:rsidRPr="00465E96" w:rsidRDefault="00D45246" w:rsidP="00D45246">
      <w:pPr>
        <w:tabs>
          <w:tab w:val="left" w:pos="851"/>
        </w:tabs>
        <w:ind w:firstLine="567"/>
        <w:rPr>
          <w:rFonts w:ascii="Times New Roman" w:hAnsi="Times New Roman"/>
          <w:sz w:val="24"/>
          <w:szCs w:val="24"/>
          <w:lang w:val="kk-KZ"/>
        </w:rPr>
      </w:pPr>
    </w:p>
    <w:p w:rsidR="0027052F" w:rsidRDefault="0027052F">
      <w:pPr>
        <w:ind w:firstLine="0"/>
        <w:jc w:val="left"/>
        <w:rPr>
          <w:rFonts w:ascii="Times New Roman" w:hAnsi="Times New Roman"/>
          <w:b/>
          <w:sz w:val="24"/>
          <w:szCs w:val="24"/>
          <w:lang w:val="kk-KZ"/>
        </w:rPr>
      </w:pPr>
    </w:p>
    <w:p w:rsidR="00F036C8" w:rsidRDefault="00F036C8">
      <w:pPr>
        <w:ind w:firstLine="0"/>
        <w:jc w:val="left"/>
        <w:rPr>
          <w:rFonts w:ascii="Times New Roman" w:hAnsi="Times New Roman"/>
          <w:b/>
          <w:sz w:val="24"/>
          <w:szCs w:val="24"/>
          <w:lang w:val="kk-KZ"/>
        </w:rPr>
      </w:pPr>
      <w:r>
        <w:br w:type="page"/>
      </w:r>
    </w:p>
    <w:p w:rsidR="00D45246" w:rsidRPr="00465E96" w:rsidRDefault="00D45246" w:rsidP="00D45246">
      <w:pPr>
        <w:pStyle w:val="afa"/>
      </w:pPr>
      <w:bookmarkStart w:id="91" w:name="_Toc3453098"/>
      <w:r w:rsidRPr="00465E96">
        <w:lastRenderedPageBreak/>
        <w:t>ҚАЗАҚ ТІЛІН ОҚЫТУДЫҢ ТИІМДІ ЖОЛДАРЫ</w:t>
      </w:r>
      <w:bookmarkEnd w:id="91"/>
    </w:p>
    <w:p w:rsidR="00D45246" w:rsidRDefault="00D45246" w:rsidP="00D45246">
      <w:pPr>
        <w:tabs>
          <w:tab w:val="left" w:pos="851"/>
        </w:tabs>
        <w:spacing w:before="20" w:after="20"/>
        <w:ind w:firstLine="567"/>
        <w:jc w:val="right"/>
        <w:rPr>
          <w:rFonts w:ascii="Times New Roman" w:hAnsi="Times New Roman"/>
          <w:sz w:val="24"/>
          <w:szCs w:val="24"/>
          <w:lang w:val="kk-KZ"/>
        </w:rPr>
      </w:pPr>
    </w:p>
    <w:p w:rsidR="00D45246" w:rsidRPr="00D45246" w:rsidRDefault="00D45246" w:rsidP="00D45246">
      <w:pPr>
        <w:pStyle w:val="afc"/>
        <w:rPr>
          <w:b/>
        </w:rPr>
      </w:pPr>
      <w:bookmarkStart w:id="92" w:name="_Toc3453099"/>
      <w:r w:rsidRPr="00D45246">
        <w:rPr>
          <w:b/>
        </w:rPr>
        <w:t>Шаймуратқызы А.</w:t>
      </w:r>
      <w:bookmarkEnd w:id="92"/>
    </w:p>
    <w:p w:rsidR="00D45246" w:rsidRPr="00465E96" w:rsidRDefault="00D45246" w:rsidP="00D45246">
      <w:pPr>
        <w:pStyle w:val="afe"/>
      </w:pPr>
      <w:r w:rsidRPr="00465E96">
        <w:t>Директордың оқу-ісі жөніндегі орынбасары</w:t>
      </w:r>
    </w:p>
    <w:p w:rsidR="00D45246" w:rsidRPr="00465E96" w:rsidRDefault="00D45246" w:rsidP="00D45246">
      <w:pPr>
        <w:pStyle w:val="afe"/>
      </w:pPr>
      <w:r w:rsidRPr="00465E96">
        <w:t xml:space="preserve"> және қазақ тілі мен әдебиеті пәні мұғалімі.</w:t>
      </w:r>
    </w:p>
    <w:p w:rsidR="00D45246" w:rsidRPr="00465E96" w:rsidRDefault="00D45246" w:rsidP="00D45246">
      <w:pPr>
        <w:pStyle w:val="afe"/>
      </w:pPr>
      <w:r w:rsidRPr="00465E96">
        <w:t>Шет ауданы</w:t>
      </w:r>
    </w:p>
    <w:p w:rsidR="00D45246" w:rsidRPr="00465E96" w:rsidRDefault="00D45246" w:rsidP="00D45246">
      <w:pPr>
        <w:pStyle w:val="afe"/>
      </w:pPr>
      <w:r w:rsidRPr="00465E96">
        <w:t>«Красно-Поляна ЖОББМ» КММ</w:t>
      </w:r>
    </w:p>
    <w:p w:rsidR="00D45246" w:rsidRPr="00465E96" w:rsidRDefault="00D45246" w:rsidP="00D45246">
      <w:pPr>
        <w:tabs>
          <w:tab w:val="left" w:pos="851"/>
        </w:tabs>
        <w:spacing w:before="20" w:after="20"/>
        <w:ind w:firstLine="567"/>
        <w:rPr>
          <w:rFonts w:ascii="Times New Roman" w:hAnsi="Times New Roman"/>
          <w:b/>
          <w:sz w:val="24"/>
          <w:szCs w:val="24"/>
          <w:lang w:val="kk-KZ"/>
        </w:rPr>
      </w:pPr>
    </w:p>
    <w:p w:rsidR="00D45246" w:rsidRPr="00465E96" w:rsidRDefault="00D45246" w:rsidP="00D45246">
      <w:pPr>
        <w:tabs>
          <w:tab w:val="left" w:pos="851"/>
        </w:tabs>
        <w:spacing w:before="20" w:after="20"/>
        <w:ind w:firstLine="567"/>
        <w:rPr>
          <w:rFonts w:ascii="Times New Roman" w:hAnsi="Times New Roman"/>
          <w:sz w:val="24"/>
          <w:szCs w:val="24"/>
          <w:lang w:val="kk-KZ"/>
        </w:rPr>
      </w:pPr>
      <w:r w:rsidRPr="00465E96">
        <w:rPr>
          <w:rFonts w:ascii="Times New Roman" w:hAnsi="Times New Roman"/>
          <w:b/>
          <w:sz w:val="24"/>
          <w:szCs w:val="24"/>
          <w:lang w:val="kk-KZ"/>
        </w:rPr>
        <w:t xml:space="preserve">Аннотация: </w:t>
      </w:r>
      <w:r w:rsidRPr="00465E96">
        <w:rPr>
          <w:rFonts w:ascii="Times New Roman" w:hAnsi="Times New Roman"/>
          <w:sz w:val="24"/>
          <w:szCs w:val="24"/>
          <w:lang w:val="kk-KZ"/>
        </w:rPr>
        <w:t>Қазақ тілін мемлекеттік тіл ретінде оқытудың мақсаты-коммуникативтік, тілдік, мәдени-танымдық біліктілігі дамыған дара тұлға даярлауға мүмкіндік туғызу. Қазақ тілін оқыту барысында оқушылардың пікір айту, ауызша, жазбаша сауатты сөйлеу, қоғамның өзге өкілдерімен дұрыс қарым-қатынас жасау, яғни әрбір адамға керекті коммуникативтік дағдыларды қалыптастыру мәселелерін шешуге міндеттіміз. Тілді мазмұнсыз, мағынасыз меңгеру мүмкін емес. Тіл арқылы қазақ халқының тарихы, әдебиеті, мәдениеті, ұлттық салт-дәстүрі, әдеп-ғұрпы, болмысы танылады.</w:t>
      </w:r>
    </w:p>
    <w:p w:rsidR="00D45246" w:rsidRPr="00465E96" w:rsidRDefault="00D45246" w:rsidP="00D45246">
      <w:pPr>
        <w:tabs>
          <w:tab w:val="left" w:pos="851"/>
        </w:tabs>
        <w:spacing w:before="20" w:after="20"/>
        <w:ind w:firstLine="567"/>
        <w:rPr>
          <w:rFonts w:ascii="Times New Roman" w:hAnsi="Times New Roman"/>
          <w:b/>
          <w:sz w:val="24"/>
          <w:szCs w:val="24"/>
          <w:lang w:val="kk-KZ"/>
        </w:rPr>
      </w:pPr>
      <w:r w:rsidRPr="00465E96">
        <w:rPr>
          <w:rFonts w:ascii="Times New Roman" w:hAnsi="Times New Roman"/>
          <w:b/>
          <w:sz w:val="24"/>
          <w:szCs w:val="24"/>
          <w:lang w:val="kk-KZ"/>
        </w:rPr>
        <w:t xml:space="preserve">Түйінді сөздер: </w:t>
      </w:r>
      <w:r w:rsidRPr="00465E96">
        <w:rPr>
          <w:rFonts w:ascii="Times New Roman" w:hAnsi="Times New Roman"/>
          <w:sz w:val="24"/>
          <w:szCs w:val="24"/>
          <w:lang w:val="kk-KZ"/>
        </w:rPr>
        <w:t>инновациялық технология, компьютер, әдіс-тәсілдердің жиынтығы, фонетикалық, орфографиялық, пунктуациялық, лексикалық кестелер, орфография мен орфоэпия.</w:t>
      </w:r>
    </w:p>
    <w:p w:rsidR="00D45246" w:rsidRPr="00465E96" w:rsidRDefault="00D45246" w:rsidP="00D45246">
      <w:pPr>
        <w:tabs>
          <w:tab w:val="left" w:pos="851"/>
        </w:tabs>
        <w:spacing w:before="20" w:after="20"/>
        <w:ind w:firstLine="567"/>
        <w:rPr>
          <w:rFonts w:ascii="Times New Roman" w:hAnsi="Times New Roman"/>
          <w:sz w:val="24"/>
          <w:szCs w:val="24"/>
          <w:lang w:val="kk-KZ"/>
        </w:rPr>
      </w:pPr>
    </w:p>
    <w:p w:rsidR="00D45246" w:rsidRPr="00465E96" w:rsidRDefault="00D45246" w:rsidP="00D45246">
      <w:pPr>
        <w:tabs>
          <w:tab w:val="left" w:pos="851"/>
        </w:tabs>
        <w:spacing w:before="20" w:after="20"/>
        <w:ind w:firstLine="567"/>
        <w:rPr>
          <w:rFonts w:ascii="Times New Roman" w:hAnsi="Times New Roman"/>
          <w:sz w:val="24"/>
          <w:szCs w:val="24"/>
          <w:lang w:val="kk-KZ"/>
        </w:rPr>
      </w:pPr>
      <w:r w:rsidRPr="00465E96">
        <w:rPr>
          <w:rFonts w:ascii="Times New Roman" w:hAnsi="Times New Roman"/>
          <w:sz w:val="24"/>
          <w:szCs w:val="24"/>
          <w:lang w:val="kk-KZ"/>
        </w:rPr>
        <w:t>Елімізде болып жатқан іргелі-іргелі өзгерістер мен қайта жаңғырулар оның білім мен тәрбие беру жүйесіне де түбірлі өзгерістер мен мақсаттар әкелді. Ұлттық білім беру жүйесінің мақсаттары мен міндеттерін құруға айтулы жаңарулар жүріп жатыр. Білім стандартынын жасалынуы, төл оқулықтарымыздың дүниеге келуі, мектептерді жаппай компьютерлендіру, инновациялық технологиядан іздену, білім мазмұнының байыту, әлемдік кеңістігінде ену мақсатындағы жұмыстар сол өзгерістердің куәсі.</w:t>
      </w:r>
    </w:p>
    <w:p w:rsidR="00D45246" w:rsidRPr="00465E96" w:rsidRDefault="00D45246" w:rsidP="00D45246">
      <w:pPr>
        <w:tabs>
          <w:tab w:val="left" w:pos="851"/>
        </w:tabs>
        <w:spacing w:before="20" w:after="20"/>
        <w:ind w:firstLine="567"/>
        <w:rPr>
          <w:rFonts w:ascii="Times New Roman" w:hAnsi="Times New Roman"/>
          <w:sz w:val="24"/>
          <w:szCs w:val="24"/>
          <w:lang w:val="kk-KZ"/>
        </w:rPr>
      </w:pPr>
      <w:r w:rsidRPr="00465E96">
        <w:rPr>
          <w:rFonts w:ascii="Times New Roman" w:hAnsi="Times New Roman"/>
          <w:sz w:val="24"/>
          <w:szCs w:val="24"/>
          <w:lang w:val="kk-KZ"/>
        </w:rPr>
        <w:t>Қазіргі білім саласында оқытудың жаңа технологиясы кеңінен қолданылуда. «Қазіргі заманда жастарға ақпараттық технологиямен байланысты әлемдік стандартқа сай жаңа білім беру өте қажет» деп, ел Призиденті атап көрсеткендей, электронды оқыту әдіс-тәсілдерін мектеп өміріне енгізу жаңа білім берудің шарты.</w:t>
      </w:r>
    </w:p>
    <w:p w:rsidR="00D45246" w:rsidRPr="00465E96" w:rsidRDefault="00D45246" w:rsidP="00D45246">
      <w:pPr>
        <w:tabs>
          <w:tab w:val="left" w:pos="851"/>
        </w:tabs>
        <w:spacing w:before="20" w:after="20"/>
        <w:ind w:firstLine="567"/>
        <w:rPr>
          <w:rFonts w:ascii="Times New Roman" w:hAnsi="Times New Roman"/>
          <w:sz w:val="24"/>
          <w:szCs w:val="24"/>
          <w:lang w:val="kk-KZ"/>
        </w:rPr>
      </w:pPr>
      <w:r w:rsidRPr="00465E96">
        <w:rPr>
          <w:rFonts w:ascii="Times New Roman" w:hAnsi="Times New Roman"/>
          <w:sz w:val="24"/>
          <w:szCs w:val="24"/>
          <w:lang w:val="kk-KZ"/>
        </w:rPr>
        <w:t>Оқыту технологиясы-бұл, бір жағынан, оқу ақпаратын дайындау, өңдеу, әдіс-тәсілдердің жиынтығы, екінші жағынан, ұстаздың шәкіртіне оқыту үрдісінде қажетті технологиялық және ақпараттандыру құралдарын пайдалана отырып ықпал ету тәсілдері. Оқытудың мазмұны мен оқыту әдістері өзара тығыз байланыста болу керек.</w:t>
      </w:r>
    </w:p>
    <w:p w:rsidR="00D45246" w:rsidRPr="00465E96" w:rsidRDefault="00D45246" w:rsidP="00D45246">
      <w:pPr>
        <w:tabs>
          <w:tab w:val="left" w:pos="851"/>
        </w:tabs>
        <w:spacing w:before="20" w:after="20"/>
        <w:ind w:firstLine="567"/>
        <w:rPr>
          <w:rFonts w:ascii="Times New Roman" w:hAnsi="Times New Roman"/>
          <w:sz w:val="24"/>
          <w:szCs w:val="24"/>
          <w:lang w:val="kk-KZ"/>
        </w:rPr>
      </w:pPr>
      <w:r w:rsidRPr="00465E96">
        <w:rPr>
          <w:rFonts w:ascii="Times New Roman" w:hAnsi="Times New Roman"/>
          <w:sz w:val="24"/>
          <w:szCs w:val="24"/>
          <w:lang w:val="kk-KZ"/>
        </w:rPr>
        <w:t>Қазақ тілі мен әдебиеті сабақтарында оқытудың белсенді әдістері- оқушының іс-әрекеті өнімді, шығармашылық, іздене оқыту әдістері, оқушының танымдық іс-әрекетін ынталандырушы және қандай да болсын мәселенің шешу жолдары жөнінде еркін пікір алмасуды көздейтін диалогқа құрылған әдістер. Оқушыларды тілдік қарым-қатынасқа жетелейтін белсенді әдістер:</w:t>
      </w:r>
    </w:p>
    <w:p w:rsidR="00D45246" w:rsidRPr="00465E96" w:rsidRDefault="00D45246" w:rsidP="00D45246">
      <w:pPr>
        <w:tabs>
          <w:tab w:val="left" w:pos="851"/>
        </w:tabs>
        <w:spacing w:before="20" w:after="20"/>
        <w:ind w:firstLine="567"/>
        <w:rPr>
          <w:rFonts w:ascii="Times New Roman" w:hAnsi="Times New Roman"/>
          <w:sz w:val="24"/>
          <w:szCs w:val="24"/>
          <w:lang w:val="kk-KZ"/>
        </w:rPr>
      </w:pPr>
      <w:r w:rsidRPr="00465E96">
        <w:rPr>
          <w:rFonts w:ascii="Times New Roman" w:hAnsi="Times New Roman"/>
          <w:sz w:val="24"/>
          <w:szCs w:val="24"/>
          <w:lang w:val="kk-KZ"/>
        </w:rPr>
        <w:t>- БАП (басқа адамдарды пікірлесу);</w:t>
      </w:r>
    </w:p>
    <w:p w:rsidR="00D45246" w:rsidRPr="00465E96" w:rsidRDefault="00D45246" w:rsidP="00D45246">
      <w:pPr>
        <w:tabs>
          <w:tab w:val="left" w:pos="851"/>
        </w:tabs>
        <w:spacing w:before="20" w:after="20"/>
        <w:ind w:firstLine="567"/>
        <w:rPr>
          <w:rFonts w:ascii="Times New Roman" w:hAnsi="Times New Roman"/>
          <w:sz w:val="24"/>
          <w:szCs w:val="24"/>
          <w:lang w:val="kk-KZ"/>
        </w:rPr>
      </w:pPr>
      <w:r w:rsidRPr="00465E96">
        <w:rPr>
          <w:rFonts w:ascii="Times New Roman" w:hAnsi="Times New Roman"/>
          <w:sz w:val="24"/>
          <w:szCs w:val="24"/>
          <w:lang w:val="kk-KZ"/>
        </w:rPr>
        <w:t>- теледидар дикторы;</w:t>
      </w:r>
    </w:p>
    <w:p w:rsidR="00D45246" w:rsidRPr="00465E96" w:rsidRDefault="00D45246" w:rsidP="00D45246">
      <w:pPr>
        <w:tabs>
          <w:tab w:val="left" w:pos="851"/>
        </w:tabs>
        <w:spacing w:before="20" w:after="20"/>
        <w:ind w:firstLine="567"/>
        <w:rPr>
          <w:rFonts w:ascii="Times New Roman" w:hAnsi="Times New Roman"/>
          <w:sz w:val="24"/>
          <w:szCs w:val="24"/>
          <w:lang w:val="kk-KZ"/>
        </w:rPr>
      </w:pPr>
      <w:r w:rsidRPr="00465E96">
        <w:rPr>
          <w:rFonts w:ascii="Times New Roman" w:hAnsi="Times New Roman"/>
          <w:sz w:val="24"/>
          <w:szCs w:val="24"/>
          <w:lang w:val="kk-KZ"/>
        </w:rPr>
        <w:t>- жарыссөз асатаяғы:</w:t>
      </w:r>
    </w:p>
    <w:p w:rsidR="00D45246" w:rsidRPr="00465E96" w:rsidRDefault="00D45246" w:rsidP="00D45246">
      <w:pPr>
        <w:tabs>
          <w:tab w:val="left" w:pos="851"/>
        </w:tabs>
        <w:spacing w:before="20" w:after="20"/>
        <w:ind w:firstLine="567"/>
        <w:rPr>
          <w:rFonts w:ascii="Times New Roman" w:hAnsi="Times New Roman"/>
          <w:sz w:val="24"/>
          <w:szCs w:val="24"/>
          <w:lang w:val="kk-KZ"/>
        </w:rPr>
      </w:pPr>
      <w:r w:rsidRPr="00465E96">
        <w:rPr>
          <w:rFonts w:ascii="Times New Roman" w:hAnsi="Times New Roman"/>
          <w:sz w:val="24"/>
          <w:szCs w:val="24"/>
          <w:lang w:val="kk-KZ"/>
        </w:rPr>
        <w:t>- атүсті дебат (спектрлік пікірталас, құндылықтар спектрі, ақиқат пен жалған);</w:t>
      </w:r>
    </w:p>
    <w:p w:rsidR="00D45246" w:rsidRPr="00465E96" w:rsidRDefault="00D45246" w:rsidP="00D45246">
      <w:pPr>
        <w:tabs>
          <w:tab w:val="left" w:pos="851"/>
        </w:tabs>
        <w:spacing w:before="20" w:after="20"/>
        <w:ind w:firstLine="567"/>
        <w:rPr>
          <w:rFonts w:ascii="Times New Roman" w:hAnsi="Times New Roman"/>
          <w:sz w:val="24"/>
          <w:szCs w:val="24"/>
          <w:lang w:val="kk-KZ"/>
        </w:rPr>
      </w:pPr>
      <w:r w:rsidRPr="00465E96">
        <w:rPr>
          <w:rFonts w:ascii="Times New Roman" w:hAnsi="Times New Roman"/>
          <w:sz w:val="24"/>
          <w:szCs w:val="24"/>
          <w:lang w:val="kk-KZ"/>
        </w:rPr>
        <w:t>- шеңберге жиналу уақыты;</w:t>
      </w:r>
    </w:p>
    <w:p w:rsidR="00D45246" w:rsidRPr="00465E96" w:rsidRDefault="00D45246" w:rsidP="00D45246">
      <w:pPr>
        <w:tabs>
          <w:tab w:val="left" w:pos="851"/>
        </w:tabs>
        <w:spacing w:before="20" w:after="20"/>
        <w:ind w:firstLine="567"/>
        <w:rPr>
          <w:rFonts w:ascii="Times New Roman" w:hAnsi="Times New Roman"/>
          <w:sz w:val="24"/>
          <w:szCs w:val="24"/>
          <w:lang w:val="kk-KZ"/>
        </w:rPr>
      </w:pPr>
      <w:r w:rsidRPr="00465E96">
        <w:rPr>
          <w:rFonts w:ascii="Times New Roman" w:hAnsi="Times New Roman"/>
          <w:sz w:val="24"/>
          <w:szCs w:val="24"/>
          <w:lang w:val="kk-KZ"/>
        </w:rPr>
        <w:t>- балалар философиясы;</w:t>
      </w:r>
    </w:p>
    <w:p w:rsidR="00D45246" w:rsidRPr="00465E96" w:rsidRDefault="00D45246" w:rsidP="00D45246">
      <w:pPr>
        <w:tabs>
          <w:tab w:val="left" w:pos="851"/>
        </w:tabs>
        <w:spacing w:before="20" w:after="20"/>
        <w:ind w:firstLine="567"/>
        <w:rPr>
          <w:rFonts w:ascii="Times New Roman" w:hAnsi="Times New Roman"/>
          <w:sz w:val="24"/>
          <w:szCs w:val="24"/>
          <w:lang w:val="kk-KZ"/>
        </w:rPr>
      </w:pPr>
      <w:r w:rsidRPr="00465E96">
        <w:rPr>
          <w:rFonts w:ascii="Times New Roman" w:hAnsi="Times New Roman"/>
          <w:sz w:val="24"/>
          <w:szCs w:val="24"/>
          <w:lang w:val="kk-KZ"/>
        </w:rPr>
        <w:t>- «Стоп кадр»;</w:t>
      </w:r>
    </w:p>
    <w:p w:rsidR="00D45246" w:rsidRPr="00465E96" w:rsidRDefault="00D45246" w:rsidP="00D45246">
      <w:pPr>
        <w:tabs>
          <w:tab w:val="left" w:pos="851"/>
        </w:tabs>
        <w:spacing w:before="20" w:after="20"/>
        <w:ind w:firstLine="567"/>
        <w:rPr>
          <w:rFonts w:ascii="Times New Roman" w:hAnsi="Times New Roman"/>
          <w:sz w:val="24"/>
          <w:szCs w:val="24"/>
          <w:lang w:val="kk-KZ"/>
        </w:rPr>
      </w:pPr>
      <w:r w:rsidRPr="00465E96">
        <w:rPr>
          <w:rFonts w:ascii="Times New Roman" w:hAnsi="Times New Roman"/>
          <w:sz w:val="24"/>
          <w:szCs w:val="24"/>
          <w:lang w:val="kk-KZ"/>
        </w:rPr>
        <w:t>- елшілер;</w:t>
      </w:r>
    </w:p>
    <w:p w:rsidR="00D45246" w:rsidRPr="00465E96" w:rsidRDefault="00D45246" w:rsidP="00D45246">
      <w:pPr>
        <w:tabs>
          <w:tab w:val="left" w:pos="851"/>
        </w:tabs>
        <w:spacing w:before="20" w:after="20"/>
        <w:ind w:firstLine="567"/>
        <w:rPr>
          <w:rFonts w:ascii="Times New Roman" w:hAnsi="Times New Roman"/>
          <w:sz w:val="24"/>
          <w:szCs w:val="24"/>
          <w:lang w:val="kk-KZ"/>
        </w:rPr>
      </w:pPr>
      <w:r w:rsidRPr="00465E96">
        <w:rPr>
          <w:rFonts w:ascii="Times New Roman" w:hAnsi="Times New Roman"/>
          <w:sz w:val="24"/>
          <w:szCs w:val="24"/>
          <w:lang w:val="kk-KZ"/>
        </w:rPr>
        <w:t>- прэссконференция.</w:t>
      </w:r>
    </w:p>
    <w:p w:rsidR="00D45246" w:rsidRPr="00465E96" w:rsidRDefault="00D45246" w:rsidP="00D45246">
      <w:pPr>
        <w:tabs>
          <w:tab w:val="left" w:pos="851"/>
        </w:tabs>
        <w:spacing w:before="20" w:after="20"/>
        <w:ind w:firstLine="567"/>
        <w:rPr>
          <w:rFonts w:ascii="Times New Roman" w:hAnsi="Times New Roman"/>
          <w:sz w:val="24"/>
          <w:szCs w:val="24"/>
          <w:lang w:val="kk-KZ"/>
        </w:rPr>
      </w:pPr>
      <w:r w:rsidRPr="00465E96">
        <w:rPr>
          <w:rFonts w:ascii="Times New Roman" w:hAnsi="Times New Roman"/>
          <w:sz w:val="24"/>
          <w:szCs w:val="24"/>
          <w:lang w:val="kk-KZ"/>
        </w:rPr>
        <w:t xml:space="preserve">Қазақ әдебиеті сабақтарында болжау әдісін қолдану арқылы өнімді нәтижеге қол жеткізуге болады. Бұл әдісті сабақ барысында да, ортасында және қорыту бөлімінде де қолдануға болады. Жаңа тақырыпты ашуда, шығарманың сюжеті мен композициялық </w:t>
      </w:r>
      <w:r w:rsidRPr="00465E96">
        <w:rPr>
          <w:rFonts w:ascii="Times New Roman" w:hAnsi="Times New Roman"/>
          <w:sz w:val="24"/>
          <w:szCs w:val="24"/>
          <w:lang w:val="kk-KZ"/>
        </w:rPr>
        <w:lastRenderedPageBreak/>
        <w:t>құрылымын талдауда, оқиға желісінің дамуын болжау арқылы оқушының қиялы, көзқарасы, өзіндік пікірі қалыптастырып, ойын еркін жеткізу шеберлігі арта түседі.</w:t>
      </w:r>
    </w:p>
    <w:p w:rsidR="00D45246" w:rsidRPr="00465E96" w:rsidRDefault="00D45246" w:rsidP="00D45246">
      <w:pPr>
        <w:tabs>
          <w:tab w:val="left" w:pos="851"/>
        </w:tabs>
        <w:spacing w:before="20" w:after="20"/>
        <w:ind w:firstLine="567"/>
        <w:rPr>
          <w:rFonts w:ascii="Times New Roman" w:hAnsi="Times New Roman"/>
          <w:sz w:val="24"/>
          <w:szCs w:val="24"/>
          <w:lang w:val="kk-KZ"/>
        </w:rPr>
      </w:pPr>
      <w:r w:rsidRPr="00465E96">
        <w:rPr>
          <w:rFonts w:ascii="Times New Roman" w:hAnsi="Times New Roman"/>
          <w:sz w:val="24"/>
          <w:szCs w:val="24"/>
          <w:lang w:val="kk-KZ"/>
        </w:rPr>
        <w:t>Мысалы, А.Құнанбаевтың «Он жетінші қарасөз» тақырыбын (8- сынып) талдау барысында мазмұнын игерген соң, оның қазіргі замандағы өзектілігін таныту үшін адам бойынан Қайрат, Ақыл, Жүрек қасиеттерінің бірі ғана бар және Абай айтқан осы қасиеттердің барлығын бойына тоғыстыра білген кемел адам образдары бар бейнефильмнен үзінді берілді.Оқиғаның даму барысын «Стоп кадр» әдісі арқылы оқушылардың өзіне болжау жасатып, жалғастыру арқылы олардың шындыққа қаншалықты жақын болғанын байқап, шығармашылық қабілеттерін, ой өрісін дамытып қана қоймай, сонымен қатар өзара қарым-қатынас жасап, ойын ашық айтуға, өзгелермен пікір алмасуға мүмкіндік туғызамыз. Ал бейнематериал – ойға жетелейтін қозғаушы сыртқы фактор. Оқушылар оны көре отырып, кейіпкерлердің болмысын танып, олардың психологиялық күйін сезініп, олар жайлыф өз ойын айтуға тырысады. Осы сәтте төмен оқитын оқушының өзі де сөз алып, сабаққа белсенді араласып кетеді.</w:t>
      </w:r>
    </w:p>
    <w:p w:rsidR="00D45246" w:rsidRPr="00465E96" w:rsidRDefault="00D45246" w:rsidP="00D45246">
      <w:pPr>
        <w:tabs>
          <w:tab w:val="left" w:pos="851"/>
        </w:tabs>
        <w:spacing w:before="20" w:after="20"/>
        <w:ind w:firstLine="567"/>
        <w:rPr>
          <w:rFonts w:ascii="Times New Roman" w:hAnsi="Times New Roman"/>
          <w:sz w:val="24"/>
          <w:szCs w:val="24"/>
          <w:lang w:val="kk-KZ"/>
        </w:rPr>
      </w:pPr>
      <w:r w:rsidRPr="00465E96">
        <w:rPr>
          <w:rFonts w:ascii="Times New Roman" w:hAnsi="Times New Roman"/>
          <w:sz w:val="24"/>
          <w:szCs w:val="24"/>
          <w:lang w:val="kk-KZ"/>
        </w:rPr>
        <w:t xml:space="preserve">Мектеп оқушыларына қазақ тілінен білім беру барысында олардың саналы түсіну қабілеті дамытылып отырылады. Тілдік фактілерге байланысты мәліметтерді оқушылар жаттанды түрде емес, саналы түрде меңгеруі керек. Саналы түрде меңгеру үшін мнадай жұмыс түрлері іске асырылады: </w:t>
      </w:r>
    </w:p>
    <w:p w:rsidR="00D45246" w:rsidRPr="00465E96" w:rsidRDefault="00D45246" w:rsidP="00D45246">
      <w:pPr>
        <w:tabs>
          <w:tab w:val="left" w:pos="851"/>
        </w:tabs>
        <w:spacing w:before="20" w:after="20"/>
        <w:ind w:firstLine="567"/>
        <w:rPr>
          <w:rFonts w:ascii="Times New Roman" w:hAnsi="Times New Roman"/>
          <w:sz w:val="24"/>
          <w:szCs w:val="24"/>
          <w:lang w:val="kk-KZ"/>
        </w:rPr>
      </w:pPr>
      <w:r w:rsidRPr="00465E96">
        <w:rPr>
          <w:rFonts w:ascii="Times New Roman" w:hAnsi="Times New Roman"/>
          <w:sz w:val="24"/>
          <w:szCs w:val="24"/>
          <w:lang w:val="kk-KZ"/>
        </w:rPr>
        <w:t xml:space="preserve">1) Тілде берілетін мәліметтерді жеке түсіндіріп, ол мәліметтерді өз түсінігі бойынша айтқызып отыру. Түсіндіру кезінде объектілердің өзіндік белгілері толық қамтылуы қажет; </w:t>
      </w:r>
    </w:p>
    <w:p w:rsidR="00D45246" w:rsidRPr="00465E96" w:rsidRDefault="00CC2BBB" w:rsidP="00D45246">
      <w:pPr>
        <w:tabs>
          <w:tab w:val="left" w:pos="851"/>
        </w:tabs>
        <w:spacing w:before="20" w:after="20"/>
        <w:ind w:firstLine="567"/>
        <w:rPr>
          <w:rFonts w:ascii="Times New Roman" w:hAnsi="Times New Roman"/>
          <w:sz w:val="24"/>
          <w:szCs w:val="24"/>
          <w:lang w:val="kk-KZ"/>
        </w:rPr>
      </w:pPr>
      <w:r>
        <w:rPr>
          <w:rFonts w:ascii="Times New Roman" w:hAnsi="Times New Roman"/>
          <w:sz w:val="24"/>
          <w:szCs w:val="24"/>
          <w:lang w:val="kk-KZ"/>
        </w:rPr>
        <w:t>2) т</w:t>
      </w:r>
      <w:r w:rsidR="00D45246" w:rsidRPr="00465E96">
        <w:rPr>
          <w:rFonts w:ascii="Times New Roman" w:hAnsi="Times New Roman"/>
          <w:sz w:val="24"/>
          <w:szCs w:val="24"/>
          <w:lang w:val="kk-KZ"/>
        </w:rPr>
        <w:t xml:space="preserve">үрлі жаттығу жұмыстарын жүргізу арқылы оқушылар тапсырманы еркін орындау керек; </w:t>
      </w:r>
    </w:p>
    <w:p w:rsidR="00D45246" w:rsidRPr="00465E96" w:rsidRDefault="00CC2BBB" w:rsidP="00D45246">
      <w:pPr>
        <w:tabs>
          <w:tab w:val="left" w:pos="851"/>
        </w:tabs>
        <w:spacing w:before="20" w:after="20"/>
        <w:ind w:firstLine="567"/>
        <w:rPr>
          <w:rFonts w:ascii="Times New Roman" w:hAnsi="Times New Roman"/>
          <w:sz w:val="24"/>
          <w:szCs w:val="24"/>
          <w:lang w:val="kk-KZ"/>
        </w:rPr>
      </w:pPr>
      <w:r>
        <w:rPr>
          <w:rFonts w:ascii="Times New Roman" w:hAnsi="Times New Roman"/>
          <w:sz w:val="24"/>
          <w:szCs w:val="24"/>
          <w:lang w:val="kk-KZ"/>
        </w:rPr>
        <w:t>3) к</w:t>
      </w:r>
      <w:r w:rsidR="00D45246" w:rsidRPr="00465E96">
        <w:rPr>
          <w:rFonts w:ascii="Times New Roman" w:hAnsi="Times New Roman"/>
          <w:sz w:val="24"/>
          <w:szCs w:val="24"/>
          <w:lang w:val="kk-KZ"/>
        </w:rPr>
        <w:t>үнделікті тоқсандық және жылдық қайталаулар кезінде өткен материалдарға байланысты сұрақтарға толық жауап болуы тиіс;</w:t>
      </w:r>
    </w:p>
    <w:p w:rsidR="00D45246" w:rsidRPr="00465E96" w:rsidRDefault="00CC2BBB" w:rsidP="00D45246">
      <w:pPr>
        <w:tabs>
          <w:tab w:val="left" w:pos="851"/>
        </w:tabs>
        <w:spacing w:before="20" w:after="20"/>
        <w:ind w:firstLine="567"/>
        <w:rPr>
          <w:rFonts w:ascii="Times New Roman" w:hAnsi="Times New Roman"/>
          <w:sz w:val="24"/>
          <w:szCs w:val="24"/>
          <w:lang w:val="kk-KZ"/>
        </w:rPr>
      </w:pPr>
      <w:r>
        <w:rPr>
          <w:rFonts w:ascii="Times New Roman" w:hAnsi="Times New Roman"/>
          <w:sz w:val="24"/>
          <w:szCs w:val="24"/>
          <w:lang w:val="kk-KZ"/>
        </w:rPr>
        <w:t xml:space="preserve"> 4) о</w:t>
      </w:r>
      <w:r w:rsidR="00D45246" w:rsidRPr="00465E96">
        <w:rPr>
          <w:rFonts w:ascii="Times New Roman" w:hAnsi="Times New Roman"/>
          <w:sz w:val="24"/>
          <w:szCs w:val="24"/>
          <w:lang w:val="kk-KZ"/>
        </w:rPr>
        <w:t xml:space="preserve">рфография мен орфоэпияға байланысты дағдыларды шартына қарай орындай білуі керек; </w:t>
      </w:r>
    </w:p>
    <w:p w:rsidR="00D45246" w:rsidRPr="00465E96" w:rsidRDefault="00CC2BBB" w:rsidP="00D45246">
      <w:pPr>
        <w:tabs>
          <w:tab w:val="left" w:pos="851"/>
        </w:tabs>
        <w:spacing w:before="20" w:after="20"/>
        <w:ind w:firstLine="567"/>
        <w:rPr>
          <w:rFonts w:ascii="Times New Roman" w:hAnsi="Times New Roman"/>
          <w:sz w:val="24"/>
          <w:szCs w:val="24"/>
          <w:lang w:val="kk-KZ"/>
        </w:rPr>
      </w:pPr>
      <w:r>
        <w:rPr>
          <w:rFonts w:ascii="Times New Roman" w:hAnsi="Times New Roman"/>
          <w:sz w:val="24"/>
          <w:szCs w:val="24"/>
          <w:lang w:val="kk-KZ"/>
        </w:rPr>
        <w:t>5) к</w:t>
      </w:r>
      <w:r w:rsidR="00D45246" w:rsidRPr="00465E96">
        <w:rPr>
          <w:rFonts w:ascii="Times New Roman" w:hAnsi="Times New Roman"/>
          <w:sz w:val="24"/>
          <w:szCs w:val="24"/>
          <w:lang w:val="kk-KZ"/>
        </w:rPr>
        <w:t>үнделікті өмір қажетіне қарай практикалық дағдыларды саналы түрде меңгеруі керек.</w:t>
      </w:r>
    </w:p>
    <w:p w:rsidR="00D45246" w:rsidRPr="00465E96" w:rsidRDefault="00D45246" w:rsidP="00D45246">
      <w:pPr>
        <w:tabs>
          <w:tab w:val="left" w:pos="851"/>
        </w:tabs>
        <w:spacing w:before="20" w:after="20"/>
        <w:ind w:firstLine="567"/>
        <w:rPr>
          <w:rFonts w:ascii="Times New Roman" w:hAnsi="Times New Roman"/>
          <w:sz w:val="24"/>
          <w:szCs w:val="24"/>
          <w:lang w:val="kk-KZ"/>
        </w:rPr>
      </w:pPr>
      <w:r w:rsidRPr="00465E96">
        <w:rPr>
          <w:rFonts w:ascii="Times New Roman" w:hAnsi="Times New Roman"/>
          <w:sz w:val="24"/>
          <w:szCs w:val="24"/>
          <w:lang w:val="kk-KZ"/>
        </w:rPr>
        <w:t>Білімді саналы меңгеру-мұғалімнің білімдарлығы, түсінігінің айқын дәлдігі, жеткілікті түсіндіруінен көрінеді. Білімді саналы меңгерген оқушы өз белсенділігін оқудың бүкіл барысында көрсете алады. Саналы көзқарас білімді саналы меңгерумен бірге, оқушының іскерлік пен дағдыны саналы меңгеруге қалыптастырады. Бұл принцип-қағида, қазақ тілінен беріліп отырған білімді шеберлік пен айқын да, анық түсіндіргенде, таным процесінің аяқтау барысында белсенділік танытады.</w:t>
      </w:r>
    </w:p>
    <w:p w:rsidR="00D45246" w:rsidRPr="00465E96" w:rsidRDefault="00D45246" w:rsidP="00D45246">
      <w:pPr>
        <w:tabs>
          <w:tab w:val="left" w:pos="851"/>
        </w:tabs>
        <w:spacing w:before="20" w:after="20"/>
        <w:ind w:firstLine="567"/>
        <w:rPr>
          <w:rFonts w:ascii="Times New Roman" w:hAnsi="Times New Roman"/>
          <w:sz w:val="24"/>
          <w:szCs w:val="24"/>
          <w:lang w:val="kk-KZ"/>
        </w:rPr>
      </w:pPr>
      <w:r w:rsidRPr="00465E96">
        <w:rPr>
          <w:rFonts w:ascii="Times New Roman" w:hAnsi="Times New Roman"/>
          <w:sz w:val="24"/>
          <w:szCs w:val="24"/>
          <w:lang w:val="kk-KZ"/>
        </w:rPr>
        <w:t>Әр сыныптың өз білім деңгейі болатыны белгілі. Сонымен қатар оқушының өзіндік жас ерекшелігі мен психикалық ерекшелігі бар. Сондықтан да қазақ тілін оқытуда осы ерекшеліктер ескеріліп, тілдік материал соған лайықталып беріледі. Оқушының психикадық ерекшелігі мен білім деңгейінен оның білімді қабылдау мүмкіндігі туады. Ал ол оқу материалының оқушының қабылдау мүмкіндігіне сәйкес болуын талап етеді. Қазақ тілін оқытуда осы принцип сақталса, ол оқушының тақырыпты меңгеруіне қолайлы жағдай болып табылады.</w:t>
      </w:r>
    </w:p>
    <w:p w:rsidR="00D45246" w:rsidRPr="00465E96" w:rsidRDefault="00D45246" w:rsidP="00D45246">
      <w:pPr>
        <w:tabs>
          <w:tab w:val="left" w:pos="851"/>
        </w:tabs>
        <w:spacing w:before="20" w:after="20"/>
        <w:ind w:firstLine="567"/>
        <w:rPr>
          <w:rFonts w:ascii="Times New Roman" w:hAnsi="Times New Roman"/>
          <w:sz w:val="24"/>
          <w:szCs w:val="24"/>
          <w:lang w:val="kk-KZ"/>
        </w:rPr>
      </w:pPr>
      <w:r w:rsidRPr="00465E96">
        <w:rPr>
          <w:rFonts w:ascii="Times New Roman" w:hAnsi="Times New Roman"/>
          <w:sz w:val="24"/>
          <w:szCs w:val="24"/>
          <w:lang w:val="kk-KZ"/>
        </w:rPr>
        <w:t>Тілдің грамматикалық құрылысын, оның жекелеген категорияларын оқушыларға жан-жақты түсіндіруде, тақырыптық, талапқа сай жасалған көрнекі құралдарды пайдаланудың үлкен маңызы бар. Қазақ тіліндегі берілген тақырып бойынша жаңа сабақты түсіндіру, өткен материалды қайталау, не бекіту, жаттығу жаздыру кезінде пайдаланылған көрнекілік әрбір сабақтың әсерлігін және мазмұнын арттырып, оқушыға білімді қызықты, жалықтырмай игеруге себебін тигізеді. Білімді игерту үстінде оқушының ақыл-ойын дамытуға, ғылыми білімді игеруде, деректерді еске сақтауда көрнекілікті әрбір сабақ үстінде пайдалану қажет.</w:t>
      </w:r>
    </w:p>
    <w:p w:rsidR="00D45246" w:rsidRPr="00465E96" w:rsidRDefault="00D45246" w:rsidP="00D45246">
      <w:pPr>
        <w:tabs>
          <w:tab w:val="left" w:pos="851"/>
        </w:tabs>
        <w:spacing w:before="20" w:after="20"/>
        <w:ind w:firstLine="567"/>
        <w:rPr>
          <w:rFonts w:ascii="Times New Roman" w:hAnsi="Times New Roman"/>
          <w:sz w:val="24"/>
          <w:szCs w:val="24"/>
          <w:lang w:val="kk-KZ"/>
        </w:rPr>
      </w:pPr>
      <w:r w:rsidRPr="00465E96">
        <w:rPr>
          <w:rFonts w:ascii="Times New Roman" w:hAnsi="Times New Roman"/>
          <w:sz w:val="24"/>
          <w:szCs w:val="24"/>
          <w:lang w:val="kk-KZ"/>
        </w:rPr>
        <w:t xml:space="preserve">Көрнекіліктің түрлері көп. Оны сабақтың мазмұнына қарай, мұғалім басшылығымен жүзеге асырылып отырады. Қазақ тілі сабағында көбірек қолданылатын көрнекіліктер: </w:t>
      </w:r>
      <w:r w:rsidRPr="00465E96">
        <w:rPr>
          <w:rFonts w:ascii="Times New Roman" w:hAnsi="Times New Roman"/>
          <w:sz w:val="24"/>
          <w:szCs w:val="24"/>
          <w:lang w:val="kk-KZ"/>
        </w:rPr>
        <w:lastRenderedPageBreak/>
        <w:t>схемалар, кестелер, картина, табиғат суреттері, техникалық құралдар, т.б. Қазақ тіліне арналған кестелер: фонетикалық, орфографиялық, пунктуациялық, лексикалық кестелер. Кестелер бір тақырыпқа арналған, не жинақтау түрінде болуы мүмкін.</w:t>
      </w:r>
    </w:p>
    <w:p w:rsidR="00D45246" w:rsidRPr="00465E96" w:rsidRDefault="00D45246" w:rsidP="00D45246">
      <w:pPr>
        <w:tabs>
          <w:tab w:val="left" w:pos="851"/>
        </w:tabs>
        <w:spacing w:before="20" w:after="20"/>
        <w:ind w:firstLine="567"/>
        <w:rPr>
          <w:rFonts w:ascii="Times New Roman" w:hAnsi="Times New Roman"/>
          <w:sz w:val="24"/>
          <w:szCs w:val="24"/>
          <w:lang w:val="kk-KZ"/>
        </w:rPr>
      </w:pPr>
      <w:r w:rsidRPr="00465E96">
        <w:rPr>
          <w:rFonts w:ascii="Times New Roman" w:hAnsi="Times New Roman"/>
          <w:sz w:val="24"/>
          <w:szCs w:val="24"/>
          <w:lang w:val="kk-KZ"/>
        </w:rPr>
        <w:t>Ж.Нұржанова өзінің «Қазақ тілін тиімді оқыту жолдары» атты әдістемелік құралында оқыту әдістерін бес түрге жіктейді:</w:t>
      </w:r>
    </w:p>
    <w:p w:rsidR="00D45246" w:rsidRPr="00465E96" w:rsidRDefault="00D45246" w:rsidP="00D45246">
      <w:pPr>
        <w:tabs>
          <w:tab w:val="left" w:pos="851"/>
        </w:tabs>
        <w:spacing w:before="20" w:after="20"/>
        <w:ind w:firstLine="567"/>
        <w:rPr>
          <w:rFonts w:ascii="Times New Roman" w:hAnsi="Times New Roman"/>
          <w:sz w:val="24"/>
          <w:szCs w:val="24"/>
          <w:lang w:val="kk-KZ"/>
        </w:rPr>
      </w:pPr>
      <w:r w:rsidRPr="00465E96">
        <w:rPr>
          <w:rFonts w:ascii="Times New Roman" w:hAnsi="Times New Roman"/>
          <w:sz w:val="24"/>
          <w:szCs w:val="24"/>
          <w:lang w:val="kk-KZ"/>
        </w:rPr>
        <w:t>1. Түсіндіру әдісі. Бұл әдіске ауызша баяндау-түсіндіру, әңгіме, сұрақ-жауап, лекция түрлері жатады.</w:t>
      </w:r>
    </w:p>
    <w:p w:rsidR="00D45246" w:rsidRPr="00465E96" w:rsidRDefault="00D45246" w:rsidP="00D45246">
      <w:pPr>
        <w:tabs>
          <w:tab w:val="left" w:pos="851"/>
        </w:tabs>
        <w:spacing w:before="20" w:after="20"/>
        <w:ind w:firstLine="567"/>
        <w:rPr>
          <w:rFonts w:ascii="Times New Roman" w:hAnsi="Times New Roman"/>
          <w:sz w:val="24"/>
          <w:szCs w:val="24"/>
          <w:lang w:val="kk-KZ"/>
        </w:rPr>
      </w:pPr>
      <w:r w:rsidRPr="00465E96">
        <w:rPr>
          <w:rFonts w:ascii="Times New Roman" w:hAnsi="Times New Roman"/>
          <w:sz w:val="24"/>
          <w:szCs w:val="24"/>
          <w:lang w:val="kk-KZ"/>
        </w:rPr>
        <w:t>2.Кітаппен жұмыс істеу әдісі: Мұғалімнің түсіндіргенін кітаптан қарау-анықтама, түсініктер, жоспар, конспект, тезис, газет, журнал, сөздікпен, т.б. жұмыстар,</w:t>
      </w:r>
    </w:p>
    <w:p w:rsidR="00D45246" w:rsidRPr="00465E96" w:rsidRDefault="00D45246" w:rsidP="00D45246">
      <w:pPr>
        <w:tabs>
          <w:tab w:val="left" w:pos="851"/>
        </w:tabs>
        <w:spacing w:before="20" w:after="20"/>
        <w:ind w:firstLine="567"/>
        <w:rPr>
          <w:rFonts w:ascii="Times New Roman" w:hAnsi="Times New Roman"/>
          <w:sz w:val="24"/>
          <w:szCs w:val="24"/>
          <w:lang w:val="kk-KZ"/>
        </w:rPr>
      </w:pPr>
      <w:r w:rsidRPr="00465E96">
        <w:rPr>
          <w:rFonts w:ascii="Times New Roman" w:hAnsi="Times New Roman"/>
          <w:sz w:val="24"/>
          <w:szCs w:val="24"/>
          <w:lang w:val="kk-KZ"/>
        </w:rPr>
        <w:t>3. Көрнекілік әдіс, экскурсия, таблица, суретғ схема, карточка пйдалану т.б.</w:t>
      </w:r>
    </w:p>
    <w:p w:rsidR="00D45246" w:rsidRPr="00465E96" w:rsidRDefault="00D45246" w:rsidP="00D45246">
      <w:pPr>
        <w:tabs>
          <w:tab w:val="left" w:pos="851"/>
        </w:tabs>
        <w:spacing w:before="20" w:after="20"/>
        <w:ind w:firstLine="567"/>
        <w:rPr>
          <w:rFonts w:ascii="Times New Roman" w:hAnsi="Times New Roman"/>
          <w:sz w:val="24"/>
          <w:szCs w:val="24"/>
          <w:lang w:val="kk-KZ"/>
        </w:rPr>
      </w:pPr>
      <w:r w:rsidRPr="00465E96">
        <w:rPr>
          <w:rFonts w:ascii="Times New Roman" w:hAnsi="Times New Roman"/>
          <w:sz w:val="24"/>
          <w:szCs w:val="24"/>
          <w:lang w:val="kk-KZ"/>
        </w:rPr>
        <w:t>4. Техникалық құралмен жұмыс істеу әдісінің бірі-демонстрациялық әдіс: экран бейнесі арқылы диафильм, кино, фрагмент, т.б, техникалық құралмен жұмыс істеу әдісінің тағы бір түрі: кодоскоп, эпидоскоп, компьютермен жұмыс, т.б.</w:t>
      </w:r>
    </w:p>
    <w:p w:rsidR="00D45246" w:rsidRPr="00465E96" w:rsidRDefault="00D45246" w:rsidP="00D45246">
      <w:pPr>
        <w:tabs>
          <w:tab w:val="left" w:pos="851"/>
        </w:tabs>
        <w:spacing w:before="20" w:after="20"/>
        <w:ind w:firstLine="567"/>
        <w:rPr>
          <w:rFonts w:ascii="Times New Roman" w:hAnsi="Times New Roman"/>
          <w:sz w:val="24"/>
          <w:szCs w:val="24"/>
          <w:lang w:val="kk-KZ"/>
        </w:rPr>
      </w:pPr>
      <w:r w:rsidRPr="00465E96">
        <w:rPr>
          <w:rFonts w:ascii="Times New Roman" w:hAnsi="Times New Roman"/>
          <w:sz w:val="24"/>
          <w:szCs w:val="24"/>
          <w:lang w:val="kk-KZ"/>
        </w:rPr>
        <w:t>5. Жттығу әдісі, аузыша, жазбаша және суретрен жұмыс, тақтамен жұмыс, өз бетінше жұмыс, қайталау, пысықтау кезінде ұлттық ойын элементтерін пайдалану жұмысы.</w:t>
      </w:r>
    </w:p>
    <w:p w:rsidR="00D45246" w:rsidRPr="00465E96" w:rsidRDefault="00D45246" w:rsidP="00D45246">
      <w:pPr>
        <w:tabs>
          <w:tab w:val="left" w:pos="851"/>
        </w:tabs>
        <w:spacing w:before="20" w:after="20"/>
        <w:ind w:firstLine="567"/>
        <w:rPr>
          <w:rFonts w:ascii="Times New Roman" w:hAnsi="Times New Roman"/>
          <w:sz w:val="24"/>
          <w:szCs w:val="24"/>
          <w:lang w:val="kk-KZ"/>
        </w:rPr>
      </w:pPr>
      <w:r w:rsidRPr="00465E96">
        <w:rPr>
          <w:rFonts w:ascii="Times New Roman" w:hAnsi="Times New Roman"/>
          <w:sz w:val="24"/>
          <w:szCs w:val="24"/>
          <w:lang w:val="kk-KZ"/>
        </w:rPr>
        <w:t>Баяндау әдісі. Қазақтілінен оқушыларға белгілі тақырып бойынша берілетін білімді мұғалімдердің түсіндірудегі әрекеті-ауызша баяндаудан басталады. Әңгіме әдісі-жаңа материалды түсіндіргенде жүргізілетін әдіс немесе сұрақ-жауап әдісі. Қазақ тілінен жаңа материалды түсіндіру барысында ғылыми фактілерге, анықтамаларға сүйене отырып, сол тақырыптың шығу, не жазған авторлардан бастап әңгімелеу әдісімен түсіндіруге талаптанады. Оқушыларға сол материалды түсінікті, айқын, анық тілімен жеткізе отырып мазмұны баяндалады.</w:t>
      </w:r>
    </w:p>
    <w:p w:rsidR="00D45246" w:rsidRPr="00465E96" w:rsidRDefault="00D45246" w:rsidP="00D45246">
      <w:pPr>
        <w:tabs>
          <w:tab w:val="left" w:pos="851"/>
        </w:tabs>
        <w:spacing w:before="20" w:after="20"/>
        <w:ind w:firstLine="567"/>
        <w:rPr>
          <w:rFonts w:ascii="Times New Roman" w:hAnsi="Times New Roman"/>
          <w:sz w:val="24"/>
          <w:szCs w:val="24"/>
          <w:lang w:val="kk-KZ"/>
        </w:rPr>
      </w:pPr>
      <w:r w:rsidRPr="00465E96">
        <w:rPr>
          <w:rFonts w:ascii="Times New Roman" w:hAnsi="Times New Roman"/>
          <w:sz w:val="24"/>
          <w:szCs w:val="24"/>
          <w:lang w:val="kk-KZ"/>
        </w:rPr>
        <w:t>Мектеп бағдарламасында лексиканы оқыту мәселесіне тоқталар болсақ, лексика тіліміздегі сөз байлығын тексеріп ғылым саласы. Қазақ тілін оқытумен байланысты, атап айтқанда, фонетика, морфология, синтаксисті оқыту сөзден тыс қарастырылмайды. Тіліміздегі сөздер тіл дыбыстары арқылы, морфология сөздің лексикалық, грамматикалық мағынасына қарай, ал синтаксис сөздердің мағыналық, әрі грамматикалық байланысына қарай көрінеді.</w:t>
      </w:r>
    </w:p>
    <w:p w:rsidR="00D45246" w:rsidRPr="00465E96" w:rsidRDefault="00D45246" w:rsidP="00D45246">
      <w:pPr>
        <w:tabs>
          <w:tab w:val="left" w:pos="851"/>
        </w:tabs>
        <w:spacing w:before="20" w:after="20"/>
        <w:ind w:firstLine="567"/>
        <w:rPr>
          <w:rFonts w:ascii="Times New Roman" w:hAnsi="Times New Roman"/>
          <w:sz w:val="24"/>
          <w:szCs w:val="24"/>
          <w:lang w:val="kk-KZ"/>
        </w:rPr>
      </w:pPr>
      <w:r w:rsidRPr="00465E96">
        <w:rPr>
          <w:rFonts w:ascii="Times New Roman" w:hAnsi="Times New Roman"/>
          <w:sz w:val="24"/>
          <w:szCs w:val="24"/>
          <w:lang w:val="kk-KZ"/>
        </w:rPr>
        <w:t xml:space="preserve">Демек, лексиканы оқытудың білімдік, танымдық маңызы тіл білімі туралы ұғымды терең меңгертумен қатар тілдің ең кіші бөлшегі-сөздің фонетикамен, морфологиямен, синтаксис және стилистикамен байланысын түсіне біоуге, яғни, бүкіл тілдік жүйені меңгерумен орай оқушының ана тілі арқылы көзқарасының қалыптасуына мүмкіндік жасайды. </w:t>
      </w:r>
    </w:p>
    <w:p w:rsidR="00D45246" w:rsidRPr="00465E96" w:rsidRDefault="00D45246" w:rsidP="00D45246">
      <w:pPr>
        <w:tabs>
          <w:tab w:val="left" w:pos="851"/>
        </w:tabs>
        <w:spacing w:before="20" w:after="20"/>
        <w:ind w:firstLine="567"/>
        <w:rPr>
          <w:rFonts w:ascii="Times New Roman" w:hAnsi="Times New Roman"/>
          <w:sz w:val="24"/>
          <w:szCs w:val="24"/>
          <w:lang w:val="kk-KZ"/>
        </w:rPr>
      </w:pPr>
      <w:r w:rsidRPr="00465E96">
        <w:rPr>
          <w:rFonts w:ascii="Times New Roman" w:hAnsi="Times New Roman"/>
          <w:sz w:val="24"/>
          <w:szCs w:val="24"/>
          <w:lang w:val="kk-KZ"/>
        </w:rPr>
        <w:t>Лексиканы оқытудағы қойылатын талаптар оқушыларды дұрыс сөйлеу, ойын жеткізіп, айта білуге тәрбиелейді. Тура және ауыспалы мағналы сөздерді, оның ішінде ауыспалы мағналы сөздерді айыра білуге сондықтан лексика бөлімінің материалдарын жаңа білім беруге байланысты да, пысықтаумен байланысты да осы айтылғандарды ескеріп отыру қажет.</w:t>
      </w:r>
    </w:p>
    <w:p w:rsidR="00D45246" w:rsidRPr="00465E96" w:rsidRDefault="00D45246" w:rsidP="00D45246">
      <w:pPr>
        <w:tabs>
          <w:tab w:val="left" w:pos="851"/>
        </w:tabs>
        <w:spacing w:before="20" w:after="20"/>
        <w:ind w:firstLine="567"/>
        <w:rPr>
          <w:rFonts w:ascii="Times New Roman" w:hAnsi="Times New Roman"/>
          <w:sz w:val="24"/>
          <w:szCs w:val="24"/>
          <w:lang w:val="kk-KZ"/>
        </w:rPr>
      </w:pPr>
      <w:r w:rsidRPr="00465E96">
        <w:rPr>
          <w:rFonts w:ascii="Times New Roman" w:hAnsi="Times New Roman"/>
          <w:sz w:val="24"/>
          <w:szCs w:val="24"/>
          <w:lang w:val="kk-KZ"/>
        </w:rPr>
        <w:t>Мектепте сөздердің жасалуын оқытудың танымдық әріпрактикалық зор маңызы бар. Сөздердің жасалуымен танысу, біріншіден, сөз құрылымының дамуы мен сөздердің жасалуы белгілі бір заңдылыққа бағынатынын көрсету болса, екіншіден, тілдің әр түрлі деңгейінднй бірліктердің арасындағы өзара байланыстылықты көрсету, бір жағынан сөз жасау деңгейі, екінші жағынан фонетикалық, лексикалық, грамматикалық деңгейлер, үшіншіден, тілдің грамматикалық құрылысын тереңірек білуге жағдай жасайды.</w:t>
      </w:r>
    </w:p>
    <w:p w:rsidR="00D45246" w:rsidRPr="00465E96" w:rsidRDefault="00D45246" w:rsidP="00D45246">
      <w:pPr>
        <w:tabs>
          <w:tab w:val="left" w:pos="851"/>
        </w:tabs>
        <w:spacing w:before="20" w:after="20"/>
        <w:ind w:firstLine="567"/>
        <w:rPr>
          <w:rFonts w:ascii="Times New Roman" w:hAnsi="Times New Roman"/>
          <w:sz w:val="24"/>
          <w:szCs w:val="24"/>
          <w:lang w:val="kk-KZ"/>
        </w:rPr>
      </w:pPr>
      <w:r w:rsidRPr="00465E96">
        <w:rPr>
          <w:rFonts w:ascii="Times New Roman" w:hAnsi="Times New Roman"/>
          <w:sz w:val="24"/>
          <w:szCs w:val="24"/>
          <w:lang w:val="kk-KZ"/>
        </w:rPr>
        <w:t xml:space="preserve">Бүгінгі күнгі ғылым мен техникааның дамуы қазақ тілін үйретудің жаңаша жолдарын талап етеді. Тәуелсіз Қазақстанның әр азаматы мемлекеттік тілде еркін қарым-қатынас жасауы керек. Ол үшін адамдармен қарым-қатынас жасау, яғни коммуникацияға түсуді үйрету қажет. Ф.Ш. Оразбаева өзінің «Тілдік коммуникация негіздері» атты еңбегінде: «Коммуникация- қарым-қатынас, араласу, хабарласу, байланыс деген сияқты мағыналарды білдіре келіп, адамдардың тіл арқылы сөйлесу процесін, тілдесу ерекшеліктерін, тілдің </w:t>
      </w:r>
      <w:r w:rsidRPr="00465E96">
        <w:rPr>
          <w:rFonts w:ascii="Times New Roman" w:hAnsi="Times New Roman"/>
          <w:sz w:val="24"/>
          <w:szCs w:val="24"/>
          <w:lang w:val="kk-KZ"/>
        </w:rPr>
        <w:lastRenderedPageBreak/>
        <w:t>әлеуметтік мәні мен қоғамдық қызметін, адамдар арасындағы қарым-қатынасты, өзара түсінушілікті көрсетеді», -деп атап өтті.</w:t>
      </w:r>
    </w:p>
    <w:p w:rsidR="00D45246" w:rsidRPr="00465E96" w:rsidRDefault="00D45246" w:rsidP="00D45246">
      <w:pPr>
        <w:tabs>
          <w:tab w:val="left" w:pos="851"/>
        </w:tabs>
        <w:spacing w:before="20" w:after="20"/>
        <w:ind w:firstLine="567"/>
        <w:rPr>
          <w:rFonts w:ascii="Times New Roman" w:hAnsi="Times New Roman"/>
          <w:sz w:val="24"/>
          <w:szCs w:val="24"/>
          <w:lang w:val="kk-KZ"/>
        </w:rPr>
      </w:pPr>
      <w:r w:rsidRPr="00465E96">
        <w:rPr>
          <w:rFonts w:ascii="Times New Roman" w:hAnsi="Times New Roman"/>
          <w:sz w:val="24"/>
          <w:szCs w:val="24"/>
          <w:lang w:val="kk-KZ"/>
        </w:rPr>
        <w:t>Қазақ тілінің жаңа оқыту әдістері арқылы біз білім деңгейі, ой-өрісі дамыған, тіл арқылы өз ойын еркін жеткізе алатын, туындаған мәселелерді шеше білетін, шынайы өмірге бейім жаңашыл ұрпақ тәрбиелейміз.</w:t>
      </w:r>
    </w:p>
    <w:p w:rsidR="00D45246" w:rsidRDefault="00D45246" w:rsidP="00D45246">
      <w:pPr>
        <w:tabs>
          <w:tab w:val="left" w:pos="851"/>
        </w:tabs>
        <w:spacing w:before="20" w:after="20"/>
        <w:ind w:firstLine="567"/>
        <w:rPr>
          <w:rFonts w:ascii="Times New Roman" w:hAnsi="Times New Roman"/>
          <w:b/>
          <w:sz w:val="24"/>
          <w:szCs w:val="24"/>
          <w:lang w:val="kk-KZ"/>
        </w:rPr>
      </w:pPr>
    </w:p>
    <w:p w:rsidR="00D45246" w:rsidRPr="00465E96" w:rsidRDefault="00D45246" w:rsidP="00D45246">
      <w:pPr>
        <w:tabs>
          <w:tab w:val="left" w:pos="851"/>
        </w:tabs>
        <w:spacing w:before="20" w:after="20"/>
        <w:ind w:firstLine="567"/>
        <w:jc w:val="left"/>
        <w:rPr>
          <w:rFonts w:ascii="Times New Roman" w:hAnsi="Times New Roman"/>
          <w:b/>
          <w:sz w:val="24"/>
          <w:szCs w:val="24"/>
          <w:lang w:val="kk-KZ"/>
        </w:rPr>
      </w:pPr>
      <w:r w:rsidRPr="00465E96">
        <w:rPr>
          <w:rFonts w:ascii="Times New Roman" w:hAnsi="Times New Roman"/>
          <w:b/>
          <w:sz w:val="24"/>
          <w:szCs w:val="24"/>
          <w:lang w:val="kk-KZ"/>
        </w:rPr>
        <w:t>Әдебиеттер</w:t>
      </w:r>
      <w:r>
        <w:rPr>
          <w:rFonts w:ascii="Times New Roman" w:hAnsi="Times New Roman"/>
          <w:b/>
          <w:sz w:val="24"/>
          <w:szCs w:val="24"/>
          <w:lang w:val="kk-KZ"/>
        </w:rPr>
        <w:t>:</w:t>
      </w:r>
    </w:p>
    <w:p w:rsidR="00D45246" w:rsidRPr="00465E96" w:rsidRDefault="00D45246" w:rsidP="00D45246">
      <w:pPr>
        <w:tabs>
          <w:tab w:val="left" w:pos="851"/>
        </w:tabs>
        <w:spacing w:before="20" w:after="20"/>
        <w:ind w:firstLine="567"/>
        <w:rPr>
          <w:rFonts w:ascii="Times New Roman" w:hAnsi="Times New Roman"/>
          <w:sz w:val="24"/>
          <w:szCs w:val="24"/>
          <w:lang w:val="kk-KZ"/>
        </w:rPr>
      </w:pPr>
      <w:r w:rsidRPr="00465E96">
        <w:rPr>
          <w:rFonts w:ascii="Times New Roman" w:hAnsi="Times New Roman"/>
          <w:sz w:val="24"/>
          <w:szCs w:val="24"/>
          <w:lang w:val="kk-KZ"/>
        </w:rPr>
        <w:t>1. Бейсембайқызы. Қазақ тілін оқыту әдістемесі-Алматы,2002</w:t>
      </w:r>
    </w:p>
    <w:p w:rsidR="00D45246" w:rsidRPr="00465E96" w:rsidRDefault="00D45246" w:rsidP="00D45246">
      <w:pPr>
        <w:tabs>
          <w:tab w:val="left" w:pos="851"/>
        </w:tabs>
        <w:spacing w:before="20" w:after="20"/>
        <w:ind w:firstLine="567"/>
        <w:rPr>
          <w:rFonts w:ascii="Times New Roman" w:hAnsi="Times New Roman"/>
          <w:sz w:val="24"/>
          <w:szCs w:val="24"/>
          <w:lang w:val="kk-KZ"/>
        </w:rPr>
      </w:pPr>
      <w:r w:rsidRPr="00465E96">
        <w:rPr>
          <w:rFonts w:ascii="Times New Roman" w:hAnsi="Times New Roman"/>
          <w:sz w:val="24"/>
          <w:szCs w:val="24"/>
          <w:lang w:val="kk-KZ"/>
        </w:rPr>
        <w:t>2. Нұржанова Ж. Қазақ тілін тиімді жолдары А-2001</w:t>
      </w:r>
    </w:p>
    <w:p w:rsidR="00D45246" w:rsidRDefault="00D45246" w:rsidP="001B79DC">
      <w:pPr>
        <w:pStyle w:val="a8"/>
        <w:tabs>
          <w:tab w:val="left" w:pos="851"/>
        </w:tabs>
        <w:ind w:right="-1" w:firstLine="567"/>
        <w:jc w:val="center"/>
        <w:rPr>
          <w:rFonts w:ascii="Times New Roman" w:hAnsi="Times New Roman"/>
          <w:b/>
          <w:sz w:val="24"/>
          <w:szCs w:val="24"/>
          <w:lang w:val="kk-KZ"/>
        </w:rPr>
      </w:pPr>
    </w:p>
    <w:p w:rsidR="00D45246" w:rsidRPr="00AA146B" w:rsidRDefault="00D45246" w:rsidP="001B79DC">
      <w:pPr>
        <w:pStyle w:val="a8"/>
        <w:tabs>
          <w:tab w:val="left" w:pos="851"/>
        </w:tabs>
        <w:ind w:right="-1" w:firstLine="567"/>
        <w:jc w:val="center"/>
        <w:rPr>
          <w:rFonts w:ascii="Times New Roman" w:hAnsi="Times New Roman"/>
          <w:b/>
          <w:sz w:val="24"/>
          <w:szCs w:val="24"/>
          <w:lang w:val="kk-KZ"/>
        </w:rPr>
      </w:pPr>
    </w:p>
    <w:p w:rsidR="001B79DC" w:rsidRPr="00AA146B" w:rsidRDefault="001B79DC" w:rsidP="00B2253C">
      <w:pPr>
        <w:pStyle w:val="afa"/>
      </w:pPr>
      <w:bookmarkStart w:id="93" w:name="_Toc3453100"/>
      <w:r w:rsidRPr="00AA146B">
        <w:t>БІЛІМ САПАСЫН АРТТЫРУДА ИННОВАЦИЯЛЫҚ ТЕХНОЛОГИЯЛАРДЫҢ МАҢЫЗЫ</w:t>
      </w:r>
      <w:bookmarkEnd w:id="93"/>
    </w:p>
    <w:p w:rsidR="001B79DC" w:rsidRPr="00AA146B" w:rsidRDefault="001B79DC" w:rsidP="001B79DC">
      <w:pPr>
        <w:pStyle w:val="a8"/>
        <w:tabs>
          <w:tab w:val="left" w:pos="851"/>
        </w:tabs>
        <w:ind w:right="-1" w:firstLine="567"/>
        <w:jc w:val="both"/>
        <w:rPr>
          <w:rFonts w:ascii="Times New Roman" w:hAnsi="Times New Roman"/>
          <w:i/>
          <w:sz w:val="24"/>
          <w:szCs w:val="24"/>
          <w:lang w:val="kk-KZ"/>
        </w:rPr>
      </w:pPr>
    </w:p>
    <w:p w:rsidR="001B79DC" w:rsidRPr="00B2253C" w:rsidRDefault="001B79DC" w:rsidP="00B2253C">
      <w:pPr>
        <w:pStyle w:val="afc"/>
        <w:rPr>
          <w:b/>
        </w:rPr>
      </w:pPr>
      <w:bookmarkStart w:id="94" w:name="_Toc3453101"/>
      <w:r w:rsidRPr="00B2253C">
        <w:rPr>
          <w:b/>
        </w:rPr>
        <w:t>Каригулова С.С., Мукашева С.Р.</w:t>
      </w:r>
      <w:bookmarkEnd w:id="94"/>
    </w:p>
    <w:p w:rsidR="001B79DC" w:rsidRPr="00AA146B" w:rsidRDefault="001B79DC" w:rsidP="00B2253C">
      <w:pPr>
        <w:pStyle w:val="afe"/>
      </w:pPr>
      <w:r w:rsidRPr="00AA146B">
        <w:t>Тарих және қоғамтану пәнінің мұғалімдері</w:t>
      </w:r>
    </w:p>
    <w:p w:rsidR="001B79DC" w:rsidRPr="00AA146B" w:rsidRDefault="001B79DC" w:rsidP="00B2253C">
      <w:pPr>
        <w:pStyle w:val="afe"/>
      </w:pPr>
      <w:r w:rsidRPr="00AA146B">
        <w:t>«№61 ЖББОМ» КММ,  Қарағанды қаласы</w:t>
      </w:r>
    </w:p>
    <w:p w:rsidR="001B79DC" w:rsidRPr="00AA146B" w:rsidRDefault="001B79DC" w:rsidP="001B79DC">
      <w:pPr>
        <w:pStyle w:val="a8"/>
        <w:tabs>
          <w:tab w:val="left" w:pos="851"/>
        </w:tabs>
        <w:ind w:right="-1" w:firstLine="567"/>
        <w:jc w:val="both"/>
        <w:rPr>
          <w:rFonts w:ascii="Times New Roman" w:hAnsi="Times New Roman"/>
          <w:sz w:val="24"/>
          <w:szCs w:val="24"/>
          <w:lang w:val="kk-KZ"/>
        </w:rPr>
      </w:pPr>
    </w:p>
    <w:p w:rsidR="001B79DC" w:rsidRPr="00AA146B" w:rsidRDefault="001B79DC" w:rsidP="001B79DC">
      <w:pPr>
        <w:pStyle w:val="a8"/>
        <w:tabs>
          <w:tab w:val="left" w:pos="851"/>
        </w:tabs>
        <w:ind w:right="-1" w:firstLine="567"/>
        <w:jc w:val="both"/>
        <w:rPr>
          <w:rFonts w:ascii="Times New Roman" w:hAnsi="Times New Roman"/>
          <w:sz w:val="24"/>
          <w:szCs w:val="24"/>
          <w:lang w:val="kk-KZ"/>
        </w:rPr>
      </w:pPr>
      <w:r w:rsidRPr="00AA146B">
        <w:rPr>
          <w:rFonts w:ascii="Times New Roman" w:hAnsi="Times New Roman"/>
          <w:b/>
          <w:sz w:val="24"/>
          <w:szCs w:val="24"/>
          <w:lang w:val="kk-KZ"/>
        </w:rPr>
        <w:t>Аннотация:</w:t>
      </w:r>
      <w:r w:rsidRPr="00AA146B">
        <w:rPr>
          <w:rFonts w:ascii="Times New Roman" w:hAnsi="Times New Roman"/>
          <w:sz w:val="24"/>
          <w:szCs w:val="24"/>
          <w:lang w:val="kk-KZ"/>
        </w:rPr>
        <w:t xml:space="preserve"> Қазіргі жұмыста  білім беру мәселесіндегі сабақты түрлендіріп өткізу туралы баяндалған. Жаңа педагогикалық технологияны пайдалануды көптеген ұстаздардың  оқу үдерісінде баланың өз бетінше ақыл-ойының дамытуы деп қарастыруы, баланың білімді саналы түрде қабылдауына мүмкіндік беретін жол деп қарастыруы жайлы жақсы айтылған. Және әрбір саналы ұрпақтың дамуы үшін көптеген әдіс-тәсілдерді ұстаздардың күнделікті сабақта қолдану арқылы алдыға қарай жылжитынына баса назар аударып көрсеткіміз келді.</w:t>
      </w:r>
    </w:p>
    <w:p w:rsidR="001B79DC" w:rsidRPr="00AA146B" w:rsidRDefault="001B79DC" w:rsidP="001B79DC">
      <w:pPr>
        <w:tabs>
          <w:tab w:val="left" w:pos="851"/>
        </w:tabs>
        <w:ind w:right="-1" w:firstLine="567"/>
        <w:rPr>
          <w:rFonts w:ascii="Times New Roman" w:hAnsi="Times New Roman"/>
          <w:bCs/>
          <w:lang w:val="kk-KZ"/>
        </w:rPr>
      </w:pPr>
    </w:p>
    <w:p w:rsidR="001B79DC" w:rsidRPr="00AA146B" w:rsidRDefault="001B79DC" w:rsidP="001B79DC">
      <w:pPr>
        <w:tabs>
          <w:tab w:val="left" w:pos="851"/>
        </w:tabs>
        <w:ind w:right="-1" w:firstLine="567"/>
        <w:rPr>
          <w:rFonts w:ascii="Times New Roman" w:hAnsi="Times New Roman"/>
          <w:sz w:val="24"/>
          <w:szCs w:val="24"/>
          <w:lang w:val="kk-KZ"/>
        </w:rPr>
      </w:pPr>
      <w:r w:rsidRPr="00AA146B">
        <w:rPr>
          <w:rFonts w:ascii="Times New Roman" w:hAnsi="Times New Roman"/>
          <w:bCs/>
          <w:sz w:val="24"/>
          <w:szCs w:val="24"/>
          <w:lang w:val="kk-KZ"/>
        </w:rPr>
        <w:t xml:space="preserve">Қазақстан Республикасында білім беруді дамытудың  2011-2020 жылдарға арналған мемлекеттік  бағдарламасында </w:t>
      </w:r>
      <w:r w:rsidRPr="00AA146B">
        <w:rPr>
          <w:rFonts w:ascii="Times New Roman" w:hAnsi="Times New Roman"/>
          <w:sz w:val="24"/>
          <w:szCs w:val="24"/>
          <w:lang w:val="kk-KZ"/>
        </w:rPr>
        <w:t>білім беру «Қазақстан-2030» ұзақ мерзімді стратегиясының маңызды басымдықтарының бірі болып танылды. Қазақстандағы білім беру реформаларының жалпы мақсаты білім беру жүйесін жаңа әлеуметтік-экономикалық ортаға бейімдеу болып табылады. [1,1-3].</w:t>
      </w:r>
    </w:p>
    <w:p w:rsidR="001B79DC" w:rsidRPr="00AA146B" w:rsidRDefault="001B79DC" w:rsidP="001B79DC">
      <w:pPr>
        <w:tabs>
          <w:tab w:val="left" w:pos="851"/>
        </w:tabs>
        <w:ind w:right="-1" w:firstLine="567"/>
        <w:rPr>
          <w:rFonts w:ascii="Times New Roman" w:hAnsi="Times New Roman"/>
          <w:sz w:val="24"/>
          <w:szCs w:val="24"/>
          <w:lang w:val="kk-KZ"/>
        </w:rPr>
      </w:pPr>
      <w:r w:rsidRPr="00AA146B">
        <w:rPr>
          <w:rFonts w:ascii="Times New Roman" w:hAnsi="Times New Roman"/>
          <w:sz w:val="24"/>
          <w:szCs w:val="24"/>
          <w:lang w:val="kk-KZ"/>
        </w:rPr>
        <w:t>Қазіргі таңда сапалы білім беру мәселесі қоғамды толғандырып отыр. Себебі, қарыштап дамып келе жатқан технологиялық прогресс кезеңінде өскелең ұрпақтың білім деңгейі  замануи талапқа сай болуы қажет. «Неге оқыту керек?», «қалай оқыту керек?», «не үшін оқыту керек?», нәтижелі қалай оқыту керек?», - деген сұрақтарға жауап іздеген ғалымдар оқыту үдерісін «технологиялық» жолмен жүруге әрекет жасады. Оқытуды нәтижесінде кепілдемесі бар өндірістік технологиялық процеске айналдыру, осыған байланысты педагогикалық технологиялар бағыты пайда болды. Педагогикалық әдебиеттерде «технология» түсінігі әр түрлі сөз тіркестерінде қолданылады: педагогикалық технология, ақпараттық технология, компютерлік технология, білім беру технологиясы, тәрбиелеу технологиясы, біртұтас педагогикалық процесті жүзеге асырудың технологиясы, оқытудың дәстүрлі технологиясы және т.б олардың даму динамикасы сол құбылыстың эволюциясында көрініс табады.</w:t>
      </w:r>
    </w:p>
    <w:p w:rsidR="001B79DC" w:rsidRPr="00AA146B" w:rsidRDefault="00C07393" w:rsidP="001B79DC">
      <w:pPr>
        <w:tabs>
          <w:tab w:val="left" w:pos="851"/>
        </w:tabs>
        <w:ind w:right="-1" w:firstLine="567"/>
        <w:rPr>
          <w:rFonts w:ascii="Times New Roman" w:hAnsi="Times New Roman"/>
          <w:sz w:val="24"/>
          <w:szCs w:val="24"/>
          <w:lang w:val="kk-KZ"/>
        </w:rPr>
      </w:pPr>
      <w:r>
        <w:rPr>
          <w:noProof/>
          <w:lang w:eastAsia="ru-RU"/>
        </w:rPr>
        <w:drawing>
          <wp:anchor distT="0" distB="0" distL="114300" distR="114300" simplePos="0" relativeHeight="251692032" behindDoc="0" locked="0" layoutInCell="1" allowOverlap="1">
            <wp:simplePos x="0" y="0"/>
            <wp:positionH relativeFrom="column">
              <wp:posOffset>4693920</wp:posOffset>
            </wp:positionH>
            <wp:positionV relativeFrom="paragraph">
              <wp:posOffset>40640</wp:posOffset>
            </wp:positionV>
            <wp:extent cx="1399540" cy="1065530"/>
            <wp:effectExtent l="0" t="0" r="0" b="1270"/>
            <wp:wrapSquare wrapText="bothSides"/>
            <wp:docPr id="186" name="Рисунок 14" descr="Описание: C:\WINDOWS\Temp\Rar$DIa0.888\IMG-20190218-WA003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 descr="Описание: C:\WINDOWS\Temp\Rar$DIa0.888\IMG-20190218-WA0036.jpg"/>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1399540" cy="1065530"/>
                    </a:xfrm>
                    <a:prstGeom prst="rect">
                      <a:avLst/>
                    </a:prstGeom>
                    <a:noFill/>
                    <a:ln>
                      <a:noFill/>
                    </a:ln>
                  </pic:spPr>
                </pic:pic>
              </a:graphicData>
            </a:graphic>
          </wp:anchor>
        </w:drawing>
      </w:r>
      <w:r w:rsidR="001B79DC" w:rsidRPr="00AA146B">
        <w:rPr>
          <w:rFonts w:ascii="Times New Roman" w:hAnsi="Times New Roman"/>
          <w:sz w:val="24"/>
          <w:szCs w:val="24"/>
          <w:lang w:val="kk-KZ"/>
        </w:rPr>
        <w:t>Мектепте өз шеберліктерімізді көрсету мақсатында әр жылда ашық сабақтар өткізіп келеміз. Мысалы, Мукашева Сагыныш Рымжановнаның 7сыныптағы  «Моғолстан, Әбілхайыр хандығы» тақырыбында өткізілген сабақта әр-түрлі жаңа әдіс-тәсілдерді қолдану арқылы сабақ өз мақсатына жетті. Осы сабақтардан қазіргі білім саласындағы болып жатқан өзгерістердің бәрі оқушы үшін керек екені белгілі болды. Нәтижесі:</w:t>
      </w:r>
    </w:p>
    <w:p w:rsidR="001B79DC" w:rsidRPr="00AA146B" w:rsidRDefault="001B79DC" w:rsidP="001B79DC">
      <w:pPr>
        <w:tabs>
          <w:tab w:val="left" w:pos="851"/>
        </w:tabs>
        <w:ind w:right="-1" w:firstLine="567"/>
        <w:jc w:val="center"/>
        <w:rPr>
          <w:rFonts w:ascii="Times New Roman" w:hAnsi="Times New Roman"/>
          <w:sz w:val="24"/>
          <w:szCs w:val="24"/>
          <w:lang w:val="kk-KZ"/>
        </w:rPr>
      </w:pPr>
    </w:p>
    <w:p w:rsidR="001B79DC" w:rsidRPr="00AA146B" w:rsidRDefault="00C07393" w:rsidP="001B79DC">
      <w:pPr>
        <w:tabs>
          <w:tab w:val="left" w:pos="851"/>
        </w:tabs>
        <w:ind w:right="-1" w:firstLine="0"/>
        <w:rPr>
          <w:rFonts w:ascii="Times New Roman" w:hAnsi="Times New Roman"/>
          <w:color w:val="FF0000"/>
          <w:sz w:val="24"/>
          <w:szCs w:val="24"/>
          <w:lang w:val="kk-KZ"/>
        </w:rPr>
      </w:pPr>
      <w:r>
        <w:rPr>
          <w:rFonts w:ascii="Times New Roman" w:hAnsi="Times New Roman"/>
          <w:noProof/>
          <w:color w:val="FF0000"/>
          <w:sz w:val="24"/>
          <w:szCs w:val="24"/>
          <w:lang w:eastAsia="ru-RU"/>
        </w:rPr>
        <w:lastRenderedPageBreak/>
        <w:drawing>
          <wp:inline distT="0" distB="0" distL="0" distR="0">
            <wp:extent cx="1621790" cy="1578610"/>
            <wp:effectExtent l="0" t="0" r="0" b="2540"/>
            <wp:docPr id="1119" name="Рисунок 9" descr="Описание: C:\WINDOWS\Temp\Rar$DIa0.105\IMG-20190218-WA00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descr="Описание: C:\WINDOWS\Temp\Rar$DIa0.105\IMG-20190218-WA0031.jpg"/>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1621790" cy="1578610"/>
                    </a:xfrm>
                    <a:prstGeom prst="rect">
                      <a:avLst/>
                    </a:prstGeom>
                    <a:noFill/>
                    <a:ln>
                      <a:noFill/>
                    </a:ln>
                  </pic:spPr>
                </pic:pic>
              </a:graphicData>
            </a:graphic>
          </wp:inline>
        </w:drawing>
      </w:r>
      <w:r w:rsidR="001B79DC" w:rsidRPr="00AA146B">
        <w:rPr>
          <w:rFonts w:ascii="Times New Roman" w:hAnsi="Times New Roman"/>
          <w:noProof/>
          <w:color w:val="FF0000"/>
          <w:lang w:val="kk-KZ"/>
        </w:rPr>
        <w:t xml:space="preserve">      </w:t>
      </w:r>
      <w:r>
        <w:rPr>
          <w:rFonts w:ascii="Times New Roman" w:hAnsi="Times New Roman"/>
          <w:noProof/>
          <w:color w:val="FF0000"/>
          <w:lang w:eastAsia="ru-RU"/>
        </w:rPr>
        <w:drawing>
          <wp:inline distT="0" distB="0" distL="0" distR="0">
            <wp:extent cx="1949450" cy="1561465"/>
            <wp:effectExtent l="0" t="0" r="0" b="635"/>
            <wp:docPr id="1120" name="Рисунок 10" descr="Описание: C:\WINDOWS\Temp\Rar$DIa0.803\IMG-20190218-WA003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descr="Описание: C:\WINDOWS\Temp\Rar$DIa0.803\IMG-20190218-WA0033.jpg"/>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1949450" cy="1561465"/>
                    </a:xfrm>
                    <a:prstGeom prst="rect">
                      <a:avLst/>
                    </a:prstGeom>
                    <a:noFill/>
                    <a:ln>
                      <a:noFill/>
                    </a:ln>
                  </pic:spPr>
                </pic:pic>
              </a:graphicData>
            </a:graphic>
          </wp:inline>
        </w:drawing>
      </w:r>
      <w:r w:rsidR="001B79DC" w:rsidRPr="00AA146B">
        <w:rPr>
          <w:rFonts w:ascii="Times New Roman" w:hAnsi="Times New Roman"/>
          <w:color w:val="FF0000"/>
          <w:sz w:val="24"/>
          <w:szCs w:val="24"/>
          <w:lang w:val="kk-KZ"/>
        </w:rPr>
        <w:t xml:space="preserve">     </w:t>
      </w:r>
      <w:r>
        <w:rPr>
          <w:rFonts w:ascii="Times New Roman" w:hAnsi="Times New Roman"/>
          <w:noProof/>
          <w:color w:val="FF0000"/>
          <w:sz w:val="24"/>
          <w:szCs w:val="24"/>
          <w:lang w:eastAsia="ru-RU"/>
        </w:rPr>
        <w:drawing>
          <wp:inline distT="0" distB="0" distL="0" distR="0">
            <wp:extent cx="2001520" cy="1561465"/>
            <wp:effectExtent l="0" t="0" r="0" b="635"/>
            <wp:docPr id="1121" name="Рисунок 16" descr="Описание: C:\WINDOWS\Temp\Rar$DIa0.947\IMG-20190218-WA004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 descr="Описание: C:\WINDOWS\Temp\Rar$DIa0.947\IMG-20190218-WA0040.jpg"/>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2001520" cy="1561465"/>
                    </a:xfrm>
                    <a:prstGeom prst="rect">
                      <a:avLst/>
                    </a:prstGeom>
                    <a:noFill/>
                    <a:ln>
                      <a:noFill/>
                    </a:ln>
                  </pic:spPr>
                </pic:pic>
              </a:graphicData>
            </a:graphic>
          </wp:inline>
        </w:drawing>
      </w:r>
      <w:r w:rsidR="001B79DC" w:rsidRPr="00AA146B">
        <w:rPr>
          <w:rFonts w:ascii="Times New Roman" w:hAnsi="Times New Roman"/>
          <w:color w:val="FF0000"/>
          <w:sz w:val="24"/>
          <w:szCs w:val="24"/>
          <w:lang w:val="kk-KZ"/>
        </w:rPr>
        <w:t xml:space="preserve"> </w:t>
      </w:r>
    </w:p>
    <w:p w:rsidR="001B79DC" w:rsidRPr="00AA146B" w:rsidRDefault="001B79DC" w:rsidP="001B79DC">
      <w:pPr>
        <w:tabs>
          <w:tab w:val="left" w:pos="851"/>
        </w:tabs>
        <w:ind w:right="-1" w:firstLine="567"/>
        <w:rPr>
          <w:rFonts w:ascii="Times New Roman" w:hAnsi="Times New Roman"/>
          <w:sz w:val="24"/>
          <w:szCs w:val="24"/>
          <w:lang w:val="kk-KZ"/>
        </w:rPr>
      </w:pPr>
      <w:r w:rsidRPr="00AA146B">
        <w:rPr>
          <w:rFonts w:ascii="Times New Roman" w:hAnsi="Times New Roman"/>
          <w:sz w:val="24"/>
          <w:szCs w:val="24"/>
          <w:lang w:val="kk-KZ"/>
        </w:rPr>
        <w:t xml:space="preserve">                     «Жұптық жұмыс», «Бас бармақ» арқылы ҚБ жүргізу. Картамен жұмыс .</w:t>
      </w:r>
    </w:p>
    <w:p w:rsidR="001B79DC" w:rsidRPr="00AA146B" w:rsidRDefault="001B79DC" w:rsidP="001B79DC">
      <w:pPr>
        <w:tabs>
          <w:tab w:val="left" w:pos="851"/>
        </w:tabs>
        <w:ind w:right="-1" w:firstLine="567"/>
        <w:rPr>
          <w:rFonts w:ascii="Times New Roman" w:hAnsi="Times New Roman"/>
          <w:sz w:val="24"/>
          <w:szCs w:val="24"/>
          <w:lang w:val="kk-KZ"/>
        </w:rPr>
      </w:pPr>
    </w:p>
    <w:p w:rsidR="001B79DC" w:rsidRPr="00AA146B" w:rsidRDefault="001B79DC" w:rsidP="001B79DC">
      <w:pPr>
        <w:tabs>
          <w:tab w:val="left" w:pos="851"/>
        </w:tabs>
        <w:ind w:right="-1" w:firstLine="567"/>
        <w:rPr>
          <w:rFonts w:ascii="Times New Roman" w:hAnsi="Times New Roman"/>
          <w:color w:val="FF0000"/>
          <w:sz w:val="24"/>
          <w:szCs w:val="24"/>
          <w:lang w:val="kk-KZ"/>
        </w:rPr>
      </w:pPr>
      <w:r w:rsidRPr="00AA146B">
        <w:rPr>
          <w:rFonts w:ascii="Times New Roman" w:hAnsi="Times New Roman"/>
          <w:color w:val="FF0000"/>
          <w:sz w:val="24"/>
          <w:szCs w:val="24"/>
          <w:lang w:val="kk-KZ"/>
        </w:rPr>
        <w:t xml:space="preserve">         </w:t>
      </w:r>
      <w:r w:rsidR="00C07393">
        <w:rPr>
          <w:rFonts w:ascii="Times New Roman" w:hAnsi="Times New Roman"/>
          <w:noProof/>
          <w:color w:val="FF0000"/>
          <w:sz w:val="24"/>
          <w:szCs w:val="24"/>
          <w:lang w:eastAsia="ru-RU"/>
        </w:rPr>
        <w:drawing>
          <wp:inline distT="0" distB="0" distL="0" distR="0">
            <wp:extent cx="1311275" cy="1431925"/>
            <wp:effectExtent l="0" t="0" r="3175" b="0"/>
            <wp:docPr id="1122" name="Рисунок 11" descr="Описание: C:\WINDOWS\Temp\Rar$DIa0.741\IMG-20190218-WA002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descr="Описание: C:\WINDOWS\Temp\Rar$DIa0.741\IMG-20190218-WA0027.jpg"/>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1311275" cy="1431925"/>
                    </a:xfrm>
                    <a:prstGeom prst="rect">
                      <a:avLst/>
                    </a:prstGeom>
                    <a:noFill/>
                    <a:ln>
                      <a:noFill/>
                    </a:ln>
                  </pic:spPr>
                </pic:pic>
              </a:graphicData>
            </a:graphic>
          </wp:inline>
        </w:drawing>
      </w:r>
      <w:r w:rsidRPr="00AA146B">
        <w:rPr>
          <w:rFonts w:ascii="Times New Roman" w:hAnsi="Times New Roman"/>
          <w:noProof/>
          <w:color w:val="FF0000"/>
          <w:sz w:val="24"/>
          <w:szCs w:val="24"/>
          <w:lang w:val="kk-KZ"/>
        </w:rPr>
        <w:t xml:space="preserve">   </w:t>
      </w:r>
      <w:r w:rsidRPr="00AA146B">
        <w:rPr>
          <w:rFonts w:ascii="Times New Roman" w:hAnsi="Times New Roman"/>
          <w:color w:val="FF0000"/>
          <w:sz w:val="24"/>
          <w:szCs w:val="24"/>
          <w:lang w:val="kk-KZ"/>
        </w:rPr>
        <w:t xml:space="preserve">   </w:t>
      </w:r>
      <w:r w:rsidR="00C07393">
        <w:rPr>
          <w:rFonts w:ascii="Times New Roman" w:hAnsi="Times New Roman"/>
          <w:noProof/>
          <w:color w:val="FF0000"/>
          <w:sz w:val="24"/>
          <w:szCs w:val="24"/>
          <w:lang w:eastAsia="ru-RU"/>
        </w:rPr>
        <w:drawing>
          <wp:inline distT="0" distB="0" distL="0" distR="0">
            <wp:extent cx="1595755" cy="1423670"/>
            <wp:effectExtent l="0" t="0" r="4445" b="5080"/>
            <wp:docPr id="1123" name="Рисунок 15" descr="Описание: C:\WINDOWS\Temp\Rar$DIa0.495\IMG-20190218-WA003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 descr="Описание: C:\WINDOWS\Temp\Rar$DIa0.495\IMG-20190218-WA0038.jpg"/>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1595755" cy="1423670"/>
                    </a:xfrm>
                    <a:prstGeom prst="rect">
                      <a:avLst/>
                    </a:prstGeom>
                    <a:noFill/>
                    <a:ln>
                      <a:noFill/>
                    </a:ln>
                  </pic:spPr>
                </pic:pic>
              </a:graphicData>
            </a:graphic>
          </wp:inline>
        </w:drawing>
      </w:r>
      <w:r w:rsidRPr="00AA146B">
        <w:rPr>
          <w:rFonts w:ascii="Times New Roman" w:hAnsi="Times New Roman"/>
          <w:color w:val="FF0000"/>
          <w:sz w:val="24"/>
          <w:szCs w:val="24"/>
          <w:lang w:val="kk-KZ"/>
        </w:rPr>
        <w:t xml:space="preserve">  </w:t>
      </w:r>
      <w:r w:rsidR="00C07393">
        <w:rPr>
          <w:rFonts w:ascii="Times New Roman" w:hAnsi="Times New Roman"/>
          <w:noProof/>
          <w:color w:val="FF0000"/>
          <w:sz w:val="24"/>
          <w:szCs w:val="24"/>
          <w:lang w:eastAsia="ru-RU"/>
        </w:rPr>
        <w:drawing>
          <wp:inline distT="0" distB="0" distL="0" distR="0">
            <wp:extent cx="1371600" cy="1431925"/>
            <wp:effectExtent l="0" t="0" r="0" b="0"/>
            <wp:docPr id="1124" name="Рисунок 8" descr="Описание: C:\WINDOWS\Temp\Rar$DIa0.882\IMG-20190218-WA002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Описание: C:\WINDOWS\Temp\Rar$DIa0.882\IMG-20190218-WA0029.jpg"/>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1371600" cy="1431925"/>
                    </a:xfrm>
                    <a:prstGeom prst="rect">
                      <a:avLst/>
                    </a:prstGeom>
                    <a:noFill/>
                    <a:ln>
                      <a:noFill/>
                    </a:ln>
                  </pic:spPr>
                </pic:pic>
              </a:graphicData>
            </a:graphic>
          </wp:inline>
        </w:drawing>
      </w:r>
    </w:p>
    <w:p w:rsidR="001B79DC" w:rsidRPr="00AA146B" w:rsidRDefault="001B79DC" w:rsidP="001B79DC">
      <w:pPr>
        <w:tabs>
          <w:tab w:val="left" w:pos="851"/>
        </w:tabs>
        <w:ind w:right="-1" w:firstLine="567"/>
        <w:jc w:val="center"/>
        <w:rPr>
          <w:rFonts w:ascii="Times New Roman" w:hAnsi="Times New Roman"/>
          <w:sz w:val="24"/>
          <w:szCs w:val="24"/>
          <w:lang w:val="kk-KZ"/>
        </w:rPr>
      </w:pPr>
      <w:r w:rsidRPr="00AA146B">
        <w:rPr>
          <w:rFonts w:ascii="Times New Roman" w:hAnsi="Times New Roman"/>
          <w:sz w:val="24"/>
          <w:szCs w:val="24"/>
          <w:lang w:val="kk-KZ"/>
        </w:rPr>
        <w:t>«Фишбоун» әдісі,«Конверттегі сұрақтар»,«Оқы, ойлан, талқыла»,«Сөздерді орналастыр»</w:t>
      </w:r>
    </w:p>
    <w:p w:rsidR="001B79DC" w:rsidRPr="00AA146B" w:rsidRDefault="001B79DC" w:rsidP="001B79DC">
      <w:pPr>
        <w:tabs>
          <w:tab w:val="left" w:pos="851"/>
        </w:tabs>
        <w:ind w:right="-1" w:firstLine="567"/>
        <w:jc w:val="center"/>
        <w:rPr>
          <w:rFonts w:ascii="Times New Roman" w:hAnsi="Times New Roman"/>
          <w:sz w:val="24"/>
          <w:szCs w:val="24"/>
          <w:lang w:val="kk-KZ"/>
        </w:rPr>
      </w:pPr>
    </w:p>
    <w:p w:rsidR="001B79DC" w:rsidRPr="00AA146B" w:rsidRDefault="001B79DC" w:rsidP="001B79DC">
      <w:pPr>
        <w:tabs>
          <w:tab w:val="left" w:pos="851"/>
        </w:tabs>
        <w:ind w:right="-1" w:firstLine="567"/>
        <w:rPr>
          <w:rFonts w:ascii="Times New Roman" w:hAnsi="Times New Roman"/>
          <w:noProof/>
          <w:sz w:val="24"/>
          <w:szCs w:val="24"/>
          <w:lang w:val="kk-KZ"/>
        </w:rPr>
      </w:pPr>
      <w:r w:rsidRPr="00AA146B">
        <w:rPr>
          <w:rFonts w:ascii="Times New Roman" w:hAnsi="Times New Roman"/>
          <w:noProof/>
          <w:sz w:val="24"/>
          <w:szCs w:val="24"/>
          <w:lang w:val="kk-KZ"/>
        </w:rPr>
        <w:t>Қалалық мектептер арасында НИШ әдіс-тәсілдерін трансляциялау мақсатымен ашық есік күні өтті. Каригулова Самал Саятовнаның 10 сыныпта өткізген «Моңғол шапқыншылығы» тақырыбындағы  сабағы өз мақсатына жетті. Мақсаты: Ақпараттық комуникативті технологияны қалай тиімді пайдалануға болады?. Сабақ барысында вайфай құрылымымен оқушыларға ноутбук таратып АКТ модулін  пайдаланды. Бұл озық технологиялардың бірі болып табылады. Сабақ қалалық мектептер арасында жоғары деңгейде өтті деген баға берілді. Төменде фотолар бейнеленген:</w:t>
      </w:r>
    </w:p>
    <w:p w:rsidR="001B79DC" w:rsidRPr="00AA146B" w:rsidRDefault="001B79DC" w:rsidP="001B79DC">
      <w:pPr>
        <w:tabs>
          <w:tab w:val="left" w:pos="851"/>
        </w:tabs>
        <w:ind w:right="-1" w:firstLine="567"/>
        <w:rPr>
          <w:rFonts w:ascii="Times New Roman" w:hAnsi="Times New Roman"/>
          <w:color w:val="FF0000"/>
          <w:sz w:val="24"/>
          <w:szCs w:val="24"/>
          <w:lang w:val="kk-KZ"/>
        </w:rPr>
      </w:pPr>
      <w:r w:rsidRPr="00AA146B">
        <w:rPr>
          <w:rFonts w:ascii="Times New Roman" w:hAnsi="Times New Roman"/>
          <w:color w:val="FF0000"/>
          <w:sz w:val="24"/>
          <w:szCs w:val="24"/>
          <w:lang w:val="kk-KZ"/>
        </w:rPr>
        <w:t xml:space="preserve"> </w:t>
      </w:r>
    </w:p>
    <w:p w:rsidR="001B79DC" w:rsidRPr="00AA146B" w:rsidRDefault="00C07393" w:rsidP="001B79DC">
      <w:pPr>
        <w:tabs>
          <w:tab w:val="left" w:pos="851"/>
        </w:tabs>
        <w:ind w:right="-1" w:firstLine="0"/>
        <w:jc w:val="center"/>
        <w:rPr>
          <w:rFonts w:ascii="Times New Roman" w:hAnsi="Times New Roman"/>
          <w:noProof/>
          <w:color w:val="FF0000"/>
          <w:sz w:val="24"/>
          <w:szCs w:val="24"/>
          <w:lang w:val="kk-KZ"/>
        </w:rPr>
      </w:pPr>
      <w:r>
        <w:rPr>
          <w:rFonts w:ascii="Times New Roman" w:hAnsi="Times New Roman"/>
          <w:noProof/>
          <w:color w:val="FF0000"/>
          <w:sz w:val="24"/>
          <w:szCs w:val="24"/>
          <w:lang w:eastAsia="ru-RU"/>
        </w:rPr>
        <w:drawing>
          <wp:inline distT="0" distB="0" distL="0" distR="0">
            <wp:extent cx="1828800" cy="1535430"/>
            <wp:effectExtent l="0" t="0" r="0" b="7620"/>
            <wp:docPr id="1125" name="Рисунок 1" descr="Описание: C:\WINDOWS\Temp\Rar$DIa0.392\IMG-20190303-WA00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Описание: C:\WINDOWS\Temp\Rar$DIa0.392\IMG-20190303-WA0007.jpg"/>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1828800" cy="1535430"/>
                    </a:xfrm>
                    <a:prstGeom prst="rect">
                      <a:avLst/>
                    </a:prstGeom>
                    <a:noFill/>
                    <a:ln>
                      <a:noFill/>
                    </a:ln>
                  </pic:spPr>
                </pic:pic>
              </a:graphicData>
            </a:graphic>
          </wp:inline>
        </w:drawing>
      </w:r>
      <w:r w:rsidR="001B79DC" w:rsidRPr="00AA146B">
        <w:rPr>
          <w:rFonts w:ascii="Times New Roman" w:hAnsi="Times New Roman"/>
          <w:noProof/>
          <w:color w:val="FF0000"/>
          <w:sz w:val="24"/>
          <w:szCs w:val="24"/>
          <w:lang w:val="kk-KZ"/>
        </w:rPr>
        <w:t xml:space="preserve">   </w:t>
      </w:r>
      <w:r>
        <w:rPr>
          <w:rFonts w:ascii="Times New Roman" w:hAnsi="Times New Roman"/>
          <w:noProof/>
          <w:color w:val="FF0000"/>
          <w:sz w:val="24"/>
          <w:szCs w:val="24"/>
          <w:lang w:eastAsia="ru-RU"/>
        </w:rPr>
        <w:drawing>
          <wp:inline distT="0" distB="0" distL="0" distR="0">
            <wp:extent cx="1785620" cy="1535430"/>
            <wp:effectExtent l="0" t="0" r="5080" b="7620"/>
            <wp:docPr id="1126" name="Рисунок 2" descr="Описание: C:\WINDOWS\Temp\Rar$DIa0.151\IMG-20190303-WA00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Описание: C:\WINDOWS\Temp\Rar$DIa0.151\IMG-20190303-WA0006.jpg"/>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1785620" cy="1535430"/>
                    </a:xfrm>
                    <a:prstGeom prst="rect">
                      <a:avLst/>
                    </a:prstGeom>
                    <a:noFill/>
                    <a:ln>
                      <a:noFill/>
                    </a:ln>
                  </pic:spPr>
                </pic:pic>
              </a:graphicData>
            </a:graphic>
          </wp:inline>
        </w:drawing>
      </w:r>
      <w:r w:rsidR="001B79DC" w:rsidRPr="00AA146B">
        <w:rPr>
          <w:rFonts w:ascii="Times New Roman" w:hAnsi="Times New Roman"/>
          <w:noProof/>
          <w:color w:val="FF0000"/>
          <w:sz w:val="24"/>
          <w:szCs w:val="24"/>
          <w:lang w:val="kk-KZ"/>
        </w:rPr>
        <w:t xml:space="preserve">   </w:t>
      </w:r>
      <w:r>
        <w:rPr>
          <w:rFonts w:ascii="Times New Roman" w:hAnsi="Times New Roman"/>
          <w:noProof/>
          <w:color w:val="FF0000"/>
          <w:sz w:val="24"/>
          <w:szCs w:val="24"/>
          <w:lang w:eastAsia="ru-RU"/>
        </w:rPr>
        <w:drawing>
          <wp:inline distT="0" distB="0" distL="0" distR="0">
            <wp:extent cx="2191385" cy="1535430"/>
            <wp:effectExtent l="0" t="0" r="0" b="7620"/>
            <wp:docPr id="1127" name="Рисунок 3" descr="Описание: C:\WINDOWS\Temp\Rar$DIa0.873\IMG-20190303-WA00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Описание: C:\WINDOWS\Temp\Rar$DIa0.873\IMG-20190303-WA0005.jpg"/>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2191385" cy="1535430"/>
                    </a:xfrm>
                    <a:prstGeom prst="rect">
                      <a:avLst/>
                    </a:prstGeom>
                    <a:noFill/>
                    <a:ln>
                      <a:noFill/>
                    </a:ln>
                  </pic:spPr>
                </pic:pic>
              </a:graphicData>
            </a:graphic>
          </wp:inline>
        </w:drawing>
      </w:r>
    </w:p>
    <w:p w:rsidR="001B79DC" w:rsidRPr="00AA146B" w:rsidRDefault="001B79DC" w:rsidP="001B79DC">
      <w:pPr>
        <w:tabs>
          <w:tab w:val="left" w:pos="851"/>
        </w:tabs>
        <w:ind w:right="-1" w:firstLine="567"/>
        <w:rPr>
          <w:rFonts w:ascii="Times New Roman" w:hAnsi="Times New Roman"/>
          <w:noProof/>
          <w:lang w:val="kk-KZ"/>
        </w:rPr>
      </w:pPr>
      <w:r w:rsidRPr="00AA146B">
        <w:rPr>
          <w:rFonts w:ascii="Times New Roman" w:hAnsi="Times New Roman"/>
          <w:noProof/>
          <w:sz w:val="24"/>
          <w:szCs w:val="24"/>
          <w:lang w:val="kk-KZ"/>
        </w:rPr>
        <w:t xml:space="preserve">Сабақта АКТ-ны қолдану «Мағынаны таны», Картамен жұмыс.т.б. </w:t>
      </w:r>
    </w:p>
    <w:p w:rsidR="001B79DC" w:rsidRPr="00AA146B" w:rsidRDefault="001B79DC" w:rsidP="001B79DC">
      <w:pPr>
        <w:tabs>
          <w:tab w:val="left" w:pos="851"/>
        </w:tabs>
        <w:ind w:right="-1" w:firstLine="567"/>
        <w:rPr>
          <w:rFonts w:ascii="Times New Roman" w:hAnsi="Times New Roman"/>
          <w:noProof/>
          <w:sz w:val="24"/>
          <w:szCs w:val="24"/>
          <w:lang w:val="kk-KZ"/>
        </w:rPr>
      </w:pPr>
    </w:p>
    <w:p w:rsidR="001B79DC" w:rsidRPr="00AA146B" w:rsidRDefault="001B79DC" w:rsidP="001B79DC">
      <w:pPr>
        <w:tabs>
          <w:tab w:val="left" w:pos="851"/>
        </w:tabs>
        <w:ind w:right="-1" w:firstLine="0"/>
        <w:rPr>
          <w:rFonts w:ascii="Times New Roman" w:hAnsi="Times New Roman"/>
          <w:noProof/>
          <w:color w:val="FF0000"/>
          <w:sz w:val="24"/>
          <w:szCs w:val="24"/>
          <w:lang w:val="kk-KZ"/>
        </w:rPr>
      </w:pPr>
      <w:r w:rsidRPr="00AA146B">
        <w:rPr>
          <w:rFonts w:ascii="Times New Roman" w:hAnsi="Times New Roman"/>
          <w:noProof/>
          <w:color w:val="FF0000"/>
          <w:sz w:val="24"/>
          <w:szCs w:val="24"/>
          <w:lang w:val="kk-KZ"/>
        </w:rPr>
        <w:t xml:space="preserve">    </w:t>
      </w:r>
      <w:r w:rsidR="00C07393">
        <w:rPr>
          <w:rFonts w:ascii="Times New Roman" w:hAnsi="Times New Roman"/>
          <w:noProof/>
          <w:color w:val="FF0000"/>
          <w:sz w:val="24"/>
          <w:szCs w:val="24"/>
          <w:lang w:eastAsia="ru-RU"/>
        </w:rPr>
        <w:drawing>
          <wp:inline distT="0" distB="0" distL="0" distR="0">
            <wp:extent cx="1984375" cy="1155700"/>
            <wp:effectExtent l="0" t="0" r="0" b="6350"/>
            <wp:docPr id="1128" name="Рисунок 4" descr="Описание: C:\WINDOWS\Temp\Rar$DIa0.533\IMG-20190303-WA00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descr="Описание: C:\WINDOWS\Temp\Rar$DIa0.533\IMG-20190303-WA0004.jpg"/>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1984375" cy="1155700"/>
                    </a:xfrm>
                    <a:prstGeom prst="rect">
                      <a:avLst/>
                    </a:prstGeom>
                    <a:noFill/>
                    <a:ln>
                      <a:noFill/>
                    </a:ln>
                  </pic:spPr>
                </pic:pic>
              </a:graphicData>
            </a:graphic>
          </wp:inline>
        </w:drawing>
      </w:r>
      <w:r w:rsidRPr="00AA146B">
        <w:rPr>
          <w:rFonts w:ascii="Times New Roman" w:hAnsi="Times New Roman"/>
          <w:noProof/>
          <w:color w:val="FF0000"/>
          <w:sz w:val="24"/>
          <w:szCs w:val="24"/>
          <w:lang w:val="kk-KZ"/>
        </w:rPr>
        <w:t xml:space="preserve">      </w:t>
      </w:r>
      <w:r w:rsidR="00C07393">
        <w:rPr>
          <w:rFonts w:ascii="Times New Roman" w:hAnsi="Times New Roman"/>
          <w:noProof/>
          <w:color w:val="FF0000"/>
          <w:sz w:val="24"/>
          <w:szCs w:val="24"/>
          <w:lang w:eastAsia="ru-RU"/>
        </w:rPr>
        <w:drawing>
          <wp:inline distT="0" distB="0" distL="0" distR="0">
            <wp:extent cx="1612900" cy="931545"/>
            <wp:effectExtent l="0" t="0" r="6350" b="1905"/>
            <wp:docPr id="1129" name="Рисунок 5" descr="Описание: C:\WINDOWS\Temp\Rar$DIa0.870\IMG-20190303-WA00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descr="Описание: C:\WINDOWS\Temp\Rar$DIa0.870\IMG-20190303-WA0003.jpg"/>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1612900" cy="931545"/>
                    </a:xfrm>
                    <a:prstGeom prst="rect">
                      <a:avLst/>
                    </a:prstGeom>
                    <a:noFill/>
                    <a:ln>
                      <a:noFill/>
                    </a:ln>
                  </pic:spPr>
                </pic:pic>
              </a:graphicData>
            </a:graphic>
          </wp:inline>
        </w:drawing>
      </w:r>
      <w:r w:rsidRPr="00AA146B">
        <w:rPr>
          <w:rFonts w:ascii="Times New Roman" w:hAnsi="Times New Roman"/>
          <w:noProof/>
          <w:color w:val="FF0000"/>
          <w:sz w:val="24"/>
          <w:szCs w:val="24"/>
          <w:lang w:val="kk-KZ"/>
        </w:rPr>
        <w:t xml:space="preserve">      </w:t>
      </w:r>
      <w:r w:rsidR="00C07393">
        <w:rPr>
          <w:rFonts w:ascii="Times New Roman" w:hAnsi="Times New Roman"/>
          <w:noProof/>
          <w:color w:val="FF0000"/>
          <w:sz w:val="24"/>
          <w:szCs w:val="24"/>
          <w:lang w:eastAsia="ru-RU"/>
        </w:rPr>
        <w:drawing>
          <wp:inline distT="0" distB="0" distL="0" distR="0">
            <wp:extent cx="1664970" cy="1104265"/>
            <wp:effectExtent l="0" t="0" r="0" b="635"/>
            <wp:docPr id="1130" name="Рисунок 6" descr="Описание: C:\WINDOWS\Temp\Rar$DIa0.896\IMG-20190303-WA0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descr="Описание: C:\WINDOWS\Temp\Rar$DIa0.896\IMG-20190303-WA0002.jpg"/>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1664970" cy="1104265"/>
                    </a:xfrm>
                    <a:prstGeom prst="rect">
                      <a:avLst/>
                    </a:prstGeom>
                    <a:noFill/>
                    <a:ln>
                      <a:noFill/>
                    </a:ln>
                  </pic:spPr>
                </pic:pic>
              </a:graphicData>
            </a:graphic>
          </wp:inline>
        </w:drawing>
      </w:r>
    </w:p>
    <w:p w:rsidR="001B79DC" w:rsidRPr="00AA146B" w:rsidRDefault="001B79DC" w:rsidP="001B79DC">
      <w:pPr>
        <w:tabs>
          <w:tab w:val="left" w:pos="851"/>
        </w:tabs>
        <w:ind w:right="-1" w:firstLine="567"/>
        <w:jc w:val="center"/>
        <w:rPr>
          <w:rFonts w:ascii="Times New Roman" w:hAnsi="Times New Roman"/>
          <w:noProof/>
          <w:sz w:val="24"/>
          <w:szCs w:val="24"/>
          <w:lang w:val="kk-KZ"/>
        </w:rPr>
      </w:pPr>
      <w:r w:rsidRPr="00AA146B">
        <w:rPr>
          <w:rFonts w:ascii="Times New Roman" w:hAnsi="Times New Roman"/>
          <w:noProof/>
          <w:sz w:val="24"/>
          <w:szCs w:val="24"/>
          <w:lang w:val="kk-KZ"/>
        </w:rPr>
        <w:t>Каригулова Самал Саятовна «Моңғол шапқыншылығы»</w:t>
      </w:r>
    </w:p>
    <w:p w:rsidR="001B79DC" w:rsidRPr="00AA146B" w:rsidRDefault="001B79DC" w:rsidP="001B79DC">
      <w:pPr>
        <w:tabs>
          <w:tab w:val="left" w:pos="851"/>
        </w:tabs>
        <w:ind w:right="-1" w:firstLine="567"/>
        <w:rPr>
          <w:rFonts w:ascii="Times New Roman" w:hAnsi="Times New Roman"/>
          <w:noProof/>
          <w:sz w:val="24"/>
          <w:szCs w:val="24"/>
          <w:lang w:val="kk-KZ"/>
        </w:rPr>
      </w:pPr>
    </w:p>
    <w:p w:rsidR="001B79DC" w:rsidRPr="00AA146B" w:rsidRDefault="001B79DC" w:rsidP="001B79DC">
      <w:pPr>
        <w:tabs>
          <w:tab w:val="left" w:pos="851"/>
        </w:tabs>
        <w:ind w:right="-1" w:firstLine="567"/>
        <w:rPr>
          <w:rFonts w:ascii="Times New Roman" w:hAnsi="Times New Roman"/>
          <w:sz w:val="24"/>
          <w:szCs w:val="24"/>
          <w:lang w:val="kk-KZ"/>
        </w:rPr>
      </w:pPr>
      <w:r w:rsidRPr="00AA146B">
        <w:rPr>
          <w:rFonts w:ascii="Times New Roman" w:hAnsi="Times New Roman"/>
          <w:color w:val="000000"/>
          <w:sz w:val="24"/>
          <w:szCs w:val="24"/>
          <w:lang w:val="kk-KZ"/>
        </w:rPr>
        <w:t xml:space="preserve">Жаңа педагогикалық технологияны пайдалануды көптеген педагог-психологтар оқу үдерісінде баланың өз бетінше ақыл-ойының дамытуы деп қарастырады. Баланың білімді </w:t>
      </w:r>
      <w:r w:rsidRPr="00AA146B">
        <w:rPr>
          <w:rFonts w:ascii="Times New Roman" w:hAnsi="Times New Roman"/>
          <w:color w:val="000000"/>
          <w:sz w:val="24"/>
          <w:szCs w:val="24"/>
          <w:lang w:val="kk-KZ"/>
        </w:rPr>
        <w:lastRenderedPageBreak/>
        <w:t>саналы түрде қабылдауына мүмкіндік беретін жол деп қарастырады. Міне, мұндай жағдайда оқушы алға қойған жалпы мақсатқа белсенді араласу, топ пен ынтымақтастықта қызмет ету арқылы белсенді түрде оқу үдерісіне араласады, бір-бірін тексеру, талдау арқылы білім алуға деген ішкі қажеттілік сезім пайда болады.</w:t>
      </w:r>
      <w:r w:rsidRPr="00AA146B">
        <w:rPr>
          <w:rFonts w:ascii="Times New Roman" w:hAnsi="Times New Roman"/>
          <w:sz w:val="24"/>
          <w:szCs w:val="24"/>
          <w:lang w:val="kk-KZ"/>
        </w:rPr>
        <w:t xml:space="preserve"> Қазіргі педагогикалық теорияда </w:t>
      </w:r>
      <w:r w:rsidRPr="00AA146B">
        <w:rPr>
          <w:rFonts w:ascii="Times New Roman" w:hAnsi="Times New Roman"/>
          <w:bCs/>
          <w:sz w:val="24"/>
          <w:szCs w:val="24"/>
          <w:lang w:val="kk-KZ"/>
        </w:rPr>
        <w:t>«білім беру технологиясы»</w:t>
      </w:r>
      <w:r w:rsidRPr="00AA146B">
        <w:rPr>
          <w:rFonts w:ascii="Times New Roman" w:hAnsi="Times New Roman"/>
          <w:sz w:val="24"/>
          <w:szCs w:val="24"/>
          <w:lang w:val="kk-KZ"/>
        </w:rPr>
        <w:t xml:space="preserve">, </w:t>
      </w:r>
      <w:r w:rsidRPr="00AA146B">
        <w:rPr>
          <w:rFonts w:ascii="Times New Roman" w:hAnsi="Times New Roman"/>
          <w:bCs/>
          <w:sz w:val="24"/>
          <w:szCs w:val="24"/>
          <w:lang w:val="kk-KZ"/>
        </w:rPr>
        <w:t>«педагогикалық технология», «оқыту технологиясы»</w:t>
      </w:r>
      <w:r w:rsidRPr="00AA146B">
        <w:rPr>
          <w:rFonts w:ascii="Times New Roman" w:hAnsi="Times New Roman"/>
          <w:sz w:val="24"/>
          <w:szCs w:val="24"/>
          <w:lang w:val="kk-KZ"/>
        </w:rPr>
        <w:t xml:space="preserve"> ұғымдары ғылыми айналымға енуде. Қарастырылып отырған мәселелер Б.Т. Лихачев, В.П. Беспалько, С.Сполдинг, В.В.Сериков, В. М. Монахов, М. В. Кларин, И. Я. Лернер, П. И. Пидкасистый, В. В. Гузеев, Н. Д. Хмель, Н.Н. Хан және т.б. ғалымдар үлес қосуда. Ғылыми негіздеудегі В.П. Беспальконың еңбегінде «Педагогикалық технология ұғымы бұл іс жүзінде іске асырылатын белгілі бір педагогикалық жүйенің жобасы», - деп есептейді [2,45-49]. </w:t>
      </w:r>
    </w:p>
    <w:p w:rsidR="001B79DC" w:rsidRPr="00AA146B" w:rsidRDefault="001B79DC" w:rsidP="001B79DC">
      <w:pPr>
        <w:pStyle w:val="a8"/>
        <w:tabs>
          <w:tab w:val="left" w:pos="851"/>
        </w:tabs>
        <w:ind w:right="-1" w:firstLine="567"/>
        <w:jc w:val="both"/>
        <w:rPr>
          <w:rFonts w:ascii="Times New Roman" w:hAnsi="Times New Roman"/>
          <w:sz w:val="24"/>
          <w:szCs w:val="24"/>
          <w:lang w:val="kk-KZ"/>
        </w:rPr>
      </w:pPr>
      <w:r w:rsidRPr="00AA146B">
        <w:rPr>
          <w:rFonts w:ascii="Times New Roman" w:hAnsi="Times New Roman"/>
          <w:sz w:val="24"/>
          <w:szCs w:val="24"/>
          <w:lang w:val="kk-KZ"/>
        </w:rPr>
        <w:t>Педагогикалық технология педагогикалық шеберлікпен өзара қарым-қатынаста. Педагогикалық технологияны өте жақсы меңгеру дегеніміздің өзі – шеберлік. Технология және шеберлік қатынастарына қарағанда меңгеруге болатын педагогикалық технология басқалар сияқты тек қана орталықтанбайды. Педагогтің тұлғалық ерекшеліктерімен анықталатыны байқалады. Инновациялық технология мүғалімдермен іске асуы мүмкін, бірақ оны іске асыру ерекшеліктерінде педагогикалық шеберлігі және кәсіпқорлығы көрінеді. Мұғалім алғаш жаңа педагогикалық технологияларды: оқып үйренеді, екнішіден, меңгереді, үшіншіден, жаңа педагогикалық технологияларды тәжірибеде қолданады, төртіншіден, оны дамытып, нәтижесін тексереді.Педагогикалық технология  оқушыларды тұлға етіп қалыптастырудың алғашқы баспалдағы.Инновациялық технологиялардың білім сапасын арттырудағы маңызы: әр сабақта интерактивті әдістер қолдану; оқушының педагогикалы-психологиялық ерекшеліктерін ескеру; міндетті деңгейдегі білімді қалыптастыра отырып, мүмкіндік деңгейлерін ашу; инновациялық технологиялардың тиімділігін арттыру, мектеп жағдайына бейімдеу;</w:t>
      </w:r>
    </w:p>
    <w:p w:rsidR="00CC2BBB" w:rsidRDefault="001B79DC" w:rsidP="001B79DC">
      <w:pPr>
        <w:pStyle w:val="a8"/>
        <w:tabs>
          <w:tab w:val="left" w:pos="851"/>
        </w:tabs>
        <w:ind w:right="-1" w:firstLine="567"/>
        <w:jc w:val="both"/>
        <w:rPr>
          <w:rFonts w:ascii="Times New Roman" w:hAnsi="Times New Roman"/>
          <w:sz w:val="24"/>
          <w:szCs w:val="24"/>
          <w:lang w:val="kk-KZ"/>
        </w:rPr>
      </w:pPr>
      <w:r w:rsidRPr="00AA146B">
        <w:rPr>
          <w:rFonts w:ascii="Times New Roman" w:hAnsi="Times New Roman"/>
          <w:sz w:val="24"/>
          <w:szCs w:val="24"/>
          <w:lang w:val="kk-KZ"/>
        </w:rPr>
        <w:t xml:space="preserve">Инновациялық технологиялар: </w:t>
      </w:r>
    </w:p>
    <w:p w:rsidR="00CC2BBB" w:rsidRDefault="00CC2BBB" w:rsidP="001F6629">
      <w:pPr>
        <w:pStyle w:val="a8"/>
        <w:numPr>
          <w:ilvl w:val="0"/>
          <w:numId w:val="121"/>
        </w:numPr>
        <w:tabs>
          <w:tab w:val="left" w:pos="851"/>
        </w:tabs>
        <w:ind w:right="-1"/>
        <w:jc w:val="both"/>
        <w:rPr>
          <w:rFonts w:ascii="Times New Roman" w:hAnsi="Times New Roman"/>
          <w:sz w:val="24"/>
          <w:szCs w:val="24"/>
          <w:lang w:val="kk-KZ"/>
        </w:rPr>
      </w:pPr>
      <w:r>
        <w:rPr>
          <w:rFonts w:ascii="Times New Roman" w:hAnsi="Times New Roman"/>
          <w:sz w:val="24"/>
          <w:szCs w:val="24"/>
          <w:lang w:val="kk-KZ"/>
        </w:rPr>
        <w:t>Жобалау технологиясы.</w:t>
      </w:r>
      <w:r w:rsidR="001B79DC" w:rsidRPr="00AA146B">
        <w:rPr>
          <w:rFonts w:ascii="Times New Roman" w:hAnsi="Times New Roman"/>
          <w:sz w:val="24"/>
          <w:szCs w:val="24"/>
          <w:lang w:val="kk-KZ"/>
        </w:rPr>
        <w:t xml:space="preserve"> </w:t>
      </w:r>
    </w:p>
    <w:p w:rsidR="00CC2BBB" w:rsidRDefault="001B79DC" w:rsidP="001F6629">
      <w:pPr>
        <w:pStyle w:val="a8"/>
        <w:numPr>
          <w:ilvl w:val="0"/>
          <w:numId w:val="121"/>
        </w:numPr>
        <w:tabs>
          <w:tab w:val="left" w:pos="851"/>
        </w:tabs>
        <w:ind w:right="-1"/>
        <w:jc w:val="both"/>
        <w:rPr>
          <w:rFonts w:ascii="Times New Roman" w:hAnsi="Times New Roman"/>
          <w:sz w:val="24"/>
          <w:szCs w:val="24"/>
          <w:lang w:val="kk-KZ"/>
        </w:rPr>
      </w:pPr>
      <w:r w:rsidRPr="00AA146B">
        <w:rPr>
          <w:rFonts w:ascii="Times New Roman" w:hAnsi="Times New Roman"/>
          <w:sz w:val="24"/>
          <w:szCs w:val="24"/>
          <w:lang w:val="kk-KZ"/>
        </w:rPr>
        <w:t>Сарала</w:t>
      </w:r>
      <w:r w:rsidR="00CC2BBB">
        <w:rPr>
          <w:rFonts w:ascii="Times New Roman" w:hAnsi="Times New Roman"/>
          <w:sz w:val="24"/>
          <w:szCs w:val="24"/>
          <w:lang w:val="kk-KZ"/>
        </w:rPr>
        <w:t xml:space="preserve">п, даралап оқыту технологиясы. </w:t>
      </w:r>
    </w:p>
    <w:p w:rsidR="00CC2BBB" w:rsidRDefault="00CC2BBB" w:rsidP="001F6629">
      <w:pPr>
        <w:pStyle w:val="a8"/>
        <w:numPr>
          <w:ilvl w:val="0"/>
          <w:numId w:val="121"/>
        </w:numPr>
        <w:tabs>
          <w:tab w:val="left" w:pos="851"/>
        </w:tabs>
        <w:ind w:right="-1"/>
        <w:jc w:val="both"/>
        <w:rPr>
          <w:rFonts w:ascii="Times New Roman" w:hAnsi="Times New Roman"/>
          <w:sz w:val="24"/>
          <w:szCs w:val="24"/>
          <w:lang w:val="kk-KZ"/>
        </w:rPr>
      </w:pPr>
      <w:r>
        <w:rPr>
          <w:rFonts w:ascii="Times New Roman" w:hAnsi="Times New Roman"/>
          <w:sz w:val="24"/>
          <w:szCs w:val="24"/>
          <w:lang w:val="kk-KZ"/>
        </w:rPr>
        <w:t>Дамыта оқыту технологиясы.</w:t>
      </w:r>
    </w:p>
    <w:p w:rsidR="00CC2BBB" w:rsidRDefault="00CC2BBB" w:rsidP="001F6629">
      <w:pPr>
        <w:pStyle w:val="a8"/>
        <w:numPr>
          <w:ilvl w:val="0"/>
          <w:numId w:val="121"/>
        </w:numPr>
        <w:tabs>
          <w:tab w:val="left" w:pos="851"/>
        </w:tabs>
        <w:ind w:right="-1"/>
        <w:jc w:val="both"/>
        <w:rPr>
          <w:rFonts w:ascii="Times New Roman" w:hAnsi="Times New Roman"/>
          <w:sz w:val="24"/>
          <w:szCs w:val="24"/>
          <w:lang w:val="kk-KZ"/>
        </w:rPr>
      </w:pPr>
      <w:r>
        <w:rPr>
          <w:rFonts w:ascii="Times New Roman" w:hAnsi="Times New Roman"/>
          <w:sz w:val="24"/>
          <w:szCs w:val="24"/>
          <w:lang w:val="kk-KZ"/>
        </w:rPr>
        <w:t>Модульдік оқыту технологиясы.</w:t>
      </w:r>
    </w:p>
    <w:p w:rsidR="00CC2BBB" w:rsidRDefault="001B79DC" w:rsidP="001F6629">
      <w:pPr>
        <w:pStyle w:val="a8"/>
        <w:numPr>
          <w:ilvl w:val="0"/>
          <w:numId w:val="121"/>
        </w:numPr>
        <w:tabs>
          <w:tab w:val="left" w:pos="851"/>
        </w:tabs>
        <w:ind w:right="-1"/>
        <w:jc w:val="both"/>
        <w:rPr>
          <w:rFonts w:ascii="Times New Roman" w:hAnsi="Times New Roman"/>
          <w:sz w:val="24"/>
          <w:szCs w:val="24"/>
          <w:lang w:val="kk-KZ"/>
        </w:rPr>
      </w:pPr>
      <w:r w:rsidRPr="00AA146B">
        <w:rPr>
          <w:rFonts w:ascii="Times New Roman" w:hAnsi="Times New Roman"/>
          <w:sz w:val="24"/>
          <w:szCs w:val="24"/>
          <w:lang w:val="kk-KZ"/>
        </w:rPr>
        <w:t>Сын тұрғысы</w:t>
      </w:r>
      <w:r w:rsidR="00CC2BBB">
        <w:rPr>
          <w:rFonts w:ascii="Times New Roman" w:hAnsi="Times New Roman"/>
          <w:sz w:val="24"/>
          <w:szCs w:val="24"/>
          <w:lang w:val="kk-KZ"/>
        </w:rPr>
        <w:t>нан ойлауды дамыту технологиясы.</w:t>
      </w:r>
      <w:r w:rsidRPr="00AA146B">
        <w:rPr>
          <w:rFonts w:ascii="Times New Roman" w:hAnsi="Times New Roman"/>
          <w:sz w:val="24"/>
          <w:szCs w:val="24"/>
          <w:lang w:val="kk-KZ"/>
        </w:rPr>
        <w:t xml:space="preserve"> </w:t>
      </w:r>
    </w:p>
    <w:p w:rsidR="00CC2BBB" w:rsidRDefault="001B79DC" w:rsidP="001F6629">
      <w:pPr>
        <w:pStyle w:val="a8"/>
        <w:numPr>
          <w:ilvl w:val="0"/>
          <w:numId w:val="121"/>
        </w:numPr>
        <w:tabs>
          <w:tab w:val="left" w:pos="851"/>
        </w:tabs>
        <w:ind w:right="-1"/>
        <w:jc w:val="both"/>
        <w:rPr>
          <w:rFonts w:ascii="Times New Roman" w:hAnsi="Times New Roman"/>
          <w:sz w:val="24"/>
          <w:szCs w:val="24"/>
          <w:lang w:val="kk-KZ"/>
        </w:rPr>
      </w:pPr>
      <w:r w:rsidRPr="00AA146B">
        <w:rPr>
          <w:rFonts w:ascii="Times New Roman" w:hAnsi="Times New Roman"/>
          <w:sz w:val="24"/>
          <w:szCs w:val="24"/>
          <w:lang w:val="kk-KZ"/>
        </w:rPr>
        <w:t xml:space="preserve">Сатылай </w:t>
      </w:r>
      <w:r w:rsidR="00CC2BBB">
        <w:rPr>
          <w:rFonts w:ascii="Times New Roman" w:hAnsi="Times New Roman"/>
          <w:sz w:val="24"/>
          <w:szCs w:val="24"/>
          <w:lang w:val="kk-KZ"/>
        </w:rPr>
        <w:t>комплексті талдау технологиясы.</w:t>
      </w:r>
    </w:p>
    <w:p w:rsidR="001B79DC" w:rsidRPr="00AA146B" w:rsidRDefault="00CC2BBB" w:rsidP="001F6629">
      <w:pPr>
        <w:pStyle w:val="a8"/>
        <w:numPr>
          <w:ilvl w:val="0"/>
          <w:numId w:val="121"/>
        </w:numPr>
        <w:tabs>
          <w:tab w:val="left" w:pos="851"/>
        </w:tabs>
        <w:ind w:right="-1"/>
        <w:jc w:val="both"/>
        <w:rPr>
          <w:rFonts w:ascii="Times New Roman" w:hAnsi="Times New Roman"/>
          <w:sz w:val="24"/>
          <w:szCs w:val="24"/>
          <w:lang w:val="kk-KZ"/>
        </w:rPr>
      </w:pPr>
      <w:r>
        <w:rPr>
          <w:rFonts w:ascii="Times New Roman" w:hAnsi="Times New Roman"/>
          <w:sz w:val="24"/>
          <w:szCs w:val="24"/>
          <w:lang w:val="kk-KZ"/>
        </w:rPr>
        <w:t>Деңгейлеп оқыту технологиясы.</w:t>
      </w:r>
    </w:p>
    <w:p w:rsidR="001B79DC" w:rsidRPr="00CC2BBB" w:rsidRDefault="001B79DC" w:rsidP="001B79DC">
      <w:pPr>
        <w:pStyle w:val="a8"/>
        <w:tabs>
          <w:tab w:val="left" w:pos="851"/>
        </w:tabs>
        <w:ind w:right="-1" w:firstLine="567"/>
        <w:jc w:val="both"/>
        <w:rPr>
          <w:rFonts w:ascii="Times New Roman" w:hAnsi="Times New Roman"/>
          <w:i/>
          <w:sz w:val="24"/>
          <w:szCs w:val="24"/>
          <w:lang w:val="kk-KZ"/>
        </w:rPr>
      </w:pPr>
      <w:r w:rsidRPr="00CC2BBB">
        <w:rPr>
          <w:rFonts w:ascii="Times New Roman" w:hAnsi="Times New Roman"/>
          <w:i/>
          <w:sz w:val="24"/>
          <w:szCs w:val="24"/>
          <w:lang w:val="kk-KZ"/>
        </w:rPr>
        <w:t>Инновациялық технология нәтижелері:</w:t>
      </w:r>
    </w:p>
    <w:p w:rsidR="001B79DC" w:rsidRPr="00AA146B" w:rsidRDefault="001B79DC" w:rsidP="001B79DC">
      <w:pPr>
        <w:pStyle w:val="a8"/>
        <w:tabs>
          <w:tab w:val="left" w:pos="851"/>
        </w:tabs>
        <w:ind w:right="-1" w:firstLine="567"/>
        <w:jc w:val="both"/>
        <w:rPr>
          <w:rFonts w:ascii="Times New Roman" w:hAnsi="Times New Roman"/>
          <w:sz w:val="24"/>
          <w:szCs w:val="24"/>
          <w:lang w:val="kk-KZ"/>
        </w:rPr>
      </w:pPr>
      <w:r w:rsidRPr="00AA146B">
        <w:rPr>
          <w:rFonts w:ascii="Times New Roman" w:hAnsi="Times New Roman"/>
          <w:sz w:val="24"/>
          <w:szCs w:val="24"/>
          <w:lang w:val="kk-KZ"/>
        </w:rPr>
        <w:t>1.</w:t>
      </w:r>
      <w:r w:rsidR="00CC2BBB">
        <w:rPr>
          <w:rFonts w:ascii="Times New Roman" w:hAnsi="Times New Roman"/>
          <w:sz w:val="24"/>
          <w:szCs w:val="24"/>
          <w:lang w:val="kk-KZ"/>
        </w:rPr>
        <w:t xml:space="preserve"> </w:t>
      </w:r>
      <w:r w:rsidRPr="00AA146B">
        <w:rPr>
          <w:rFonts w:ascii="Times New Roman" w:hAnsi="Times New Roman"/>
          <w:sz w:val="24"/>
          <w:szCs w:val="24"/>
          <w:lang w:val="kk-KZ"/>
        </w:rPr>
        <w:t>Түрлі әдістерді пайдалану сабақтың нақты мәнін терең ашуға  көмектеседі.</w:t>
      </w:r>
    </w:p>
    <w:p w:rsidR="001B79DC" w:rsidRPr="00AA146B" w:rsidRDefault="001B79DC" w:rsidP="001B79DC">
      <w:pPr>
        <w:pStyle w:val="a8"/>
        <w:tabs>
          <w:tab w:val="left" w:pos="851"/>
        </w:tabs>
        <w:ind w:right="-1" w:firstLine="567"/>
        <w:jc w:val="both"/>
        <w:rPr>
          <w:rFonts w:ascii="Times New Roman" w:hAnsi="Times New Roman"/>
          <w:sz w:val="24"/>
          <w:szCs w:val="24"/>
          <w:lang w:val="kk-KZ"/>
        </w:rPr>
      </w:pPr>
      <w:r w:rsidRPr="00AA146B">
        <w:rPr>
          <w:rFonts w:ascii="Times New Roman" w:hAnsi="Times New Roman"/>
          <w:sz w:val="24"/>
          <w:szCs w:val="24"/>
          <w:lang w:val="kk-KZ"/>
        </w:rPr>
        <w:t>2.</w:t>
      </w:r>
      <w:r w:rsidR="00CC2BBB">
        <w:rPr>
          <w:rFonts w:ascii="Times New Roman" w:hAnsi="Times New Roman"/>
          <w:sz w:val="24"/>
          <w:szCs w:val="24"/>
          <w:lang w:val="kk-KZ"/>
        </w:rPr>
        <w:t xml:space="preserve"> </w:t>
      </w:r>
      <w:r w:rsidRPr="00AA146B">
        <w:rPr>
          <w:rFonts w:ascii="Times New Roman" w:hAnsi="Times New Roman"/>
          <w:sz w:val="24"/>
          <w:szCs w:val="24"/>
          <w:lang w:val="kk-KZ"/>
        </w:rPr>
        <w:t>Оқушылардың барлығын сабаққа қатыстыруға мүмкіндік туды.</w:t>
      </w:r>
    </w:p>
    <w:p w:rsidR="001B79DC" w:rsidRPr="00AA146B" w:rsidRDefault="001B79DC" w:rsidP="001B79DC">
      <w:pPr>
        <w:pStyle w:val="a8"/>
        <w:tabs>
          <w:tab w:val="left" w:pos="851"/>
        </w:tabs>
        <w:ind w:right="-1" w:firstLine="567"/>
        <w:jc w:val="both"/>
        <w:rPr>
          <w:rFonts w:ascii="Times New Roman" w:hAnsi="Times New Roman"/>
          <w:sz w:val="24"/>
          <w:szCs w:val="24"/>
          <w:lang w:val="kk-KZ"/>
        </w:rPr>
      </w:pPr>
      <w:r w:rsidRPr="00AA146B">
        <w:rPr>
          <w:rFonts w:ascii="Times New Roman" w:hAnsi="Times New Roman"/>
          <w:sz w:val="24"/>
          <w:szCs w:val="24"/>
          <w:lang w:val="kk-KZ"/>
        </w:rPr>
        <w:t>3.</w:t>
      </w:r>
      <w:r w:rsidR="00CC2BBB">
        <w:rPr>
          <w:rFonts w:ascii="Times New Roman" w:hAnsi="Times New Roman"/>
          <w:sz w:val="24"/>
          <w:szCs w:val="24"/>
          <w:lang w:val="kk-KZ"/>
        </w:rPr>
        <w:t xml:space="preserve"> </w:t>
      </w:r>
      <w:r w:rsidRPr="00AA146B">
        <w:rPr>
          <w:rFonts w:ascii="Times New Roman" w:hAnsi="Times New Roman"/>
          <w:sz w:val="24"/>
          <w:szCs w:val="24"/>
          <w:lang w:val="kk-KZ"/>
        </w:rPr>
        <w:t>Олардың әрқайсының деңгейін анықтай аласың.</w:t>
      </w:r>
    </w:p>
    <w:p w:rsidR="001B79DC" w:rsidRPr="00AA146B" w:rsidRDefault="001B79DC" w:rsidP="001B79DC">
      <w:pPr>
        <w:pStyle w:val="a8"/>
        <w:tabs>
          <w:tab w:val="left" w:pos="851"/>
        </w:tabs>
        <w:ind w:right="-1" w:firstLine="567"/>
        <w:jc w:val="both"/>
        <w:rPr>
          <w:rFonts w:ascii="Times New Roman" w:hAnsi="Times New Roman"/>
          <w:sz w:val="24"/>
          <w:szCs w:val="24"/>
          <w:lang w:val="kk-KZ"/>
        </w:rPr>
      </w:pPr>
      <w:r w:rsidRPr="00AA146B">
        <w:rPr>
          <w:rFonts w:ascii="Times New Roman" w:hAnsi="Times New Roman"/>
          <w:sz w:val="24"/>
          <w:szCs w:val="24"/>
          <w:lang w:val="kk-KZ"/>
        </w:rPr>
        <w:t>4.</w:t>
      </w:r>
      <w:r w:rsidR="00CC2BBB">
        <w:rPr>
          <w:rFonts w:ascii="Times New Roman" w:hAnsi="Times New Roman"/>
          <w:sz w:val="24"/>
          <w:szCs w:val="24"/>
          <w:lang w:val="kk-KZ"/>
        </w:rPr>
        <w:t xml:space="preserve"> </w:t>
      </w:r>
      <w:r w:rsidRPr="00AA146B">
        <w:rPr>
          <w:rFonts w:ascii="Times New Roman" w:hAnsi="Times New Roman"/>
          <w:sz w:val="24"/>
          <w:szCs w:val="24"/>
          <w:lang w:val="kk-KZ"/>
        </w:rPr>
        <w:t>Оқушылардың көбін бағалауға мүмкіндік аласың.</w:t>
      </w:r>
    </w:p>
    <w:p w:rsidR="001B79DC" w:rsidRPr="00AA146B" w:rsidRDefault="001B79DC" w:rsidP="001B79DC">
      <w:pPr>
        <w:pStyle w:val="a8"/>
        <w:tabs>
          <w:tab w:val="left" w:pos="851"/>
        </w:tabs>
        <w:ind w:right="-1" w:firstLine="567"/>
        <w:jc w:val="both"/>
        <w:rPr>
          <w:rFonts w:ascii="Times New Roman" w:hAnsi="Times New Roman"/>
          <w:sz w:val="24"/>
          <w:szCs w:val="24"/>
          <w:lang w:val="kk-KZ"/>
        </w:rPr>
      </w:pPr>
      <w:r w:rsidRPr="00AA146B">
        <w:rPr>
          <w:rFonts w:ascii="Times New Roman" w:hAnsi="Times New Roman"/>
          <w:sz w:val="24"/>
          <w:szCs w:val="24"/>
          <w:lang w:val="kk-KZ"/>
        </w:rPr>
        <w:t>5.</w:t>
      </w:r>
      <w:r w:rsidR="00CC2BBB">
        <w:rPr>
          <w:rFonts w:ascii="Times New Roman" w:hAnsi="Times New Roman"/>
          <w:sz w:val="24"/>
          <w:szCs w:val="24"/>
          <w:lang w:val="kk-KZ"/>
        </w:rPr>
        <w:t xml:space="preserve"> </w:t>
      </w:r>
      <w:r w:rsidRPr="00AA146B">
        <w:rPr>
          <w:rFonts w:ascii="Times New Roman" w:hAnsi="Times New Roman"/>
          <w:sz w:val="24"/>
          <w:szCs w:val="24"/>
          <w:lang w:val="kk-KZ"/>
        </w:rPr>
        <w:t>Оқушыларды ізденіске баулып, өз бетімен жұмыс істеуге үйретеді.</w:t>
      </w:r>
    </w:p>
    <w:p w:rsidR="001B79DC" w:rsidRPr="00AA146B" w:rsidRDefault="001B79DC" w:rsidP="001B79DC">
      <w:pPr>
        <w:pStyle w:val="a8"/>
        <w:tabs>
          <w:tab w:val="left" w:pos="851"/>
        </w:tabs>
        <w:ind w:right="-1" w:firstLine="567"/>
        <w:jc w:val="both"/>
        <w:rPr>
          <w:rFonts w:ascii="Times New Roman" w:hAnsi="Times New Roman"/>
          <w:sz w:val="24"/>
          <w:szCs w:val="24"/>
          <w:lang w:val="kk-KZ"/>
        </w:rPr>
      </w:pPr>
      <w:r w:rsidRPr="00AA146B">
        <w:rPr>
          <w:rFonts w:ascii="Times New Roman" w:hAnsi="Times New Roman"/>
          <w:sz w:val="24"/>
          <w:szCs w:val="24"/>
          <w:lang w:val="kk-KZ"/>
        </w:rPr>
        <w:t>6.</w:t>
      </w:r>
      <w:r w:rsidR="00CC2BBB">
        <w:rPr>
          <w:rFonts w:ascii="Times New Roman" w:hAnsi="Times New Roman"/>
          <w:sz w:val="24"/>
          <w:szCs w:val="24"/>
          <w:lang w:val="kk-KZ"/>
        </w:rPr>
        <w:t xml:space="preserve"> </w:t>
      </w:r>
      <w:r w:rsidRPr="00AA146B">
        <w:rPr>
          <w:rFonts w:ascii="Times New Roman" w:hAnsi="Times New Roman"/>
          <w:sz w:val="24"/>
          <w:szCs w:val="24"/>
          <w:lang w:val="kk-KZ"/>
        </w:rPr>
        <w:t xml:space="preserve">Оқушылардың қабілеттері, сөз саптау еркіндігі, ұйымшылдығы, шығармашылық белсенділігі артады. </w:t>
      </w:r>
    </w:p>
    <w:p w:rsidR="001B79DC" w:rsidRPr="00AA146B" w:rsidRDefault="001B79DC" w:rsidP="001B79DC">
      <w:pPr>
        <w:pStyle w:val="a8"/>
        <w:tabs>
          <w:tab w:val="left" w:pos="851"/>
        </w:tabs>
        <w:ind w:right="-1" w:firstLine="567"/>
        <w:jc w:val="both"/>
        <w:rPr>
          <w:rFonts w:ascii="Times New Roman" w:hAnsi="Times New Roman"/>
          <w:sz w:val="24"/>
          <w:szCs w:val="24"/>
          <w:lang w:val="kk-KZ"/>
        </w:rPr>
      </w:pPr>
      <w:r w:rsidRPr="00AA146B">
        <w:rPr>
          <w:rFonts w:ascii="Times New Roman" w:hAnsi="Times New Roman"/>
          <w:sz w:val="24"/>
          <w:szCs w:val="24"/>
          <w:lang w:val="kk-KZ"/>
        </w:rPr>
        <w:t>7.</w:t>
      </w:r>
      <w:r w:rsidR="00CC2BBB">
        <w:rPr>
          <w:rFonts w:ascii="Times New Roman" w:hAnsi="Times New Roman"/>
          <w:sz w:val="24"/>
          <w:szCs w:val="24"/>
          <w:lang w:val="kk-KZ"/>
        </w:rPr>
        <w:t xml:space="preserve"> </w:t>
      </w:r>
      <w:r w:rsidRPr="00AA146B">
        <w:rPr>
          <w:rFonts w:ascii="Times New Roman" w:hAnsi="Times New Roman"/>
          <w:sz w:val="24"/>
          <w:szCs w:val="24"/>
          <w:lang w:val="kk-KZ"/>
        </w:rPr>
        <w:t>Жеке тұлғалық сипатын дамытуға, шығармашылығын шыңдауда, өзіне деген кәсіби сенімін қалыптастырады.[3,65-70].</w:t>
      </w:r>
    </w:p>
    <w:p w:rsidR="001B79DC" w:rsidRPr="00AA146B" w:rsidRDefault="001B79DC" w:rsidP="001B79DC">
      <w:pPr>
        <w:pStyle w:val="a8"/>
        <w:tabs>
          <w:tab w:val="left" w:pos="851"/>
        </w:tabs>
        <w:ind w:right="-1" w:firstLine="567"/>
        <w:jc w:val="both"/>
        <w:rPr>
          <w:rFonts w:ascii="Times New Roman" w:hAnsi="Times New Roman"/>
          <w:sz w:val="24"/>
          <w:szCs w:val="24"/>
          <w:lang w:val="kk-KZ"/>
        </w:rPr>
      </w:pPr>
      <w:r w:rsidRPr="00AA146B">
        <w:rPr>
          <w:rFonts w:ascii="Times New Roman" w:hAnsi="Times New Roman"/>
          <w:sz w:val="24"/>
          <w:szCs w:val="24"/>
          <w:lang w:val="kk-KZ"/>
        </w:rPr>
        <w:t>Өскелең ұрпақты дайындау сапасын көтеру мақсатында қазіргі кезеңдегі педагогикалық технологияларды п</w:t>
      </w:r>
      <w:r w:rsidR="00CC2BBB">
        <w:rPr>
          <w:rFonts w:ascii="Times New Roman" w:hAnsi="Times New Roman"/>
          <w:sz w:val="24"/>
          <w:szCs w:val="24"/>
          <w:lang w:val="kk-KZ"/>
        </w:rPr>
        <w:t>айдалану әрекеті көптеген тәжіриб</w:t>
      </w:r>
      <w:r w:rsidRPr="00AA146B">
        <w:rPr>
          <w:rFonts w:ascii="Times New Roman" w:hAnsi="Times New Roman"/>
          <w:sz w:val="24"/>
          <w:szCs w:val="24"/>
          <w:lang w:val="kk-KZ"/>
        </w:rPr>
        <w:t>елі мұғалімдер, педагог-психологтар, ғылыми ізденушілер, әдіскерлердің оқыту мен тәрбиелеуді жүйелі де тиімді ұйымдастыру талпынысынан туындады. Оқу-тәрбие үдерісінде жаңа инновациялық технологияларды енгізу оқушылардың білімге деген қызығушылығын, талпынысын арттырып, өз бетімен ізденуге, шығармашылық еңбек етуге жетелейді.    Қазіргі білім беру саласында мұғалімдер жаңа педагогикалық технологияларды меңгермейінше сауатты, жан-жақты маман болуы мүмкін емес деп қорытындыға келеміз.</w:t>
      </w:r>
    </w:p>
    <w:p w:rsidR="001B79DC" w:rsidRPr="00AA146B" w:rsidRDefault="001B79DC" w:rsidP="001B79DC">
      <w:pPr>
        <w:tabs>
          <w:tab w:val="left" w:pos="851"/>
        </w:tabs>
        <w:ind w:right="-1" w:firstLine="567"/>
        <w:rPr>
          <w:rFonts w:ascii="Times New Roman" w:hAnsi="Times New Roman"/>
          <w:b/>
          <w:sz w:val="24"/>
          <w:szCs w:val="24"/>
          <w:lang w:val="kk-KZ"/>
        </w:rPr>
      </w:pPr>
    </w:p>
    <w:p w:rsidR="00F036C8" w:rsidRDefault="00F036C8">
      <w:pPr>
        <w:ind w:firstLine="0"/>
        <w:jc w:val="left"/>
        <w:rPr>
          <w:rFonts w:ascii="Times New Roman" w:hAnsi="Times New Roman"/>
          <w:b/>
          <w:lang w:val="kk-KZ"/>
        </w:rPr>
      </w:pPr>
      <w:r>
        <w:rPr>
          <w:rFonts w:ascii="Times New Roman" w:hAnsi="Times New Roman"/>
          <w:b/>
          <w:lang w:val="kk-KZ"/>
        </w:rPr>
        <w:br w:type="page"/>
      </w:r>
    </w:p>
    <w:p w:rsidR="001B79DC" w:rsidRPr="00AA146B" w:rsidRDefault="001B79DC" w:rsidP="001B79DC">
      <w:pPr>
        <w:tabs>
          <w:tab w:val="left" w:pos="851"/>
        </w:tabs>
        <w:ind w:right="-1" w:firstLine="567"/>
        <w:jc w:val="left"/>
        <w:rPr>
          <w:rFonts w:ascii="Times New Roman" w:hAnsi="Times New Roman"/>
          <w:b/>
          <w:sz w:val="24"/>
          <w:szCs w:val="24"/>
          <w:lang w:val="kk-KZ"/>
        </w:rPr>
      </w:pPr>
      <w:r w:rsidRPr="00AA146B">
        <w:rPr>
          <w:rFonts w:ascii="Times New Roman" w:hAnsi="Times New Roman"/>
          <w:b/>
          <w:lang w:val="kk-KZ"/>
        </w:rPr>
        <w:lastRenderedPageBreak/>
        <w:t>Әдебиеттер:</w:t>
      </w:r>
    </w:p>
    <w:p w:rsidR="001B79DC" w:rsidRPr="00AA146B" w:rsidRDefault="001B79DC" w:rsidP="001B79DC">
      <w:pPr>
        <w:tabs>
          <w:tab w:val="left" w:pos="851"/>
        </w:tabs>
        <w:ind w:right="-1" w:firstLine="567"/>
        <w:rPr>
          <w:rFonts w:ascii="Times New Roman" w:hAnsi="Times New Roman"/>
          <w:sz w:val="24"/>
          <w:szCs w:val="24"/>
          <w:lang w:val="kk-KZ"/>
        </w:rPr>
      </w:pPr>
      <w:r w:rsidRPr="00AA146B">
        <w:rPr>
          <w:rFonts w:ascii="Times New Roman" w:hAnsi="Times New Roman"/>
          <w:bCs/>
          <w:sz w:val="24"/>
          <w:szCs w:val="24"/>
          <w:lang w:val="kk-KZ"/>
        </w:rPr>
        <w:t>1.Қазақстан Республикасында білім беруді дамытудың 2011-2020 жылдарға арналған мемлекеттік  бағдарламасы. Егемен Қазақстан. 7 желтоқсан, -2010ж.</w:t>
      </w:r>
      <w:r w:rsidRPr="00AA146B">
        <w:rPr>
          <w:rFonts w:ascii="Times New Roman" w:hAnsi="Times New Roman"/>
          <w:sz w:val="24"/>
          <w:szCs w:val="24"/>
          <w:lang w:val="kk-KZ"/>
        </w:rPr>
        <w:t>1-3.</w:t>
      </w:r>
    </w:p>
    <w:p w:rsidR="001B79DC" w:rsidRPr="00AA146B" w:rsidRDefault="001B79DC" w:rsidP="001B79DC">
      <w:pPr>
        <w:tabs>
          <w:tab w:val="left" w:pos="851"/>
        </w:tabs>
        <w:ind w:right="-1" w:firstLine="567"/>
        <w:rPr>
          <w:rFonts w:ascii="Times New Roman" w:hAnsi="Times New Roman"/>
          <w:sz w:val="24"/>
          <w:szCs w:val="24"/>
          <w:lang w:val="kk-KZ"/>
        </w:rPr>
      </w:pPr>
      <w:r w:rsidRPr="00AA146B">
        <w:rPr>
          <w:rFonts w:ascii="Times New Roman" w:hAnsi="Times New Roman"/>
          <w:sz w:val="24"/>
          <w:szCs w:val="24"/>
          <w:lang w:val="kk-KZ"/>
        </w:rPr>
        <w:t>2.Қазақстан мектебі, -2017. -№3. 45-49 </w:t>
      </w:r>
    </w:p>
    <w:p w:rsidR="001B79DC" w:rsidRDefault="001B79DC" w:rsidP="0027052F">
      <w:pPr>
        <w:tabs>
          <w:tab w:val="left" w:pos="851"/>
        </w:tabs>
        <w:ind w:right="-1" w:firstLine="567"/>
        <w:rPr>
          <w:rFonts w:ascii="Times New Roman" w:hAnsi="Times New Roman"/>
          <w:sz w:val="24"/>
          <w:szCs w:val="24"/>
          <w:lang w:val="kk-KZ"/>
        </w:rPr>
      </w:pPr>
      <w:r w:rsidRPr="00AA146B">
        <w:rPr>
          <w:rFonts w:ascii="Times New Roman" w:hAnsi="Times New Roman"/>
          <w:sz w:val="24"/>
          <w:szCs w:val="24"/>
          <w:lang w:val="kk-KZ"/>
        </w:rPr>
        <w:t>3.Мұғалімдерге арналған нұсқаулық, -2018ж. 65-70.</w:t>
      </w:r>
    </w:p>
    <w:p w:rsidR="00EB3997" w:rsidRDefault="00EB3997" w:rsidP="0027052F">
      <w:pPr>
        <w:tabs>
          <w:tab w:val="left" w:pos="851"/>
        </w:tabs>
        <w:ind w:right="-1" w:firstLine="567"/>
        <w:rPr>
          <w:rFonts w:ascii="Times New Roman" w:hAnsi="Times New Roman"/>
          <w:sz w:val="24"/>
          <w:szCs w:val="24"/>
          <w:lang w:val="kk-KZ"/>
        </w:rPr>
      </w:pPr>
    </w:p>
    <w:p w:rsidR="00EB3997" w:rsidRPr="00AA146B" w:rsidRDefault="00EB3997" w:rsidP="0027052F">
      <w:pPr>
        <w:tabs>
          <w:tab w:val="left" w:pos="851"/>
        </w:tabs>
        <w:ind w:right="-1" w:firstLine="567"/>
        <w:rPr>
          <w:rFonts w:ascii="Times New Roman" w:hAnsi="Times New Roman"/>
          <w:b/>
        </w:rPr>
      </w:pPr>
    </w:p>
    <w:p w:rsidR="001B79DC" w:rsidRPr="00AA146B" w:rsidRDefault="001B79DC" w:rsidP="00B2253C">
      <w:pPr>
        <w:pStyle w:val="afa"/>
      </w:pPr>
      <w:bookmarkStart w:id="95" w:name="_Toc3453102"/>
      <w:r w:rsidRPr="00AA146B">
        <w:t>РАЗВИТИЕ УНИВЕРСАЛЬНЫХ УЧЕБНЫХ ДЕЙСТВИЙ УЧАЩИХСЯ 6 КЛАССА НА УРОКАХ РУССКОГО ЯЗЫКА И ЛИТЕРАТУРЫ ЧЕРЕЗ ИСПОЛЬЗОВАНИЕ ПРИЕМОВ КРИТИЧЕСКОГО МЫШЛЕНИЯ</w:t>
      </w:r>
      <w:bookmarkEnd w:id="95"/>
    </w:p>
    <w:p w:rsidR="001B79DC" w:rsidRPr="00AA146B" w:rsidRDefault="001B79DC" w:rsidP="001B79DC">
      <w:pPr>
        <w:tabs>
          <w:tab w:val="left" w:pos="851"/>
        </w:tabs>
        <w:ind w:right="-1" w:firstLine="567"/>
        <w:jc w:val="right"/>
        <w:rPr>
          <w:rFonts w:ascii="Times New Roman" w:hAnsi="Times New Roman"/>
        </w:rPr>
      </w:pPr>
    </w:p>
    <w:p w:rsidR="001B79DC" w:rsidRPr="00B2253C" w:rsidRDefault="001B79DC" w:rsidP="00B2253C">
      <w:pPr>
        <w:pStyle w:val="afc"/>
        <w:rPr>
          <w:b/>
        </w:rPr>
      </w:pPr>
      <w:bookmarkStart w:id="96" w:name="_Toc3453103"/>
      <w:r w:rsidRPr="00B2253C">
        <w:rPr>
          <w:b/>
        </w:rPr>
        <w:t>Шингиреева Е.Д.</w:t>
      </w:r>
      <w:bookmarkEnd w:id="96"/>
    </w:p>
    <w:p w:rsidR="001B79DC" w:rsidRPr="00AA146B" w:rsidRDefault="001B79DC" w:rsidP="00B2253C">
      <w:pPr>
        <w:pStyle w:val="afe"/>
      </w:pPr>
      <w:r w:rsidRPr="00AA146B">
        <w:t>учитель русского языка и литературы</w:t>
      </w:r>
    </w:p>
    <w:p w:rsidR="001B79DC" w:rsidRPr="00AA146B" w:rsidRDefault="001B79DC" w:rsidP="00B2253C">
      <w:pPr>
        <w:pStyle w:val="afe"/>
      </w:pPr>
      <w:r w:rsidRPr="00AA146B">
        <w:t>КГУ «Гимназия №9»</w:t>
      </w:r>
    </w:p>
    <w:p w:rsidR="001B79DC" w:rsidRPr="00AA146B" w:rsidRDefault="001B79DC" w:rsidP="001B79DC">
      <w:pPr>
        <w:tabs>
          <w:tab w:val="left" w:pos="851"/>
        </w:tabs>
        <w:ind w:right="-1" w:firstLine="567"/>
        <w:jc w:val="right"/>
        <w:rPr>
          <w:rFonts w:ascii="Times New Roman" w:hAnsi="Times New Roman"/>
          <w:sz w:val="24"/>
          <w:szCs w:val="24"/>
        </w:rPr>
      </w:pPr>
    </w:p>
    <w:p w:rsidR="001B79DC" w:rsidRPr="00AA146B" w:rsidRDefault="001B79DC" w:rsidP="001B79DC">
      <w:pPr>
        <w:tabs>
          <w:tab w:val="left" w:pos="851"/>
        </w:tabs>
        <w:ind w:right="-1" w:firstLine="567"/>
        <w:rPr>
          <w:rFonts w:ascii="Times New Roman" w:hAnsi="Times New Roman"/>
          <w:sz w:val="24"/>
          <w:szCs w:val="24"/>
        </w:rPr>
      </w:pPr>
      <w:r w:rsidRPr="00AA146B">
        <w:rPr>
          <w:rFonts w:ascii="Times New Roman" w:hAnsi="Times New Roman"/>
          <w:b/>
          <w:sz w:val="24"/>
          <w:szCs w:val="24"/>
        </w:rPr>
        <w:t>Аннотация:</w:t>
      </w:r>
      <w:r w:rsidRPr="00AA146B">
        <w:rPr>
          <w:rFonts w:ascii="Times New Roman" w:hAnsi="Times New Roman"/>
          <w:sz w:val="24"/>
          <w:szCs w:val="24"/>
        </w:rPr>
        <w:t xml:space="preserve"> В работе представлены теоретико-практические вопросы функциональной грамотности и универсальных учебных действий учащихся 6 классов, а также способы развития УУД на уроках русского языка и литературы с помощью приемов технологии развития критического мышления.</w:t>
      </w:r>
    </w:p>
    <w:p w:rsidR="001B79DC" w:rsidRPr="00AA146B" w:rsidRDefault="001B79DC" w:rsidP="001B79DC">
      <w:pPr>
        <w:tabs>
          <w:tab w:val="left" w:pos="851"/>
        </w:tabs>
        <w:ind w:right="-1" w:firstLine="567"/>
        <w:rPr>
          <w:rFonts w:ascii="Times New Roman" w:hAnsi="Times New Roman"/>
          <w:sz w:val="24"/>
          <w:szCs w:val="24"/>
        </w:rPr>
      </w:pPr>
      <w:r w:rsidRPr="00AA146B">
        <w:rPr>
          <w:rFonts w:ascii="Times New Roman" w:hAnsi="Times New Roman"/>
          <w:b/>
          <w:sz w:val="24"/>
          <w:szCs w:val="24"/>
        </w:rPr>
        <w:t>Ключевые слова:</w:t>
      </w:r>
      <w:r w:rsidRPr="00AA146B">
        <w:rPr>
          <w:rFonts w:ascii="Times New Roman" w:hAnsi="Times New Roman"/>
          <w:sz w:val="24"/>
          <w:szCs w:val="24"/>
        </w:rPr>
        <w:t xml:space="preserve"> универсальные учебные действия, критическое мышление, диагностика, развитие умения учиться, русский язык и литература</w:t>
      </w:r>
    </w:p>
    <w:p w:rsidR="0027052F" w:rsidRDefault="0027052F" w:rsidP="001B79DC">
      <w:pPr>
        <w:tabs>
          <w:tab w:val="left" w:pos="851"/>
        </w:tabs>
        <w:ind w:right="-1" w:firstLine="567"/>
        <w:rPr>
          <w:rFonts w:ascii="Times New Roman" w:hAnsi="Times New Roman"/>
          <w:sz w:val="24"/>
          <w:szCs w:val="24"/>
        </w:rPr>
      </w:pPr>
    </w:p>
    <w:p w:rsidR="001B79DC" w:rsidRPr="00AA146B" w:rsidRDefault="001B79DC" w:rsidP="001B79DC">
      <w:pPr>
        <w:tabs>
          <w:tab w:val="left" w:pos="851"/>
        </w:tabs>
        <w:ind w:right="-1" w:firstLine="567"/>
        <w:rPr>
          <w:rFonts w:ascii="Times New Roman" w:hAnsi="Times New Roman"/>
          <w:color w:val="000000"/>
          <w:sz w:val="24"/>
          <w:szCs w:val="24"/>
        </w:rPr>
      </w:pPr>
      <w:r w:rsidRPr="00AA146B">
        <w:rPr>
          <w:rFonts w:ascii="Times New Roman" w:hAnsi="Times New Roman"/>
          <w:sz w:val="24"/>
          <w:szCs w:val="24"/>
        </w:rPr>
        <w:t>Новая система образования в Казахстане требует от учителя новых подходов, новых взглядов, новых умений. Современному учителю предстоит решать важную задачу, заявленную Президентом Н.А. Назарбаевым в Послании народу Казахстана: «</w:t>
      </w:r>
      <w:r w:rsidRPr="00AA146B">
        <w:rPr>
          <w:rFonts w:ascii="Times New Roman" w:hAnsi="Times New Roman"/>
          <w:color w:val="000000"/>
          <w:sz w:val="24"/>
          <w:szCs w:val="24"/>
        </w:rPr>
        <w:t xml:space="preserve"> В современном мире простой поголовной грамотности уже явно недостаточно. Наши граждане должны быть готовы к тому, чтобы постоянно овладевать навыками работы на самом передовом оборудовании и самом современном производстве. Необходимо также уделять большое внимание функциональной грамотности наших детей, в целом всего подрастающего поколения. Это важно, чтобы наши дети были адаптированы к современной жизни». [1]</w:t>
      </w:r>
    </w:p>
    <w:p w:rsidR="001B79DC" w:rsidRPr="00AA146B" w:rsidRDefault="001B79DC" w:rsidP="001B79DC">
      <w:pPr>
        <w:tabs>
          <w:tab w:val="left" w:pos="851"/>
        </w:tabs>
        <w:ind w:right="-1" w:firstLine="567"/>
        <w:rPr>
          <w:rFonts w:ascii="Times New Roman" w:hAnsi="Times New Roman"/>
          <w:color w:val="000000"/>
          <w:sz w:val="24"/>
          <w:szCs w:val="24"/>
        </w:rPr>
      </w:pPr>
      <w:r w:rsidRPr="00AA146B">
        <w:rPr>
          <w:rFonts w:ascii="Times New Roman" w:hAnsi="Times New Roman"/>
          <w:color w:val="000000"/>
          <w:sz w:val="24"/>
          <w:szCs w:val="24"/>
        </w:rPr>
        <w:t>Действительно, прошло время знаний, умений и навыков, приобретаемых учащимися в школе на всю жизнь. Мы живем в эпоху развития высоких технологий, когда от человека требуется умение приспосабливаться, сталкиваясь с новыми профессиями, переучиваться, переквалифицироваться. Таким образом, «образование на всю жизнь» изменилось на необходимость «образования на протяжении всей жизни»</w:t>
      </w:r>
    </w:p>
    <w:p w:rsidR="001B79DC" w:rsidRPr="00AA146B" w:rsidRDefault="001B79DC" w:rsidP="001B79DC">
      <w:pPr>
        <w:tabs>
          <w:tab w:val="left" w:pos="851"/>
        </w:tabs>
        <w:ind w:right="-1" w:firstLine="567"/>
        <w:rPr>
          <w:rFonts w:ascii="Times New Roman" w:hAnsi="Times New Roman"/>
          <w:color w:val="000000"/>
          <w:sz w:val="24"/>
          <w:szCs w:val="24"/>
        </w:rPr>
      </w:pPr>
      <w:r w:rsidRPr="00AA146B">
        <w:rPr>
          <w:rFonts w:ascii="Times New Roman" w:hAnsi="Times New Roman"/>
          <w:color w:val="000000"/>
          <w:sz w:val="24"/>
          <w:szCs w:val="24"/>
        </w:rPr>
        <w:t>Учитель превратился в проводника знаний, в человека, не дающего готовые знания, а направляющего, показывающего возможности и варианты приобретения новых знаний. Научить ребенка учиться – вот главная задача современного учителя. Поэтому встает вопрос о функциональной грамотности.</w:t>
      </w:r>
    </w:p>
    <w:p w:rsidR="001B79DC" w:rsidRPr="00AA146B" w:rsidRDefault="001B79DC" w:rsidP="001B79DC">
      <w:pPr>
        <w:tabs>
          <w:tab w:val="left" w:pos="851"/>
        </w:tabs>
        <w:ind w:right="-1" w:firstLine="567"/>
        <w:rPr>
          <w:rFonts w:ascii="Times New Roman" w:hAnsi="Times New Roman"/>
          <w:color w:val="000000"/>
          <w:sz w:val="24"/>
          <w:szCs w:val="24"/>
        </w:rPr>
      </w:pPr>
      <w:r w:rsidRPr="00AA146B">
        <w:rPr>
          <w:rFonts w:ascii="Times New Roman" w:hAnsi="Times New Roman"/>
          <w:color w:val="000000"/>
          <w:sz w:val="24"/>
          <w:szCs w:val="24"/>
        </w:rPr>
        <w:t>«Функциональная грамотность (англ. Functional literacy) – результат образования, который обеспечивает навыки и знания, необходимые для развития личности, получения новых знаний и достижений культуры, овладение новой техникой, успешного выполнения профессиональных обязанностей, организации семейной жизни, в т.ч. воспитания детей, решении различных жизненных проблем.»</w:t>
      </w:r>
    </w:p>
    <w:p w:rsidR="001B79DC" w:rsidRPr="00AA146B" w:rsidRDefault="001B79DC" w:rsidP="001B79DC">
      <w:pPr>
        <w:tabs>
          <w:tab w:val="left" w:pos="851"/>
        </w:tabs>
        <w:ind w:right="-1" w:firstLine="567"/>
        <w:rPr>
          <w:rFonts w:ascii="Times New Roman" w:hAnsi="Times New Roman"/>
          <w:color w:val="000000"/>
          <w:sz w:val="24"/>
          <w:szCs w:val="24"/>
        </w:rPr>
      </w:pPr>
      <w:r w:rsidRPr="00AA146B">
        <w:rPr>
          <w:rFonts w:ascii="Times New Roman" w:hAnsi="Times New Roman"/>
          <w:color w:val="000000"/>
          <w:sz w:val="24"/>
          <w:szCs w:val="24"/>
        </w:rPr>
        <w:t>Данная формулировка Е.В Рой определяет функциональную грамотность как умение человека грамотно, квалифицированно функционировать во всех сферах человеческой деятельности.</w:t>
      </w:r>
    </w:p>
    <w:p w:rsidR="001B79DC" w:rsidRPr="00AA146B" w:rsidRDefault="001B79DC" w:rsidP="001B79DC">
      <w:pPr>
        <w:tabs>
          <w:tab w:val="left" w:pos="851"/>
        </w:tabs>
        <w:ind w:right="-1" w:firstLine="567"/>
        <w:rPr>
          <w:rFonts w:ascii="Times New Roman" w:hAnsi="Times New Roman"/>
          <w:color w:val="000000"/>
          <w:sz w:val="24"/>
          <w:szCs w:val="24"/>
        </w:rPr>
      </w:pPr>
      <w:r w:rsidRPr="00AA146B">
        <w:rPr>
          <w:rFonts w:ascii="Times New Roman" w:hAnsi="Times New Roman"/>
          <w:color w:val="000000"/>
          <w:sz w:val="24"/>
          <w:szCs w:val="24"/>
        </w:rPr>
        <w:t xml:space="preserve">На наш взгляд, в рамках обучения русскому языку и литературы было бы уместнее говорить не о функциональной грамотности, а об универсальных учебных действиях (УУД), т.е. «совокупности способов действий обучающегося, которая обеспечивает его способность к самостоятельному усвоению новых знаний, т. е. способность субъекта к </w:t>
      </w:r>
      <w:r w:rsidRPr="00AA146B">
        <w:rPr>
          <w:rFonts w:ascii="Times New Roman" w:hAnsi="Times New Roman"/>
          <w:color w:val="000000"/>
          <w:sz w:val="24"/>
          <w:szCs w:val="24"/>
        </w:rPr>
        <w:lastRenderedPageBreak/>
        <w:t xml:space="preserve">саморазвитию и самосовершенствованию путём сознательного и активного присвоения нового социального опыта». [3] </w:t>
      </w:r>
    </w:p>
    <w:p w:rsidR="001B79DC" w:rsidRPr="00AA146B" w:rsidRDefault="001B79DC" w:rsidP="001B79DC">
      <w:pPr>
        <w:tabs>
          <w:tab w:val="left" w:pos="851"/>
        </w:tabs>
        <w:ind w:right="-1" w:firstLine="567"/>
        <w:rPr>
          <w:rFonts w:ascii="Times New Roman" w:hAnsi="Times New Roman"/>
          <w:color w:val="000000"/>
          <w:sz w:val="24"/>
          <w:szCs w:val="24"/>
        </w:rPr>
      </w:pPr>
      <w:r w:rsidRPr="00AA146B">
        <w:rPr>
          <w:rFonts w:ascii="Times New Roman" w:hAnsi="Times New Roman"/>
          <w:color w:val="000000"/>
          <w:sz w:val="24"/>
          <w:szCs w:val="24"/>
        </w:rPr>
        <w:t xml:space="preserve">Ведущую роль в формировании УУД играет учитель. Подбор содержания, разработка конкретного набора наиболее эффективных учебных заданий (в рамках каждой предметной области), определение планируемых результатов – всё это требует от педагога грамотного подхода. В обилии новых методов, технологий, приемов важное место занимает «Технология развития критического мышления через чтение и письмо». </w:t>
      </w:r>
    </w:p>
    <w:p w:rsidR="001B79DC" w:rsidRDefault="001B79DC" w:rsidP="001B79DC">
      <w:pPr>
        <w:tabs>
          <w:tab w:val="left" w:pos="851"/>
        </w:tabs>
        <w:ind w:right="-1" w:firstLine="567"/>
        <w:rPr>
          <w:rFonts w:ascii="Times New Roman" w:hAnsi="Times New Roman"/>
          <w:color w:val="000000"/>
          <w:sz w:val="24"/>
          <w:szCs w:val="24"/>
          <w:lang w:val="kk-KZ"/>
        </w:rPr>
      </w:pPr>
      <w:r w:rsidRPr="00AA146B">
        <w:rPr>
          <w:rFonts w:ascii="Times New Roman" w:hAnsi="Times New Roman"/>
          <w:color w:val="000000"/>
          <w:sz w:val="24"/>
          <w:szCs w:val="24"/>
        </w:rPr>
        <w:t>В составе основных видов универсальных учебных действий, соответствующих ключевым целям общего образования, можно выделить четыре блока: личностный, регулятивный, познавательный и коммуникативный. Рассмотрим преимущества использования приемов данной технологии на уроках русского языка и литературы для развития различных аспектов УУД учащихся 6 класса.</w:t>
      </w:r>
    </w:p>
    <w:p w:rsidR="0027052F" w:rsidRDefault="00B2253C" w:rsidP="00B2253C">
      <w:pPr>
        <w:shd w:val="clear" w:color="auto" w:fill="FFFFFF"/>
        <w:tabs>
          <w:tab w:val="left" w:pos="851"/>
        </w:tabs>
        <w:ind w:right="-1" w:firstLine="567"/>
        <w:jc w:val="right"/>
        <w:rPr>
          <w:rFonts w:ascii="Times New Roman" w:hAnsi="Times New Roman"/>
          <w:b/>
          <w:color w:val="000000"/>
          <w:sz w:val="24"/>
          <w:szCs w:val="24"/>
        </w:rPr>
      </w:pPr>
      <w:r w:rsidRPr="00AA146B">
        <w:rPr>
          <w:rFonts w:ascii="Times New Roman" w:hAnsi="Times New Roman"/>
          <w:b/>
          <w:color w:val="000000"/>
          <w:sz w:val="24"/>
          <w:szCs w:val="24"/>
        </w:rPr>
        <w:t xml:space="preserve">Таблица 1. </w:t>
      </w:r>
    </w:p>
    <w:p w:rsidR="00B2253C" w:rsidRPr="00AA146B" w:rsidRDefault="00B2253C" w:rsidP="0027052F">
      <w:pPr>
        <w:shd w:val="clear" w:color="auto" w:fill="FFFFFF"/>
        <w:tabs>
          <w:tab w:val="left" w:pos="851"/>
        </w:tabs>
        <w:ind w:right="-1" w:firstLine="567"/>
        <w:jc w:val="center"/>
        <w:rPr>
          <w:rFonts w:ascii="Times New Roman" w:hAnsi="Times New Roman"/>
          <w:b/>
          <w:color w:val="000000"/>
          <w:sz w:val="24"/>
          <w:szCs w:val="24"/>
        </w:rPr>
      </w:pPr>
      <w:r w:rsidRPr="00AA146B">
        <w:rPr>
          <w:rFonts w:ascii="Times New Roman" w:hAnsi="Times New Roman"/>
          <w:b/>
          <w:color w:val="000000"/>
          <w:sz w:val="24"/>
          <w:szCs w:val="24"/>
        </w:rPr>
        <w:t>УУД и приемы их развития</w:t>
      </w:r>
    </w:p>
    <w:tbl>
      <w:tblPr>
        <w:tblW w:w="949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4"/>
        <w:gridCol w:w="1134"/>
        <w:gridCol w:w="4111"/>
        <w:gridCol w:w="3969"/>
      </w:tblGrid>
      <w:tr w:rsidR="001B79DC" w:rsidRPr="00AA146B" w:rsidTr="002E28C3">
        <w:tc>
          <w:tcPr>
            <w:tcW w:w="284" w:type="dxa"/>
            <w:shd w:val="clear" w:color="auto" w:fill="auto"/>
          </w:tcPr>
          <w:p w:rsidR="001B79DC" w:rsidRPr="00AA146B" w:rsidRDefault="001B79DC" w:rsidP="002E28C3">
            <w:pPr>
              <w:tabs>
                <w:tab w:val="left" w:pos="851"/>
              </w:tabs>
              <w:ind w:left="-57" w:right="-57" w:firstLine="0"/>
              <w:rPr>
                <w:rFonts w:ascii="Times New Roman" w:hAnsi="Times New Roman"/>
                <w:color w:val="000000"/>
                <w:sz w:val="24"/>
                <w:szCs w:val="24"/>
              </w:rPr>
            </w:pPr>
          </w:p>
        </w:tc>
        <w:tc>
          <w:tcPr>
            <w:tcW w:w="1134" w:type="dxa"/>
            <w:shd w:val="clear" w:color="auto" w:fill="auto"/>
          </w:tcPr>
          <w:p w:rsidR="001B79DC" w:rsidRPr="00AA146B" w:rsidRDefault="001B79DC" w:rsidP="001B79DC">
            <w:pPr>
              <w:tabs>
                <w:tab w:val="left" w:pos="851"/>
              </w:tabs>
              <w:ind w:right="-1" w:firstLine="0"/>
              <w:rPr>
                <w:rFonts w:ascii="Times New Roman" w:hAnsi="Times New Roman"/>
                <w:color w:val="000000"/>
                <w:sz w:val="24"/>
                <w:szCs w:val="24"/>
              </w:rPr>
            </w:pPr>
            <w:r w:rsidRPr="00AA146B">
              <w:rPr>
                <w:rFonts w:ascii="Times New Roman" w:hAnsi="Times New Roman"/>
                <w:color w:val="000000"/>
                <w:sz w:val="24"/>
                <w:szCs w:val="24"/>
              </w:rPr>
              <w:t>УУД</w:t>
            </w:r>
          </w:p>
        </w:tc>
        <w:tc>
          <w:tcPr>
            <w:tcW w:w="4111" w:type="dxa"/>
            <w:shd w:val="clear" w:color="auto" w:fill="auto"/>
          </w:tcPr>
          <w:p w:rsidR="001B79DC" w:rsidRPr="00AA146B" w:rsidRDefault="001B79DC" w:rsidP="001B79DC">
            <w:pPr>
              <w:tabs>
                <w:tab w:val="left" w:pos="851"/>
              </w:tabs>
              <w:ind w:right="-1" w:firstLine="0"/>
              <w:rPr>
                <w:rFonts w:ascii="Times New Roman" w:hAnsi="Times New Roman"/>
                <w:color w:val="000000"/>
                <w:sz w:val="24"/>
                <w:szCs w:val="24"/>
              </w:rPr>
            </w:pPr>
            <w:r w:rsidRPr="00AA146B">
              <w:rPr>
                <w:rFonts w:ascii="Times New Roman" w:hAnsi="Times New Roman"/>
                <w:color w:val="000000"/>
                <w:sz w:val="24"/>
                <w:szCs w:val="24"/>
              </w:rPr>
              <w:t>Задачи УУД</w:t>
            </w:r>
          </w:p>
        </w:tc>
        <w:tc>
          <w:tcPr>
            <w:tcW w:w="3969" w:type="dxa"/>
            <w:shd w:val="clear" w:color="auto" w:fill="auto"/>
          </w:tcPr>
          <w:p w:rsidR="001B79DC" w:rsidRPr="00AA146B" w:rsidRDefault="001B79DC" w:rsidP="001B79DC">
            <w:pPr>
              <w:tabs>
                <w:tab w:val="left" w:pos="851"/>
              </w:tabs>
              <w:ind w:right="-1" w:firstLine="0"/>
              <w:rPr>
                <w:rFonts w:ascii="Times New Roman" w:hAnsi="Times New Roman"/>
                <w:color w:val="000000"/>
                <w:sz w:val="24"/>
                <w:szCs w:val="24"/>
              </w:rPr>
            </w:pPr>
            <w:r w:rsidRPr="00AA146B">
              <w:rPr>
                <w:rFonts w:ascii="Times New Roman" w:hAnsi="Times New Roman"/>
                <w:color w:val="000000"/>
                <w:sz w:val="24"/>
                <w:szCs w:val="24"/>
              </w:rPr>
              <w:t>Приемы критического мышления</w:t>
            </w:r>
          </w:p>
        </w:tc>
      </w:tr>
      <w:tr w:rsidR="001B79DC" w:rsidRPr="00AA146B" w:rsidTr="002E28C3">
        <w:tc>
          <w:tcPr>
            <w:tcW w:w="284" w:type="dxa"/>
            <w:shd w:val="clear" w:color="auto" w:fill="auto"/>
          </w:tcPr>
          <w:p w:rsidR="001B79DC" w:rsidRPr="00AA146B" w:rsidRDefault="001B79DC" w:rsidP="002E28C3">
            <w:pPr>
              <w:tabs>
                <w:tab w:val="left" w:pos="851"/>
              </w:tabs>
              <w:ind w:left="-57" w:right="-57" w:firstLine="0"/>
              <w:rPr>
                <w:rFonts w:ascii="Times New Roman" w:hAnsi="Times New Roman"/>
                <w:color w:val="000000"/>
                <w:sz w:val="24"/>
                <w:szCs w:val="24"/>
              </w:rPr>
            </w:pPr>
            <w:r w:rsidRPr="00AA146B">
              <w:rPr>
                <w:rFonts w:ascii="Times New Roman" w:hAnsi="Times New Roman"/>
                <w:color w:val="000000"/>
                <w:sz w:val="24"/>
                <w:szCs w:val="24"/>
              </w:rPr>
              <w:t>1</w:t>
            </w:r>
          </w:p>
        </w:tc>
        <w:tc>
          <w:tcPr>
            <w:tcW w:w="1134" w:type="dxa"/>
            <w:shd w:val="clear" w:color="auto" w:fill="auto"/>
          </w:tcPr>
          <w:p w:rsidR="001B79DC" w:rsidRPr="00AA146B" w:rsidRDefault="001B79DC" w:rsidP="001B79DC">
            <w:pPr>
              <w:tabs>
                <w:tab w:val="left" w:pos="851"/>
              </w:tabs>
              <w:ind w:right="-1" w:firstLine="0"/>
              <w:rPr>
                <w:rFonts w:ascii="Times New Roman" w:hAnsi="Times New Roman"/>
                <w:color w:val="000000"/>
                <w:sz w:val="24"/>
                <w:szCs w:val="24"/>
              </w:rPr>
            </w:pPr>
            <w:r w:rsidRPr="00AA146B">
              <w:rPr>
                <w:rFonts w:ascii="Times New Roman" w:hAnsi="Times New Roman"/>
                <w:color w:val="000000"/>
                <w:sz w:val="24"/>
                <w:szCs w:val="24"/>
              </w:rPr>
              <w:t>Личностные</w:t>
            </w:r>
          </w:p>
        </w:tc>
        <w:tc>
          <w:tcPr>
            <w:tcW w:w="4111" w:type="dxa"/>
            <w:shd w:val="clear" w:color="auto" w:fill="auto"/>
          </w:tcPr>
          <w:p w:rsidR="001B79DC" w:rsidRPr="00AA146B" w:rsidRDefault="001B79DC" w:rsidP="001B79DC">
            <w:pPr>
              <w:tabs>
                <w:tab w:val="left" w:pos="851"/>
              </w:tabs>
              <w:ind w:right="-1" w:firstLine="0"/>
              <w:rPr>
                <w:rFonts w:ascii="Times New Roman" w:hAnsi="Times New Roman"/>
                <w:color w:val="000000"/>
                <w:sz w:val="24"/>
                <w:szCs w:val="24"/>
              </w:rPr>
            </w:pPr>
            <w:r w:rsidRPr="00AA146B">
              <w:rPr>
                <w:rFonts w:ascii="Times New Roman" w:hAnsi="Times New Roman"/>
                <w:color w:val="000000"/>
                <w:sz w:val="24"/>
                <w:szCs w:val="24"/>
              </w:rPr>
              <w:t>Формировать устойчивую мотивацию к самостоятельной и коллективной аналитической деятельности; устойчивый познавательный интерес к чтению; потребность в самовыражении через слово;</w:t>
            </w:r>
          </w:p>
          <w:p w:rsidR="001B79DC" w:rsidRPr="00AA146B" w:rsidRDefault="001B79DC" w:rsidP="001B79DC">
            <w:pPr>
              <w:tabs>
                <w:tab w:val="left" w:pos="851"/>
              </w:tabs>
              <w:ind w:right="-1" w:firstLine="0"/>
              <w:rPr>
                <w:rFonts w:ascii="Times New Roman" w:hAnsi="Times New Roman"/>
                <w:color w:val="000000"/>
                <w:sz w:val="24"/>
                <w:szCs w:val="24"/>
              </w:rPr>
            </w:pPr>
            <w:r w:rsidRPr="00AA146B">
              <w:rPr>
                <w:rFonts w:ascii="Times New Roman" w:hAnsi="Times New Roman"/>
                <w:color w:val="000000"/>
                <w:sz w:val="24"/>
                <w:szCs w:val="24"/>
              </w:rPr>
              <w:t>ориентация в системе моральных норм и ценностей, их присвоение; оценивать свои и чужие поступки.</w:t>
            </w:r>
          </w:p>
        </w:tc>
        <w:tc>
          <w:tcPr>
            <w:tcW w:w="3969" w:type="dxa"/>
            <w:shd w:val="clear" w:color="auto" w:fill="auto"/>
          </w:tcPr>
          <w:p w:rsidR="001B79DC" w:rsidRPr="00AA146B" w:rsidRDefault="001B79DC" w:rsidP="001B79DC">
            <w:pPr>
              <w:tabs>
                <w:tab w:val="left" w:pos="851"/>
              </w:tabs>
              <w:ind w:right="-1" w:firstLine="0"/>
              <w:rPr>
                <w:rFonts w:ascii="Times New Roman" w:hAnsi="Times New Roman"/>
                <w:color w:val="000000"/>
                <w:sz w:val="24"/>
                <w:szCs w:val="24"/>
              </w:rPr>
            </w:pPr>
            <w:r w:rsidRPr="00AA146B">
              <w:rPr>
                <w:rFonts w:ascii="Times New Roman" w:hAnsi="Times New Roman"/>
                <w:color w:val="000000"/>
                <w:sz w:val="24"/>
                <w:szCs w:val="24"/>
              </w:rPr>
              <w:t xml:space="preserve">1.Перескажите кратко содержание текста, выразите свое мнение о герое. </w:t>
            </w:r>
          </w:p>
          <w:p w:rsidR="001B79DC" w:rsidRPr="00AA146B" w:rsidRDefault="001B79DC" w:rsidP="001B79DC">
            <w:pPr>
              <w:tabs>
                <w:tab w:val="left" w:pos="851"/>
              </w:tabs>
              <w:ind w:right="-1" w:firstLine="0"/>
              <w:rPr>
                <w:rFonts w:ascii="Times New Roman" w:hAnsi="Times New Roman"/>
                <w:color w:val="000000"/>
                <w:sz w:val="24"/>
                <w:szCs w:val="24"/>
              </w:rPr>
            </w:pPr>
            <w:r w:rsidRPr="00AA146B">
              <w:rPr>
                <w:rFonts w:ascii="Times New Roman" w:hAnsi="Times New Roman"/>
                <w:color w:val="000000"/>
                <w:sz w:val="24"/>
                <w:szCs w:val="24"/>
              </w:rPr>
              <w:t>2.Предложите свою версию мифа, ответьте на проблемный вопрос: «Почему люди Земли говорят на разных языках?»</w:t>
            </w:r>
          </w:p>
          <w:p w:rsidR="001B79DC" w:rsidRPr="00AA146B" w:rsidRDefault="001B79DC" w:rsidP="001B79DC">
            <w:pPr>
              <w:tabs>
                <w:tab w:val="left" w:pos="851"/>
              </w:tabs>
              <w:ind w:right="-1" w:firstLine="0"/>
              <w:rPr>
                <w:rFonts w:ascii="Times New Roman" w:hAnsi="Times New Roman"/>
                <w:color w:val="000000"/>
                <w:sz w:val="24"/>
                <w:szCs w:val="24"/>
              </w:rPr>
            </w:pPr>
            <w:r w:rsidRPr="00AA146B">
              <w:rPr>
                <w:rFonts w:ascii="Times New Roman" w:hAnsi="Times New Roman"/>
                <w:color w:val="000000"/>
                <w:sz w:val="24"/>
                <w:szCs w:val="24"/>
              </w:rPr>
              <w:t>3. «Эссе»</w:t>
            </w:r>
          </w:p>
          <w:p w:rsidR="001B79DC" w:rsidRPr="00AA146B" w:rsidRDefault="001B79DC" w:rsidP="001B79DC">
            <w:pPr>
              <w:tabs>
                <w:tab w:val="left" w:pos="851"/>
              </w:tabs>
              <w:ind w:right="-1" w:firstLine="0"/>
              <w:rPr>
                <w:rFonts w:ascii="Times New Roman" w:hAnsi="Times New Roman"/>
                <w:color w:val="000000"/>
                <w:sz w:val="24"/>
                <w:szCs w:val="24"/>
              </w:rPr>
            </w:pPr>
            <w:r w:rsidRPr="00AA146B">
              <w:rPr>
                <w:rFonts w:ascii="Times New Roman" w:hAnsi="Times New Roman"/>
                <w:color w:val="000000"/>
                <w:sz w:val="24"/>
                <w:szCs w:val="24"/>
              </w:rPr>
              <w:t>4. «Рюкзак»</w:t>
            </w:r>
          </w:p>
          <w:p w:rsidR="001B79DC" w:rsidRPr="00AA146B" w:rsidRDefault="001B79DC" w:rsidP="001B79DC">
            <w:pPr>
              <w:tabs>
                <w:tab w:val="left" w:pos="851"/>
              </w:tabs>
              <w:ind w:right="-1" w:firstLine="0"/>
              <w:rPr>
                <w:rFonts w:ascii="Times New Roman" w:hAnsi="Times New Roman"/>
                <w:color w:val="000000"/>
                <w:sz w:val="24"/>
                <w:szCs w:val="24"/>
              </w:rPr>
            </w:pPr>
            <w:r w:rsidRPr="00AA146B">
              <w:rPr>
                <w:rFonts w:ascii="Times New Roman" w:hAnsi="Times New Roman"/>
                <w:color w:val="000000"/>
                <w:sz w:val="24"/>
                <w:szCs w:val="24"/>
              </w:rPr>
              <w:t>5. «Я бы спросил автора о…»</w:t>
            </w:r>
          </w:p>
          <w:p w:rsidR="001B79DC" w:rsidRPr="00AA146B" w:rsidRDefault="001B79DC" w:rsidP="001B79DC">
            <w:pPr>
              <w:tabs>
                <w:tab w:val="left" w:pos="851"/>
              </w:tabs>
              <w:ind w:right="-1" w:firstLine="0"/>
              <w:rPr>
                <w:rFonts w:ascii="Times New Roman" w:hAnsi="Times New Roman"/>
                <w:color w:val="000000"/>
                <w:sz w:val="24"/>
                <w:szCs w:val="24"/>
              </w:rPr>
            </w:pPr>
            <w:r w:rsidRPr="00AA146B">
              <w:rPr>
                <w:rFonts w:ascii="Times New Roman" w:hAnsi="Times New Roman"/>
                <w:color w:val="000000"/>
                <w:sz w:val="24"/>
                <w:szCs w:val="24"/>
              </w:rPr>
              <w:t>6. «Я беру тебя с собой…»</w:t>
            </w:r>
          </w:p>
        </w:tc>
      </w:tr>
      <w:tr w:rsidR="001B79DC" w:rsidRPr="00AA146B" w:rsidTr="002E28C3">
        <w:tc>
          <w:tcPr>
            <w:tcW w:w="284" w:type="dxa"/>
            <w:shd w:val="clear" w:color="auto" w:fill="auto"/>
          </w:tcPr>
          <w:p w:rsidR="001B79DC" w:rsidRPr="00AA146B" w:rsidRDefault="001B79DC" w:rsidP="002E28C3">
            <w:pPr>
              <w:tabs>
                <w:tab w:val="left" w:pos="851"/>
              </w:tabs>
              <w:ind w:left="-57" w:right="-57" w:firstLine="0"/>
              <w:rPr>
                <w:rFonts w:ascii="Times New Roman" w:hAnsi="Times New Roman"/>
                <w:color w:val="000000"/>
                <w:sz w:val="24"/>
                <w:szCs w:val="24"/>
              </w:rPr>
            </w:pPr>
            <w:r w:rsidRPr="00AA146B">
              <w:rPr>
                <w:rFonts w:ascii="Times New Roman" w:hAnsi="Times New Roman"/>
                <w:color w:val="000000"/>
                <w:sz w:val="24"/>
                <w:szCs w:val="24"/>
              </w:rPr>
              <w:t>2</w:t>
            </w:r>
          </w:p>
        </w:tc>
        <w:tc>
          <w:tcPr>
            <w:tcW w:w="1134" w:type="dxa"/>
            <w:shd w:val="clear" w:color="auto" w:fill="auto"/>
          </w:tcPr>
          <w:p w:rsidR="001B79DC" w:rsidRPr="00AA146B" w:rsidRDefault="001B79DC" w:rsidP="001B79DC">
            <w:pPr>
              <w:tabs>
                <w:tab w:val="left" w:pos="851"/>
              </w:tabs>
              <w:ind w:right="-1" w:firstLine="0"/>
              <w:rPr>
                <w:rFonts w:ascii="Times New Roman" w:hAnsi="Times New Roman"/>
                <w:color w:val="000000"/>
                <w:sz w:val="24"/>
                <w:szCs w:val="24"/>
              </w:rPr>
            </w:pPr>
            <w:r w:rsidRPr="00AA146B">
              <w:rPr>
                <w:rFonts w:ascii="Times New Roman" w:hAnsi="Times New Roman"/>
                <w:color w:val="000000"/>
                <w:sz w:val="24"/>
                <w:szCs w:val="24"/>
              </w:rPr>
              <w:t>Регулятивные</w:t>
            </w:r>
          </w:p>
        </w:tc>
        <w:tc>
          <w:tcPr>
            <w:tcW w:w="4111" w:type="dxa"/>
            <w:shd w:val="clear" w:color="auto" w:fill="auto"/>
          </w:tcPr>
          <w:p w:rsidR="001B79DC" w:rsidRPr="00AA146B" w:rsidRDefault="001B79DC" w:rsidP="001B79DC">
            <w:pPr>
              <w:tabs>
                <w:tab w:val="left" w:pos="851"/>
              </w:tabs>
              <w:ind w:right="-1" w:firstLine="0"/>
              <w:rPr>
                <w:rFonts w:ascii="Times New Roman" w:hAnsi="Times New Roman"/>
                <w:color w:val="000000"/>
                <w:sz w:val="24"/>
                <w:szCs w:val="24"/>
              </w:rPr>
            </w:pPr>
            <w:r w:rsidRPr="00AA146B">
              <w:rPr>
                <w:rFonts w:ascii="Times New Roman" w:hAnsi="Times New Roman"/>
                <w:color w:val="000000"/>
                <w:sz w:val="24"/>
                <w:szCs w:val="24"/>
              </w:rPr>
              <w:t>Самостоятельно формулировать проблему (тему) и цели урока;</w:t>
            </w:r>
          </w:p>
          <w:p w:rsidR="001B79DC" w:rsidRPr="00AA146B" w:rsidRDefault="001B79DC" w:rsidP="001B79DC">
            <w:pPr>
              <w:tabs>
                <w:tab w:val="left" w:pos="851"/>
              </w:tabs>
              <w:ind w:right="-1" w:firstLine="0"/>
              <w:rPr>
                <w:rFonts w:ascii="Times New Roman" w:hAnsi="Times New Roman"/>
                <w:color w:val="000000"/>
                <w:sz w:val="24"/>
                <w:szCs w:val="24"/>
              </w:rPr>
            </w:pPr>
            <w:r w:rsidRPr="00AA146B">
              <w:rPr>
                <w:rFonts w:ascii="Times New Roman" w:hAnsi="Times New Roman"/>
                <w:color w:val="000000"/>
                <w:sz w:val="24"/>
                <w:szCs w:val="24"/>
              </w:rPr>
              <w:t>планировать пути достижения целей; прогнозирование.</w:t>
            </w:r>
          </w:p>
          <w:p w:rsidR="001B79DC" w:rsidRPr="00AA146B" w:rsidRDefault="001B79DC" w:rsidP="001B79DC">
            <w:pPr>
              <w:tabs>
                <w:tab w:val="left" w:pos="851"/>
              </w:tabs>
              <w:ind w:right="-1" w:firstLine="0"/>
              <w:rPr>
                <w:rFonts w:ascii="Times New Roman" w:hAnsi="Times New Roman"/>
                <w:color w:val="000000"/>
                <w:sz w:val="24"/>
                <w:szCs w:val="24"/>
              </w:rPr>
            </w:pPr>
            <w:r w:rsidRPr="00AA146B">
              <w:rPr>
                <w:rFonts w:ascii="Times New Roman" w:hAnsi="Times New Roman"/>
                <w:color w:val="000000"/>
                <w:sz w:val="24"/>
                <w:szCs w:val="24"/>
              </w:rPr>
              <w:t>прогнозировать, корректировать свою деятельность;</w:t>
            </w:r>
          </w:p>
          <w:p w:rsidR="001B79DC" w:rsidRPr="00AA146B" w:rsidRDefault="001B79DC" w:rsidP="001B79DC">
            <w:pPr>
              <w:tabs>
                <w:tab w:val="left" w:pos="851"/>
              </w:tabs>
              <w:ind w:right="-1" w:firstLine="0"/>
              <w:rPr>
                <w:rFonts w:ascii="Times New Roman" w:hAnsi="Times New Roman"/>
                <w:color w:val="000000"/>
                <w:sz w:val="24"/>
                <w:szCs w:val="24"/>
              </w:rPr>
            </w:pPr>
            <w:r w:rsidRPr="00AA146B">
              <w:rPr>
                <w:rFonts w:ascii="Times New Roman" w:hAnsi="Times New Roman"/>
                <w:color w:val="000000"/>
                <w:sz w:val="24"/>
                <w:szCs w:val="24"/>
              </w:rPr>
              <w:t>саморегуляция в учебной и познавательной деятельности в форме осознанного управления своим поведением и деятельностью, направленной на достижение поставленных целей.</w:t>
            </w:r>
          </w:p>
        </w:tc>
        <w:tc>
          <w:tcPr>
            <w:tcW w:w="3969" w:type="dxa"/>
            <w:shd w:val="clear" w:color="auto" w:fill="auto"/>
          </w:tcPr>
          <w:p w:rsidR="001B79DC" w:rsidRPr="00AA146B" w:rsidRDefault="001B79DC" w:rsidP="001B79DC">
            <w:pPr>
              <w:tabs>
                <w:tab w:val="left" w:pos="851"/>
              </w:tabs>
              <w:ind w:right="-1" w:firstLine="0"/>
              <w:rPr>
                <w:rFonts w:ascii="Times New Roman" w:hAnsi="Times New Roman"/>
                <w:color w:val="000000"/>
                <w:sz w:val="24"/>
                <w:szCs w:val="24"/>
              </w:rPr>
            </w:pPr>
            <w:r w:rsidRPr="00AA146B">
              <w:rPr>
                <w:rFonts w:ascii="Times New Roman" w:hAnsi="Times New Roman"/>
                <w:color w:val="000000"/>
                <w:sz w:val="24"/>
                <w:szCs w:val="24"/>
              </w:rPr>
              <w:t>1.Целеполагание в начале урока.</w:t>
            </w:r>
          </w:p>
          <w:p w:rsidR="001B79DC" w:rsidRPr="00AA146B" w:rsidRDefault="001B79DC" w:rsidP="001B79DC">
            <w:pPr>
              <w:tabs>
                <w:tab w:val="left" w:pos="851"/>
              </w:tabs>
              <w:ind w:right="-1" w:firstLine="0"/>
              <w:rPr>
                <w:rFonts w:ascii="Times New Roman" w:hAnsi="Times New Roman"/>
                <w:color w:val="000000"/>
                <w:sz w:val="24"/>
                <w:szCs w:val="24"/>
              </w:rPr>
            </w:pPr>
            <w:r w:rsidRPr="00AA146B">
              <w:rPr>
                <w:rFonts w:ascii="Times New Roman" w:hAnsi="Times New Roman"/>
                <w:color w:val="000000"/>
                <w:sz w:val="24"/>
                <w:szCs w:val="24"/>
              </w:rPr>
              <w:t xml:space="preserve">2.Прогнозирование. </w:t>
            </w:r>
          </w:p>
          <w:p w:rsidR="001B79DC" w:rsidRPr="00AA146B" w:rsidRDefault="001B79DC" w:rsidP="001B79DC">
            <w:pPr>
              <w:tabs>
                <w:tab w:val="left" w:pos="851"/>
              </w:tabs>
              <w:ind w:right="-1" w:firstLine="0"/>
              <w:rPr>
                <w:rFonts w:ascii="Times New Roman" w:hAnsi="Times New Roman"/>
                <w:color w:val="000000"/>
                <w:sz w:val="24"/>
                <w:szCs w:val="24"/>
              </w:rPr>
            </w:pPr>
            <w:r w:rsidRPr="00AA146B">
              <w:rPr>
                <w:rFonts w:ascii="Times New Roman" w:hAnsi="Times New Roman"/>
                <w:color w:val="000000"/>
                <w:sz w:val="24"/>
                <w:szCs w:val="24"/>
              </w:rPr>
              <w:t>3.Сформулируйте тему урока.</w:t>
            </w:r>
          </w:p>
          <w:p w:rsidR="001B79DC" w:rsidRPr="00AA146B" w:rsidRDefault="001B79DC" w:rsidP="001B79DC">
            <w:pPr>
              <w:tabs>
                <w:tab w:val="left" w:pos="851"/>
              </w:tabs>
              <w:ind w:right="-1" w:firstLine="0"/>
              <w:rPr>
                <w:rFonts w:ascii="Times New Roman" w:hAnsi="Times New Roman"/>
                <w:color w:val="000000"/>
                <w:sz w:val="24"/>
                <w:szCs w:val="24"/>
              </w:rPr>
            </w:pPr>
            <w:r w:rsidRPr="00AA146B">
              <w:rPr>
                <w:rFonts w:ascii="Times New Roman" w:hAnsi="Times New Roman"/>
                <w:color w:val="000000"/>
                <w:sz w:val="24"/>
                <w:szCs w:val="24"/>
              </w:rPr>
              <w:t>4.</w:t>
            </w:r>
            <w:r w:rsidR="00D90CD5">
              <w:rPr>
                <w:rFonts w:ascii="Times New Roman" w:hAnsi="Times New Roman"/>
                <w:color w:val="000000"/>
                <w:sz w:val="24"/>
                <w:szCs w:val="24"/>
                <w:lang w:val="kk-KZ"/>
              </w:rPr>
              <w:t xml:space="preserve"> </w:t>
            </w:r>
            <w:r w:rsidRPr="00AA146B">
              <w:rPr>
                <w:rFonts w:ascii="Times New Roman" w:hAnsi="Times New Roman"/>
                <w:color w:val="000000"/>
                <w:sz w:val="24"/>
                <w:szCs w:val="24"/>
              </w:rPr>
              <w:t>«Что общего?»</w:t>
            </w:r>
          </w:p>
          <w:p w:rsidR="001B79DC" w:rsidRPr="00AA146B" w:rsidRDefault="001B79DC" w:rsidP="001B79DC">
            <w:pPr>
              <w:tabs>
                <w:tab w:val="left" w:pos="851"/>
              </w:tabs>
              <w:ind w:right="-1" w:firstLine="0"/>
              <w:rPr>
                <w:rFonts w:ascii="Times New Roman" w:hAnsi="Times New Roman"/>
                <w:color w:val="000000"/>
                <w:sz w:val="24"/>
                <w:szCs w:val="24"/>
              </w:rPr>
            </w:pPr>
            <w:r w:rsidRPr="00AA146B">
              <w:rPr>
                <w:rFonts w:ascii="Times New Roman" w:hAnsi="Times New Roman"/>
                <w:color w:val="000000"/>
                <w:sz w:val="24"/>
                <w:szCs w:val="24"/>
              </w:rPr>
              <w:t>5.</w:t>
            </w:r>
            <w:r w:rsidR="00D90CD5">
              <w:rPr>
                <w:rFonts w:ascii="Times New Roman" w:hAnsi="Times New Roman"/>
                <w:color w:val="000000"/>
                <w:sz w:val="24"/>
                <w:szCs w:val="24"/>
                <w:lang w:val="kk-KZ"/>
              </w:rPr>
              <w:t xml:space="preserve"> </w:t>
            </w:r>
            <w:r w:rsidRPr="00AA146B">
              <w:rPr>
                <w:rFonts w:ascii="Times New Roman" w:hAnsi="Times New Roman"/>
                <w:color w:val="000000"/>
                <w:sz w:val="24"/>
                <w:szCs w:val="24"/>
              </w:rPr>
              <w:t>«Самоанализ»</w:t>
            </w:r>
          </w:p>
          <w:p w:rsidR="001B79DC" w:rsidRPr="00AA146B" w:rsidRDefault="001B79DC" w:rsidP="001B79DC">
            <w:pPr>
              <w:tabs>
                <w:tab w:val="left" w:pos="851"/>
              </w:tabs>
              <w:ind w:right="-1" w:firstLine="0"/>
              <w:rPr>
                <w:rFonts w:ascii="Times New Roman" w:hAnsi="Times New Roman"/>
                <w:color w:val="000000"/>
                <w:sz w:val="24"/>
                <w:szCs w:val="24"/>
              </w:rPr>
            </w:pPr>
            <w:r w:rsidRPr="00AA146B">
              <w:rPr>
                <w:rFonts w:ascii="Times New Roman" w:hAnsi="Times New Roman"/>
                <w:color w:val="000000"/>
                <w:sz w:val="24"/>
                <w:szCs w:val="24"/>
              </w:rPr>
              <w:t>6. «Что я возьму с собой?»</w:t>
            </w:r>
          </w:p>
          <w:p w:rsidR="001B79DC" w:rsidRPr="00AA146B" w:rsidRDefault="001B79DC" w:rsidP="001B79DC">
            <w:pPr>
              <w:tabs>
                <w:tab w:val="left" w:pos="851"/>
              </w:tabs>
              <w:ind w:right="-1" w:firstLine="0"/>
              <w:rPr>
                <w:rFonts w:ascii="Times New Roman" w:hAnsi="Times New Roman"/>
                <w:color w:val="000000"/>
                <w:sz w:val="24"/>
                <w:szCs w:val="24"/>
              </w:rPr>
            </w:pPr>
            <w:r w:rsidRPr="00AA146B">
              <w:rPr>
                <w:rFonts w:ascii="Times New Roman" w:hAnsi="Times New Roman"/>
                <w:color w:val="000000"/>
                <w:sz w:val="24"/>
                <w:szCs w:val="24"/>
              </w:rPr>
              <w:t>7. Письмо по кругу</w:t>
            </w:r>
          </w:p>
          <w:p w:rsidR="001B79DC" w:rsidRPr="00AA146B" w:rsidRDefault="001B79DC" w:rsidP="001B79DC">
            <w:pPr>
              <w:tabs>
                <w:tab w:val="left" w:pos="851"/>
              </w:tabs>
              <w:ind w:right="-1" w:firstLine="0"/>
              <w:rPr>
                <w:rFonts w:ascii="Times New Roman" w:hAnsi="Times New Roman"/>
                <w:color w:val="000000"/>
                <w:sz w:val="24"/>
                <w:szCs w:val="24"/>
              </w:rPr>
            </w:pPr>
            <w:r w:rsidRPr="00AA146B">
              <w:rPr>
                <w:rFonts w:ascii="Times New Roman" w:hAnsi="Times New Roman"/>
                <w:color w:val="000000"/>
                <w:sz w:val="24"/>
                <w:szCs w:val="24"/>
              </w:rPr>
              <w:t>8. ДЖИГСО</w:t>
            </w:r>
          </w:p>
          <w:p w:rsidR="001B79DC" w:rsidRPr="00AA146B" w:rsidRDefault="001B79DC" w:rsidP="001B79DC">
            <w:pPr>
              <w:tabs>
                <w:tab w:val="left" w:pos="851"/>
              </w:tabs>
              <w:ind w:right="-1" w:firstLine="0"/>
              <w:rPr>
                <w:rFonts w:ascii="Times New Roman" w:hAnsi="Times New Roman"/>
                <w:color w:val="000000"/>
                <w:sz w:val="24"/>
                <w:szCs w:val="24"/>
              </w:rPr>
            </w:pPr>
          </w:p>
          <w:p w:rsidR="001B79DC" w:rsidRPr="00AA146B" w:rsidRDefault="001B79DC" w:rsidP="001B79DC">
            <w:pPr>
              <w:tabs>
                <w:tab w:val="left" w:pos="851"/>
              </w:tabs>
              <w:ind w:right="-1" w:firstLine="0"/>
              <w:rPr>
                <w:rFonts w:ascii="Times New Roman" w:hAnsi="Times New Roman"/>
                <w:color w:val="000000"/>
                <w:sz w:val="24"/>
                <w:szCs w:val="24"/>
              </w:rPr>
            </w:pPr>
          </w:p>
          <w:p w:rsidR="001B79DC" w:rsidRPr="00AA146B" w:rsidRDefault="001B79DC" w:rsidP="001B79DC">
            <w:pPr>
              <w:tabs>
                <w:tab w:val="left" w:pos="851"/>
              </w:tabs>
              <w:ind w:right="-1" w:firstLine="0"/>
              <w:rPr>
                <w:rFonts w:ascii="Times New Roman" w:hAnsi="Times New Roman"/>
                <w:color w:val="000000"/>
                <w:sz w:val="24"/>
                <w:szCs w:val="24"/>
              </w:rPr>
            </w:pPr>
          </w:p>
        </w:tc>
      </w:tr>
      <w:tr w:rsidR="001B79DC" w:rsidRPr="00AA146B" w:rsidTr="002E28C3">
        <w:tc>
          <w:tcPr>
            <w:tcW w:w="284" w:type="dxa"/>
            <w:shd w:val="clear" w:color="auto" w:fill="auto"/>
          </w:tcPr>
          <w:p w:rsidR="001B79DC" w:rsidRPr="00AA146B" w:rsidRDefault="001B79DC" w:rsidP="002E28C3">
            <w:pPr>
              <w:tabs>
                <w:tab w:val="left" w:pos="851"/>
              </w:tabs>
              <w:ind w:left="-57" w:right="-57" w:firstLine="0"/>
              <w:rPr>
                <w:rFonts w:ascii="Times New Roman" w:hAnsi="Times New Roman"/>
                <w:color w:val="000000"/>
                <w:sz w:val="24"/>
                <w:szCs w:val="24"/>
              </w:rPr>
            </w:pPr>
            <w:r w:rsidRPr="00AA146B">
              <w:rPr>
                <w:rFonts w:ascii="Times New Roman" w:hAnsi="Times New Roman"/>
                <w:color w:val="000000"/>
                <w:sz w:val="24"/>
                <w:szCs w:val="24"/>
              </w:rPr>
              <w:t>3</w:t>
            </w:r>
          </w:p>
        </w:tc>
        <w:tc>
          <w:tcPr>
            <w:tcW w:w="1134" w:type="dxa"/>
            <w:shd w:val="clear" w:color="auto" w:fill="auto"/>
          </w:tcPr>
          <w:p w:rsidR="001B79DC" w:rsidRPr="00AA146B" w:rsidRDefault="001B79DC" w:rsidP="001B79DC">
            <w:pPr>
              <w:tabs>
                <w:tab w:val="left" w:pos="851"/>
              </w:tabs>
              <w:ind w:right="-1" w:firstLine="0"/>
              <w:rPr>
                <w:rFonts w:ascii="Times New Roman" w:hAnsi="Times New Roman"/>
                <w:color w:val="000000"/>
                <w:sz w:val="24"/>
                <w:szCs w:val="24"/>
              </w:rPr>
            </w:pPr>
            <w:r w:rsidRPr="00AA146B">
              <w:rPr>
                <w:rFonts w:ascii="Times New Roman" w:hAnsi="Times New Roman"/>
                <w:color w:val="000000"/>
                <w:sz w:val="24"/>
                <w:szCs w:val="24"/>
              </w:rPr>
              <w:t>Позанвательные</w:t>
            </w:r>
          </w:p>
        </w:tc>
        <w:tc>
          <w:tcPr>
            <w:tcW w:w="4111" w:type="dxa"/>
            <w:shd w:val="clear" w:color="auto" w:fill="auto"/>
          </w:tcPr>
          <w:p w:rsidR="001B79DC" w:rsidRPr="00AA146B" w:rsidRDefault="001B79DC" w:rsidP="001B79DC">
            <w:pPr>
              <w:tabs>
                <w:tab w:val="left" w:pos="851"/>
              </w:tabs>
              <w:ind w:right="-1" w:firstLine="0"/>
              <w:rPr>
                <w:rFonts w:ascii="Times New Roman" w:hAnsi="Times New Roman"/>
                <w:color w:val="000000"/>
                <w:sz w:val="24"/>
                <w:szCs w:val="24"/>
              </w:rPr>
            </w:pPr>
            <w:r w:rsidRPr="00AA146B">
              <w:rPr>
                <w:rFonts w:ascii="Times New Roman" w:hAnsi="Times New Roman"/>
                <w:color w:val="000000"/>
                <w:sz w:val="24"/>
                <w:szCs w:val="24"/>
              </w:rPr>
              <w:t>Преобразовывать и перерабатывать информацию из одной формы в другую; учиться ознакомительному, поисковому чтению; структурировать тексты, включая умение выделять главное и второстепенное, главную идею текста; объяснять языковые явления, процессы, связи и отношения, выделяемые в ходе исследования структуры и содержания текста.</w:t>
            </w:r>
          </w:p>
          <w:p w:rsidR="001B79DC" w:rsidRPr="00AA146B" w:rsidRDefault="001B79DC" w:rsidP="001B79DC">
            <w:pPr>
              <w:tabs>
                <w:tab w:val="left" w:pos="851"/>
              </w:tabs>
              <w:ind w:right="-1" w:firstLine="0"/>
              <w:rPr>
                <w:rFonts w:ascii="Times New Roman" w:hAnsi="Times New Roman"/>
                <w:color w:val="000000"/>
                <w:sz w:val="24"/>
                <w:szCs w:val="24"/>
              </w:rPr>
            </w:pPr>
          </w:p>
        </w:tc>
        <w:tc>
          <w:tcPr>
            <w:tcW w:w="3969" w:type="dxa"/>
            <w:shd w:val="clear" w:color="auto" w:fill="auto"/>
          </w:tcPr>
          <w:p w:rsidR="001B79DC" w:rsidRPr="00AA146B" w:rsidRDefault="001B79DC" w:rsidP="001F6629">
            <w:pPr>
              <w:numPr>
                <w:ilvl w:val="0"/>
                <w:numId w:val="85"/>
              </w:numPr>
              <w:tabs>
                <w:tab w:val="left" w:pos="287"/>
                <w:tab w:val="left" w:pos="851"/>
              </w:tabs>
              <w:ind w:left="0" w:right="-1" w:firstLine="0"/>
              <w:rPr>
                <w:rFonts w:ascii="Times New Roman" w:hAnsi="Times New Roman"/>
                <w:color w:val="000000"/>
                <w:sz w:val="24"/>
                <w:szCs w:val="24"/>
              </w:rPr>
            </w:pPr>
            <w:r w:rsidRPr="00AA146B">
              <w:rPr>
                <w:rFonts w:ascii="Times New Roman" w:hAnsi="Times New Roman"/>
                <w:color w:val="000000"/>
                <w:sz w:val="24"/>
                <w:szCs w:val="24"/>
              </w:rPr>
              <w:t xml:space="preserve">Прием «Запиши словами». </w:t>
            </w:r>
          </w:p>
          <w:p w:rsidR="001B79DC" w:rsidRPr="00AA146B" w:rsidRDefault="001B79DC" w:rsidP="001F6629">
            <w:pPr>
              <w:numPr>
                <w:ilvl w:val="0"/>
                <w:numId w:val="85"/>
              </w:numPr>
              <w:tabs>
                <w:tab w:val="left" w:pos="287"/>
                <w:tab w:val="left" w:pos="851"/>
              </w:tabs>
              <w:ind w:left="0" w:right="-1" w:firstLine="0"/>
              <w:rPr>
                <w:rFonts w:ascii="Times New Roman" w:hAnsi="Times New Roman"/>
                <w:color w:val="000000"/>
                <w:sz w:val="24"/>
                <w:szCs w:val="24"/>
              </w:rPr>
            </w:pPr>
            <w:r w:rsidRPr="00AA146B">
              <w:rPr>
                <w:rFonts w:ascii="Times New Roman" w:hAnsi="Times New Roman"/>
                <w:color w:val="000000"/>
                <w:sz w:val="24"/>
                <w:szCs w:val="24"/>
              </w:rPr>
              <w:t>Прием «Важно-неважно»</w:t>
            </w:r>
          </w:p>
          <w:p w:rsidR="001B79DC" w:rsidRPr="00AA146B" w:rsidRDefault="001B79DC" w:rsidP="001F6629">
            <w:pPr>
              <w:numPr>
                <w:ilvl w:val="0"/>
                <w:numId w:val="85"/>
              </w:numPr>
              <w:tabs>
                <w:tab w:val="left" w:pos="287"/>
                <w:tab w:val="left" w:pos="851"/>
              </w:tabs>
              <w:ind w:left="0" w:right="-1" w:firstLine="0"/>
              <w:rPr>
                <w:rFonts w:ascii="Times New Roman" w:hAnsi="Times New Roman"/>
                <w:color w:val="000000"/>
                <w:sz w:val="24"/>
                <w:szCs w:val="24"/>
              </w:rPr>
            </w:pPr>
            <w:r w:rsidRPr="00AA146B">
              <w:rPr>
                <w:rFonts w:ascii="Times New Roman" w:hAnsi="Times New Roman"/>
                <w:color w:val="000000"/>
                <w:sz w:val="24"/>
                <w:szCs w:val="24"/>
              </w:rPr>
              <w:t xml:space="preserve">Прием «5 W» </w:t>
            </w:r>
          </w:p>
          <w:p w:rsidR="001B79DC" w:rsidRPr="00AA146B" w:rsidRDefault="001B79DC" w:rsidP="001B79DC">
            <w:pPr>
              <w:tabs>
                <w:tab w:val="left" w:pos="287"/>
                <w:tab w:val="left" w:pos="851"/>
              </w:tabs>
              <w:ind w:right="-1" w:firstLine="0"/>
              <w:rPr>
                <w:rFonts w:ascii="Times New Roman" w:hAnsi="Times New Roman"/>
                <w:color w:val="000000"/>
                <w:sz w:val="24"/>
                <w:szCs w:val="24"/>
              </w:rPr>
            </w:pPr>
            <w:r w:rsidRPr="00AA146B">
              <w:rPr>
                <w:rFonts w:ascii="Times New Roman" w:hAnsi="Times New Roman"/>
                <w:color w:val="000000"/>
                <w:sz w:val="24"/>
                <w:szCs w:val="24"/>
              </w:rPr>
              <w:t>4. Приём «Что я знаю»</w:t>
            </w:r>
          </w:p>
          <w:p w:rsidR="001B79DC" w:rsidRPr="00AA146B" w:rsidRDefault="001B79DC" w:rsidP="001B79DC">
            <w:pPr>
              <w:tabs>
                <w:tab w:val="left" w:pos="287"/>
                <w:tab w:val="left" w:pos="851"/>
              </w:tabs>
              <w:ind w:right="-1" w:firstLine="0"/>
              <w:rPr>
                <w:rFonts w:ascii="Times New Roman" w:hAnsi="Times New Roman"/>
                <w:color w:val="000000"/>
                <w:sz w:val="24"/>
                <w:szCs w:val="24"/>
              </w:rPr>
            </w:pPr>
            <w:r w:rsidRPr="00AA146B">
              <w:rPr>
                <w:rFonts w:ascii="Times New Roman" w:hAnsi="Times New Roman"/>
                <w:color w:val="000000"/>
                <w:sz w:val="24"/>
                <w:szCs w:val="24"/>
              </w:rPr>
              <w:t>5.Приём «Свободное письмо»</w:t>
            </w:r>
          </w:p>
          <w:p w:rsidR="001B79DC" w:rsidRPr="00AA146B" w:rsidRDefault="001B79DC" w:rsidP="001B79DC">
            <w:pPr>
              <w:tabs>
                <w:tab w:val="left" w:pos="287"/>
                <w:tab w:val="left" w:pos="851"/>
              </w:tabs>
              <w:ind w:right="-1" w:firstLine="0"/>
              <w:rPr>
                <w:rFonts w:ascii="Times New Roman" w:hAnsi="Times New Roman"/>
                <w:color w:val="000000"/>
                <w:sz w:val="24"/>
                <w:szCs w:val="24"/>
              </w:rPr>
            </w:pPr>
            <w:r w:rsidRPr="00AA146B">
              <w:rPr>
                <w:rFonts w:ascii="Times New Roman" w:hAnsi="Times New Roman"/>
                <w:color w:val="000000"/>
                <w:sz w:val="24"/>
                <w:szCs w:val="24"/>
              </w:rPr>
              <w:t>6. Приём «Ассоциация»</w:t>
            </w:r>
          </w:p>
          <w:p w:rsidR="001B79DC" w:rsidRPr="00AA146B" w:rsidRDefault="001B79DC" w:rsidP="001B79DC">
            <w:pPr>
              <w:tabs>
                <w:tab w:val="left" w:pos="287"/>
                <w:tab w:val="left" w:pos="851"/>
              </w:tabs>
              <w:ind w:right="-1" w:firstLine="0"/>
              <w:rPr>
                <w:rFonts w:ascii="Times New Roman" w:hAnsi="Times New Roman"/>
                <w:color w:val="000000"/>
                <w:sz w:val="24"/>
                <w:szCs w:val="24"/>
              </w:rPr>
            </w:pPr>
            <w:r w:rsidRPr="00AA146B">
              <w:rPr>
                <w:rFonts w:ascii="Times New Roman" w:hAnsi="Times New Roman"/>
                <w:color w:val="000000"/>
                <w:sz w:val="24"/>
                <w:szCs w:val="24"/>
              </w:rPr>
              <w:t>7. Приём «Ключевые слова»</w:t>
            </w:r>
          </w:p>
          <w:p w:rsidR="001B79DC" w:rsidRPr="00AA146B" w:rsidRDefault="001B79DC" w:rsidP="001B79DC">
            <w:pPr>
              <w:tabs>
                <w:tab w:val="left" w:pos="287"/>
                <w:tab w:val="left" w:pos="851"/>
              </w:tabs>
              <w:ind w:right="-1" w:firstLine="0"/>
              <w:rPr>
                <w:rFonts w:ascii="Times New Roman" w:hAnsi="Times New Roman"/>
                <w:color w:val="000000"/>
                <w:sz w:val="24"/>
                <w:szCs w:val="24"/>
              </w:rPr>
            </w:pPr>
            <w:r w:rsidRPr="00AA146B">
              <w:rPr>
                <w:rFonts w:ascii="Times New Roman" w:hAnsi="Times New Roman"/>
                <w:color w:val="000000"/>
                <w:sz w:val="24"/>
                <w:szCs w:val="24"/>
              </w:rPr>
              <w:t>8. Приём «Перепутанные логические цепочки»</w:t>
            </w:r>
          </w:p>
          <w:p w:rsidR="001B79DC" w:rsidRPr="00AA146B" w:rsidRDefault="001B79DC" w:rsidP="001B79DC">
            <w:pPr>
              <w:tabs>
                <w:tab w:val="left" w:pos="287"/>
                <w:tab w:val="left" w:pos="851"/>
              </w:tabs>
              <w:ind w:right="-1" w:firstLine="0"/>
              <w:rPr>
                <w:rFonts w:ascii="Times New Roman" w:hAnsi="Times New Roman"/>
                <w:color w:val="000000"/>
                <w:sz w:val="24"/>
                <w:szCs w:val="24"/>
              </w:rPr>
            </w:pPr>
            <w:r w:rsidRPr="00AA146B">
              <w:rPr>
                <w:rFonts w:ascii="Times New Roman" w:hAnsi="Times New Roman"/>
                <w:color w:val="000000"/>
                <w:sz w:val="24"/>
                <w:szCs w:val="24"/>
              </w:rPr>
              <w:t>9. Приём «Кластер»</w:t>
            </w:r>
          </w:p>
          <w:p w:rsidR="001B79DC" w:rsidRPr="00AA146B" w:rsidRDefault="001B79DC" w:rsidP="001B79DC">
            <w:pPr>
              <w:tabs>
                <w:tab w:val="left" w:pos="287"/>
                <w:tab w:val="left" w:pos="851"/>
              </w:tabs>
              <w:ind w:right="-1" w:firstLine="0"/>
              <w:rPr>
                <w:rFonts w:ascii="Times New Roman" w:hAnsi="Times New Roman"/>
                <w:color w:val="000000"/>
                <w:sz w:val="24"/>
                <w:szCs w:val="24"/>
              </w:rPr>
            </w:pPr>
            <w:r w:rsidRPr="00AA146B">
              <w:rPr>
                <w:rFonts w:ascii="Times New Roman" w:hAnsi="Times New Roman"/>
                <w:color w:val="000000"/>
                <w:sz w:val="24"/>
                <w:szCs w:val="24"/>
              </w:rPr>
              <w:t>10.Приём «Пометки на полях» (Инсерт).</w:t>
            </w:r>
          </w:p>
          <w:p w:rsidR="001B79DC" w:rsidRPr="00AA146B" w:rsidRDefault="001B79DC" w:rsidP="001B79DC">
            <w:pPr>
              <w:tabs>
                <w:tab w:val="left" w:pos="287"/>
                <w:tab w:val="left" w:pos="851"/>
              </w:tabs>
              <w:ind w:right="-1" w:firstLine="0"/>
              <w:rPr>
                <w:rFonts w:ascii="Times New Roman" w:hAnsi="Times New Roman"/>
                <w:color w:val="000000"/>
                <w:sz w:val="24"/>
                <w:szCs w:val="24"/>
              </w:rPr>
            </w:pPr>
            <w:r w:rsidRPr="00AA146B">
              <w:rPr>
                <w:rFonts w:ascii="Times New Roman" w:hAnsi="Times New Roman"/>
                <w:color w:val="000000"/>
                <w:sz w:val="24"/>
                <w:szCs w:val="24"/>
              </w:rPr>
              <w:t>11.</w:t>
            </w:r>
            <w:r w:rsidR="00D90CD5">
              <w:rPr>
                <w:rFonts w:ascii="Times New Roman" w:hAnsi="Times New Roman"/>
                <w:color w:val="000000"/>
                <w:sz w:val="24"/>
                <w:szCs w:val="24"/>
                <w:lang w:val="kk-KZ"/>
              </w:rPr>
              <w:t xml:space="preserve"> </w:t>
            </w:r>
            <w:r w:rsidRPr="00AA146B">
              <w:rPr>
                <w:rFonts w:ascii="Times New Roman" w:hAnsi="Times New Roman"/>
                <w:color w:val="000000"/>
                <w:sz w:val="24"/>
                <w:szCs w:val="24"/>
              </w:rPr>
              <w:t>«Взаимоопрос»</w:t>
            </w:r>
          </w:p>
          <w:p w:rsidR="001B79DC" w:rsidRPr="00AA146B" w:rsidRDefault="001B79DC" w:rsidP="001B79DC">
            <w:pPr>
              <w:tabs>
                <w:tab w:val="left" w:pos="287"/>
                <w:tab w:val="left" w:pos="851"/>
              </w:tabs>
              <w:ind w:right="-1" w:firstLine="0"/>
              <w:rPr>
                <w:rFonts w:ascii="Times New Roman" w:hAnsi="Times New Roman"/>
                <w:color w:val="000000"/>
                <w:sz w:val="24"/>
                <w:szCs w:val="24"/>
              </w:rPr>
            </w:pPr>
            <w:r w:rsidRPr="00AA146B">
              <w:rPr>
                <w:rFonts w:ascii="Times New Roman" w:hAnsi="Times New Roman"/>
                <w:color w:val="000000"/>
                <w:sz w:val="24"/>
                <w:szCs w:val="24"/>
              </w:rPr>
              <w:t xml:space="preserve">12. Приём «Диаграммы сравнения» </w:t>
            </w:r>
          </w:p>
        </w:tc>
      </w:tr>
      <w:tr w:rsidR="001B79DC" w:rsidRPr="00AA146B" w:rsidTr="002E28C3">
        <w:tc>
          <w:tcPr>
            <w:tcW w:w="284" w:type="dxa"/>
            <w:shd w:val="clear" w:color="auto" w:fill="auto"/>
          </w:tcPr>
          <w:p w:rsidR="001B79DC" w:rsidRPr="00AA146B" w:rsidRDefault="001B79DC" w:rsidP="002E28C3">
            <w:pPr>
              <w:tabs>
                <w:tab w:val="left" w:pos="851"/>
              </w:tabs>
              <w:ind w:left="-57" w:right="-57" w:firstLine="0"/>
              <w:rPr>
                <w:rFonts w:ascii="Times New Roman" w:hAnsi="Times New Roman"/>
                <w:color w:val="000000"/>
                <w:sz w:val="24"/>
                <w:szCs w:val="24"/>
              </w:rPr>
            </w:pPr>
            <w:r w:rsidRPr="00AA146B">
              <w:rPr>
                <w:rFonts w:ascii="Times New Roman" w:hAnsi="Times New Roman"/>
                <w:color w:val="000000"/>
                <w:sz w:val="24"/>
                <w:szCs w:val="24"/>
              </w:rPr>
              <w:lastRenderedPageBreak/>
              <w:t>4</w:t>
            </w:r>
          </w:p>
        </w:tc>
        <w:tc>
          <w:tcPr>
            <w:tcW w:w="1134" w:type="dxa"/>
            <w:shd w:val="clear" w:color="auto" w:fill="auto"/>
          </w:tcPr>
          <w:p w:rsidR="001B79DC" w:rsidRPr="00AA146B" w:rsidRDefault="001B79DC" w:rsidP="001B79DC">
            <w:pPr>
              <w:tabs>
                <w:tab w:val="left" w:pos="851"/>
              </w:tabs>
              <w:ind w:right="-1" w:firstLine="0"/>
              <w:rPr>
                <w:rFonts w:ascii="Times New Roman" w:hAnsi="Times New Roman"/>
                <w:color w:val="000000"/>
                <w:sz w:val="24"/>
                <w:szCs w:val="24"/>
              </w:rPr>
            </w:pPr>
            <w:r w:rsidRPr="00AA146B">
              <w:rPr>
                <w:rFonts w:ascii="Times New Roman" w:hAnsi="Times New Roman"/>
                <w:color w:val="000000"/>
                <w:sz w:val="24"/>
                <w:szCs w:val="24"/>
              </w:rPr>
              <w:t>Коммуникативные</w:t>
            </w:r>
          </w:p>
        </w:tc>
        <w:tc>
          <w:tcPr>
            <w:tcW w:w="4111" w:type="dxa"/>
            <w:shd w:val="clear" w:color="auto" w:fill="auto"/>
          </w:tcPr>
          <w:p w:rsidR="001B79DC" w:rsidRPr="00AA146B" w:rsidRDefault="001B79DC" w:rsidP="001B79DC">
            <w:pPr>
              <w:tabs>
                <w:tab w:val="left" w:pos="851"/>
              </w:tabs>
              <w:ind w:right="-1" w:firstLine="0"/>
              <w:rPr>
                <w:rFonts w:ascii="Times New Roman" w:hAnsi="Times New Roman"/>
                <w:color w:val="000000"/>
                <w:sz w:val="24"/>
                <w:szCs w:val="24"/>
              </w:rPr>
            </w:pPr>
            <w:r w:rsidRPr="00AA146B">
              <w:rPr>
                <w:rFonts w:ascii="Times New Roman" w:hAnsi="Times New Roman"/>
                <w:color w:val="000000"/>
                <w:sz w:val="24"/>
                <w:szCs w:val="24"/>
              </w:rPr>
              <w:t>Формировать навыки работы в группах, парах;</w:t>
            </w:r>
          </w:p>
          <w:p w:rsidR="001B79DC" w:rsidRPr="00AA146B" w:rsidRDefault="001B79DC" w:rsidP="001B79DC">
            <w:pPr>
              <w:tabs>
                <w:tab w:val="left" w:pos="851"/>
              </w:tabs>
              <w:ind w:right="-1" w:firstLine="0"/>
              <w:rPr>
                <w:rFonts w:ascii="Times New Roman" w:hAnsi="Times New Roman"/>
                <w:color w:val="000000"/>
                <w:sz w:val="24"/>
                <w:szCs w:val="24"/>
              </w:rPr>
            </w:pPr>
            <w:r w:rsidRPr="00AA146B">
              <w:rPr>
                <w:rFonts w:ascii="Times New Roman" w:hAnsi="Times New Roman"/>
                <w:color w:val="000000"/>
                <w:sz w:val="24"/>
                <w:szCs w:val="24"/>
              </w:rPr>
              <w:t>излагать свое мнение, аргументируя его, создавать устные и письменные тексты; строить монологическое и диалогичное высказывание; умение анализировать и отбирать необходимую информацию; достаточно точно, последовательно и полно передавать необходимую информацию.</w:t>
            </w:r>
          </w:p>
        </w:tc>
        <w:tc>
          <w:tcPr>
            <w:tcW w:w="3969" w:type="dxa"/>
            <w:shd w:val="clear" w:color="auto" w:fill="auto"/>
          </w:tcPr>
          <w:p w:rsidR="001B79DC" w:rsidRPr="00AA146B" w:rsidRDefault="001B79DC" w:rsidP="001F6629">
            <w:pPr>
              <w:numPr>
                <w:ilvl w:val="0"/>
                <w:numId w:val="86"/>
              </w:numPr>
              <w:shd w:val="clear" w:color="auto" w:fill="FFFFFF"/>
              <w:tabs>
                <w:tab w:val="left" w:pos="317"/>
                <w:tab w:val="left" w:pos="851"/>
              </w:tabs>
              <w:ind w:left="0" w:right="-1" w:firstLine="0"/>
              <w:contextualSpacing/>
              <w:rPr>
                <w:rFonts w:ascii="Times New Roman" w:hAnsi="Times New Roman"/>
                <w:color w:val="000000"/>
                <w:sz w:val="24"/>
                <w:szCs w:val="24"/>
              </w:rPr>
            </w:pPr>
            <w:r w:rsidRPr="00AA146B">
              <w:rPr>
                <w:rFonts w:ascii="Times New Roman" w:hAnsi="Times New Roman"/>
                <w:color w:val="000000"/>
                <w:sz w:val="24"/>
                <w:szCs w:val="24"/>
              </w:rPr>
              <w:t>Приём «Рассказ-предположение на основе ключевых слов» </w:t>
            </w:r>
          </w:p>
          <w:p w:rsidR="001B79DC" w:rsidRPr="00AA146B" w:rsidRDefault="001B79DC" w:rsidP="001F6629">
            <w:pPr>
              <w:numPr>
                <w:ilvl w:val="0"/>
                <w:numId w:val="86"/>
              </w:numPr>
              <w:tabs>
                <w:tab w:val="left" w:pos="317"/>
                <w:tab w:val="left" w:pos="851"/>
              </w:tabs>
              <w:ind w:left="0" w:right="-1" w:firstLine="0"/>
              <w:rPr>
                <w:rFonts w:ascii="Times New Roman" w:hAnsi="Times New Roman"/>
                <w:color w:val="000000"/>
                <w:sz w:val="24"/>
                <w:szCs w:val="24"/>
                <w:shd w:val="clear" w:color="auto" w:fill="FFFFFF"/>
              </w:rPr>
            </w:pPr>
            <w:r w:rsidRPr="00AA146B">
              <w:rPr>
                <w:rFonts w:ascii="Times New Roman" w:hAnsi="Times New Roman"/>
                <w:color w:val="000000"/>
                <w:sz w:val="24"/>
                <w:szCs w:val="24"/>
                <w:shd w:val="clear" w:color="auto" w:fill="FFFFFF"/>
              </w:rPr>
              <w:t>«РАФТ»</w:t>
            </w:r>
          </w:p>
          <w:p w:rsidR="001B79DC" w:rsidRPr="00AA146B" w:rsidRDefault="001B79DC" w:rsidP="001F6629">
            <w:pPr>
              <w:numPr>
                <w:ilvl w:val="0"/>
                <w:numId w:val="86"/>
              </w:numPr>
              <w:shd w:val="clear" w:color="auto" w:fill="FFFFFF"/>
              <w:tabs>
                <w:tab w:val="left" w:pos="317"/>
                <w:tab w:val="left" w:pos="851"/>
              </w:tabs>
              <w:ind w:left="0" w:right="-1" w:firstLine="0"/>
              <w:contextualSpacing/>
              <w:rPr>
                <w:rFonts w:ascii="Times New Roman" w:hAnsi="Times New Roman"/>
                <w:color w:val="000000"/>
                <w:sz w:val="24"/>
                <w:szCs w:val="24"/>
              </w:rPr>
            </w:pPr>
            <w:r w:rsidRPr="00AA146B">
              <w:rPr>
                <w:rFonts w:ascii="Times New Roman" w:hAnsi="Times New Roman"/>
                <w:bCs/>
                <w:iCs/>
                <w:color w:val="000000"/>
                <w:sz w:val="24"/>
                <w:szCs w:val="24"/>
              </w:rPr>
              <w:t>Таблица «тонких» и «толстых» вопросов</w:t>
            </w:r>
            <w:r w:rsidRPr="00AA146B">
              <w:rPr>
                <w:rFonts w:ascii="Times New Roman" w:hAnsi="Times New Roman"/>
                <w:color w:val="000000"/>
                <w:sz w:val="24"/>
                <w:szCs w:val="24"/>
              </w:rPr>
              <w:t>, «Шляпа вопросов», «Ромашка Блума»</w:t>
            </w:r>
          </w:p>
          <w:p w:rsidR="001B79DC" w:rsidRPr="00AA146B" w:rsidRDefault="001B79DC" w:rsidP="001F6629">
            <w:pPr>
              <w:numPr>
                <w:ilvl w:val="0"/>
                <w:numId w:val="86"/>
              </w:numPr>
              <w:tabs>
                <w:tab w:val="left" w:pos="317"/>
                <w:tab w:val="left" w:pos="851"/>
              </w:tabs>
              <w:ind w:left="0" w:right="-1" w:firstLine="0"/>
              <w:rPr>
                <w:rFonts w:ascii="Times New Roman" w:hAnsi="Times New Roman"/>
                <w:color w:val="000000"/>
                <w:sz w:val="24"/>
                <w:szCs w:val="24"/>
              </w:rPr>
            </w:pPr>
            <w:r w:rsidRPr="00AA146B">
              <w:rPr>
                <w:rFonts w:ascii="Times New Roman" w:hAnsi="Times New Roman"/>
                <w:bCs/>
                <w:sz w:val="24"/>
                <w:szCs w:val="24"/>
              </w:rPr>
              <w:t>«Диалог»</w:t>
            </w:r>
          </w:p>
          <w:p w:rsidR="001B79DC" w:rsidRPr="00AA146B" w:rsidRDefault="001B79DC" w:rsidP="001F6629">
            <w:pPr>
              <w:numPr>
                <w:ilvl w:val="0"/>
                <w:numId w:val="86"/>
              </w:numPr>
              <w:tabs>
                <w:tab w:val="left" w:pos="317"/>
                <w:tab w:val="left" w:pos="851"/>
              </w:tabs>
              <w:ind w:left="0" w:right="-1" w:firstLine="0"/>
              <w:rPr>
                <w:rFonts w:ascii="Times New Roman" w:hAnsi="Times New Roman"/>
                <w:color w:val="000000"/>
                <w:sz w:val="24"/>
                <w:szCs w:val="24"/>
              </w:rPr>
            </w:pPr>
            <w:r w:rsidRPr="00AA146B">
              <w:rPr>
                <w:rFonts w:ascii="Times New Roman" w:hAnsi="Times New Roman"/>
                <w:bCs/>
                <w:sz w:val="24"/>
                <w:szCs w:val="24"/>
              </w:rPr>
              <w:t>«Карты»</w:t>
            </w:r>
          </w:p>
          <w:p w:rsidR="001B79DC" w:rsidRPr="00AA146B" w:rsidRDefault="001B79DC" w:rsidP="001F6629">
            <w:pPr>
              <w:numPr>
                <w:ilvl w:val="0"/>
                <w:numId w:val="86"/>
              </w:numPr>
              <w:tabs>
                <w:tab w:val="left" w:pos="317"/>
                <w:tab w:val="left" w:pos="851"/>
              </w:tabs>
              <w:ind w:left="0" w:right="-1" w:firstLine="0"/>
              <w:rPr>
                <w:rFonts w:ascii="Times New Roman" w:hAnsi="Times New Roman"/>
                <w:color w:val="000000"/>
                <w:sz w:val="24"/>
                <w:szCs w:val="24"/>
              </w:rPr>
            </w:pPr>
            <w:r w:rsidRPr="00AA146B">
              <w:rPr>
                <w:rFonts w:ascii="Times New Roman" w:hAnsi="Times New Roman"/>
                <w:bCs/>
                <w:sz w:val="24"/>
                <w:szCs w:val="24"/>
              </w:rPr>
              <w:t xml:space="preserve">«Рассказ наоборот» </w:t>
            </w:r>
          </w:p>
          <w:p w:rsidR="001B79DC" w:rsidRPr="00AA146B" w:rsidRDefault="001B79DC" w:rsidP="001F6629">
            <w:pPr>
              <w:numPr>
                <w:ilvl w:val="0"/>
                <w:numId w:val="86"/>
              </w:numPr>
              <w:tabs>
                <w:tab w:val="left" w:pos="317"/>
                <w:tab w:val="left" w:pos="851"/>
              </w:tabs>
              <w:ind w:left="0" w:right="-1" w:firstLine="0"/>
              <w:rPr>
                <w:rFonts w:ascii="Times New Roman" w:hAnsi="Times New Roman"/>
                <w:color w:val="000000"/>
                <w:sz w:val="24"/>
                <w:szCs w:val="24"/>
              </w:rPr>
            </w:pPr>
            <w:r w:rsidRPr="00AA146B">
              <w:rPr>
                <w:rFonts w:ascii="Times New Roman" w:hAnsi="Times New Roman"/>
                <w:bCs/>
                <w:sz w:val="24"/>
                <w:szCs w:val="24"/>
              </w:rPr>
              <w:t>Письмо герою</w:t>
            </w:r>
          </w:p>
          <w:p w:rsidR="001B79DC" w:rsidRPr="00AA146B" w:rsidRDefault="001B79DC" w:rsidP="001F6629">
            <w:pPr>
              <w:numPr>
                <w:ilvl w:val="0"/>
                <w:numId w:val="86"/>
              </w:numPr>
              <w:tabs>
                <w:tab w:val="left" w:pos="317"/>
                <w:tab w:val="left" w:pos="851"/>
              </w:tabs>
              <w:ind w:left="0" w:right="-1" w:firstLine="0"/>
              <w:rPr>
                <w:rFonts w:ascii="Times New Roman" w:hAnsi="Times New Roman"/>
                <w:color w:val="000000"/>
                <w:sz w:val="24"/>
                <w:szCs w:val="24"/>
              </w:rPr>
            </w:pPr>
            <w:r w:rsidRPr="00AA146B">
              <w:rPr>
                <w:rFonts w:ascii="Times New Roman" w:hAnsi="Times New Roman"/>
                <w:bCs/>
                <w:sz w:val="24"/>
                <w:szCs w:val="24"/>
              </w:rPr>
              <w:t>Словесное рисование</w:t>
            </w:r>
          </w:p>
        </w:tc>
      </w:tr>
    </w:tbl>
    <w:p w:rsidR="001B79DC" w:rsidRPr="00AA146B" w:rsidRDefault="001B79DC" w:rsidP="001B79DC">
      <w:pPr>
        <w:tabs>
          <w:tab w:val="left" w:pos="851"/>
        </w:tabs>
        <w:ind w:right="-1" w:firstLine="567"/>
        <w:rPr>
          <w:rFonts w:ascii="Times New Roman" w:hAnsi="Times New Roman"/>
          <w:sz w:val="24"/>
          <w:szCs w:val="24"/>
        </w:rPr>
      </w:pPr>
      <w:r w:rsidRPr="00AA146B">
        <w:rPr>
          <w:rFonts w:ascii="Times New Roman" w:hAnsi="Times New Roman"/>
          <w:sz w:val="24"/>
          <w:szCs w:val="24"/>
        </w:rPr>
        <w:t xml:space="preserve">В результате проведения цикла уроков по русскому языку и литературе в 6 класса с использованием приемов критического мышления, направленных на развитие познавательных, коммуникативных, лидерских и личностных универсальных учебных действия было проведено исследование. </w:t>
      </w:r>
    </w:p>
    <w:p w:rsidR="001B79DC" w:rsidRPr="00AA146B" w:rsidRDefault="001B79DC" w:rsidP="001B79DC">
      <w:pPr>
        <w:tabs>
          <w:tab w:val="left" w:pos="851"/>
        </w:tabs>
        <w:ind w:right="-1" w:firstLine="567"/>
        <w:rPr>
          <w:rFonts w:ascii="Times New Roman" w:hAnsi="Times New Roman"/>
          <w:sz w:val="24"/>
          <w:szCs w:val="24"/>
        </w:rPr>
      </w:pPr>
      <w:r w:rsidRPr="00AA146B">
        <w:rPr>
          <w:rFonts w:ascii="Times New Roman" w:hAnsi="Times New Roman"/>
          <w:sz w:val="24"/>
          <w:szCs w:val="24"/>
        </w:rPr>
        <w:t>Остановимся на тех позициях, которые мы диагностируем при изучении уровня сформированности УУД младших школьников через выполнение заданий [6].</w:t>
      </w:r>
    </w:p>
    <w:p w:rsidR="001B79DC" w:rsidRPr="00AA146B" w:rsidRDefault="001B79DC" w:rsidP="001B79DC">
      <w:pPr>
        <w:tabs>
          <w:tab w:val="left" w:pos="851"/>
        </w:tabs>
        <w:ind w:right="-1" w:firstLine="567"/>
        <w:rPr>
          <w:rFonts w:ascii="Times New Roman" w:hAnsi="Times New Roman"/>
          <w:sz w:val="24"/>
          <w:szCs w:val="24"/>
        </w:rPr>
      </w:pPr>
      <w:r w:rsidRPr="00AA146B">
        <w:rPr>
          <w:rFonts w:ascii="Times New Roman" w:hAnsi="Times New Roman"/>
          <w:sz w:val="24"/>
          <w:szCs w:val="24"/>
        </w:rPr>
        <w:t>Для изучени</w:t>
      </w:r>
      <w:r w:rsidR="00D90CD5">
        <w:rPr>
          <w:rFonts w:ascii="Times New Roman" w:hAnsi="Times New Roman"/>
          <w:sz w:val="24"/>
          <w:szCs w:val="24"/>
          <w:lang w:val="kk-KZ"/>
        </w:rPr>
        <w:t>я</w:t>
      </w:r>
      <w:r w:rsidRPr="00AA146B">
        <w:rPr>
          <w:rFonts w:ascii="Times New Roman" w:hAnsi="Times New Roman"/>
          <w:sz w:val="24"/>
          <w:szCs w:val="24"/>
        </w:rPr>
        <w:t xml:space="preserve"> сформированности познавательных УУД диагностируются умения:</w:t>
      </w:r>
    </w:p>
    <w:p w:rsidR="001B79DC" w:rsidRPr="00AA146B" w:rsidRDefault="001B79DC" w:rsidP="001F6629">
      <w:pPr>
        <w:numPr>
          <w:ilvl w:val="0"/>
          <w:numId w:val="87"/>
        </w:numPr>
        <w:tabs>
          <w:tab w:val="left" w:pos="851"/>
        </w:tabs>
        <w:ind w:left="0" w:right="-1" w:firstLine="567"/>
        <w:rPr>
          <w:rFonts w:ascii="Times New Roman" w:hAnsi="Times New Roman"/>
          <w:sz w:val="24"/>
          <w:szCs w:val="24"/>
        </w:rPr>
      </w:pPr>
      <w:r w:rsidRPr="00AA146B">
        <w:rPr>
          <w:rFonts w:ascii="Times New Roman" w:hAnsi="Times New Roman"/>
          <w:sz w:val="24"/>
          <w:szCs w:val="24"/>
        </w:rPr>
        <w:t>определять необходимость и достаточность информации для решения задачи;</w:t>
      </w:r>
    </w:p>
    <w:p w:rsidR="001B79DC" w:rsidRPr="00AA146B" w:rsidRDefault="001B79DC" w:rsidP="001F6629">
      <w:pPr>
        <w:numPr>
          <w:ilvl w:val="0"/>
          <w:numId w:val="87"/>
        </w:numPr>
        <w:tabs>
          <w:tab w:val="left" w:pos="851"/>
        </w:tabs>
        <w:ind w:left="0" w:right="-1" w:firstLine="567"/>
        <w:rPr>
          <w:rFonts w:ascii="Times New Roman" w:hAnsi="Times New Roman"/>
          <w:sz w:val="24"/>
          <w:szCs w:val="24"/>
        </w:rPr>
      </w:pPr>
      <w:r w:rsidRPr="00AA146B">
        <w:rPr>
          <w:rFonts w:ascii="Times New Roman" w:hAnsi="Times New Roman"/>
          <w:sz w:val="24"/>
          <w:szCs w:val="24"/>
        </w:rPr>
        <w:t>отбирать источники информации, необходимые для решения задачи;</w:t>
      </w:r>
    </w:p>
    <w:p w:rsidR="001B79DC" w:rsidRPr="00AA146B" w:rsidRDefault="001B79DC" w:rsidP="001F6629">
      <w:pPr>
        <w:numPr>
          <w:ilvl w:val="0"/>
          <w:numId w:val="87"/>
        </w:numPr>
        <w:tabs>
          <w:tab w:val="left" w:pos="851"/>
        </w:tabs>
        <w:ind w:left="0" w:right="-1" w:firstLine="567"/>
        <w:rPr>
          <w:rFonts w:ascii="Times New Roman" w:hAnsi="Times New Roman"/>
          <w:sz w:val="24"/>
          <w:szCs w:val="24"/>
        </w:rPr>
      </w:pPr>
      <w:r w:rsidRPr="00AA146B">
        <w:rPr>
          <w:rFonts w:ascii="Times New Roman" w:hAnsi="Times New Roman"/>
          <w:sz w:val="24"/>
          <w:szCs w:val="24"/>
        </w:rPr>
        <w:t>извлекать информацию их текстов, таблиц, схем, иллюстраций;</w:t>
      </w:r>
    </w:p>
    <w:p w:rsidR="001B79DC" w:rsidRPr="00AA146B" w:rsidRDefault="001B79DC" w:rsidP="001F6629">
      <w:pPr>
        <w:numPr>
          <w:ilvl w:val="0"/>
          <w:numId w:val="87"/>
        </w:numPr>
        <w:tabs>
          <w:tab w:val="left" w:pos="851"/>
        </w:tabs>
        <w:ind w:left="0" w:right="-1" w:firstLine="567"/>
        <w:rPr>
          <w:rFonts w:ascii="Times New Roman" w:hAnsi="Times New Roman"/>
          <w:sz w:val="24"/>
          <w:szCs w:val="24"/>
        </w:rPr>
      </w:pPr>
      <w:r w:rsidRPr="00AA146B">
        <w:rPr>
          <w:rFonts w:ascii="Times New Roman" w:hAnsi="Times New Roman"/>
          <w:sz w:val="24"/>
          <w:szCs w:val="24"/>
        </w:rPr>
        <w:t>сравнивать и группировать факты и явления;</w:t>
      </w:r>
    </w:p>
    <w:p w:rsidR="001B79DC" w:rsidRPr="00AA146B" w:rsidRDefault="001B79DC" w:rsidP="001F6629">
      <w:pPr>
        <w:numPr>
          <w:ilvl w:val="0"/>
          <w:numId w:val="87"/>
        </w:numPr>
        <w:tabs>
          <w:tab w:val="left" w:pos="851"/>
        </w:tabs>
        <w:ind w:left="0" w:right="-1" w:firstLine="567"/>
        <w:rPr>
          <w:rFonts w:ascii="Times New Roman" w:hAnsi="Times New Roman"/>
          <w:sz w:val="24"/>
          <w:szCs w:val="24"/>
        </w:rPr>
      </w:pPr>
      <w:r w:rsidRPr="00AA146B">
        <w:rPr>
          <w:rFonts w:ascii="Times New Roman" w:hAnsi="Times New Roman"/>
          <w:sz w:val="24"/>
          <w:szCs w:val="24"/>
        </w:rPr>
        <w:t>определять причины явлений и событий;</w:t>
      </w:r>
    </w:p>
    <w:p w:rsidR="001B79DC" w:rsidRPr="00AA146B" w:rsidRDefault="001B79DC" w:rsidP="001F6629">
      <w:pPr>
        <w:numPr>
          <w:ilvl w:val="0"/>
          <w:numId w:val="87"/>
        </w:numPr>
        <w:tabs>
          <w:tab w:val="left" w:pos="851"/>
        </w:tabs>
        <w:ind w:left="0" w:right="-1" w:firstLine="567"/>
        <w:rPr>
          <w:rFonts w:ascii="Times New Roman" w:hAnsi="Times New Roman"/>
          <w:sz w:val="24"/>
          <w:szCs w:val="24"/>
        </w:rPr>
      </w:pPr>
      <w:r w:rsidRPr="00AA146B">
        <w:rPr>
          <w:rFonts w:ascii="Times New Roman" w:hAnsi="Times New Roman"/>
          <w:sz w:val="24"/>
          <w:szCs w:val="24"/>
        </w:rPr>
        <w:t>делать выводы на основе обобщения знаний;</w:t>
      </w:r>
    </w:p>
    <w:p w:rsidR="001B79DC" w:rsidRPr="00AA146B" w:rsidRDefault="001B79DC" w:rsidP="001F6629">
      <w:pPr>
        <w:numPr>
          <w:ilvl w:val="0"/>
          <w:numId w:val="87"/>
        </w:numPr>
        <w:tabs>
          <w:tab w:val="left" w:pos="851"/>
        </w:tabs>
        <w:ind w:left="0" w:right="-1" w:firstLine="567"/>
        <w:rPr>
          <w:rFonts w:ascii="Times New Roman" w:hAnsi="Times New Roman"/>
          <w:sz w:val="24"/>
          <w:szCs w:val="24"/>
        </w:rPr>
      </w:pPr>
      <w:r w:rsidRPr="00AA146B">
        <w:rPr>
          <w:rFonts w:ascii="Times New Roman" w:hAnsi="Times New Roman"/>
          <w:sz w:val="24"/>
          <w:szCs w:val="24"/>
        </w:rPr>
        <w:t>представлять информацию в виде таблиц, схем, диаграмм.</w:t>
      </w:r>
    </w:p>
    <w:p w:rsidR="001B79DC" w:rsidRPr="00AA146B" w:rsidRDefault="001B79DC" w:rsidP="001B79DC">
      <w:pPr>
        <w:tabs>
          <w:tab w:val="left" w:pos="851"/>
        </w:tabs>
        <w:ind w:right="-1" w:firstLine="567"/>
        <w:rPr>
          <w:rFonts w:ascii="Times New Roman" w:hAnsi="Times New Roman"/>
          <w:sz w:val="24"/>
          <w:szCs w:val="24"/>
        </w:rPr>
      </w:pPr>
      <w:r w:rsidRPr="00AA146B">
        <w:rPr>
          <w:rFonts w:ascii="Times New Roman" w:hAnsi="Times New Roman"/>
          <w:sz w:val="24"/>
          <w:szCs w:val="24"/>
        </w:rPr>
        <w:t>Для изучени</w:t>
      </w:r>
      <w:r w:rsidR="00D90CD5">
        <w:rPr>
          <w:rFonts w:ascii="Times New Roman" w:hAnsi="Times New Roman"/>
          <w:sz w:val="24"/>
          <w:szCs w:val="24"/>
          <w:lang w:val="kk-KZ"/>
        </w:rPr>
        <w:t>я</w:t>
      </w:r>
      <w:r w:rsidRPr="00AA146B">
        <w:rPr>
          <w:rFonts w:ascii="Times New Roman" w:hAnsi="Times New Roman"/>
          <w:sz w:val="24"/>
          <w:szCs w:val="24"/>
        </w:rPr>
        <w:t>сформированности регулятивных УУД диагностируются умения:</w:t>
      </w:r>
    </w:p>
    <w:p w:rsidR="001B79DC" w:rsidRPr="00AA146B" w:rsidRDefault="001B79DC" w:rsidP="001F6629">
      <w:pPr>
        <w:numPr>
          <w:ilvl w:val="0"/>
          <w:numId w:val="88"/>
        </w:numPr>
        <w:tabs>
          <w:tab w:val="left" w:pos="851"/>
        </w:tabs>
        <w:ind w:left="0" w:right="-1" w:firstLine="567"/>
        <w:rPr>
          <w:rFonts w:ascii="Times New Roman" w:hAnsi="Times New Roman"/>
          <w:sz w:val="24"/>
          <w:szCs w:val="24"/>
        </w:rPr>
      </w:pPr>
      <w:r w:rsidRPr="00AA146B">
        <w:rPr>
          <w:rFonts w:ascii="Times New Roman" w:hAnsi="Times New Roman"/>
          <w:sz w:val="24"/>
          <w:szCs w:val="24"/>
        </w:rPr>
        <w:t>самостоятельно формулировать цель деятельности;</w:t>
      </w:r>
    </w:p>
    <w:p w:rsidR="001B79DC" w:rsidRPr="00AA146B" w:rsidRDefault="001B79DC" w:rsidP="001F6629">
      <w:pPr>
        <w:numPr>
          <w:ilvl w:val="0"/>
          <w:numId w:val="88"/>
        </w:numPr>
        <w:tabs>
          <w:tab w:val="left" w:pos="851"/>
        </w:tabs>
        <w:ind w:left="0" w:right="-1" w:firstLine="567"/>
        <w:rPr>
          <w:rFonts w:ascii="Times New Roman" w:hAnsi="Times New Roman"/>
          <w:sz w:val="24"/>
          <w:szCs w:val="24"/>
        </w:rPr>
      </w:pPr>
      <w:r w:rsidRPr="00AA146B">
        <w:rPr>
          <w:rFonts w:ascii="Times New Roman" w:hAnsi="Times New Roman"/>
          <w:sz w:val="24"/>
          <w:szCs w:val="24"/>
        </w:rPr>
        <w:t>составлять план действий;</w:t>
      </w:r>
    </w:p>
    <w:p w:rsidR="001B79DC" w:rsidRPr="00AA146B" w:rsidRDefault="001B79DC" w:rsidP="001F6629">
      <w:pPr>
        <w:numPr>
          <w:ilvl w:val="0"/>
          <w:numId w:val="88"/>
        </w:numPr>
        <w:tabs>
          <w:tab w:val="left" w:pos="851"/>
        </w:tabs>
        <w:ind w:left="0" w:right="-1" w:firstLine="567"/>
        <w:rPr>
          <w:rFonts w:ascii="Times New Roman" w:hAnsi="Times New Roman"/>
          <w:sz w:val="24"/>
          <w:szCs w:val="24"/>
        </w:rPr>
      </w:pPr>
      <w:r w:rsidRPr="00AA146B">
        <w:rPr>
          <w:rFonts w:ascii="Times New Roman" w:hAnsi="Times New Roman"/>
          <w:sz w:val="24"/>
          <w:szCs w:val="24"/>
        </w:rPr>
        <w:t>действовать по плану;</w:t>
      </w:r>
    </w:p>
    <w:p w:rsidR="001B79DC" w:rsidRPr="00AA146B" w:rsidRDefault="001B79DC" w:rsidP="001F6629">
      <w:pPr>
        <w:numPr>
          <w:ilvl w:val="0"/>
          <w:numId w:val="88"/>
        </w:numPr>
        <w:tabs>
          <w:tab w:val="left" w:pos="851"/>
        </w:tabs>
        <w:ind w:left="0" w:right="-1" w:firstLine="567"/>
        <w:rPr>
          <w:rFonts w:ascii="Times New Roman" w:hAnsi="Times New Roman"/>
          <w:sz w:val="24"/>
          <w:szCs w:val="24"/>
        </w:rPr>
      </w:pPr>
      <w:r w:rsidRPr="00AA146B">
        <w:rPr>
          <w:rFonts w:ascii="Times New Roman" w:hAnsi="Times New Roman"/>
          <w:sz w:val="24"/>
          <w:szCs w:val="24"/>
        </w:rPr>
        <w:t>сверять действия с целью, находить и исправлять ошибки;</w:t>
      </w:r>
    </w:p>
    <w:p w:rsidR="001B79DC" w:rsidRPr="00AA146B" w:rsidRDefault="001B79DC" w:rsidP="001F6629">
      <w:pPr>
        <w:numPr>
          <w:ilvl w:val="0"/>
          <w:numId w:val="88"/>
        </w:numPr>
        <w:tabs>
          <w:tab w:val="left" w:pos="851"/>
        </w:tabs>
        <w:ind w:left="0" w:right="-1" w:firstLine="567"/>
        <w:rPr>
          <w:rFonts w:ascii="Times New Roman" w:hAnsi="Times New Roman"/>
          <w:sz w:val="24"/>
          <w:szCs w:val="24"/>
        </w:rPr>
      </w:pPr>
      <w:r w:rsidRPr="00AA146B">
        <w:rPr>
          <w:rFonts w:ascii="Times New Roman" w:hAnsi="Times New Roman"/>
          <w:sz w:val="24"/>
          <w:szCs w:val="24"/>
        </w:rPr>
        <w:t>проверять и оценивать результаты работы.</w:t>
      </w:r>
    </w:p>
    <w:p w:rsidR="001B79DC" w:rsidRPr="00AA146B" w:rsidRDefault="001B79DC" w:rsidP="001B79DC">
      <w:pPr>
        <w:tabs>
          <w:tab w:val="left" w:pos="851"/>
        </w:tabs>
        <w:ind w:right="-1" w:firstLine="567"/>
        <w:rPr>
          <w:rFonts w:ascii="Times New Roman" w:hAnsi="Times New Roman"/>
          <w:sz w:val="24"/>
          <w:szCs w:val="24"/>
        </w:rPr>
      </w:pPr>
      <w:r w:rsidRPr="00AA146B">
        <w:rPr>
          <w:rFonts w:ascii="Times New Roman" w:hAnsi="Times New Roman"/>
          <w:sz w:val="24"/>
          <w:szCs w:val="24"/>
        </w:rPr>
        <w:t>Для изучени</w:t>
      </w:r>
      <w:r w:rsidR="00D90CD5">
        <w:rPr>
          <w:rFonts w:ascii="Times New Roman" w:hAnsi="Times New Roman"/>
          <w:sz w:val="24"/>
          <w:szCs w:val="24"/>
          <w:lang w:val="kk-KZ"/>
        </w:rPr>
        <w:t>я</w:t>
      </w:r>
      <w:r w:rsidRPr="00AA146B">
        <w:rPr>
          <w:rFonts w:ascii="Times New Roman" w:hAnsi="Times New Roman"/>
          <w:sz w:val="24"/>
          <w:szCs w:val="24"/>
        </w:rPr>
        <w:t xml:space="preserve"> сформированности коммуникативных УУД диагностируются умения:</w:t>
      </w:r>
    </w:p>
    <w:p w:rsidR="001B79DC" w:rsidRPr="00AA146B" w:rsidRDefault="001B79DC" w:rsidP="001F6629">
      <w:pPr>
        <w:numPr>
          <w:ilvl w:val="0"/>
          <w:numId w:val="89"/>
        </w:numPr>
        <w:tabs>
          <w:tab w:val="left" w:pos="851"/>
        </w:tabs>
        <w:ind w:left="0" w:right="-1" w:firstLine="567"/>
        <w:rPr>
          <w:rFonts w:ascii="Times New Roman" w:hAnsi="Times New Roman"/>
          <w:sz w:val="24"/>
          <w:szCs w:val="24"/>
        </w:rPr>
      </w:pPr>
      <w:r w:rsidRPr="00AA146B">
        <w:rPr>
          <w:rFonts w:ascii="Times New Roman" w:hAnsi="Times New Roman"/>
          <w:sz w:val="24"/>
          <w:szCs w:val="24"/>
        </w:rPr>
        <w:t>вычитывать информацию, данную в явном виде;</w:t>
      </w:r>
    </w:p>
    <w:p w:rsidR="001B79DC" w:rsidRPr="00AA146B" w:rsidRDefault="001B79DC" w:rsidP="001F6629">
      <w:pPr>
        <w:numPr>
          <w:ilvl w:val="0"/>
          <w:numId w:val="89"/>
        </w:numPr>
        <w:tabs>
          <w:tab w:val="left" w:pos="851"/>
        </w:tabs>
        <w:ind w:left="0" w:right="-1" w:firstLine="567"/>
        <w:rPr>
          <w:rFonts w:ascii="Times New Roman" w:hAnsi="Times New Roman"/>
          <w:sz w:val="24"/>
          <w:szCs w:val="24"/>
        </w:rPr>
      </w:pPr>
      <w:r w:rsidRPr="00AA146B">
        <w:rPr>
          <w:rFonts w:ascii="Times New Roman" w:hAnsi="Times New Roman"/>
          <w:sz w:val="24"/>
          <w:szCs w:val="24"/>
        </w:rPr>
        <w:t>объяснять смысл слов и словосочетаний;</w:t>
      </w:r>
    </w:p>
    <w:p w:rsidR="001B79DC" w:rsidRPr="00AA146B" w:rsidRDefault="001B79DC" w:rsidP="001F6629">
      <w:pPr>
        <w:numPr>
          <w:ilvl w:val="0"/>
          <w:numId w:val="89"/>
        </w:numPr>
        <w:tabs>
          <w:tab w:val="left" w:pos="851"/>
        </w:tabs>
        <w:ind w:left="0" w:right="-1" w:firstLine="567"/>
        <w:rPr>
          <w:rFonts w:ascii="Times New Roman" w:hAnsi="Times New Roman"/>
          <w:sz w:val="24"/>
          <w:szCs w:val="24"/>
        </w:rPr>
      </w:pPr>
      <w:r w:rsidRPr="00AA146B">
        <w:rPr>
          <w:rFonts w:ascii="Times New Roman" w:hAnsi="Times New Roman"/>
          <w:sz w:val="24"/>
          <w:szCs w:val="24"/>
        </w:rPr>
        <w:t>вычитывать информацию, данную в неявном виде;</w:t>
      </w:r>
    </w:p>
    <w:p w:rsidR="001B79DC" w:rsidRPr="00AA146B" w:rsidRDefault="001B79DC" w:rsidP="001F6629">
      <w:pPr>
        <w:numPr>
          <w:ilvl w:val="0"/>
          <w:numId w:val="89"/>
        </w:numPr>
        <w:tabs>
          <w:tab w:val="left" w:pos="851"/>
        </w:tabs>
        <w:ind w:left="0" w:right="-1" w:firstLine="567"/>
        <w:rPr>
          <w:rFonts w:ascii="Times New Roman" w:hAnsi="Times New Roman"/>
          <w:sz w:val="24"/>
          <w:szCs w:val="24"/>
        </w:rPr>
      </w:pPr>
      <w:r w:rsidRPr="00AA146B">
        <w:rPr>
          <w:rFonts w:ascii="Times New Roman" w:hAnsi="Times New Roman"/>
          <w:sz w:val="24"/>
          <w:szCs w:val="24"/>
        </w:rPr>
        <w:t>понимать смысл текста в целом (главную мысль);</w:t>
      </w:r>
    </w:p>
    <w:p w:rsidR="001B79DC" w:rsidRPr="00AA146B" w:rsidRDefault="001B79DC" w:rsidP="001F6629">
      <w:pPr>
        <w:numPr>
          <w:ilvl w:val="0"/>
          <w:numId w:val="89"/>
        </w:numPr>
        <w:tabs>
          <w:tab w:val="left" w:pos="851"/>
        </w:tabs>
        <w:ind w:left="0" w:right="-1" w:firstLine="567"/>
        <w:rPr>
          <w:rFonts w:ascii="Times New Roman" w:hAnsi="Times New Roman"/>
          <w:sz w:val="24"/>
          <w:szCs w:val="24"/>
        </w:rPr>
      </w:pPr>
      <w:r w:rsidRPr="00AA146B">
        <w:rPr>
          <w:rFonts w:ascii="Times New Roman" w:hAnsi="Times New Roman"/>
          <w:sz w:val="24"/>
          <w:szCs w:val="24"/>
        </w:rPr>
        <w:t>истолковывать текст (через творческий пересказ).</w:t>
      </w:r>
    </w:p>
    <w:p w:rsidR="001B79DC" w:rsidRPr="00AA146B" w:rsidRDefault="001B79DC" w:rsidP="001B79DC">
      <w:pPr>
        <w:tabs>
          <w:tab w:val="left" w:pos="851"/>
        </w:tabs>
        <w:ind w:right="-1" w:firstLine="567"/>
        <w:rPr>
          <w:rFonts w:ascii="Times New Roman" w:hAnsi="Times New Roman"/>
          <w:sz w:val="24"/>
          <w:szCs w:val="24"/>
        </w:rPr>
      </w:pPr>
      <w:r w:rsidRPr="00AA146B">
        <w:rPr>
          <w:rFonts w:ascii="Times New Roman" w:hAnsi="Times New Roman"/>
          <w:sz w:val="24"/>
          <w:szCs w:val="24"/>
        </w:rPr>
        <w:t>Для изучени</w:t>
      </w:r>
      <w:r w:rsidR="00D90CD5">
        <w:rPr>
          <w:rFonts w:ascii="Times New Roman" w:hAnsi="Times New Roman"/>
          <w:sz w:val="24"/>
          <w:szCs w:val="24"/>
          <w:lang w:val="kk-KZ"/>
        </w:rPr>
        <w:t>я</w:t>
      </w:r>
      <w:r w:rsidRPr="00AA146B">
        <w:rPr>
          <w:rFonts w:ascii="Times New Roman" w:hAnsi="Times New Roman"/>
          <w:sz w:val="24"/>
          <w:szCs w:val="24"/>
        </w:rPr>
        <w:t>сформированности личностных УУД диагностируются умения:</w:t>
      </w:r>
    </w:p>
    <w:p w:rsidR="001B79DC" w:rsidRPr="00AA146B" w:rsidRDefault="001B79DC" w:rsidP="001B79DC">
      <w:pPr>
        <w:tabs>
          <w:tab w:val="left" w:pos="851"/>
        </w:tabs>
        <w:ind w:right="-1" w:firstLine="567"/>
        <w:rPr>
          <w:rFonts w:ascii="Times New Roman" w:hAnsi="Times New Roman"/>
          <w:sz w:val="24"/>
          <w:szCs w:val="24"/>
        </w:rPr>
      </w:pPr>
      <w:r w:rsidRPr="00AA146B">
        <w:rPr>
          <w:rFonts w:ascii="Times New Roman" w:hAnsi="Times New Roman"/>
          <w:sz w:val="24"/>
          <w:szCs w:val="24"/>
        </w:rPr>
        <w:t>оценивать поступки с позиции нравственных ценностей;</w:t>
      </w:r>
    </w:p>
    <w:p w:rsidR="001B79DC" w:rsidRPr="00AA146B" w:rsidRDefault="001B79DC" w:rsidP="001B79DC">
      <w:pPr>
        <w:tabs>
          <w:tab w:val="left" w:pos="851"/>
        </w:tabs>
        <w:ind w:right="-1" w:firstLine="567"/>
        <w:rPr>
          <w:rFonts w:ascii="Times New Roman" w:hAnsi="Times New Roman"/>
          <w:sz w:val="24"/>
          <w:szCs w:val="24"/>
        </w:rPr>
      </w:pPr>
      <w:r w:rsidRPr="00AA146B">
        <w:rPr>
          <w:rFonts w:ascii="Times New Roman" w:hAnsi="Times New Roman"/>
          <w:sz w:val="24"/>
          <w:szCs w:val="24"/>
        </w:rPr>
        <w:t>объяснять оценку поступка с позиции нравственных ценностей;</w:t>
      </w:r>
    </w:p>
    <w:p w:rsidR="001B79DC" w:rsidRPr="00AA146B" w:rsidRDefault="001B79DC" w:rsidP="001B79DC">
      <w:pPr>
        <w:tabs>
          <w:tab w:val="left" w:pos="851"/>
        </w:tabs>
        <w:ind w:right="-1" w:firstLine="567"/>
        <w:rPr>
          <w:rFonts w:ascii="Times New Roman" w:hAnsi="Times New Roman"/>
          <w:sz w:val="24"/>
          <w:szCs w:val="24"/>
        </w:rPr>
      </w:pPr>
      <w:r w:rsidRPr="00AA146B">
        <w:rPr>
          <w:rFonts w:ascii="Times New Roman" w:hAnsi="Times New Roman"/>
          <w:sz w:val="24"/>
          <w:szCs w:val="24"/>
        </w:rPr>
        <w:t>определять важные для себя и окружающих правила поведения;</w:t>
      </w:r>
    </w:p>
    <w:p w:rsidR="001B79DC" w:rsidRPr="00AA146B" w:rsidRDefault="001B79DC" w:rsidP="001B79DC">
      <w:pPr>
        <w:tabs>
          <w:tab w:val="left" w:pos="851"/>
        </w:tabs>
        <w:ind w:right="-1" w:firstLine="567"/>
        <w:rPr>
          <w:rFonts w:ascii="Times New Roman" w:hAnsi="Times New Roman"/>
          <w:sz w:val="24"/>
          <w:szCs w:val="24"/>
        </w:rPr>
      </w:pPr>
      <w:r w:rsidRPr="00AA146B">
        <w:rPr>
          <w:rFonts w:ascii="Times New Roman" w:hAnsi="Times New Roman"/>
          <w:sz w:val="24"/>
          <w:szCs w:val="24"/>
        </w:rPr>
        <w:t>выбирать поведение, соответствующее общепринятым правилам;</w:t>
      </w:r>
    </w:p>
    <w:p w:rsidR="001B79DC" w:rsidRPr="00AA146B" w:rsidRDefault="001B79DC" w:rsidP="001B79DC">
      <w:pPr>
        <w:tabs>
          <w:tab w:val="left" w:pos="851"/>
        </w:tabs>
        <w:ind w:right="-1" w:firstLine="567"/>
        <w:rPr>
          <w:rFonts w:ascii="Times New Roman" w:hAnsi="Times New Roman"/>
          <w:sz w:val="24"/>
          <w:szCs w:val="24"/>
        </w:rPr>
      </w:pPr>
      <w:r w:rsidRPr="00AA146B">
        <w:rPr>
          <w:rFonts w:ascii="Times New Roman" w:hAnsi="Times New Roman"/>
          <w:sz w:val="24"/>
          <w:szCs w:val="24"/>
        </w:rPr>
        <w:t>отделять оценку поступка от оценки самого человека;</w:t>
      </w:r>
    </w:p>
    <w:p w:rsidR="001B79DC" w:rsidRPr="00AA146B" w:rsidRDefault="001B79DC" w:rsidP="001B79DC">
      <w:pPr>
        <w:tabs>
          <w:tab w:val="left" w:pos="851"/>
        </w:tabs>
        <w:ind w:right="-1" w:firstLine="567"/>
        <w:rPr>
          <w:rFonts w:ascii="Times New Roman" w:hAnsi="Times New Roman"/>
          <w:sz w:val="24"/>
          <w:szCs w:val="24"/>
        </w:rPr>
      </w:pPr>
      <w:r w:rsidRPr="00AA146B">
        <w:rPr>
          <w:rFonts w:ascii="Times New Roman" w:hAnsi="Times New Roman"/>
          <w:sz w:val="24"/>
          <w:szCs w:val="24"/>
        </w:rPr>
        <w:t>определять поступок как неоднозначный (его нельзя однозначно оценить как хороший или плохой).</w:t>
      </w:r>
    </w:p>
    <w:p w:rsidR="001B79DC" w:rsidRPr="00AA146B" w:rsidRDefault="001B79DC" w:rsidP="001B79DC">
      <w:pPr>
        <w:tabs>
          <w:tab w:val="left" w:pos="851"/>
        </w:tabs>
        <w:ind w:right="-1" w:firstLine="567"/>
        <w:rPr>
          <w:rFonts w:ascii="Times New Roman" w:hAnsi="Times New Roman"/>
          <w:sz w:val="24"/>
          <w:szCs w:val="24"/>
        </w:rPr>
      </w:pPr>
      <w:r w:rsidRPr="00AA146B">
        <w:rPr>
          <w:rFonts w:ascii="Times New Roman" w:hAnsi="Times New Roman"/>
          <w:sz w:val="24"/>
          <w:szCs w:val="24"/>
        </w:rPr>
        <w:t>Нужно помнить, что личностно-ориентированный подход к диагностике УУД не предполагает сравнения результатов ученика с результатами его одноклассников, а личностные результаты не оцениваются индивидуально, а только в целом по классу.</w:t>
      </w:r>
    </w:p>
    <w:p w:rsidR="001B79DC" w:rsidRPr="00AA146B" w:rsidRDefault="001B79DC" w:rsidP="002E28C3">
      <w:pPr>
        <w:tabs>
          <w:tab w:val="left" w:pos="851"/>
        </w:tabs>
        <w:spacing w:line="236" w:lineRule="auto"/>
        <w:ind w:right="-1" w:firstLine="567"/>
        <w:rPr>
          <w:rFonts w:ascii="Times New Roman" w:hAnsi="Times New Roman"/>
          <w:sz w:val="24"/>
          <w:szCs w:val="24"/>
        </w:rPr>
      </w:pPr>
      <w:r w:rsidRPr="00AA146B">
        <w:rPr>
          <w:rFonts w:ascii="Times New Roman" w:hAnsi="Times New Roman"/>
          <w:sz w:val="24"/>
          <w:szCs w:val="24"/>
        </w:rPr>
        <w:t xml:space="preserve">Результаты диагностики дают возможность учителю определять эффективность реализации образовательного процесса, корректировать при необходимости собственную деятельность и содержание образования, видеть возможности осуществления </w:t>
      </w:r>
      <w:r w:rsidRPr="00AA146B">
        <w:rPr>
          <w:rFonts w:ascii="Times New Roman" w:hAnsi="Times New Roman"/>
          <w:sz w:val="24"/>
          <w:szCs w:val="24"/>
        </w:rPr>
        <w:lastRenderedPageBreak/>
        <w:t xml:space="preserve">индивидуального подхода к развитию каждого обучающегося. Неоднократное проведение диагностики позволяет отслеживать динамику формирования универсальных учебных действий и влиять на их дальнейшее развитие. </w:t>
      </w:r>
    </w:p>
    <w:p w:rsidR="001B79DC" w:rsidRPr="00AA146B" w:rsidRDefault="001B79DC" w:rsidP="002E28C3">
      <w:pPr>
        <w:tabs>
          <w:tab w:val="left" w:pos="851"/>
        </w:tabs>
        <w:spacing w:line="236" w:lineRule="auto"/>
        <w:ind w:right="-1" w:firstLine="567"/>
        <w:rPr>
          <w:rFonts w:ascii="Times New Roman" w:hAnsi="Times New Roman"/>
          <w:sz w:val="24"/>
          <w:szCs w:val="24"/>
        </w:rPr>
      </w:pPr>
      <w:r w:rsidRPr="00AA146B">
        <w:rPr>
          <w:rFonts w:ascii="Times New Roman" w:hAnsi="Times New Roman"/>
          <w:sz w:val="24"/>
          <w:szCs w:val="24"/>
        </w:rPr>
        <w:t>Так как не существует установленных, специально изданных способов, тестов для определения уровня развития УУД учащихся, нами был разработан следующий способ диагностики. Учащимся были предложены задания на развитие определенного вида УУД. Далее выполнение заданий оценивалось следующим образом:</w:t>
      </w:r>
    </w:p>
    <w:p w:rsidR="001B79DC" w:rsidRPr="00AA146B" w:rsidRDefault="001B79DC" w:rsidP="002E28C3">
      <w:pPr>
        <w:tabs>
          <w:tab w:val="left" w:pos="851"/>
        </w:tabs>
        <w:spacing w:line="236" w:lineRule="auto"/>
        <w:ind w:right="-1" w:firstLine="567"/>
        <w:rPr>
          <w:rFonts w:ascii="Times New Roman" w:hAnsi="Times New Roman"/>
          <w:sz w:val="24"/>
          <w:szCs w:val="24"/>
        </w:rPr>
      </w:pPr>
      <w:r w:rsidRPr="00AA146B">
        <w:rPr>
          <w:rFonts w:ascii="Times New Roman" w:hAnsi="Times New Roman"/>
          <w:sz w:val="24"/>
          <w:szCs w:val="24"/>
        </w:rPr>
        <w:t>«Выполнил на отлично» - высокий уровень</w:t>
      </w:r>
    </w:p>
    <w:p w:rsidR="001B79DC" w:rsidRPr="00AA146B" w:rsidRDefault="001B79DC" w:rsidP="002E28C3">
      <w:pPr>
        <w:tabs>
          <w:tab w:val="left" w:pos="851"/>
        </w:tabs>
        <w:spacing w:line="236" w:lineRule="auto"/>
        <w:ind w:right="-1" w:firstLine="567"/>
        <w:rPr>
          <w:rFonts w:ascii="Times New Roman" w:hAnsi="Times New Roman"/>
          <w:sz w:val="24"/>
          <w:szCs w:val="24"/>
        </w:rPr>
      </w:pPr>
      <w:r w:rsidRPr="00AA146B">
        <w:rPr>
          <w:rFonts w:ascii="Times New Roman" w:hAnsi="Times New Roman"/>
          <w:sz w:val="24"/>
          <w:szCs w:val="24"/>
        </w:rPr>
        <w:t>«Выполнил хорошо» - средний уровень</w:t>
      </w:r>
    </w:p>
    <w:p w:rsidR="001B79DC" w:rsidRPr="00AA146B" w:rsidRDefault="001B79DC" w:rsidP="002E28C3">
      <w:pPr>
        <w:tabs>
          <w:tab w:val="left" w:pos="851"/>
        </w:tabs>
        <w:spacing w:line="236" w:lineRule="auto"/>
        <w:ind w:right="-1" w:firstLine="567"/>
        <w:rPr>
          <w:rFonts w:ascii="Times New Roman" w:hAnsi="Times New Roman"/>
          <w:sz w:val="24"/>
          <w:szCs w:val="24"/>
        </w:rPr>
      </w:pPr>
      <w:r w:rsidRPr="00AA146B">
        <w:rPr>
          <w:rFonts w:ascii="Times New Roman" w:hAnsi="Times New Roman"/>
          <w:sz w:val="24"/>
          <w:szCs w:val="24"/>
        </w:rPr>
        <w:t>«Выполнил удовлетворительно» - низкий уровень</w:t>
      </w:r>
    </w:p>
    <w:p w:rsidR="001B79DC" w:rsidRPr="00AA146B" w:rsidRDefault="001B79DC" w:rsidP="002E28C3">
      <w:pPr>
        <w:tabs>
          <w:tab w:val="left" w:pos="851"/>
        </w:tabs>
        <w:spacing w:line="236" w:lineRule="auto"/>
        <w:ind w:right="-1" w:firstLine="567"/>
        <w:rPr>
          <w:rFonts w:ascii="Times New Roman" w:hAnsi="Times New Roman"/>
          <w:sz w:val="24"/>
          <w:szCs w:val="24"/>
        </w:rPr>
      </w:pPr>
      <w:r w:rsidRPr="00AA146B">
        <w:rPr>
          <w:rFonts w:ascii="Times New Roman" w:hAnsi="Times New Roman"/>
          <w:sz w:val="24"/>
          <w:szCs w:val="24"/>
        </w:rPr>
        <w:t>«Не справился с заданием» - низкий уровень</w:t>
      </w:r>
    </w:p>
    <w:p w:rsidR="001B79DC" w:rsidRPr="00AA146B" w:rsidRDefault="001B79DC" w:rsidP="002E28C3">
      <w:pPr>
        <w:tabs>
          <w:tab w:val="left" w:pos="851"/>
        </w:tabs>
        <w:spacing w:line="236" w:lineRule="auto"/>
        <w:ind w:right="-1" w:firstLine="0"/>
        <w:rPr>
          <w:rFonts w:ascii="Times New Roman" w:hAnsi="Times New Roman"/>
          <w:sz w:val="24"/>
          <w:szCs w:val="24"/>
        </w:rPr>
      </w:pPr>
      <w:r w:rsidRPr="00AA146B">
        <w:rPr>
          <w:rFonts w:ascii="Times New Roman" w:hAnsi="Times New Roman"/>
          <w:sz w:val="24"/>
          <w:szCs w:val="24"/>
        </w:rPr>
        <w:t xml:space="preserve">   </w:t>
      </w:r>
      <w:r w:rsidR="0062473F">
        <w:rPr>
          <w:rFonts w:ascii="Times New Roman" w:hAnsi="Times New Roman"/>
          <w:noProof/>
          <w:sz w:val="24"/>
          <w:szCs w:val="24"/>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8" type="#_x0000_t75" style="width:253.05pt;height:135.4pt">
            <v:imagedata r:id="rId105" o:title=""/>
            <o:lock v:ext="edit" aspectratio="f"/>
          </v:shape>
        </w:pict>
      </w:r>
      <w:r w:rsidR="00C07393">
        <w:rPr>
          <w:rFonts w:ascii="Times New Roman" w:hAnsi="Times New Roman"/>
          <w:noProof/>
          <w:sz w:val="24"/>
          <w:szCs w:val="24"/>
          <w:lang w:eastAsia="ru-RU"/>
        </w:rPr>
        <w:drawing>
          <wp:inline distT="0" distB="0" distL="0" distR="0">
            <wp:extent cx="2519045" cy="1776730"/>
            <wp:effectExtent l="0" t="0" r="0" b="0"/>
            <wp:docPr id="1132" name="Объект 113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06"/>
              </a:graphicData>
            </a:graphic>
          </wp:inline>
        </w:drawing>
      </w:r>
    </w:p>
    <w:p w:rsidR="001B79DC" w:rsidRPr="00AA146B" w:rsidRDefault="001B79DC" w:rsidP="002E28C3">
      <w:pPr>
        <w:tabs>
          <w:tab w:val="left" w:pos="851"/>
        </w:tabs>
        <w:spacing w:line="236" w:lineRule="auto"/>
        <w:ind w:right="-1" w:firstLine="567"/>
        <w:rPr>
          <w:rFonts w:ascii="Times New Roman" w:hAnsi="Times New Roman"/>
          <w:b/>
          <w:sz w:val="24"/>
          <w:szCs w:val="24"/>
        </w:rPr>
      </w:pPr>
      <w:r w:rsidRPr="00AA146B">
        <w:rPr>
          <w:rFonts w:ascii="Times New Roman" w:hAnsi="Times New Roman"/>
          <w:b/>
          <w:sz w:val="24"/>
          <w:szCs w:val="24"/>
        </w:rPr>
        <w:t>Рис. 2. Входящее и промежуточное исследование учащихся 6 х классов</w:t>
      </w:r>
    </w:p>
    <w:p w:rsidR="001B79DC" w:rsidRPr="00AA146B" w:rsidRDefault="001B79DC" w:rsidP="002E28C3">
      <w:pPr>
        <w:tabs>
          <w:tab w:val="left" w:pos="851"/>
        </w:tabs>
        <w:spacing w:line="236" w:lineRule="auto"/>
        <w:ind w:right="-1" w:firstLine="567"/>
        <w:rPr>
          <w:rFonts w:ascii="Times New Roman" w:hAnsi="Times New Roman"/>
          <w:sz w:val="24"/>
          <w:szCs w:val="24"/>
        </w:rPr>
      </w:pPr>
      <w:r w:rsidRPr="00AA146B">
        <w:rPr>
          <w:rFonts w:ascii="Times New Roman" w:hAnsi="Times New Roman"/>
          <w:sz w:val="24"/>
          <w:szCs w:val="24"/>
        </w:rPr>
        <w:t>Результаты исследования уровня развития УУД у учащихся 6 классов показывают, что приемы критического мышления на уроках русского языка и литературы эффективно работают на достижение целей обновленного содержания образования и позволяют развивать функциональную грамотность учащихся.</w:t>
      </w:r>
    </w:p>
    <w:p w:rsidR="001B79DC" w:rsidRPr="00AA146B" w:rsidRDefault="001B79DC" w:rsidP="002E28C3">
      <w:pPr>
        <w:tabs>
          <w:tab w:val="left" w:pos="851"/>
        </w:tabs>
        <w:spacing w:line="236" w:lineRule="auto"/>
        <w:ind w:right="-1" w:firstLine="567"/>
        <w:rPr>
          <w:rFonts w:ascii="Times New Roman" w:hAnsi="Times New Roman"/>
          <w:sz w:val="24"/>
          <w:szCs w:val="24"/>
        </w:rPr>
      </w:pPr>
    </w:p>
    <w:p w:rsidR="001B79DC" w:rsidRPr="00AA146B" w:rsidRDefault="001B79DC" w:rsidP="002E28C3">
      <w:pPr>
        <w:tabs>
          <w:tab w:val="left" w:pos="851"/>
        </w:tabs>
        <w:spacing w:line="236" w:lineRule="auto"/>
        <w:ind w:right="-1" w:firstLine="567"/>
        <w:jc w:val="left"/>
        <w:rPr>
          <w:rFonts w:ascii="Times New Roman" w:hAnsi="Times New Roman"/>
          <w:b/>
          <w:sz w:val="24"/>
          <w:szCs w:val="24"/>
        </w:rPr>
      </w:pPr>
      <w:r w:rsidRPr="00AA146B">
        <w:rPr>
          <w:rFonts w:ascii="Times New Roman" w:hAnsi="Times New Roman"/>
          <w:b/>
        </w:rPr>
        <w:t>Литература:</w:t>
      </w:r>
    </w:p>
    <w:p w:rsidR="001B79DC" w:rsidRPr="00AA146B" w:rsidRDefault="001B79DC" w:rsidP="002E28C3">
      <w:pPr>
        <w:tabs>
          <w:tab w:val="left" w:pos="851"/>
        </w:tabs>
        <w:spacing w:line="236" w:lineRule="auto"/>
        <w:ind w:right="-1" w:firstLine="567"/>
        <w:rPr>
          <w:rFonts w:ascii="Times New Roman" w:hAnsi="Times New Roman"/>
          <w:sz w:val="24"/>
          <w:szCs w:val="24"/>
        </w:rPr>
      </w:pPr>
      <w:r w:rsidRPr="00AA146B">
        <w:rPr>
          <w:rFonts w:ascii="Times New Roman" w:hAnsi="Times New Roman"/>
          <w:sz w:val="24"/>
          <w:szCs w:val="24"/>
        </w:rPr>
        <w:t>1. Н.А. Назарбаев «Послание народу Казахстана»</w:t>
      </w:r>
    </w:p>
    <w:p w:rsidR="001B79DC" w:rsidRPr="00AA146B" w:rsidRDefault="001B79DC" w:rsidP="002E28C3">
      <w:pPr>
        <w:tabs>
          <w:tab w:val="left" w:pos="851"/>
        </w:tabs>
        <w:spacing w:line="236" w:lineRule="auto"/>
        <w:ind w:right="-1" w:firstLine="567"/>
        <w:rPr>
          <w:rFonts w:ascii="Times New Roman" w:hAnsi="Times New Roman"/>
          <w:sz w:val="24"/>
          <w:szCs w:val="24"/>
        </w:rPr>
      </w:pPr>
      <w:r w:rsidRPr="00AA146B">
        <w:rPr>
          <w:rFonts w:ascii="Times New Roman" w:hAnsi="Times New Roman"/>
          <w:sz w:val="24"/>
          <w:szCs w:val="24"/>
        </w:rPr>
        <w:t>2. Е. В. Рой. Формирование функциональной грамотности у обучающихся.</w:t>
      </w:r>
    </w:p>
    <w:p w:rsidR="001B79DC" w:rsidRPr="00AA146B" w:rsidRDefault="001B79DC" w:rsidP="002E28C3">
      <w:pPr>
        <w:tabs>
          <w:tab w:val="left" w:pos="851"/>
        </w:tabs>
        <w:spacing w:line="236" w:lineRule="auto"/>
        <w:ind w:right="-1" w:firstLine="567"/>
        <w:rPr>
          <w:rFonts w:ascii="Times New Roman" w:hAnsi="Times New Roman"/>
          <w:sz w:val="24"/>
          <w:szCs w:val="24"/>
        </w:rPr>
      </w:pPr>
      <w:r w:rsidRPr="00AA146B">
        <w:rPr>
          <w:rFonts w:ascii="Times New Roman" w:hAnsi="Times New Roman"/>
          <w:sz w:val="24"/>
          <w:szCs w:val="24"/>
        </w:rPr>
        <w:t>3.Абакумова И.В. Обучение и смысл: смыслообразование в учебном процессе: учебное пособие/ И.В. Абакумова. - Ростов н/Д.: Просвещение, 2010. - 368с.</w:t>
      </w:r>
    </w:p>
    <w:p w:rsidR="001B79DC" w:rsidRPr="00AA146B" w:rsidRDefault="001B79DC" w:rsidP="002E28C3">
      <w:pPr>
        <w:tabs>
          <w:tab w:val="left" w:pos="851"/>
        </w:tabs>
        <w:spacing w:line="236" w:lineRule="auto"/>
        <w:ind w:right="-1" w:firstLine="567"/>
        <w:rPr>
          <w:rFonts w:ascii="Times New Roman" w:hAnsi="Times New Roman"/>
          <w:sz w:val="24"/>
          <w:szCs w:val="24"/>
        </w:rPr>
      </w:pPr>
      <w:r w:rsidRPr="00AA146B">
        <w:rPr>
          <w:rFonts w:ascii="Times New Roman" w:hAnsi="Times New Roman"/>
          <w:sz w:val="24"/>
          <w:szCs w:val="24"/>
        </w:rPr>
        <w:t>4.Гущин Ю.Ф., Смирнова Н.В. Оценка уровня развития критического мышления учащихся: сайт. — URL: http://psyhoinfo.ru/ocenka-urovnya-razvitiya-kriticheskogo-myshleniya-uchashchihsya</w:t>
      </w:r>
    </w:p>
    <w:p w:rsidR="001B79DC" w:rsidRPr="00AA146B" w:rsidRDefault="001B79DC" w:rsidP="002E28C3">
      <w:pPr>
        <w:tabs>
          <w:tab w:val="left" w:pos="851"/>
        </w:tabs>
        <w:spacing w:line="236" w:lineRule="auto"/>
        <w:ind w:right="-1" w:firstLine="567"/>
        <w:rPr>
          <w:rFonts w:ascii="Times New Roman" w:hAnsi="Times New Roman"/>
          <w:sz w:val="24"/>
          <w:szCs w:val="24"/>
        </w:rPr>
      </w:pPr>
      <w:r w:rsidRPr="00AA146B">
        <w:rPr>
          <w:rFonts w:ascii="Times New Roman" w:hAnsi="Times New Roman"/>
          <w:sz w:val="24"/>
          <w:szCs w:val="24"/>
        </w:rPr>
        <w:t>5. Байрамов А.С. Динамика развития самостоятельности и критичности мышления у детей младшего школьного возраста. Докт. дисс. – Баку, 1968.</w:t>
      </w:r>
    </w:p>
    <w:p w:rsidR="001B79DC" w:rsidRPr="00AA146B" w:rsidRDefault="001B79DC" w:rsidP="002E28C3">
      <w:pPr>
        <w:tabs>
          <w:tab w:val="left" w:pos="851"/>
        </w:tabs>
        <w:spacing w:line="236" w:lineRule="auto"/>
        <w:ind w:right="-1" w:firstLine="567"/>
        <w:rPr>
          <w:rFonts w:ascii="Times New Roman" w:hAnsi="Times New Roman"/>
          <w:sz w:val="24"/>
          <w:szCs w:val="24"/>
        </w:rPr>
      </w:pPr>
      <w:r w:rsidRPr="00AA146B">
        <w:rPr>
          <w:rFonts w:ascii="Times New Roman" w:hAnsi="Times New Roman"/>
          <w:sz w:val="24"/>
          <w:szCs w:val="24"/>
        </w:rPr>
        <w:t>6. Бунеев Р.Н. Диагностика метапредметных и личностных результатов начального образования / Р.Н. Бунеев, Е.В. Бунеева, А.А. Вахрушев, А.В.Горячев, Д.Д. Данилов. – М.. 2011</w:t>
      </w:r>
    </w:p>
    <w:p w:rsidR="001B79DC" w:rsidRPr="00AA146B" w:rsidRDefault="001B79DC" w:rsidP="002E28C3">
      <w:pPr>
        <w:tabs>
          <w:tab w:val="left" w:pos="851"/>
        </w:tabs>
        <w:spacing w:line="236" w:lineRule="auto"/>
        <w:ind w:right="-1" w:firstLine="567"/>
        <w:rPr>
          <w:rFonts w:ascii="Times New Roman" w:hAnsi="Times New Roman"/>
          <w:sz w:val="24"/>
          <w:szCs w:val="24"/>
        </w:rPr>
      </w:pPr>
    </w:p>
    <w:p w:rsidR="001B79DC" w:rsidRPr="00AA146B" w:rsidRDefault="001B79DC" w:rsidP="002E28C3">
      <w:pPr>
        <w:tabs>
          <w:tab w:val="left" w:pos="851"/>
        </w:tabs>
        <w:autoSpaceDE w:val="0"/>
        <w:autoSpaceDN w:val="0"/>
        <w:adjustRightInd w:val="0"/>
        <w:spacing w:line="236" w:lineRule="auto"/>
        <w:ind w:right="-1" w:firstLine="567"/>
        <w:jc w:val="center"/>
        <w:rPr>
          <w:rFonts w:ascii="Times New Roman" w:hAnsi="Times New Roman"/>
          <w:b/>
          <w:bCs/>
          <w:color w:val="000000"/>
          <w:highlight w:val="white"/>
          <w:lang w:val="kk-KZ"/>
        </w:rPr>
      </w:pPr>
    </w:p>
    <w:p w:rsidR="001B79DC" w:rsidRPr="00AA146B" w:rsidRDefault="001B79DC" w:rsidP="002E28C3">
      <w:pPr>
        <w:pStyle w:val="afa"/>
        <w:spacing w:line="236" w:lineRule="auto"/>
      </w:pPr>
      <w:bookmarkStart w:id="97" w:name="_Toc3453104"/>
      <w:r w:rsidRPr="00AA146B">
        <w:rPr>
          <w:highlight w:val="white"/>
        </w:rPr>
        <w:t>БАЛАЛАРДЫҢ МЕКТЕПТЕ ОҚУҒА ДАЙЫНДЫҒЫ МӘСЕЛЕСІ</w:t>
      </w:r>
      <w:bookmarkEnd w:id="97"/>
    </w:p>
    <w:p w:rsidR="001B79DC" w:rsidRPr="00AA146B" w:rsidRDefault="001B79DC" w:rsidP="002E28C3">
      <w:pPr>
        <w:tabs>
          <w:tab w:val="left" w:pos="851"/>
        </w:tabs>
        <w:autoSpaceDE w:val="0"/>
        <w:autoSpaceDN w:val="0"/>
        <w:adjustRightInd w:val="0"/>
        <w:spacing w:line="236" w:lineRule="auto"/>
        <w:ind w:right="-1" w:firstLine="567"/>
        <w:rPr>
          <w:rFonts w:ascii="Times New Roman" w:hAnsi="Times New Roman"/>
          <w:color w:val="000000"/>
          <w:sz w:val="24"/>
          <w:szCs w:val="24"/>
          <w:lang w:val="kk-KZ"/>
        </w:rPr>
      </w:pPr>
    </w:p>
    <w:p w:rsidR="001B79DC" w:rsidRPr="00B2253C" w:rsidRDefault="001B79DC" w:rsidP="002E28C3">
      <w:pPr>
        <w:pStyle w:val="afc"/>
        <w:spacing w:line="236" w:lineRule="auto"/>
        <w:rPr>
          <w:b/>
        </w:rPr>
      </w:pPr>
      <w:bookmarkStart w:id="98" w:name="_Toc3453105"/>
      <w:r w:rsidRPr="00B2253C">
        <w:rPr>
          <w:b/>
        </w:rPr>
        <w:t>Алпысбай А.Р.</w:t>
      </w:r>
      <w:bookmarkEnd w:id="98"/>
    </w:p>
    <w:p w:rsidR="001B79DC" w:rsidRPr="00AA146B" w:rsidRDefault="001B79DC" w:rsidP="002E28C3">
      <w:pPr>
        <w:pStyle w:val="afe"/>
        <w:spacing w:line="236" w:lineRule="auto"/>
        <w:rPr>
          <w:highlight w:val="white"/>
        </w:rPr>
      </w:pPr>
      <w:r w:rsidRPr="00AA146B">
        <w:rPr>
          <w:highlight w:val="white"/>
        </w:rPr>
        <w:t>әдіскер, педагог-психолог</w:t>
      </w:r>
    </w:p>
    <w:p w:rsidR="001B79DC" w:rsidRPr="00AA146B" w:rsidRDefault="001B79DC" w:rsidP="002E28C3">
      <w:pPr>
        <w:pStyle w:val="afe"/>
        <w:spacing w:line="236" w:lineRule="auto"/>
        <w:rPr>
          <w:highlight w:val="white"/>
        </w:rPr>
      </w:pPr>
      <w:r w:rsidRPr="00AA146B">
        <w:rPr>
          <w:highlight w:val="white"/>
        </w:rPr>
        <w:t>Қарағанды қаласы</w:t>
      </w:r>
    </w:p>
    <w:p w:rsidR="001B79DC" w:rsidRPr="00AA146B" w:rsidRDefault="001B79DC" w:rsidP="002E28C3">
      <w:pPr>
        <w:pStyle w:val="afe"/>
        <w:spacing w:line="236" w:lineRule="auto"/>
        <w:rPr>
          <w:highlight w:val="white"/>
        </w:rPr>
      </w:pPr>
      <w:r w:rsidRPr="00AA146B">
        <w:rPr>
          <w:highlight w:val="white"/>
        </w:rPr>
        <w:t>КММ №88 ЖББОМ жанындағы «Айдана» шағын орталығы</w:t>
      </w:r>
    </w:p>
    <w:p w:rsidR="001B79DC" w:rsidRPr="00AA146B" w:rsidRDefault="001B79DC" w:rsidP="002E28C3">
      <w:pPr>
        <w:tabs>
          <w:tab w:val="left" w:pos="851"/>
        </w:tabs>
        <w:autoSpaceDE w:val="0"/>
        <w:autoSpaceDN w:val="0"/>
        <w:adjustRightInd w:val="0"/>
        <w:spacing w:line="236" w:lineRule="auto"/>
        <w:ind w:right="-1" w:firstLine="567"/>
        <w:rPr>
          <w:rFonts w:ascii="Times New Roman" w:hAnsi="Times New Roman"/>
          <w:color w:val="000000"/>
          <w:sz w:val="24"/>
          <w:szCs w:val="24"/>
          <w:highlight w:val="white"/>
          <w:lang w:val="kk-KZ"/>
        </w:rPr>
      </w:pPr>
    </w:p>
    <w:p w:rsidR="001B79DC" w:rsidRPr="00AA146B" w:rsidRDefault="001B79DC" w:rsidP="002E28C3">
      <w:pPr>
        <w:tabs>
          <w:tab w:val="left" w:pos="851"/>
        </w:tabs>
        <w:autoSpaceDE w:val="0"/>
        <w:autoSpaceDN w:val="0"/>
        <w:adjustRightInd w:val="0"/>
        <w:spacing w:line="236" w:lineRule="auto"/>
        <w:ind w:right="-1" w:firstLine="567"/>
        <w:rPr>
          <w:rFonts w:ascii="Times New Roman" w:hAnsi="Times New Roman"/>
          <w:color w:val="000000"/>
          <w:sz w:val="24"/>
          <w:szCs w:val="24"/>
          <w:highlight w:val="white"/>
          <w:lang w:val="kk-KZ"/>
        </w:rPr>
      </w:pPr>
      <w:r w:rsidRPr="00AA146B">
        <w:rPr>
          <w:rFonts w:ascii="Times New Roman" w:hAnsi="Times New Roman"/>
          <w:b/>
          <w:color w:val="000000"/>
          <w:sz w:val="24"/>
          <w:szCs w:val="24"/>
          <w:highlight w:val="white"/>
          <w:lang w:val="kk-KZ"/>
        </w:rPr>
        <w:t xml:space="preserve">Аннотация: </w:t>
      </w:r>
      <w:r w:rsidRPr="00AA146B">
        <w:rPr>
          <w:rFonts w:ascii="Times New Roman" w:hAnsi="Times New Roman"/>
          <w:color w:val="000000"/>
          <w:sz w:val="24"/>
          <w:szCs w:val="24"/>
          <w:highlight w:val="white"/>
          <w:lang w:val="kk-KZ"/>
        </w:rPr>
        <w:t>Бұл мақалада қазіргі заман талабына сай балаларды мектепке оқуға дайындығы мәселесі қарастырылған. Мектепке дейінгі кезеңдегі оқыту мен тәрбиелеудің баланың мектепке дайындығының тигізер әсері талқыланған. Тақырып өзекті болып табылады.</w:t>
      </w:r>
    </w:p>
    <w:p w:rsidR="001B79DC" w:rsidRPr="00AA146B" w:rsidRDefault="001B79DC" w:rsidP="001B79DC">
      <w:pPr>
        <w:tabs>
          <w:tab w:val="left" w:pos="851"/>
        </w:tabs>
        <w:autoSpaceDE w:val="0"/>
        <w:autoSpaceDN w:val="0"/>
        <w:adjustRightInd w:val="0"/>
        <w:ind w:right="-1" w:firstLine="567"/>
        <w:rPr>
          <w:rFonts w:ascii="Times New Roman" w:hAnsi="Times New Roman"/>
          <w:color w:val="000000"/>
          <w:sz w:val="24"/>
          <w:szCs w:val="24"/>
          <w:highlight w:val="white"/>
          <w:lang w:val="kk-KZ"/>
        </w:rPr>
      </w:pPr>
      <w:r w:rsidRPr="00AA146B">
        <w:rPr>
          <w:rFonts w:ascii="Times New Roman" w:hAnsi="Times New Roman"/>
          <w:b/>
          <w:color w:val="000000"/>
          <w:sz w:val="24"/>
          <w:szCs w:val="24"/>
          <w:highlight w:val="white"/>
          <w:lang w:val="kk-KZ"/>
        </w:rPr>
        <w:lastRenderedPageBreak/>
        <w:t xml:space="preserve">Кілт сөздер: </w:t>
      </w:r>
      <w:r w:rsidRPr="00AA146B">
        <w:rPr>
          <w:rFonts w:ascii="Times New Roman" w:hAnsi="Times New Roman"/>
          <w:color w:val="000000"/>
          <w:sz w:val="24"/>
          <w:szCs w:val="24"/>
          <w:highlight w:val="white"/>
          <w:lang w:val="kk-KZ"/>
        </w:rPr>
        <w:t>Білім беру жүйесі, балалар, мектепке дайындау, психологиялық даярлық, жауапты міндет,болашақ оқушылар, мәселе.</w:t>
      </w:r>
    </w:p>
    <w:p w:rsidR="001B79DC" w:rsidRPr="00AA146B" w:rsidRDefault="001B79DC" w:rsidP="001B79DC">
      <w:pPr>
        <w:tabs>
          <w:tab w:val="left" w:pos="851"/>
        </w:tabs>
        <w:autoSpaceDE w:val="0"/>
        <w:autoSpaceDN w:val="0"/>
        <w:adjustRightInd w:val="0"/>
        <w:ind w:right="-1" w:firstLine="567"/>
        <w:rPr>
          <w:rFonts w:ascii="Times New Roman" w:hAnsi="Times New Roman"/>
          <w:sz w:val="24"/>
          <w:szCs w:val="24"/>
          <w:lang w:val="kk-KZ"/>
        </w:rPr>
      </w:pPr>
    </w:p>
    <w:p w:rsidR="001B79DC" w:rsidRPr="00AA146B" w:rsidRDefault="001B79DC" w:rsidP="001B79DC">
      <w:pPr>
        <w:tabs>
          <w:tab w:val="left" w:pos="851"/>
        </w:tabs>
        <w:autoSpaceDE w:val="0"/>
        <w:autoSpaceDN w:val="0"/>
        <w:adjustRightInd w:val="0"/>
        <w:ind w:right="-1" w:firstLine="567"/>
        <w:rPr>
          <w:rFonts w:ascii="Times New Roman" w:hAnsi="Times New Roman"/>
          <w:bCs/>
          <w:color w:val="000000"/>
          <w:sz w:val="24"/>
          <w:szCs w:val="24"/>
          <w:highlight w:val="white"/>
          <w:lang w:val="kk-KZ"/>
        </w:rPr>
      </w:pPr>
      <w:r w:rsidRPr="00AA146B">
        <w:rPr>
          <w:rFonts w:ascii="Times New Roman" w:hAnsi="Times New Roman"/>
          <w:bCs/>
          <w:color w:val="000000"/>
          <w:sz w:val="24"/>
          <w:szCs w:val="24"/>
          <w:highlight w:val="white"/>
          <w:lang w:val="kk-KZ"/>
        </w:rPr>
        <w:t>Балалар – еліміздің болашағы. Қоғамымыздың өркендеуі, келешек ұрпағымызды рухани – адамгершілікке тәрбиелеуімізге, сана – сезімдерін, білімдерін заман талабына сай дамытуымызға байланысты.</w:t>
      </w:r>
    </w:p>
    <w:p w:rsidR="001B79DC" w:rsidRPr="00AA146B" w:rsidRDefault="001B79DC" w:rsidP="001B79DC">
      <w:pPr>
        <w:tabs>
          <w:tab w:val="left" w:pos="851"/>
        </w:tabs>
        <w:autoSpaceDE w:val="0"/>
        <w:autoSpaceDN w:val="0"/>
        <w:adjustRightInd w:val="0"/>
        <w:ind w:right="-1" w:firstLine="567"/>
        <w:rPr>
          <w:rFonts w:ascii="Times New Roman" w:hAnsi="Times New Roman"/>
          <w:color w:val="000000"/>
          <w:sz w:val="24"/>
          <w:szCs w:val="24"/>
          <w:highlight w:val="white"/>
          <w:lang w:val="kk-KZ"/>
        </w:rPr>
      </w:pPr>
      <w:r w:rsidRPr="00AA146B">
        <w:rPr>
          <w:rFonts w:ascii="Times New Roman" w:hAnsi="Times New Roman"/>
          <w:bCs/>
          <w:color w:val="000000"/>
          <w:sz w:val="24"/>
          <w:szCs w:val="24"/>
          <w:highlight w:val="white"/>
          <w:lang w:val="kk-KZ"/>
        </w:rPr>
        <w:t xml:space="preserve">Балаларды мектепке дайындау білім беру жүйесіндегі педагогика ғылымы мен практикасындағы келелі мәселелердің бірі. Баланы мектепке дайындау-біртұтас құрылым. Бұл кезең ата-аналарға, мектепке дейінгі мекеме қызметкерлеріне жауапты міндеттерді жүктейді. Мектепке келу-бала өміріндегі маңызды өткел, ол жаңалықтарға толы өзгеше өмір, жаңа іс-әрекеттер, қоғамдық ортадағы жаңа орын, ересектермен жаңа қарым-қатынасқа көшу. Мектепке </w:t>
      </w:r>
      <w:r w:rsidRPr="00AA146B">
        <w:rPr>
          <w:rFonts w:ascii="Times New Roman" w:hAnsi="Times New Roman"/>
          <w:color w:val="000000"/>
          <w:sz w:val="24"/>
          <w:szCs w:val="24"/>
          <w:highlight w:val="white"/>
          <w:lang w:val="kk-KZ"/>
        </w:rPr>
        <w:t>дейінгі баланың әлеуметтік, психологиялық және физиологиялық жағынан да қиын кезең. Сондықтан, мектепке дейінгі тәрбиелеу мен оқытудың негізгі мақсаты – баланың жеке басының қалыптасуы мен денсаулығын, дене бітімі дамуын, ақыл - ойын тұлғалық жағдайының қалыптасуын жеке және жас ерекшеліктеріне сәйкес дамыту.</w:t>
      </w:r>
    </w:p>
    <w:p w:rsidR="001B79DC" w:rsidRPr="00AA146B" w:rsidRDefault="001B79DC" w:rsidP="001B79DC">
      <w:pPr>
        <w:tabs>
          <w:tab w:val="left" w:pos="851"/>
        </w:tabs>
        <w:ind w:right="-1" w:firstLine="567"/>
        <w:rPr>
          <w:rFonts w:ascii="Times New Roman" w:hAnsi="Times New Roman"/>
          <w:sz w:val="24"/>
          <w:szCs w:val="24"/>
          <w:lang w:val="kk-KZ"/>
        </w:rPr>
      </w:pPr>
      <w:r w:rsidRPr="00AA146B">
        <w:rPr>
          <w:rFonts w:ascii="Times New Roman" w:hAnsi="Times New Roman"/>
          <w:color w:val="000000"/>
          <w:sz w:val="24"/>
          <w:szCs w:val="24"/>
          <w:highlight w:val="white"/>
          <w:lang w:val="kk-KZ"/>
        </w:rPr>
        <w:t xml:space="preserve">Баланы мектепке қалай дайындаған жөн? </w:t>
      </w:r>
      <w:r w:rsidRPr="00AA146B">
        <w:rPr>
          <w:rFonts w:ascii="Times New Roman" w:hAnsi="Times New Roman"/>
          <w:sz w:val="24"/>
          <w:szCs w:val="24"/>
          <w:lang w:val="kk-KZ"/>
        </w:rPr>
        <w:t>Баланың жеке тұлғасының даму мәселесін ойдағыдай шешу, оқытудың тиімділігін арттыру үшін балалардың мектепте оқуының дайындық деңгейін нақты ескере отырып, дұрыс бағытта жұмыс жасай білу керек. Мектепке дейінгі мекемеде мектеп жасына дейінгі балалардың жас ерекшеліктеріне сәйкес жыл бойында жүрзілетін балалалардың құзыреттілік қалыптасу деңгейін бағалау мониторингі көрсеткіштер (бастапқы, аралық, қорытынды) мәліметтеріне назар аудара отырып психологиялық дайындық деңгейін анықтауды жоспарлау тиімді . Балалардың мектепке даярлығы төмендегі көрсеткіштер бойынша анықталады:</w:t>
      </w:r>
    </w:p>
    <w:p w:rsidR="001B79DC" w:rsidRPr="00AA146B" w:rsidRDefault="001B79DC" w:rsidP="001B79DC">
      <w:pPr>
        <w:tabs>
          <w:tab w:val="left" w:pos="851"/>
        </w:tabs>
        <w:ind w:right="-1" w:firstLine="567"/>
        <w:rPr>
          <w:rFonts w:ascii="Times New Roman" w:hAnsi="Times New Roman"/>
          <w:sz w:val="24"/>
          <w:szCs w:val="24"/>
          <w:lang w:val="kk-KZ"/>
        </w:rPr>
      </w:pPr>
      <w:r w:rsidRPr="00AA146B">
        <w:rPr>
          <w:rFonts w:ascii="Times New Roman" w:hAnsi="Times New Roman"/>
          <w:sz w:val="24"/>
          <w:szCs w:val="24"/>
          <w:lang w:val="kk-KZ"/>
        </w:rPr>
        <w:t>1. Жоспарлау - бұл мақсатқа сәйкес өз іс - әрекетін ұйымдастыра білу іскерлігі.</w:t>
      </w:r>
    </w:p>
    <w:p w:rsidR="001B79DC" w:rsidRPr="00AA146B" w:rsidRDefault="001B79DC" w:rsidP="001B79DC">
      <w:pPr>
        <w:tabs>
          <w:tab w:val="left" w:pos="851"/>
        </w:tabs>
        <w:ind w:right="-1" w:firstLine="567"/>
        <w:rPr>
          <w:rFonts w:ascii="Times New Roman" w:hAnsi="Times New Roman"/>
          <w:sz w:val="24"/>
          <w:szCs w:val="24"/>
          <w:lang w:val="kk-KZ"/>
        </w:rPr>
      </w:pPr>
      <w:r w:rsidRPr="00AA146B">
        <w:rPr>
          <w:rFonts w:ascii="Times New Roman" w:hAnsi="Times New Roman"/>
          <w:sz w:val="24"/>
          <w:szCs w:val="24"/>
          <w:lang w:val="kk-KZ"/>
        </w:rPr>
        <w:t xml:space="preserve"> - баланың әрекеті мақсатпен сәйкес келмеуі - төменгі деңгей;</w:t>
      </w:r>
    </w:p>
    <w:p w:rsidR="001B79DC" w:rsidRPr="00AA146B" w:rsidRDefault="001B79DC" w:rsidP="001B79DC">
      <w:pPr>
        <w:tabs>
          <w:tab w:val="left" w:pos="851"/>
        </w:tabs>
        <w:ind w:right="-1" w:firstLine="567"/>
        <w:rPr>
          <w:rFonts w:ascii="Times New Roman" w:hAnsi="Times New Roman"/>
          <w:sz w:val="24"/>
          <w:szCs w:val="24"/>
          <w:lang w:val="kk-KZ"/>
        </w:rPr>
      </w:pPr>
      <w:r w:rsidRPr="00AA146B">
        <w:rPr>
          <w:rFonts w:ascii="Times New Roman" w:hAnsi="Times New Roman"/>
          <w:sz w:val="24"/>
          <w:szCs w:val="24"/>
          <w:lang w:val="kk-KZ"/>
        </w:rPr>
        <w:t xml:space="preserve"> - баланың әрекеті мақсаттың мазмұнына жартылай сәйкес келуі-орта деңгей;</w:t>
      </w:r>
    </w:p>
    <w:p w:rsidR="001B79DC" w:rsidRPr="00AA146B" w:rsidRDefault="001B79DC" w:rsidP="001B79DC">
      <w:pPr>
        <w:tabs>
          <w:tab w:val="left" w:pos="851"/>
        </w:tabs>
        <w:ind w:right="-1" w:firstLine="567"/>
        <w:rPr>
          <w:rFonts w:ascii="Times New Roman" w:hAnsi="Times New Roman"/>
          <w:sz w:val="24"/>
          <w:szCs w:val="24"/>
          <w:lang w:val="kk-KZ"/>
        </w:rPr>
      </w:pPr>
      <w:r w:rsidRPr="00AA146B">
        <w:rPr>
          <w:rFonts w:ascii="Times New Roman" w:hAnsi="Times New Roman"/>
          <w:sz w:val="24"/>
          <w:szCs w:val="24"/>
          <w:lang w:val="kk-KZ"/>
        </w:rPr>
        <w:t xml:space="preserve"> - мақсаттың мазмұнына баланың әрекеті толығымен сәйкес келуі - жоғары деңгей;</w:t>
      </w:r>
    </w:p>
    <w:p w:rsidR="001B79DC" w:rsidRPr="00AA146B" w:rsidRDefault="001B79DC" w:rsidP="001B79DC">
      <w:pPr>
        <w:tabs>
          <w:tab w:val="left" w:pos="851"/>
        </w:tabs>
        <w:ind w:right="-1" w:firstLine="567"/>
        <w:rPr>
          <w:rFonts w:ascii="Times New Roman" w:hAnsi="Times New Roman"/>
          <w:sz w:val="24"/>
          <w:szCs w:val="24"/>
          <w:lang w:val="kk-KZ"/>
        </w:rPr>
      </w:pPr>
      <w:r w:rsidRPr="00AA146B">
        <w:rPr>
          <w:rFonts w:ascii="Times New Roman" w:hAnsi="Times New Roman"/>
          <w:sz w:val="24"/>
          <w:szCs w:val="24"/>
          <w:lang w:val="kk-KZ"/>
        </w:rPr>
        <w:t>2. Бақылау</w:t>
      </w:r>
      <w:r w:rsidR="00CC2BBB">
        <w:rPr>
          <w:rFonts w:ascii="Times New Roman" w:hAnsi="Times New Roman"/>
          <w:sz w:val="24"/>
          <w:szCs w:val="24"/>
          <w:lang w:val="kk-KZ"/>
        </w:rPr>
        <w:t xml:space="preserve"> –</w:t>
      </w:r>
      <w:r w:rsidRPr="00AA146B">
        <w:rPr>
          <w:rFonts w:ascii="Times New Roman" w:hAnsi="Times New Roman"/>
          <w:sz w:val="24"/>
          <w:szCs w:val="24"/>
          <w:lang w:val="kk-KZ"/>
        </w:rPr>
        <w:t xml:space="preserve"> қойылған мақсатпен өз әрекетінің нәтижесін салыстыру іскерлігі.</w:t>
      </w:r>
    </w:p>
    <w:p w:rsidR="001B79DC" w:rsidRPr="00AA146B" w:rsidRDefault="001B79DC" w:rsidP="001B79DC">
      <w:pPr>
        <w:tabs>
          <w:tab w:val="left" w:pos="851"/>
        </w:tabs>
        <w:ind w:right="-1" w:firstLine="567"/>
        <w:rPr>
          <w:rFonts w:ascii="Times New Roman" w:hAnsi="Times New Roman"/>
          <w:sz w:val="24"/>
          <w:szCs w:val="24"/>
          <w:lang w:val="kk-KZ"/>
        </w:rPr>
      </w:pPr>
      <w:r w:rsidRPr="00AA146B">
        <w:rPr>
          <w:rFonts w:ascii="Times New Roman" w:hAnsi="Times New Roman"/>
          <w:sz w:val="24"/>
          <w:szCs w:val="24"/>
          <w:lang w:val="kk-KZ"/>
        </w:rPr>
        <w:t xml:space="preserve"> - бала әрекетінің нәтижесі қойылған мақсатқа мүлдем сәйкес келмеуі - төменгі деңгей (баланың өзі бұл сәйкессіздікті көрмейді);</w:t>
      </w:r>
    </w:p>
    <w:p w:rsidR="001B79DC" w:rsidRPr="00AA146B" w:rsidRDefault="001B79DC" w:rsidP="001B79DC">
      <w:pPr>
        <w:tabs>
          <w:tab w:val="left" w:pos="851"/>
        </w:tabs>
        <w:ind w:right="-1" w:firstLine="567"/>
        <w:rPr>
          <w:rFonts w:ascii="Times New Roman" w:hAnsi="Times New Roman"/>
          <w:sz w:val="24"/>
          <w:szCs w:val="24"/>
          <w:lang w:val="kk-KZ"/>
        </w:rPr>
      </w:pPr>
      <w:r w:rsidRPr="00AA146B">
        <w:rPr>
          <w:rFonts w:ascii="Times New Roman" w:hAnsi="Times New Roman"/>
          <w:sz w:val="24"/>
          <w:szCs w:val="24"/>
          <w:lang w:val="kk-KZ"/>
        </w:rPr>
        <w:t xml:space="preserve"> - бала әрекетінің нәтижесі қойылған мақсатқа жартылай сәйкес келуі - орта деңгей (жартылай сәйкессіздікті бала өз бетінше көре алмайды);</w:t>
      </w:r>
    </w:p>
    <w:p w:rsidR="001B79DC" w:rsidRPr="00AA146B" w:rsidRDefault="001B79DC" w:rsidP="001B79DC">
      <w:pPr>
        <w:tabs>
          <w:tab w:val="left" w:pos="851"/>
        </w:tabs>
        <w:ind w:right="-1" w:firstLine="567"/>
        <w:rPr>
          <w:rFonts w:ascii="Times New Roman" w:hAnsi="Times New Roman"/>
          <w:sz w:val="24"/>
          <w:szCs w:val="24"/>
          <w:lang w:val="kk-KZ"/>
        </w:rPr>
      </w:pPr>
      <w:r w:rsidRPr="00AA146B">
        <w:rPr>
          <w:rFonts w:ascii="Times New Roman" w:hAnsi="Times New Roman"/>
          <w:sz w:val="24"/>
          <w:szCs w:val="24"/>
          <w:lang w:val="kk-KZ"/>
        </w:rPr>
        <w:t xml:space="preserve"> - бала әрекетінің нәтижесі қойылған мақсатқа толық сәйкес келуі, бала өз бетінше алған нәтижесі мен қойылған мақсатты салыстыра алуы </w:t>
      </w:r>
      <w:r w:rsidR="00010BFA">
        <w:rPr>
          <w:rFonts w:ascii="Times New Roman" w:hAnsi="Times New Roman"/>
          <w:sz w:val="24"/>
          <w:szCs w:val="24"/>
          <w:lang w:val="kk-KZ"/>
        </w:rPr>
        <w:t>–</w:t>
      </w:r>
      <w:r w:rsidRPr="00AA146B">
        <w:rPr>
          <w:rFonts w:ascii="Times New Roman" w:hAnsi="Times New Roman"/>
          <w:sz w:val="24"/>
          <w:szCs w:val="24"/>
          <w:lang w:val="kk-KZ"/>
        </w:rPr>
        <w:t xml:space="preserve"> жоғары деңгей;</w:t>
      </w:r>
    </w:p>
    <w:p w:rsidR="001B79DC" w:rsidRPr="00AA146B" w:rsidRDefault="001B79DC" w:rsidP="001B79DC">
      <w:pPr>
        <w:tabs>
          <w:tab w:val="left" w:pos="851"/>
        </w:tabs>
        <w:ind w:right="-1" w:firstLine="567"/>
        <w:rPr>
          <w:rFonts w:ascii="Times New Roman" w:hAnsi="Times New Roman"/>
          <w:sz w:val="24"/>
          <w:szCs w:val="24"/>
          <w:lang w:val="kk-KZ"/>
        </w:rPr>
      </w:pPr>
      <w:r w:rsidRPr="00AA146B">
        <w:rPr>
          <w:rFonts w:ascii="Times New Roman" w:hAnsi="Times New Roman"/>
          <w:sz w:val="24"/>
          <w:szCs w:val="24"/>
          <w:lang w:val="kk-KZ"/>
        </w:rPr>
        <w:t>3. Оқу мотивациясы-бұл заттардың және қоршаған әлем заңдылықтарының жасырын қасиеттерін табуға, қолдануға ұмтылу.</w:t>
      </w:r>
    </w:p>
    <w:p w:rsidR="001B79DC" w:rsidRPr="00AA146B" w:rsidRDefault="001B79DC" w:rsidP="001B79DC">
      <w:pPr>
        <w:tabs>
          <w:tab w:val="left" w:pos="851"/>
        </w:tabs>
        <w:ind w:right="-1" w:firstLine="567"/>
        <w:rPr>
          <w:rFonts w:ascii="Times New Roman" w:hAnsi="Times New Roman"/>
          <w:sz w:val="24"/>
          <w:szCs w:val="24"/>
          <w:lang w:val="kk-KZ"/>
        </w:rPr>
      </w:pPr>
      <w:r w:rsidRPr="00AA146B">
        <w:rPr>
          <w:rFonts w:ascii="Times New Roman" w:hAnsi="Times New Roman"/>
          <w:sz w:val="24"/>
          <w:szCs w:val="24"/>
          <w:lang w:val="kk-KZ"/>
        </w:rPr>
        <w:t xml:space="preserve"> - бала тек қана заттардың сезім мүшелеріне мүмкін болатын қасиеттеріне ғана бағытталса, онда ол - төменгі деңгей;</w:t>
      </w:r>
    </w:p>
    <w:p w:rsidR="001B79DC" w:rsidRPr="00AA146B" w:rsidRDefault="001B79DC" w:rsidP="001B79DC">
      <w:pPr>
        <w:tabs>
          <w:tab w:val="left" w:pos="851"/>
        </w:tabs>
        <w:ind w:right="-1" w:firstLine="567"/>
        <w:rPr>
          <w:rFonts w:ascii="Times New Roman" w:hAnsi="Times New Roman"/>
          <w:sz w:val="24"/>
          <w:szCs w:val="24"/>
          <w:lang w:val="kk-KZ"/>
        </w:rPr>
      </w:pPr>
      <w:r w:rsidRPr="00AA146B">
        <w:rPr>
          <w:rFonts w:ascii="Times New Roman" w:hAnsi="Times New Roman"/>
          <w:sz w:val="24"/>
          <w:szCs w:val="24"/>
          <w:lang w:val="kk-KZ"/>
        </w:rPr>
        <w:t xml:space="preserve"> - бала қоршаған әлемнің кейбір жалпыланған қасиеттеріне бағытталуға және жалпылауларды табуға қолдануға тырысады;</w:t>
      </w:r>
    </w:p>
    <w:p w:rsidR="001B79DC" w:rsidRPr="00AA146B" w:rsidRDefault="001B79DC" w:rsidP="001B79DC">
      <w:pPr>
        <w:tabs>
          <w:tab w:val="left" w:pos="851"/>
        </w:tabs>
        <w:ind w:right="-1" w:firstLine="567"/>
        <w:rPr>
          <w:rFonts w:ascii="Times New Roman" w:hAnsi="Times New Roman"/>
          <w:sz w:val="24"/>
          <w:szCs w:val="24"/>
          <w:lang w:val="kk-KZ"/>
        </w:rPr>
      </w:pPr>
      <w:r w:rsidRPr="00AA146B">
        <w:rPr>
          <w:rFonts w:ascii="Times New Roman" w:hAnsi="Times New Roman"/>
          <w:sz w:val="24"/>
          <w:szCs w:val="24"/>
          <w:lang w:val="kk-KZ"/>
        </w:rPr>
        <w:t xml:space="preserve"> - қоршаған әлемнің заңдылық қасиеттерін қабылдаудағы кұпияны табуға тырысудың айқын көрінуі және осы білімді өз іс - әрекетінде қолдануға деген құштарлық - жоғары деңгей;</w:t>
      </w:r>
    </w:p>
    <w:p w:rsidR="001B79DC" w:rsidRPr="00AA146B" w:rsidRDefault="001B79DC" w:rsidP="001B79DC">
      <w:pPr>
        <w:tabs>
          <w:tab w:val="left" w:pos="851"/>
        </w:tabs>
        <w:ind w:right="-1" w:firstLine="567"/>
        <w:rPr>
          <w:rFonts w:ascii="Times New Roman" w:hAnsi="Times New Roman"/>
          <w:sz w:val="24"/>
          <w:szCs w:val="24"/>
          <w:lang w:val="kk-KZ"/>
        </w:rPr>
      </w:pPr>
      <w:r w:rsidRPr="00AA146B">
        <w:rPr>
          <w:rFonts w:ascii="Times New Roman" w:hAnsi="Times New Roman"/>
          <w:sz w:val="24"/>
          <w:szCs w:val="24"/>
          <w:lang w:val="kk-KZ"/>
        </w:rPr>
        <w:t>4. Ақыл-ой дамуының деңгейі.</w:t>
      </w:r>
    </w:p>
    <w:p w:rsidR="001B79DC" w:rsidRPr="00AA146B" w:rsidRDefault="001B79DC" w:rsidP="001B79DC">
      <w:pPr>
        <w:tabs>
          <w:tab w:val="left" w:pos="851"/>
        </w:tabs>
        <w:ind w:right="-1" w:firstLine="567"/>
        <w:rPr>
          <w:rFonts w:ascii="Times New Roman" w:hAnsi="Times New Roman"/>
          <w:sz w:val="24"/>
          <w:szCs w:val="24"/>
          <w:lang w:val="kk-KZ"/>
        </w:rPr>
      </w:pPr>
      <w:r w:rsidRPr="00AA146B">
        <w:rPr>
          <w:rFonts w:ascii="Times New Roman" w:hAnsi="Times New Roman"/>
          <w:sz w:val="24"/>
          <w:szCs w:val="24"/>
          <w:lang w:val="kk-KZ"/>
        </w:rPr>
        <w:t>- өзге адамды тыңдай білмеуі, талдау, салыстыру, жалпылау, абстракциялау және нақтылау сияқты логикалық операцияларды сөздік түсінік түрінде орындауы - төменгі деңгей;</w:t>
      </w:r>
    </w:p>
    <w:p w:rsidR="001B79DC" w:rsidRPr="00AA146B" w:rsidRDefault="001B79DC" w:rsidP="001B79DC">
      <w:pPr>
        <w:tabs>
          <w:tab w:val="left" w:pos="851"/>
        </w:tabs>
        <w:ind w:right="-1" w:firstLine="567"/>
        <w:rPr>
          <w:rFonts w:ascii="Times New Roman" w:hAnsi="Times New Roman"/>
          <w:sz w:val="24"/>
          <w:szCs w:val="24"/>
          <w:lang w:val="kk-KZ"/>
        </w:rPr>
      </w:pPr>
      <w:r w:rsidRPr="00AA146B">
        <w:rPr>
          <w:rFonts w:ascii="Times New Roman" w:hAnsi="Times New Roman"/>
          <w:sz w:val="24"/>
          <w:szCs w:val="24"/>
          <w:lang w:val="kk-KZ"/>
        </w:rPr>
        <w:t xml:space="preserve"> -өзгені тыңдай алмауы және сөздік түсінік түрінде орындалган логикалық операциялардағы қателіктер - бұл орташадан төмен көрсеткіш;</w:t>
      </w:r>
    </w:p>
    <w:p w:rsidR="001B79DC" w:rsidRPr="00AA146B" w:rsidRDefault="001B79DC" w:rsidP="001B79DC">
      <w:pPr>
        <w:tabs>
          <w:tab w:val="left" w:pos="851"/>
        </w:tabs>
        <w:ind w:right="-1" w:firstLine="567"/>
        <w:rPr>
          <w:rFonts w:ascii="Times New Roman" w:hAnsi="Times New Roman"/>
          <w:sz w:val="24"/>
          <w:szCs w:val="24"/>
          <w:lang w:val="kk-KZ"/>
        </w:rPr>
      </w:pPr>
      <w:r w:rsidRPr="00AA146B">
        <w:rPr>
          <w:rFonts w:ascii="Times New Roman" w:hAnsi="Times New Roman"/>
          <w:sz w:val="24"/>
          <w:szCs w:val="24"/>
          <w:lang w:val="kk-KZ"/>
        </w:rPr>
        <w:t xml:space="preserve">- өзгені тыңдай алмауы және сөздік түсінік түрінде берілген салыстыру, жалпылау сияқты қарапайым логикалық операциялардың қатесіз орындалуы, күрделірек логикалық </w:t>
      </w:r>
      <w:r w:rsidRPr="00AA146B">
        <w:rPr>
          <w:rFonts w:ascii="Times New Roman" w:hAnsi="Times New Roman"/>
          <w:sz w:val="24"/>
          <w:szCs w:val="24"/>
          <w:lang w:val="kk-KZ"/>
        </w:rPr>
        <w:lastRenderedPageBreak/>
        <w:t>операцияларды, яғни абстракциялаудағы, нақтылаудағы, талдаудағы, жинақтаудағы жіберілген қателіктердің болуы - орта деңгей;</w:t>
      </w:r>
    </w:p>
    <w:p w:rsidR="001B79DC" w:rsidRPr="00AA146B" w:rsidRDefault="001B79DC" w:rsidP="001B79DC">
      <w:pPr>
        <w:tabs>
          <w:tab w:val="left" w:pos="851"/>
        </w:tabs>
        <w:ind w:right="-1" w:firstLine="567"/>
        <w:rPr>
          <w:rFonts w:ascii="Times New Roman" w:hAnsi="Times New Roman"/>
          <w:sz w:val="24"/>
          <w:szCs w:val="24"/>
          <w:lang w:val="kk-KZ"/>
        </w:rPr>
      </w:pPr>
      <w:r w:rsidRPr="00AA146B">
        <w:rPr>
          <w:rFonts w:ascii="Times New Roman" w:hAnsi="Times New Roman"/>
          <w:sz w:val="24"/>
          <w:szCs w:val="24"/>
          <w:lang w:val="kk-KZ"/>
        </w:rPr>
        <w:t xml:space="preserve"> - өзгені түсінудегі және барлық логикалық операцияларды орындаудағы кейбір қателіктерді, бала ересектің көмегінсіз өзі түзетуі - бұл жоғары деңгей;</w:t>
      </w:r>
    </w:p>
    <w:p w:rsidR="001B79DC" w:rsidRPr="00AA146B" w:rsidRDefault="001B79DC" w:rsidP="001B79DC">
      <w:pPr>
        <w:tabs>
          <w:tab w:val="left" w:pos="851"/>
        </w:tabs>
        <w:ind w:right="-1" w:firstLine="567"/>
        <w:rPr>
          <w:rFonts w:ascii="Times New Roman" w:hAnsi="Times New Roman"/>
          <w:sz w:val="24"/>
          <w:szCs w:val="24"/>
          <w:lang w:val="kk-KZ"/>
        </w:rPr>
      </w:pPr>
      <w:r w:rsidRPr="00AA146B">
        <w:rPr>
          <w:rFonts w:ascii="Times New Roman" w:hAnsi="Times New Roman"/>
          <w:sz w:val="24"/>
          <w:szCs w:val="24"/>
          <w:lang w:val="kk-KZ"/>
        </w:rPr>
        <w:t xml:space="preserve"> - өзге адамды тыңдай алу мүмкіндігінің болуы және сөздік түсінік түріндегі барлық логикалық операцияларды орындауы - бұл өте жоғары деңгей. Осы аталған көрсеткіштер бойынша мектепке келген баланы былайша бөліп көрсетуге болады:</w:t>
      </w:r>
    </w:p>
    <w:p w:rsidR="001B79DC" w:rsidRPr="00AA146B" w:rsidRDefault="001B79DC" w:rsidP="001B79DC">
      <w:pPr>
        <w:tabs>
          <w:tab w:val="left" w:pos="851"/>
        </w:tabs>
        <w:ind w:right="-1" w:firstLine="567"/>
        <w:rPr>
          <w:rFonts w:ascii="Times New Roman" w:hAnsi="Times New Roman"/>
          <w:sz w:val="24"/>
          <w:szCs w:val="24"/>
          <w:lang w:val="kk-KZ"/>
        </w:rPr>
      </w:pPr>
      <w:r w:rsidRPr="00AA146B">
        <w:rPr>
          <w:rFonts w:ascii="Times New Roman" w:hAnsi="Times New Roman"/>
          <w:sz w:val="24"/>
          <w:szCs w:val="24"/>
          <w:lang w:val="kk-KZ"/>
        </w:rPr>
        <w:t xml:space="preserve"> 1. Мектепке даярлық деңгейі төмен бала - өз әрекетін жоспарлай және бақылай алмауы, оқу мотивациясы төмен (тек сезім мүшелеріне ғана бағытталған), өзгені тыңдайды және түріндегі логикалық орындауды білмейді.</w:t>
      </w:r>
    </w:p>
    <w:p w:rsidR="001B79DC" w:rsidRPr="00AA146B" w:rsidRDefault="001B79DC" w:rsidP="001B79DC">
      <w:pPr>
        <w:tabs>
          <w:tab w:val="left" w:pos="851"/>
        </w:tabs>
        <w:ind w:right="-1" w:firstLine="567"/>
        <w:rPr>
          <w:rFonts w:ascii="Times New Roman" w:hAnsi="Times New Roman"/>
          <w:sz w:val="24"/>
          <w:szCs w:val="24"/>
          <w:lang w:val="kk-KZ"/>
        </w:rPr>
      </w:pPr>
      <w:r w:rsidRPr="00AA146B">
        <w:rPr>
          <w:rFonts w:ascii="Times New Roman" w:hAnsi="Times New Roman"/>
          <w:sz w:val="24"/>
          <w:szCs w:val="24"/>
          <w:lang w:val="kk-KZ"/>
        </w:rPr>
        <w:t xml:space="preserve"> 2. Мектепке даярлық деңгейі орта немесе жоғары бала - өз әрекетін басқарып бақылай алады (немесе осыған қарай ұмтылады), қоршаған ортадағы заңдылықтармен, заттардың жасырын қасиеттеріне бағытталған, өзгені тыңдай алады және сөздік түсінік түрінде логикалық операцияны орындай біледі (немесе тырысады).</w:t>
      </w:r>
    </w:p>
    <w:p w:rsidR="001B79DC" w:rsidRPr="00AA146B" w:rsidRDefault="001B79DC" w:rsidP="001B79DC">
      <w:pPr>
        <w:tabs>
          <w:tab w:val="left" w:pos="851"/>
        </w:tabs>
        <w:ind w:right="-1" w:firstLine="567"/>
        <w:rPr>
          <w:rFonts w:ascii="Times New Roman" w:hAnsi="Times New Roman"/>
          <w:sz w:val="24"/>
          <w:szCs w:val="24"/>
          <w:lang w:val="kk-KZ"/>
        </w:rPr>
      </w:pPr>
      <w:r w:rsidRPr="00AA146B">
        <w:rPr>
          <w:rFonts w:ascii="Times New Roman" w:hAnsi="Times New Roman"/>
          <w:sz w:val="24"/>
          <w:szCs w:val="24"/>
          <w:lang w:val="kk-KZ"/>
        </w:rPr>
        <w:t>Бала дайындығын анықтау бойынша психолого – педагогикалық зерттеу, екі нұсқада жүргізіледі:</w:t>
      </w:r>
    </w:p>
    <w:p w:rsidR="001B79DC" w:rsidRPr="00AA146B" w:rsidRDefault="001B79DC" w:rsidP="001F6629">
      <w:pPr>
        <w:pStyle w:val="a3"/>
        <w:numPr>
          <w:ilvl w:val="0"/>
          <w:numId w:val="80"/>
        </w:numPr>
        <w:tabs>
          <w:tab w:val="left" w:pos="851"/>
        </w:tabs>
        <w:ind w:left="0" w:right="-1" w:firstLine="567"/>
        <w:rPr>
          <w:rFonts w:ascii="Times New Roman" w:hAnsi="Times New Roman"/>
          <w:sz w:val="24"/>
          <w:szCs w:val="24"/>
          <w:lang w:val="kk-KZ"/>
        </w:rPr>
      </w:pPr>
      <w:r w:rsidRPr="00AA146B">
        <w:rPr>
          <w:rFonts w:ascii="Times New Roman" w:hAnsi="Times New Roman"/>
          <w:sz w:val="24"/>
          <w:szCs w:val="24"/>
          <w:lang w:val="kk-KZ"/>
        </w:rPr>
        <w:t>Мектептік жетілуді шамамен анықтау;</w:t>
      </w:r>
    </w:p>
    <w:p w:rsidR="001B79DC" w:rsidRPr="00AA146B" w:rsidRDefault="001B79DC" w:rsidP="001F6629">
      <w:pPr>
        <w:pStyle w:val="a3"/>
        <w:numPr>
          <w:ilvl w:val="0"/>
          <w:numId w:val="80"/>
        </w:numPr>
        <w:tabs>
          <w:tab w:val="left" w:pos="851"/>
        </w:tabs>
        <w:ind w:left="0" w:right="-1" w:firstLine="567"/>
        <w:rPr>
          <w:rFonts w:ascii="Times New Roman" w:hAnsi="Times New Roman"/>
          <w:sz w:val="24"/>
          <w:szCs w:val="24"/>
          <w:lang w:val="kk-KZ"/>
        </w:rPr>
      </w:pPr>
      <w:r w:rsidRPr="00AA146B">
        <w:rPr>
          <w:rFonts w:ascii="Times New Roman" w:hAnsi="Times New Roman"/>
          <w:sz w:val="24"/>
          <w:szCs w:val="24"/>
          <w:lang w:val="kk-KZ"/>
        </w:rPr>
        <w:t>Тереңдетілген психолого-педагогикалық зерттеу;</w:t>
      </w:r>
    </w:p>
    <w:p w:rsidR="001B79DC" w:rsidRPr="00AA146B" w:rsidRDefault="001B79DC" w:rsidP="001B79DC">
      <w:pPr>
        <w:tabs>
          <w:tab w:val="left" w:pos="851"/>
        </w:tabs>
        <w:ind w:right="-1" w:firstLine="567"/>
        <w:rPr>
          <w:rFonts w:ascii="Times New Roman" w:hAnsi="Times New Roman"/>
          <w:sz w:val="24"/>
          <w:szCs w:val="24"/>
          <w:lang w:val="kk-KZ"/>
        </w:rPr>
      </w:pPr>
      <w:r w:rsidRPr="00AA146B">
        <w:rPr>
          <w:rFonts w:ascii="Times New Roman" w:hAnsi="Times New Roman"/>
          <w:sz w:val="24"/>
          <w:szCs w:val="24"/>
          <w:lang w:val="kk-KZ"/>
        </w:rPr>
        <w:t>Шамалап, болжамды зерттеу бала туралы алғашқы түсінік береді, ал тереңдетілген зерттеу дамыту және коррекциялық бағдарламалар құруды қамтамасыз ететін, баланың мүмкіндік қорын анықтауға көмектеседі. Егер бірінші зерттеу нәтижесінде баланың мектепке дайын еместігі анықталған болса, тереңдетілген зерттеу жұмысы ұсынылады.</w:t>
      </w:r>
    </w:p>
    <w:p w:rsidR="001B79DC" w:rsidRPr="00AA146B" w:rsidRDefault="001B79DC" w:rsidP="001B79DC">
      <w:pPr>
        <w:tabs>
          <w:tab w:val="left" w:pos="851"/>
        </w:tabs>
        <w:ind w:right="-1" w:firstLine="567"/>
        <w:rPr>
          <w:rFonts w:ascii="Times New Roman" w:hAnsi="Times New Roman"/>
          <w:sz w:val="24"/>
          <w:szCs w:val="24"/>
          <w:lang w:val="kk-KZ"/>
        </w:rPr>
      </w:pPr>
      <w:r w:rsidRPr="00AA146B">
        <w:rPr>
          <w:rFonts w:ascii="Times New Roman" w:hAnsi="Times New Roman"/>
          <w:sz w:val="24"/>
          <w:szCs w:val="24"/>
          <w:lang w:val="kk-KZ"/>
        </w:rPr>
        <w:t>Психикалық процестерді зерттеу үшін ұсынылған тестілер жиынтығының үлгісі:</w:t>
      </w:r>
    </w:p>
    <w:p w:rsidR="001B79DC" w:rsidRPr="00AA146B" w:rsidRDefault="001B79DC" w:rsidP="001F6629">
      <w:pPr>
        <w:pStyle w:val="a3"/>
        <w:numPr>
          <w:ilvl w:val="0"/>
          <w:numId w:val="81"/>
        </w:numPr>
        <w:tabs>
          <w:tab w:val="left" w:pos="851"/>
        </w:tabs>
        <w:ind w:left="0" w:right="-1" w:firstLine="567"/>
        <w:rPr>
          <w:rFonts w:ascii="Times New Roman" w:hAnsi="Times New Roman"/>
          <w:sz w:val="24"/>
          <w:szCs w:val="24"/>
          <w:lang w:val="kk-KZ"/>
        </w:rPr>
      </w:pPr>
      <w:r w:rsidRPr="00AA146B">
        <w:rPr>
          <w:rFonts w:ascii="Times New Roman" w:hAnsi="Times New Roman"/>
          <w:sz w:val="24"/>
          <w:szCs w:val="24"/>
          <w:lang w:val="kk-KZ"/>
        </w:rPr>
        <w:t>«Нүктелерді көшіру» (зейін көлемін анықтау).</w:t>
      </w:r>
    </w:p>
    <w:p w:rsidR="001B79DC" w:rsidRPr="00AA146B" w:rsidRDefault="001B79DC" w:rsidP="001F6629">
      <w:pPr>
        <w:pStyle w:val="a3"/>
        <w:numPr>
          <w:ilvl w:val="0"/>
          <w:numId w:val="81"/>
        </w:numPr>
        <w:tabs>
          <w:tab w:val="left" w:pos="851"/>
        </w:tabs>
        <w:ind w:left="0" w:right="-1" w:firstLine="567"/>
        <w:rPr>
          <w:rFonts w:ascii="Times New Roman" w:hAnsi="Times New Roman"/>
          <w:sz w:val="24"/>
          <w:szCs w:val="24"/>
          <w:lang w:val="kk-KZ"/>
        </w:rPr>
      </w:pPr>
      <w:r w:rsidRPr="00AA146B">
        <w:rPr>
          <w:rFonts w:ascii="Times New Roman" w:hAnsi="Times New Roman"/>
          <w:sz w:val="24"/>
          <w:szCs w:val="24"/>
          <w:lang w:val="kk-KZ"/>
        </w:rPr>
        <w:t>«Кодпен хабарлау» (зейін тұрақтылығын анықтау).</w:t>
      </w:r>
    </w:p>
    <w:p w:rsidR="001B79DC" w:rsidRPr="00AA146B" w:rsidRDefault="001B79DC" w:rsidP="001F6629">
      <w:pPr>
        <w:pStyle w:val="a3"/>
        <w:numPr>
          <w:ilvl w:val="0"/>
          <w:numId w:val="81"/>
        </w:numPr>
        <w:tabs>
          <w:tab w:val="left" w:pos="851"/>
        </w:tabs>
        <w:ind w:left="0" w:right="-1" w:firstLine="567"/>
        <w:rPr>
          <w:rFonts w:ascii="Times New Roman" w:hAnsi="Times New Roman"/>
          <w:sz w:val="24"/>
          <w:szCs w:val="24"/>
          <w:lang w:val="kk-KZ"/>
        </w:rPr>
      </w:pPr>
      <w:r w:rsidRPr="00AA146B">
        <w:rPr>
          <w:rFonts w:ascii="Times New Roman" w:hAnsi="Times New Roman"/>
          <w:sz w:val="24"/>
          <w:szCs w:val="24"/>
          <w:lang w:val="kk-KZ"/>
        </w:rPr>
        <w:t>«Ес» (көру есінің жағдайын анықтау).</w:t>
      </w:r>
    </w:p>
    <w:p w:rsidR="001B79DC" w:rsidRPr="00AA146B" w:rsidRDefault="001B79DC" w:rsidP="001F6629">
      <w:pPr>
        <w:pStyle w:val="a3"/>
        <w:numPr>
          <w:ilvl w:val="0"/>
          <w:numId w:val="81"/>
        </w:numPr>
        <w:tabs>
          <w:tab w:val="left" w:pos="851"/>
        </w:tabs>
        <w:ind w:left="0" w:right="-1" w:firstLine="567"/>
        <w:rPr>
          <w:rFonts w:ascii="Times New Roman" w:hAnsi="Times New Roman"/>
          <w:sz w:val="24"/>
          <w:szCs w:val="24"/>
          <w:lang w:val="kk-KZ"/>
        </w:rPr>
      </w:pPr>
      <w:r w:rsidRPr="00AA146B">
        <w:rPr>
          <w:rFonts w:ascii="Times New Roman" w:hAnsi="Times New Roman"/>
          <w:sz w:val="24"/>
          <w:szCs w:val="24"/>
          <w:lang w:val="kk-KZ"/>
        </w:rPr>
        <w:t>Мағынасы бойынша байланысқан он жұп сөз (мағыналы ес жағдайын анықтау).</w:t>
      </w:r>
    </w:p>
    <w:p w:rsidR="001B79DC" w:rsidRPr="00AA146B" w:rsidRDefault="001B79DC" w:rsidP="001F6629">
      <w:pPr>
        <w:pStyle w:val="a3"/>
        <w:numPr>
          <w:ilvl w:val="0"/>
          <w:numId w:val="81"/>
        </w:numPr>
        <w:tabs>
          <w:tab w:val="left" w:pos="851"/>
        </w:tabs>
        <w:ind w:left="0" w:right="-1" w:firstLine="567"/>
        <w:rPr>
          <w:rFonts w:ascii="Times New Roman" w:hAnsi="Times New Roman"/>
          <w:sz w:val="24"/>
          <w:szCs w:val="24"/>
          <w:lang w:val="kk-KZ"/>
        </w:rPr>
      </w:pPr>
      <w:r w:rsidRPr="00AA146B">
        <w:rPr>
          <w:rFonts w:ascii="Times New Roman" w:hAnsi="Times New Roman"/>
          <w:sz w:val="24"/>
          <w:szCs w:val="24"/>
          <w:lang w:val="kk-KZ"/>
        </w:rPr>
        <w:t>Мағынасы бойынша байланыспаған он жұп сөз (механикалық ес жағдайын анықтау).</w:t>
      </w:r>
    </w:p>
    <w:p w:rsidR="001B79DC" w:rsidRPr="00AA146B" w:rsidRDefault="001B79DC" w:rsidP="001F6629">
      <w:pPr>
        <w:pStyle w:val="a3"/>
        <w:numPr>
          <w:ilvl w:val="0"/>
          <w:numId w:val="81"/>
        </w:numPr>
        <w:tabs>
          <w:tab w:val="left" w:pos="851"/>
        </w:tabs>
        <w:ind w:left="0" w:right="-1" w:firstLine="567"/>
        <w:rPr>
          <w:rFonts w:ascii="Times New Roman" w:hAnsi="Times New Roman"/>
          <w:sz w:val="24"/>
          <w:szCs w:val="24"/>
          <w:lang w:val="kk-KZ"/>
        </w:rPr>
      </w:pPr>
      <w:r w:rsidRPr="00AA146B">
        <w:rPr>
          <w:rFonts w:ascii="Times New Roman" w:hAnsi="Times New Roman"/>
          <w:sz w:val="24"/>
          <w:szCs w:val="24"/>
          <w:lang w:val="kk-KZ"/>
        </w:rPr>
        <w:t>«Төртінші артық зат» (логикалық негіздеулер, дұрыс жалпылау жасай алуының қалыптасқандық жағдайын анықтау).</w:t>
      </w:r>
    </w:p>
    <w:p w:rsidR="001B79DC" w:rsidRPr="00AA146B" w:rsidRDefault="001B79DC" w:rsidP="001F6629">
      <w:pPr>
        <w:pStyle w:val="a3"/>
        <w:numPr>
          <w:ilvl w:val="0"/>
          <w:numId w:val="81"/>
        </w:numPr>
        <w:tabs>
          <w:tab w:val="left" w:pos="851"/>
        </w:tabs>
        <w:ind w:left="0" w:right="-1" w:firstLine="567"/>
        <w:rPr>
          <w:rFonts w:ascii="Times New Roman" w:hAnsi="Times New Roman"/>
          <w:sz w:val="24"/>
          <w:szCs w:val="24"/>
          <w:lang w:val="kk-KZ"/>
        </w:rPr>
      </w:pPr>
      <w:r w:rsidRPr="00AA146B">
        <w:rPr>
          <w:rFonts w:ascii="Times New Roman" w:hAnsi="Times New Roman"/>
          <w:sz w:val="24"/>
          <w:szCs w:val="24"/>
          <w:lang w:val="kk-KZ"/>
        </w:rPr>
        <w:t>Желілі суреттер сериясы (баланың себеп-салдарлық байланысты көрсетуде қабілетін анықтау).</w:t>
      </w:r>
    </w:p>
    <w:p w:rsidR="001B79DC" w:rsidRPr="00AA146B" w:rsidRDefault="001B79DC" w:rsidP="001F6629">
      <w:pPr>
        <w:pStyle w:val="a3"/>
        <w:numPr>
          <w:ilvl w:val="0"/>
          <w:numId w:val="81"/>
        </w:numPr>
        <w:tabs>
          <w:tab w:val="left" w:pos="851"/>
        </w:tabs>
        <w:ind w:left="0" w:right="-1" w:firstLine="567"/>
        <w:rPr>
          <w:rFonts w:ascii="Times New Roman" w:hAnsi="Times New Roman"/>
          <w:sz w:val="24"/>
          <w:szCs w:val="24"/>
          <w:lang w:val="kk-KZ"/>
        </w:rPr>
      </w:pPr>
      <w:r w:rsidRPr="00AA146B">
        <w:rPr>
          <w:rFonts w:ascii="Times New Roman" w:hAnsi="Times New Roman"/>
          <w:sz w:val="24"/>
          <w:szCs w:val="24"/>
          <w:lang w:val="kk-KZ"/>
        </w:rPr>
        <w:t>Сөздік субтестілер (заттарды, нәрселерді сұрыптау ұғымдары мен біліктіліктерінің қалыптасқандық дәрежесін анықтау).</w:t>
      </w:r>
    </w:p>
    <w:p w:rsidR="001B79DC" w:rsidRPr="00AA146B" w:rsidRDefault="001B79DC" w:rsidP="001F6629">
      <w:pPr>
        <w:pStyle w:val="a3"/>
        <w:numPr>
          <w:ilvl w:val="0"/>
          <w:numId w:val="81"/>
        </w:numPr>
        <w:tabs>
          <w:tab w:val="left" w:pos="851"/>
        </w:tabs>
        <w:ind w:left="0" w:right="-1" w:firstLine="567"/>
        <w:rPr>
          <w:rFonts w:ascii="Times New Roman" w:hAnsi="Times New Roman"/>
          <w:sz w:val="24"/>
          <w:szCs w:val="24"/>
          <w:lang w:val="kk-KZ"/>
        </w:rPr>
      </w:pPr>
      <w:r w:rsidRPr="00AA146B">
        <w:rPr>
          <w:rFonts w:ascii="Times New Roman" w:hAnsi="Times New Roman"/>
          <w:sz w:val="24"/>
          <w:szCs w:val="24"/>
          <w:lang w:val="kk-KZ"/>
        </w:rPr>
        <w:t>Заттарды, нәрселерді салыстыру амалдарының қалыптасқандық дәрежесін анықтау).</w:t>
      </w:r>
    </w:p>
    <w:p w:rsidR="001B79DC" w:rsidRPr="00AA146B" w:rsidRDefault="001B79DC" w:rsidP="001F6629">
      <w:pPr>
        <w:pStyle w:val="a3"/>
        <w:numPr>
          <w:ilvl w:val="0"/>
          <w:numId w:val="81"/>
        </w:numPr>
        <w:tabs>
          <w:tab w:val="left" w:pos="851"/>
        </w:tabs>
        <w:ind w:left="0" w:right="-1" w:firstLine="567"/>
        <w:rPr>
          <w:rFonts w:ascii="Times New Roman" w:hAnsi="Times New Roman"/>
          <w:sz w:val="24"/>
          <w:szCs w:val="24"/>
          <w:lang w:val="kk-KZ"/>
        </w:rPr>
      </w:pPr>
      <w:r w:rsidRPr="00AA146B">
        <w:rPr>
          <w:rFonts w:ascii="Times New Roman" w:hAnsi="Times New Roman"/>
          <w:sz w:val="24"/>
          <w:szCs w:val="24"/>
          <w:lang w:val="kk-KZ"/>
        </w:rPr>
        <w:t>Сөйлеуі, тілі. «Сәйкес келетін сөзді таңдап ал» (сөздік қорының, ұғымдардың еркіндігінің және даралығының дәрежесін анықтау).</w:t>
      </w:r>
    </w:p>
    <w:p w:rsidR="001B79DC" w:rsidRPr="00AA146B" w:rsidRDefault="001B79DC" w:rsidP="001B79DC">
      <w:pPr>
        <w:tabs>
          <w:tab w:val="left" w:pos="851"/>
        </w:tabs>
        <w:ind w:right="-1" w:firstLine="567"/>
        <w:rPr>
          <w:rFonts w:ascii="Times New Roman" w:hAnsi="Times New Roman"/>
          <w:sz w:val="24"/>
          <w:szCs w:val="24"/>
          <w:lang w:val="kk-KZ"/>
        </w:rPr>
      </w:pPr>
      <w:r w:rsidRPr="00AA146B">
        <w:rPr>
          <w:rFonts w:ascii="Times New Roman" w:hAnsi="Times New Roman"/>
          <w:sz w:val="24"/>
          <w:szCs w:val="24"/>
          <w:lang w:val="kk-KZ"/>
        </w:rPr>
        <w:t>Баланы зерттеуде соңғы нәтижеге емес, болашақ мектеп оқушысының іс-әрекетінің сипатына, оған кездесетін қиындықтарға ерекше көңіл аударылады. Сонымен бірге, баланың көмекті қалай қабылдайтынына, оның өзекті даму деңгейі және «жақын даму аймағына» көңіл бөлу қажет. Келесі (қажет болғанда) кездесетін қиындықтарды түзету бойынша мақсатты жұмыс баланың дамуында әжептәуір көтерілуіне, мектептік бағдарламаны табысты меңгеруіне көмектеседі.</w:t>
      </w:r>
    </w:p>
    <w:p w:rsidR="001B79DC" w:rsidRPr="00AA146B" w:rsidRDefault="001B79DC" w:rsidP="001B79DC">
      <w:pPr>
        <w:tabs>
          <w:tab w:val="left" w:pos="851"/>
        </w:tabs>
        <w:ind w:right="-1" w:firstLine="567"/>
        <w:rPr>
          <w:rFonts w:ascii="Times New Roman" w:hAnsi="Times New Roman"/>
          <w:sz w:val="24"/>
          <w:szCs w:val="24"/>
          <w:lang w:val="kk-KZ"/>
        </w:rPr>
      </w:pPr>
      <w:r w:rsidRPr="00AA146B">
        <w:rPr>
          <w:rFonts w:ascii="Times New Roman" w:hAnsi="Times New Roman"/>
          <w:sz w:val="24"/>
          <w:szCs w:val="24"/>
          <w:lang w:val="kk-KZ"/>
        </w:rPr>
        <w:t>Баланың мектепте оқуға психологиялық даярлығын анықтау жағдайға байланысты әртүрлі болуы мүмкін. Мектепке дейінгі мекемедегі балаларды жетік зерттеуге қолайлы жағдай –мектепке барар алдында сәуір-мамыр айларында іске асырылады. Алдын-ала ата-аналарға психологпен сұхбат барысында балаға берілетін тапсырмалар түрлері туралы хабарлама жасалады. Бұл тапсырмалар жалпылама түрде мынадай үлгіде болады:</w:t>
      </w:r>
    </w:p>
    <w:p w:rsidR="001B79DC" w:rsidRPr="00AA146B" w:rsidRDefault="001B79DC" w:rsidP="001B79DC">
      <w:pPr>
        <w:tabs>
          <w:tab w:val="left" w:pos="851"/>
        </w:tabs>
        <w:ind w:right="-1" w:firstLine="567"/>
        <w:rPr>
          <w:rFonts w:ascii="Times New Roman" w:hAnsi="Times New Roman"/>
          <w:sz w:val="24"/>
          <w:szCs w:val="24"/>
          <w:lang w:val="kk-KZ"/>
        </w:rPr>
      </w:pPr>
      <w:r w:rsidRPr="00AA146B">
        <w:rPr>
          <w:rFonts w:ascii="Times New Roman" w:hAnsi="Times New Roman"/>
          <w:sz w:val="24"/>
          <w:szCs w:val="24"/>
          <w:lang w:val="kk-KZ"/>
        </w:rPr>
        <w:t xml:space="preserve">Бала білуі тиіс: 1) Үлгіні жасау; 2) Ереже бойынша жұмыс жасау; 3) Желілі суреттерді ретімен орналастыру және сол бойынша әңгіме құрастыру; </w:t>
      </w:r>
    </w:p>
    <w:p w:rsidR="001B79DC" w:rsidRPr="00AA146B" w:rsidRDefault="001B79DC" w:rsidP="001B79DC">
      <w:pPr>
        <w:tabs>
          <w:tab w:val="left" w:pos="851"/>
        </w:tabs>
        <w:ind w:right="-1" w:firstLine="567"/>
        <w:rPr>
          <w:rFonts w:ascii="Times New Roman" w:hAnsi="Times New Roman"/>
          <w:sz w:val="24"/>
          <w:szCs w:val="24"/>
          <w:lang w:val="kk-KZ"/>
        </w:rPr>
      </w:pPr>
      <w:r w:rsidRPr="00AA146B">
        <w:rPr>
          <w:rFonts w:ascii="Times New Roman" w:hAnsi="Times New Roman"/>
          <w:sz w:val="24"/>
          <w:szCs w:val="24"/>
          <w:lang w:val="kk-KZ"/>
        </w:rPr>
        <w:lastRenderedPageBreak/>
        <w:t>4) Сөздердегі дыбыстарды ажырату;</w:t>
      </w:r>
    </w:p>
    <w:p w:rsidR="001B79DC" w:rsidRPr="00AA146B" w:rsidRDefault="001B79DC" w:rsidP="001B79DC">
      <w:pPr>
        <w:tabs>
          <w:tab w:val="left" w:pos="851"/>
        </w:tabs>
        <w:ind w:right="-1" w:firstLine="567"/>
        <w:rPr>
          <w:rFonts w:ascii="Times New Roman" w:hAnsi="Times New Roman"/>
          <w:sz w:val="24"/>
          <w:szCs w:val="24"/>
          <w:lang w:val="kk-KZ"/>
        </w:rPr>
      </w:pPr>
      <w:r w:rsidRPr="00AA146B">
        <w:rPr>
          <w:rFonts w:ascii="Times New Roman" w:hAnsi="Times New Roman"/>
          <w:sz w:val="24"/>
          <w:szCs w:val="24"/>
          <w:lang w:val="kk-KZ"/>
        </w:rPr>
        <w:t>Сұхбаттың барысында бес адамнан тұратын топпен «Үй» әдістемесі және жеке түрде «Оқушының ішкі позициясын» анықтау экспериментті әңгіме»; «Ия немесе Жоқ»; «Дыбыстық тығылыспақ» және «Танымдық немесе ойын мотиві үстемдігін анықтау» әдістемелері жүргізіледі. Әр балаға қажетті құралдар алдын-ала дайындалады. Зерттеулердің басым бөлігі ата-аналарының қатысуымен жүргізіледі, «Үй» және Танымдық немесе ойын мотиві үстемдігін анықтау» әдістемелерін басқасы. Себебі, «Үй» әдістемесін жүргізу барысында баланы алаңдатуы мүмкін , ал «Танымдық немесе ойын мотиві үстемдігін анықтау» зерттеу барысында байқамай немесе саналы түрде баланың таңдауына әсер етуі мүмкін. Қалған тапсырмаларды орындау барысында ата-аналарының мүмкіндігінше қатысуы тиімді. Себебі ата-аналар өз балаларының қандай тапсырмаларды қалай орындайтындарын өз көздерімен көреді де, балаларына деген талаптың бұрыс немесе қатаң қойылуы туралы негізсіз пікірлер туындамайды.</w:t>
      </w:r>
    </w:p>
    <w:p w:rsidR="001B79DC" w:rsidRPr="00AA146B" w:rsidRDefault="001B79DC" w:rsidP="001B79DC">
      <w:pPr>
        <w:tabs>
          <w:tab w:val="left" w:pos="851"/>
        </w:tabs>
        <w:ind w:right="-1" w:firstLine="567"/>
        <w:rPr>
          <w:rFonts w:ascii="Times New Roman" w:hAnsi="Times New Roman"/>
          <w:sz w:val="24"/>
          <w:szCs w:val="24"/>
          <w:lang w:val="kk-KZ"/>
        </w:rPr>
      </w:pPr>
      <w:r w:rsidRPr="00AA146B">
        <w:rPr>
          <w:rFonts w:ascii="Times New Roman" w:hAnsi="Times New Roman"/>
          <w:sz w:val="24"/>
          <w:szCs w:val="24"/>
          <w:lang w:val="kk-KZ"/>
        </w:rPr>
        <w:t>Барлық тапсырмалар орындалған соң қажет болған жағдайда ата-аналарға қалған уақытта баланы мектепке қалай мүмкіндігінше дұрыс дайындау туралы ұсыныстар беріледі.</w:t>
      </w:r>
    </w:p>
    <w:p w:rsidR="001B79DC" w:rsidRPr="00AA146B" w:rsidRDefault="001B79DC" w:rsidP="001B79DC">
      <w:pPr>
        <w:tabs>
          <w:tab w:val="left" w:pos="851"/>
        </w:tabs>
        <w:ind w:right="-1" w:firstLine="567"/>
        <w:rPr>
          <w:rFonts w:ascii="Times New Roman" w:hAnsi="Times New Roman"/>
          <w:sz w:val="24"/>
          <w:szCs w:val="24"/>
          <w:lang w:val="kk-KZ"/>
        </w:rPr>
      </w:pPr>
      <w:r w:rsidRPr="00AA146B">
        <w:rPr>
          <w:rFonts w:ascii="Times New Roman" w:hAnsi="Times New Roman"/>
          <w:sz w:val="24"/>
          <w:szCs w:val="24"/>
          <w:lang w:val="kk-KZ"/>
        </w:rPr>
        <w:t>Баламен сұхбат барысында достық ерікті қарым-қатынас орнату маңызды. Барлық тапсырмалар балаларға ойын түрінде қабылдануы қажет. Ойын барысы балалардың стрестік жағдайын азайтып, демалуына мүмкіндік жасайды. Егер бала мазасызданып, жауап беруге қорқатын болса, зерттеуші тарапынан балаға жылы сөздер айтып, (құшақтауға да болады) барлық ойындарды табысты орындайтындығына сенімділік тудыру өте маңызды. Тапсырмаларды орындау барысында бала барлығын дұрыс орындап жатқандығын үнемі білдіртіп отыру қажет.</w:t>
      </w:r>
    </w:p>
    <w:p w:rsidR="001B79DC" w:rsidRPr="00AA146B" w:rsidRDefault="001B79DC" w:rsidP="001B79DC">
      <w:pPr>
        <w:tabs>
          <w:tab w:val="left" w:pos="851"/>
        </w:tabs>
        <w:ind w:right="-1" w:firstLine="567"/>
        <w:rPr>
          <w:rFonts w:ascii="Times New Roman" w:hAnsi="Times New Roman"/>
          <w:sz w:val="24"/>
          <w:szCs w:val="24"/>
          <w:lang w:val="kk-KZ"/>
        </w:rPr>
      </w:pPr>
      <w:r w:rsidRPr="00AA146B">
        <w:rPr>
          <w:rFonts w:ascii="Times New Roman" w:hAnsi="Times New Roman"/>
          <w:sz w:val="24"/>
          <w:szCs w:val="24"/>
          <w:lang w:val="kk-KZ"/>
        </w:rPr>
        <w:t>Тексеру нәтижесінің негізінде баланың мектепке даярлығы жайлы қорытынды баланың психикалық даму картасына енгізіледі. Бірінші бетте баланың толық аты-жөні,туған күні, отбасы туралы мәлімет белгіленеді. Психологиялық даму картасындағы мәліметтер бөгде адамдардан қорғалу мақсатында шифрленген болуы тиіс. Бұл жағдайда бала туралы мәлімет белгіленген бірінші бет жеке сақталады және осы бетте тек психологте сақталатын психологиялық картаның қалған бөлігіндегідей шифр нұсқалады. Карта психолог пен кәсіби деңгейдегі мамандарға ғана қол жетімді. Әкімшілік пен педагогтер көрсетілген мәліметтерді психологпен келісілген жағдайда ғана қолдана алады. Баланы психологиялық зерттеудің негізгі мақсаты – оның жеке ерекшеліктерін анықтау. Егер арнайы дамыту ортасына мұқтаж бала келетін болса, оның зерттеу кезіндегі көрсетілген даму деңгейі психологиялық картаның барлық айдарында толық толтырылып, негізгі мәселелер анықталып және дамытушы жұмыстардың жоспары құрылуы тиіс.</w:t>
      </w:r>
    </w:p>
    <w:p w:rsidR="001B79DC" w:rsidRPr="00AA146B" w:rsidRDefault="001B79DC" w:rsidP="001B79DC">
      <w:pPr>
        <w:tabs>
          <w:tab w:val="left" w:pos="851"/>
        </w:tabs>
        <w:autoSpaceDE w:val="0"/>
        <w:autoSpaceDN w:val="0"/>
        <w:adjustRightInd w:val="0"/>
        <w:ind w:right="-1" w:firstLine="567"/>
        <w:rPr>
          <w:rFonts w:ascii="Times New Roman" w:hAnsi="Times New Roman"/>
          <w:color w:val="000000"/>
          <w:sz w:val="24"/>
          <w:szCs w:val="24"/>
          <w:highlight w:val="white"/>
          <w:lang w:val="kk-KZ"/>
        </w:rPr>
      </w:pPr>
      <w:r w:rsidRPr="00AA146B">
        <w:rPr>
          <w:rFonts w:ascii="Times New Roman" w:hAnsi="Times New Roman"/>
          <w:color w:val="000000"/>
          <w:sz w:val="24"/>
          <w:szCs w:val="24"/>
          <w:highlight w:val="white"/>
          <w:lang w:val="kk-KZ"/>
        </w:rPr>
        <w:t>Қазақстан Республикасының Білім беру жүйесін реформалау барысында әрбір балаға мектепке және әлеуметтік ортаға еркін бейімделе алатындай жағдай жасау аса маңызды міндет. Сондықтан да мектеп пен мектепке дейінгі мекеменің, ата-аналардың басты міндеті – баланы мектептегі оқуға, мектеп өміріне даярлау.</w:t>
      </w:r>
    </w:p>
    <w:p w:rsidR="001B79DC" w:rsidRPr="00AA146B" w:rsidRDefault="001B79DC" w:rsidP="001B79DC">
      <w:pPr>
        <w:tabs>
          <w:tab w:val="left" w:pos="851"/>
        </w:tabs>
        <w:autoSpaceDE w:val="0"/>
        <w:autoSpaceDN w:val="0"/>
        <w:adjustRightInd w:val="0"/>
        <w:ind w:right="-1" w:firstLine="567"/>
        <w:rPr>
          <w:rFonts w:ascii="Times New Roman" w:hAnsi="Times New Roman"/>
          <w:color w:val="000000"/>
          <w:sz w:val="24"/>
          <w:szCs w:val="24"/>
          <w:highlight w:val="white"/>
          <w:lang w:val="kk-KZ"/>
        </w:rPr>
      </w:pPr>
      <w:r w:rsidRPr="00AA146B">
        <w:rPr>
          <w:rFonts w:ascii="Times New Roman" w:hAnsi="Times New Roman"/>
          <w:color w:val="000000"/>
          <w:sz w:val="24"/>
          <w:szCs w:val="24"/>
          <w:highlight w:val="white"/>
          <w:lang w:val="kk-KZ"/>
        </w:rPr>
        <w:t xml:space="preserve"> Түйіндей келе, бұл баланың жеке тұлғасының қалыптасуы және ақыл-ойының, таным үрдістерінің дамуы болып табылады. Демек, баланы мектепке даярлау мәселесі өз өзектілігін жоғалтпайтын әлі де зерттеуді қажет ететін міндетті мәселелердің бірі болып қала бермек.</w:t>
      </w:r>
    </w:p>
    <w:p w:rsidR="001B79DC" w:rsidRPr="00AA146B" w:rsidRDefault="001B79DC" w:rsidP="001B79DC">
      <w:pPr>
        <w:tabs>
          <w:tab w:val="left" w:pos="851"/>
        </w:tabs>
        <w:autoSpaceDE w:val="0"/>
        <w:autoSpaceDN w:val="0"/>
        <w:adjustRightInd w:val="0"/>
        <w:ind w:right="-1" w:firstLine="567"/>
        <w:rPr>
          <w:rFonts w:ascii="Times New Roman" w:hAnsi="Times New Roman"/>
          <w:color w:val="000000"/>
          <w:sz w:val="24"/>
          <w:szCs w:val="24"/>
          <w:highlight w:val="white"/>
          <w:lang w:val="kk-KZ"/>
        </w:rPr>
      </w:pPr>
    </w:p>
    <w:p w:rsidR="001B79DC" w:rsidRPr="00AA146B" w:rsidRDefault="001B79DC" w:rsidP="001B79DC">
      <w:pPr>
        <w:tabs>
          <w:tab w:val="left" w:pos="851"/>
        </w:tabs>
        <w:autoSpaceDE w:val="0"/>
        <w:autoSpaceDN w:val="0"/>
        <w:adjustRightInd w:val="0"/>
        <w:ind w:right="-1" w:firstLine="567"/>
        <w:jc w:val="left"/>
        <w:rPr>
          <w:rFonts w:ascii="Times New Roman" w:hAnsi="Times New Roman"/>
          <w:b/>
          <w:color w:val="000000"/>
          <w:sz w:val="24"/>
          <w:szCs w:val="24"/>
          <w:highlight w:val="white"/>
          <w:lang w:val="kk-KZ"/>
        </w:rPr>
      </w:pPr>
      <w:r w:rsidRPr="00AA146B">
        <w:rPr>
          <w:rFonts w:ascii="Times New Roman" w:hAnsi="Times New Roman"/>
          <w:b/>
          <w:color w:val="000000"/>
          <w:highlight w:val="white"/>
          <w:lang w:val="kk-KZ"/>
        </w:rPr>
        <w:t>Әдебиеттер:</w:t>
      </w:r>
    </w:p>
    <w:p w:rsidR="001B79DC" w:rsidRPr="00AA146B" w:rsidRDefault="001B79DC" w:rsidP="001F6629">
      <w:pPr>
        <w:pStyle w:val="a3"/>
        <w:numPr>
          <w:ilvl w:val="0"/>
          <w:numId w:val="79"/>
        </w:numPr>
        <w:tabs>
          <w:tab w:val="left" w:pos="851"/>
        </w:tabs>
        <w:autoSpaceDE w:val="0"/>
        <w:autoSpaceDN w:val="0"/>
        <w:adjustRightInd w:val="0"/>
        <w:ind w:left="0" w:right="-1" w:firstLine="567"/>
        <w:rPr>
          <w:rFonts w:ascii="Times New Roman" w:hAnsi="Times New Roman"/>
          <w:color w:val="000000"/>
          <w:sz w:val="24"/>
          <w:szCs w:val="24"/>
          <w:highlight w:val="white"/>
          <w:lang w:val="kk-KZ"/>
        </w:rPr>
      </w:pPr>
      <w:r w:rsidRPr="00AA146B">
        <w:rPr>
          <w:rFonts w:ascii="Times New Roman" w:hAnsi="Times New Roman"/>
          <w:color w:val="000000"/>
          <w:sz w:val="24"/>
          <w:szCs w:val="24"/>
          <w:highlight w:val="white"/>
          <w:lang w:val="kk-KZ"/>
        </w:rPr>
        <w:t>«Баланы мектепке дайындаймыз». Әдістемелік құрал. Қарағанды ҚРУ-ң баспасы.2003.</w:t>
      </w:r>
    </w:p>
    <w:p w:rsidR="001B79DC" w:rsidRPr="00AA146B" w:rsidRDefault="001B79DC" w:rsidP="001F6629">
      <w:pPr>
        <w:pStyle w:val="a3"/>
        <w:numPr>
          <w:ilvl w:val="0"/>
          <w:numId w:val="79"/>
        </w:numPr>
        <w:tabs>
          <w:tab w:val="left" w:pos="851"/>
        </w:tabs>
        <w:autoSpaceDE w:val="0"/>
        <w:autoSpaceDN w:val="0"/>
        <w:adjustRightInd w:val="0"/>
        <w:ind w:left="0" w:right="-1" w:firstLine="567"/>
        <w:rPr>
          <w:rFonts w:ascii="Times New Roman" w:hAnsi="Times New Roman"/>
          <w:color w:val="000000"/>
          <w:sz w:val="24"/>
          <w:szCs w:val="24"/>
          <w:highlight w:val="white"/>
          <w:lang w:val="kk-KZ"/>
        </w:rPr>
      </w:pPr>
      <w:r w:rsidRPr="00AA146B">
        <w:rPr>
          <w:rFonts w:ascii="Times New Roman" w:hAnsi="Times New Roman"/>
          <w:color w:val="000000"/>
          <w:sz w:val="24"/>
          <w:szCs w:val="24"/>
          <w:highlight w:val="white"/>
          <w:lang w:val="kk-KZ"/>
        </w:rPr>
        <w:t>Выготский Л.С. «Психология»-М.,2000.</w:t>
      </w:r>
    </w:p>
    <w:p w:rsidR="001B79DC" w:rsidRPr="00AA146B" w:rsidRDefault="001B79DC" w:rsidP="001F6629">
      <w:pPr>
        <w:pStyle w:val="a3"/>
        <w:numPr>
          <w:ilvl w:val="0"/>
          <w:numId w:val="79"/>
        </w:numPr>
        <w:tabs>
          <w:tab w:val="left" w:pos="851"/>
        </w:tabs>
        <w:autoSpaceDE w:val="0"/>
        <w:autoSpaceDN w:val="0"/>
        <w:adjustRightInd w:val="0"/>
        <w:ind w:left="0" w:right="-1" w:firstLine="567"/>
        <w:rPr>
          <w:rFonts w:ascii="Times New Roman" w:hAnsi="Times New Roman"/>
          <w:color w:val="000000"/>
          <w:sz w:val="24"/>
          <w:szCs w:val="24"/>
          <w:highlight w:val="white"/>
          <w:lang w:val="kk-KZ"/>
        </w:rPr>
      </w:pPr>
      <w:r w:rsidRPr="00AA146B">
        <w:rPr>
          <w:rFonts w:ascii="Times New Roman" w:hAnsi="Times New Roman"/>
          <w:color w:val="000000"/>
          <w:sz w:val="24"/>
          <w:szCs w:val="24"/>
          <w:highlight w:val="white"/>
        </w:rPr>
        <w:t>Кравцова Е.Е.</w:t>
      </w:r>
      <w:r w:rsidRPr="00AA146B">
        <w:rPr>
          <w:rFonts w:ascii="Times New Roman" w:hAnsi="Times New Roman"/>
          <w:color w:val="000000"/>
          <w:sz w:val="24"/>
          <w:szCs w:val="24"/>
          <w:highlight w:val="white"/>
          <w:lang w:val="kk-KZ"/>
        </w:rPr>
        <w:t xml:space="preserve"> «</w:t>
      </w:r>
      <w:r w:rsidRPr="00AA146B">
        <w:rPr>
          <w:rFonts w:ascii="Times New Roman" w:hAnsi="Times New Roman"/>
          <w:color w:val="000000"/>
          <w:sz w:val="24"/>
          <w:szCs w:val="24"/>
          <w:highlight w:val="white"/>
        </w:rPr>
        <w:t>Психологические проблемы готовности детей к обучению в школе</w:t>
      </w:r>
      <w:r w:rsidRPr="00AA146B">
        <w:rPr>
          <w:rFonts w:ascii="Times New Roman" w:hAnsi="Times New Roman"/>
          <w:color w:val="000000"/>
          <w:sz w:val="24"/>
          <w:szCs w:val="24"/>
          <w:highlight w:val="white"/>
          <w:lang w:val="kk-KZ"/>
        </w:rPr>
        <w:t>»</w:t>
      </w:r>
      <w:r w:rsidR="00D90CD5">
        <w:rPr>
          <w:rFonts w:ascii="Times New Roman" w:hAnsi="Times New Roman"/>
          <w:color w:val="000000"/>
          <w:sz w:val="24"/>
          <w:szCs w:val="24"/>
          <w:highlight w:val="white"/>
          <w:lang w:val="kk-KZ"/>
        </w:rPr>
        <w:t xml:space="preserve"> </w:t>
      </w:r>
      <w:r w:rsidRPr="00AA146B">
        <w:rPr>
          <w:rFonts w:ascii="Times New Roman" w:hAnsi="Times New Roman"/>
          <w:color w:val="000000"/>
          <w:sz w:val="24"/>
          <w:szCs w:val="24"/>
          <w:highlight w:val="white"/>
          <w:lang w:val="kk-KZ"/>
        </w:rPr>
        <w:t>-</w:t>
      </w:r>
      <w:r w:rsidRPr="00AA146B">
        <w:rPr>
          <w:rFonts w:ascii="Times New Roman" w:hAnsi="Times New Roman"/>
          <w:color w:val="000000"/>
          <w:sz w:val="24"/>
          <w:szCs w:val="24"/>
          <w:highlight w:val="white"/>
        </w:rPr>
        <w:t>М.1991.</w:t>
      </w:r>
    </w:p>
    <w:p w:rsidR="001B79DC" w:rsidRPr="00AA146B" w:rsidRDefault="001B79DC" w:rsidP="001F6629">
      <w:pPr>
        <w:pStyle w:val="a3"/>
        <w:numPr>
          <w:ilvl w:val="0"/>
          <w:numId w:val="79"/>
        </w:numPr>
        <w:tabs>
          <w:tab w:val="left" w:pos="851"/>
        </w:tabs>
        <w:autoSpaceDE w:val="0"/>
        <w:autoSpaceDN w:val="0"/>
        <w:adjustRightInd w:val="0"/>
        <w:ind w:left="0" w:right="-1" w:firstLine="567"/>
        <w:rPr>
          <w:rFonts w:ascii="Times New Roman" w:hAnsi="Times New Roman"/>
          <w:color w:val="000000"/>
          <w:sz w:val="24"/>
          <w:szCs w:val="24"/>
          <w:highlight w:val="white"/>
          <w:lang w:val="kk-KZ"/>
        </w:rPr>
      </w:pPr>
      <w:r w:rsidRPr="00AA146B">
        <w:rPr>
          <w:rFonts w:ascii="Times New Roman" w:hAnsi="Times New Roman"/>
          <w:color w:val="000000"/>
          <w:sz w:val="24"/>
          <w:szCs w:val="24"/>
          <w:highlight w:val="white"/>
        </w:rPr>
        <w:t>Мухина В.С.</w:t>
      </w:r>
      <w:r w:rsidRPr="00AA146B">
        <w:rPr>
          <w:rFonts w:ascii="Times New Roman" w:hAnsi="Times New Roman"/>
          <w:color w:val="000000"/>
          <w:sz w:val="24"/>
          <w:szCs w:val="24"/>
          <w:highlight w:val="white"/>
          <w:lang w:val="kk-KZ"/>
        </w:rPr>
        <w:t xml:space="preserve"> «</w:t>
      </w:r>
      <w:r w:rsidRPr="00AA146B">
        <w:rPr>
          <w:rFonts w:ascii="Times New Roman" w:hAnsi="Times New Roman"/>
          <w:color w:val="000000"/>
          <w:sz w:val="24"/>
          <w:szCs w:val="24"/>
          <w:highlight w:val="white"/>
        </w:rPr>
        <w:t>Детская психология</w:t>
      </w:r>
      <w:r w:rsidRPr="00AA146B">
        <w:rPr>
          <w:rFonts w:ascii="Times New Roman" w:hAnsi="Times New Roman"/>
          <w:color w:val="000000"/>
          <w:sz w:val="24"/>
          <w:szCs w:val="24"/>
          <w:highlight w:val="white"/>
          <w:lang w:val="kk-KZ"/>
        </w:rPr>
        <w:t>»</w:t>
      </w:r>
      <w:r w:rsidRPr="00AA146B">
        <w:rPr>
          <w:rFonts w:ascii="Times New Roman" w:hAnsi="Times New Roman"/>
          <w:color w:val="000000"/>
          <w:sz w:val="24"/>
          <w:szCs w:val="24"/>
          <w:highlight w:val="white"/>
        </w:rPr>
        <w:t>- СПб.1992.</w:t>
      </w:r>
    </w:p>
    <w:p w:rsidR="001B79DC" w:rsidRPr="00AA146B" w:rsidRDefault="001B79DC" w:rsidP="001F6629">
      <w:pPr>
        <w:pStyle w:val="a3"/>
        <w:numPr>
          <w:ilvl w:val="0"/>
          <w:numId w:val="79"/>
        </w:numPr>
        <w:tabs>
          <w:tab w:val="left" w:pos="851"/>
        </w:tabs>
        <w:autoSpaceDE w:val="0"/>
        <w:autoSpaceDN w:val="0"/>
        <w:adjustRightInd w:val="0"/>
        <w:ind w:left="0" w:right="-1" w:firstLine="567"/>
        <w:rPr>
          <w:rFonts w:ascii="Times New Roman" w:hAnsi="Times New Roman"/>
          <w:color w:val="000000"/>
          <w:sz w:val="24"/>
          <w:szCs w:val="24"/>
          <w:highlight w:val="white"/>
          <w:lang w:val="kk-KZ"/>
        </w:rPr>
      </w:pPr>
      <w:r w:rsidRPr="00AA146B">
        <w:rPr>
          <w:rFonts w:ascii="Times New Roman" w:hAnsi="Times New Roman"/>
          <w:color w:val="000000"/>
          <w:sz w:val="24"/>
          <w:szCs w:val="24"/>
          <w:highlight w:val="white"/>
        </w:rPr>
        <w:t xml:space="preserve">Рогов Е.И. </w:t>
      </w:r>
      <w:r w:rsidRPr="00AA146B">
        <w:rPr>
          <w:rFonts w:ascii="Times New Roman" w:hAnsi="Times New Roman"/>
          <w:color w:val="000000"/>
          <w:sz w:val="24"/>
          <w:szCs w:val="24"/>
          <w:highlight w:val="white"/>
          <w:lang w:val="kk-KZ"/>
        </w:rPr>
        <w:t>«</w:t>
      </w:r>
      <w:r w:rsidRPr="00AA146B">
        <w:rPr>
          <w:rFonts w:ascii="Times New Roman" w:hAnsi="Times New Roman"/>
          <w:color w:val="000000"/>
          <w:sz w:val="24"/>
          <w:szCs w:val="24"/>
          <w:highlight w:val="white"/>
        </w:rPr>
        <w:t>Настольная книга практического психолога в образовании</w:t>
      </w:r>
      <w:r w:rsidRPr="00AA146B">
        <w:rPr>
          <w:rFonts w:ascii="Times New Roman" w:hAnsi="Times New Roman"/>
          <w:color w:val="000000"/>
          <w:sz w:val="24"/>
          <w:szCs w:val="24"/>
          <w:highlight w:val="white"/>
          <w:lang w:val="kk-KZ"/>
        </w:rPr>
        <w:t>»</w:t>
      </w:r>
      <w:r w:rsidR="00D90CD5">
        <w:rPr>
          <w:rFonts w:ascii="Times New Roman" w:hAnsi="Times New Roman"/>
          <w:color w:val="000000"/>
          <w:sz w:val="24"/>
          <w:szCs w:val="24"/>
          <w:highlight w:val="white"/>
          <w:lang w:val="kk-KZ"/>
        </w:rPr>
        <w:t xml:space="preserve"> </w:t>
      </w:r>
      <w:r w:rsidRPr="00AA146B">
        <w:rPr>
          <w:rFonts w:ascii="Times New Roman" w:hAnsi="Times New Roman"/>
          <w:color w:val="000000"/>
          <w:sz w:val="24"/>
          <w:szCs w:val="24"/>
          <w:highlight w:val="white"/>
        </w:rPr>
        <w:t>- М., 1995.</w:t>
      </w:r>
      <w:r w:rsidRPr="00AA146B">
        <w:rPr>
          <w:rFonts w:ascii="Times New Roman" w:hAnsi="Times New Roman"/>
          <w:color w:val="000000"/>
          <w:sz w:val="24"/>
          <w:szCs w:val="24"/>
          <w:highlight w:val="white"/>
          <w:lang w:val="kk-KZ"/>
        </w:rPr>
        <w:t xml:space="preserve"> </w:t>
      </w:r>
    </w:p>
    <w:p w:rsidR="001B79DC" w:rsidRPr="00AA146B" w:rsidRDefault="001B79DC" w:rsidP="001B79DC">
      <w:pPr>
        <w:shd w:val="clear" w:color="auto" w:fill="FFFFFF"/>
        <w:tabs>
          <w:tab w:val="left" w:pos="851"/>
        </w:tabs>
        <w:ind w:right="-1" w:firstLine="567"/>
        <w:jc w:val="center"/>
        <w:rPr>
          <w:rFonts w:ascii="Times New Roman" w:hAnsi="Times New Roman"/>
          <w:b/>
          <w:caps/>
          <w:sz w:val="24"/>
          <w:szCs w:val="24"/>
          <w:lang w:val="kk-KZ"/>
        </w:rPr>
      </w:pPr>
    </w:p>
    <w:p w:rsidR="001B79DC" w:rsidRPr="00AA146B" w:rsidRDefault="00B2253C" w:rsidP="00B2253C">
      <w:pPr>
        <w:pStyle w:val="afa"/>
      </w:pPr>
      <w:r>
        <w:br w:type="page"/>
      </w:r>
      <w:bookmarkStart w:id="99" w:name="_Toc3453106"/>
      <w:r w:rsidR="001B79DC" w:rsidRPr="00AA146B">
        <w:lastRenderedPageBreak/>
        <w:t>СОЗДАНИЕ УСЛОВИЙ ДЛЯ РАЗВИТИЯ ГАРМОНИЧНОЙ И ВСЕСТОРОННЕ РАЗВИТОЙ ЛИЧНОСТИ РЕБЕНКА В ЯСЛИ - САДУ</w:t>
      </w:r>
      <w:bookmarkEnd w:id="99"/>
    </w:p>
    <w:p w:rsidR="001B79DC" w:rsidRPr="00AA146B" w:rsidRDefault="001B79DC" w:rsidP="00EB3997">
      <w:pPr>
        <w:pBdr>
          <w:bottom w:val="single" w:sz="6" w:space="1" w:color="D6DDB9"/>
        </w:pBdr>
        <w:tabs>
          <w:tab w:val="left" w:pos="426"/>
          <w:tab w:val="left" w:pos="851"/>
        </w:tabs>
        <w:ind w:right="-1" w:firstLine="567"/>
        <w:jc w:val="right"/>
        <w:outlineLvl w:val="0"/>
        <w:rPr>
          <w:rFonts w:ascii="Times New Roman" w:hAnsi="Times New Roman"/>
          <w:color w:val="000000"/>
          <w:kern w:val="36"/>
        </w:rPr>
      </w:pPr>
    </w:p>
    <w:p w:rsidR="001B79DC" w:rsidRPr="00B2253C" w:rsidRDefault="001B79DC" w:rsidP="00B2253C">
      <w:pPr>
        <w:pStyle w:val="afc"/>
        <w:rPr>
          <w:b/>
        </w:rPr>
      </w:pPr>
      <w:bookmarkStart w:id="100" w:name="_Toc3453107"/>
      <w:r w:rsidRPr="00B2253C">
        <w:rPr>
          <w:b/>
        </w:rPr>
        <w:t>Константиниди А.П.</w:t>
      </w:r>
      <w:bookmarkEnd w:id="100"/>
    </w:p>
    <w:p w:rsidR="001B79DC" w:rsidRPr="00AA146B" w:rsidRDefault="001B79DC" w:rsidP="00B2253C">
      <w:pPr>
        <w:pStyle w:val="afe"/>
      </w:pPr>
      <w:r w:rsidRPr="00AA146B">
        <w:t>Заведующая КГКП «Ясли-сад «Балдырган»</w:t>
      </w:r>
    </w:p>
    <w:p w:rsidR="001B79DC" w:rsidRPr="00AA146B" w:rsidRDefault="001B79DC" w:rsidP="00B2253C">
      <w:pPr>
        <w:pStyle w:val="afe"/>
      </w:pPr>
      <w:r w:rsidRPr="00AA146B">
        <w:t xml:space="preserve"> аппарата акима поселка Осакаровка</w:t>
      </w:r>
    </w:p>
    <w:p w:rsidR="001B79DC" w:rsidRPr="00AA146B" w:rsidRDefault="001B79DC" w:rsidP="00B2253C">
      <w:pPr>
        <w:pStyle w:val="afe"/>
        <w:rPr>
          <w:b/>
        </w:rPr>
      </w:pPr>
    </w:p>
    <w:p w:rsidR="001B79DC" w:rsidRPr="00AA146B" w:rsidRDefault="001B79DC" w:rsidP="00586618">
      <w:pPr>
        <w:ind w:firstLine="567"/>
        <w:rPr>
          <w:rFonts w:ascii="Times New Roman" w:hAnsi="Times New Roman"/>
          <w:color w:val="000000"/>
          <w:kern w:val="36"/>
          <w:sz w:val="24"/>
          <w:szCs w:val="24"/>
        </w:rPr>
      </w:pPr>
      <w:r w:rsidRPr="00AA146B">
        <w:rPr>
          <w:rFonts w:ascii="Times New Roman" w:hAnsi="Times New Roman"/>
          <w:b/>
          <w:color w:val="000000"/>
          <w:kern w:val="36"/>
          <w:sz w:val="24"/>
          <w:szCs w:val="24"/>
        </w:rPr>
        <w:t xml:space="preserve">Аннотация: </w:t>
      </w:r>
      <w:r w:rsidRPr="00AA146B">
        <w:rPr>
          <w:rFonts w:ascii="Times New Roman" w:hAnsi="Times New Roman"/>
          <w:color w:val="000000"/>
          <w:kern w:val="36"/>
          <w:sz w:val="24"/>
          <w:szCs w:val="24"/>
        </w:rPr>
        <w:t>в данной статье раскрывается содержание работы с дошкольниками по четырем основным направлениям работы в дошкольной организации: развитие креативности, критического мышления, коммуникабельности, умение работать в команде. Данная статья будет полезна для воспитателей и педагогов, работающих в дошкольных организациях.</w:t>
      </w:r>
    </w:p>
    <w:p w:rsidR="001B79DC" w:rsidRPr="00AA146B" w:rsidRDefault="001B79DC" w:rsidP="00586618">
      <w:pPr>
        <w:ind w:firstLine="567"/>
        <w:rPr>
          <w:rFonts w:ascii="Times New Roman" w:hAnsi="Times New Roman"/>
          <w:b/>
          <w:color w:val="000000"/>
          <w:kern w:val="36"/>
          <w:sz w:val="24"/>
          <w:szCs w:val="24"/>
        </w:rPr>
      </w:pPr>
      <w:r w:rsidRPr="00AA146B">
        <w:rPr>
          <w:rFonts w:ascii="Times New Roman" w:hAnsi="Times New Roman"/>
          <w:b/>
          <w:color w:val="000000"/>
          <w:kern w:val="36"/>
          <w:sz w:val="24"/>
          <w:szCs w:val="24"/>
        </w:rPr>
        <w:t xml:space="preserve">Ключевые слова: </w:t>
      </w:r>
      <w:r w:rsidRPr="00AA146B">
        <w:rPr>
          <w:rFonts w:ascii="Times New Roman" w:hAnsi="Times New Roman"/>
          <w:color w:val="000000"/>
          <w:kern w:val="36"/>
          <w:sz w:val="24"/>
          <w:szCs w:val="24"/>
        </w:rPr>
        <w:t>развитие,</w:t>
      </w:r>
      <w:r w:rsidRPr="00AA146B">
        <w:rPr>
          <w:rFonts w:ascii="Times New Roman" w:hAnsi="Times New Roman"/>
          <w:b/>
          <w:color w:val="000000"/>
          <w:kern w:val="36"/>
          <w:sz w:val="24"/>
          <w:szCs w:val="24"/>
        </w:rPr>
        <w:t xml:space="preserve"> </w:t>
      </w:r>
      <w:r w:rsidRPr="00AA146B">
        <w:rPr>
          <w:rFonts w:ascii="Times New Roman" w:hAnsi="Times New Roman"/>
          <w:color w:val="000000"/>
          <w:kern w:val="36"/>
          <w:sz w:val="24"/>
          <w:szCs w:val="24"/>
        </w:rPr>
        <w:t>коммуникабельность, тимбилдинг, креативность, дошкольник, критическое мышление</w:t>
      </w:r>
    </w:p>
    <w:p w:rsidR="001B79DC" w:rsidRPr="00AA146B" w:rsidRDefault="001B79DC" w:rsidP="00586618">
      <w:pPr>
        <w:ind w:firstLine="567"/>
        <w:rPr>
          <w:rFonts w:ascii="Times New Roman" w:hAnsi="Times New Roman"/>
          <w:color w:val="000000"/>
          <w:kern w:val="36"/>
        </w:rPr>
      </w:pPr>
    </w:p>
    <w:p w:rsidR="001B79DC" w:rsidRPr="00AA146B" w:rsidRDefault="001B79DC" w:rsidP="00586618">
      <w:pPr>
        <w:ind w:firstLine="567"/>
        <w:rPr>
          <w:rFonts w:ascii="Times New Roman" w:hAnsi="Times New Roman"/>
          <w:color w:val="000000"/>
          <w:kern w:val="36"/>
          <w:sz w:val="24"/>
          <w:szCs w:val="24"/>
        </w:rPr>
      </w:pPr>
      <w:r w:rsidRPr="00AA146B">
        <w:rPr>
          <w:rFonts w:ascii="Times New Roman" w:hAnsi="Times New Roman"/>
          <w:color w:val="000000"/>
          <w:kern w:val="36"/>
          <w:sz w:val="24"/>
          <w:szCs w:val="24"/>
        </w:rPr>
        <w:t>В своем ежегодном Послании «Рост благосостояния казахстанцев: повышение доходов и качества» Нурсултан Абишевич Назарбаев акцентировал внимание на то, что основы мышления, умственные и творческие способности, а также новые навыки формируются в самом раннем возрасте. Акценты в образовании, по мнению Президента, смещаются в сторону модели 4</w:t>
      </w:r>
      <w:r w:rsidR="00CC2BBB">
        <w:rPr>
          <w:rFonts w:ascii="Times New Roman" w:hAnsi="Times New Roman"/>
          <w:color w:val="000000"/>
          <w:kern w:val="36"/>
          <w:sz w:val="24"/>
          <w:szCs w:val="24"/>
          <w:lang w:val="kk-KZ"/>
        </w:rPr>
        <w:t xml:space="preserve"> </w:t>
      </w:r>
      <w:r w:rsidRPr="00AA146B">
        <w:rPr>
          <w:rFonts w:ascii="Times New Roman" w:hAnsi="Times New Roman"/>
          <w:color w:val="000000"/>
          <w:kern w:val="36"/>
          <w:sz w:val="24"/>
          <w:szCs w:val="24"/>
        </w:rPr>
        <w:t>К: развитие креативности, критического мышления, коммуникабельности; умение работать в команде. [1]</w:t>
      </w:r>
    </w:p>
    <w:p w:rsidR="001B79DC" w:rsidRPr="00AA146B" w:rsidRDefault="001B79DC" w:rsidP="00586618">
      <w:pPr>
        <w:ind w:firstLine="567"/>
        <w:rPr>
          <w:rFonts w:ascii="Times New Roman" w:hAnsi="Times New Roman"/>
          <w:color w:val="000000"/>
          <w:kern w:val="36"/>
          <w:sz w:val="24"/>
          <w:szCs w:val="24"/>
        </w:rPr>
      </w:pPr>
      <w:r w:rsidRPr="00AA146B">
        <w:rPr>
          <w:rFonts w:ascii="Times New Roman" w:hAnsi="Times New Roman"/>
          <w:color w:val="000000"/>
          <w:kern w:val="36"/>
          <w:sz w:val="24"/>
          <w:szCs w:val="24"/>
        </w:rPr>
        <w:t>Следовательно, для целенаправленной работы в сфере дошкольного воспитания и обучения в настоящее время необходимо пересмотреть квалификационные требования, методы обучения в детских садах Казахстана.</w:t>
      </w:r>
    </w:p>
    <w:p w:rsidR="001B79DC" w:rsidRPr="00AA146B" w:rsidRDefault="001B79DC" w:rsidP="00586618">
      <w:pPr>
        <w:ind w:firstLine="567"/>
        <w:rPr>
          <w:rFonts w:ascii="Times New Roman" w:hAnsi="Times New Roman"/>
          <w:color w:val="000000"/>
          <w:kern w:val="36"/>
          <w:sz w:val="24"/>
          <w:szCs w:val="24"/>
        </w:rPr>
      </w:pPr>
      <w:r w:rsidRPr="00AA146B">
        <w:rPr>
          <w:rFonts w:ascii="Times New Roman" w:hAnsi="Times New Roman"/>
          <w:color w:val="000000"/>
          <w:kern w:val="36"/>
          <w:sz w:val="24"/>
          <w:szCs w:val="24"/>
        </w:rPr>
        <w:t>Давайте сейчас остановимся подробно на каждом из этих направлений.</w:t>
      </w:r>
    </w:p>
    <w:p w:rsidR="001B79DC" w:rsidRPr="00AA146B" w:rsidRDefault="001B79DC" w:rsidP="00586618">
      <w:pPr>
        <w:ind w:firstLine="567"/>
        <w:rPr>
          <w:rFonts w:ascii="Times New Roman" w:hAnsi="Times New Roman"/>
          <w:color w:val="000000"/>
          <w:kern w:val="36"/>
          <w:sz w:val="24"/>
          <w:szCs w:val="24"/>
        </w:rPr>
      </w:pPr>
      <w:r w:rsidRPr="00AA146B">
        <w:rPr>
          <w:rFonts w:ascii="Times New Roman" w:hAnsi="Times New Roman"/>
          <w:b/>
          <w:color w:val="000000"/>
          <w:kern w:val="36"/>
          <w:sz w:val="24"/>
          <w:szCs w:val="24"/>
        </w:rPr>
        <w:t>Развитие креативности.</w:t>
      </w:r>
      <w:r w:rsidRPr="00AA146B">
        <w:rPr>
          <w:rFonts w:ascii="Times New Roman" w:hAnsi="Times New Roman"/>
          <w:color w:val="000000"/>
          <w:kern w:val="36"/>
          <w:sz w:val="24"/>
          <w:szCs w:val="24"/>
        </w:rPr>
        <w:t xml:space="preserve"> Современное общество предъявляет все больше требований к личности детей дошкольного возраста. И наиболее часто наряду с другими качествами, выделяется такое качество личности, как креативность. Большой энциклопедический словарь трактует креативность (от латинского </w:t>
      </w:r>
      <w:r w:rsidRPr="00AA146B">
        <w:rPr>
          <w:rFonts w:ascii="Times New Roman" w:hAnsi="Times New Roman"/>
          <w:color w:val="000000"/>
          <w:kern w:val="36"/>
          <w:sz w:val="24"/>
          <w:szCs w:val="24"/>
          <w:lang w:val="en-US"/>
        </w:rPr>
        <w:t>creatio</w:t>
      </w:r>
      <w:r w:rsidRPr="00AA146B">
        <w:rPr>
          <w:rFonts w:ascii="Times New Roman" w:hAnsi="Times New Roman"/>
          <w:color w:val="000000"/>
          <w:kern w:val="36"/>
          <w:sz w:val="24"/>
          <w:szCs w:val="24"/>
        </w:rPr>
        <w:t xml:space="preserve"> – «созидание», «сотворение»), как творческая, созидательная и новаторская деятельность. [2] </w:t>
      </w:r>
    </w:p>
    <w:p w:rsidR="001B79DC" w:rsidRPr="00AA146B" w:rsidRDefault="001B79DC" w:rsidP="00586618">
      <w:pPr>
        <w:ind w:firstLine="567"/>
        <w:rPr>
          <w:rFonts w:ascii="Times New Roman" w:hAnsi="Times New Roman"/>
          <w:color w:val="000000"/>
          <w:kern w:val="36"/>
          <w:sz w:val="24"/>
          <w:szCs w:val="24"/>
        </w:rPr>
      </w:pPr>
      <w:r w:rsidRPr="00AA146B">
        <w:rPr>
          <w:rFonts w:ascii="Times New Roman" w:hAnsi="Times New Roman"/>
          <w:color w:val="000000"/>
          <w:kern w:val="36"/>
          <w:sz w:val="24"/>
          <w:szCs w:val="24"/>
        </w:rPr>
        <w:t xml:space="preserve">Постоянно обновляемая Типовая программа воспитания и обучения детей дошкольного возраста предполагает, что при переходе от дошкольной системы образования к обучению в школе ребенок должен обладать творческим мышлением, развитым воображением, инициативностью, любознательностью и другими важными качествами. </w:t>
      </w:r>
    </w:p>
    <w:p w:rsidR="001B79DC" w:rsidRPr="00AA146B" w:rsidRDefault="001B79DC" w:rsidP="00586618">
      <w:pPr>
        <w:ind w:firstLine="567"/>
        <w:rPr>
          <w:rFonts w:ascii="Times New Roman" w:hAnsi="Times New Roman"/>
          <w:color w:val="111111"/>
          <w:sz w:val="24"/>
          <w:szCs w:val="24"/>
        </w:rPr>
      </w:pPr>
      <w:r w:rsidRPr="00AA146B">
        <w:rPr>
          <w:rFonts w:ascii="Times New Roman" w:hAnsi="Times New Roman"/>
          <w:color w:val="000000"/>
          <w:kern w:val="36"/>
          <w:sz w:val="24"/>
          <w:szCs w:val="24"/>
        </w:rPr>
        <w:t xml:space="preserve">Для того, чтобы воспитать ребенка креативным, педагог должен сам постоянно преодолевать в себе инертность, шаблоны и формальности в обучении и воспитании детей. Воспитателю необходимо в ходе профессионального самосовершенствования развить в себе конструктивные личностные установки, помогающие детям сохранять уверенность в своей значимости и интересности своих идей. </w:t>
      </w:r>
    </w:p>
    <w:p w:rsidR="001B79DC" w:rsidRPr="00AA146B" w:rsidRDefault="001B79DC" w:rsidP="00586618">
      <w:pPr>
        <w:ind w:firstLine="567"/>
        <w:rPr>
          <w:rFonts w:ascii="Times New Roman" w:hAnsi="Times New Roman"/>
          <w:color w:val="111111"/>
          <w:sz w:val="24"/>
          <w:szCs w:val="24"/>
        </w:rPr>
      </w:pPr>
      <w:r w:rsidRPr="00AA146B">
        <w:rPr>
          <w:rFonts w:ascii="Times New Roman" w:hAnsi="Times New Roman"/>
          <w:color w:val="111111"/>
          <w:sz w:val="24"/>
          <w:szCs w:val="24"/>
        </w:rPr>
        <w:t xml:space="preserve">С данной целью в нашей дошкольной организации педагоги развивают креативность через следующие виды деятельности: продуктивная нетрадиционная деятельность с бросовым материалом, рефлексивные игры и минутки, игры-лабиринты, придумывание сказок и стихотворений, экспериментирование на естественно - научном материале. </w:t>
      </w:r>
    </w:p>
    <w:p w:rsidR="001B79DC" w:rsidRPr="00AA146B" w:rsidRDefault="001B79DC" w:rsidP="00586618">
      <w:pPr>
        <w:ind w:firstLine="567"/>
        <w:rPr>
          <w:rFonts w:ascii="Times New Roman" w:hAnsi="Times New Roman"/>
          <w:color w:val="000000"/>
          <w:kern w:val="36"/>
          <w:sz w:val="24"/>
          <w:szCs w:val="24"/>
        </w:rPr>
      </w:pPr>
      <w:r w:rsidRPr="00AA146B">
        <w:rPr>
          <w:rFonts w:ascii="Times New Roman" w:hAnsi="Times New Roman"/>
          <w:color w:val="000000"/>
          <w:kern w:val="36"/>
          <w:sz w:val="24"/>
          <w:szCs w:val="24"/>
        </w:rPr>
        <w:t>Самыми излюбленной деятельностью детей по данному направлению в нашей дошкольной организации является следующие игры: «Лабиринты», «На что похоже» «Дорисуй фигуру», «Дойди до цели», «Помоги Незнайке дойти до цели» и другие.</w:t>
      </w:r>
    </w:p>
    <w:p w:rsidR="001B79DC" w:rsidRPr="00AA146B" w:rsidRDefault="00C07393" w:rsidP="00586618">
      <w:pPr>
        <w:jc w:val="center"/>
        <w:rPr>
          <w:rFonts w:ascii="Times New Roman" w:hAnsi="Times New Roman"/>
          <w:color w:val="111111"/>
          <w:sz w:val="24"/>
          <w:szCs w:val="24"/>
          <w:lang w:val="kk-KZ"/>
        </w:rPr>
      </w:pPr>
      <w:r>
        <w:rPr>
          <w:rFonts w:ascii="Times New Roman" w:hAnsi="Times New Roman"/>
          <w:noProof/>
          <w:color w:val="111111"/>
          <w:sz w:val="24"/>
          <w:szCs w:val="24"/>
          <w:lang w:eastAsia="ru-RU"/>
        </w:rPr>
        <w:lastRenderedPageBreak/>
        <w:drawing>
          <wp:inline distT="0" distB="0" distL="0" distR="0">
            <wp:extent cx="1880870" cy="2329180"/>
            <wp:effectExtent l="0" t="0" r="5080" b="0"/>
            <wp:docPr id="1133" name="Рисунок 1133" descr="WhatsApp Image 2019-03-03 at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3" descr="WhatsApp Image 2019-03-03 at 21"/>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1880870" cy="2329180"/>
                    </a:xfrm>
                    <a:prstGeom prst="rect">
                      <a:avLst/>
                    </a:prstGeom>
                    <a:noFill/>
                    <a:ln>
                      <a:noFill/>
                    </a:ln>
                  </pic:spPr>
                </pic:pic>
              </a:graphicData>
            </a:graphic>
          </wp:inline>
        </w:drawing>
      </w:r>
      <w:r w:rsidR="001B79DC" w:rsidRPr="00AA146B">
        <w:rPr>
          <w:rFonts w:ascii="Times New Roman" w:hAnsi="Times New Roman"/>
          <w:color w:val="111111"/>
          <w:sz w:val="24"/>
          <w:szCs w:val="24"/>
        </w:rPr>
        <w:t xml:space="preserve">       </w:t>
      </w:r>
      <w:r>
        <w:rPr>
          <w:rFonts w:ascii="Times New Roman" w:hAnsi="Times New Roman"/>
          <w:noProof/>
          <w:color w:val="111111"/>
          <w:sz w:val="24"/>
          <w:szCs w:val="24"/>
          <w:lang w:eastAsia="ru-RU"/>
        </w:rPr>
        <w:drawing>
          <wp:inline distT="0" distB="0" distL="0" distR="0">
            <wp:extent cx="1889125" cy="2329180"/>
            <wp:effectExtent l="0" t="0" r="0" b="0"/>
            <wp:docPr id="1134" name="Рисунок 1134" descr="WhatsApp Image 2019-03-03 at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4" descr="WhatsApp Image 2019-03-03 at 21"/>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1889125" cy="2329180"/>
                    </a:xfrm>
                    <a:prstGeom prst="rect">
                      <a:avLst/>
                    </a:prstGeom>
                    <a:noFill/>
                    <a:ln>
                      <a:noFill/>
                    </a:ln>
                  </pic:spPr>
                </pic:pic>
              </a:graphicData>
            </a:graphic>
          </wp:inline>
        </w:drawing>
      </w:r>
    </w:p>
    <w:p w:rsidR="001B79DC" w:rsidRPr="00AA146B" w:rsidRDefault="001B79DC" w:rsidP="00586618">
      <w:pPr>
        <w:ind w:firstLine="567"/>
        <w:rPr>
          <w:rFonts w:ascii="Times New Roman" w:hAnsi="Times New Roman"/>
          <w:color w:val="111111"/>
          <w:sz w:val="24"/>
          <w:szCs w:val="24"/>
          <w:lang w:val="kk-KZ"/>
        </w:rPr>
      </w:pPr>
    </w:p>
    <w:p w:rsidR="001B79DC" w:rsidRPr="00AA146B" w:rsidRDefault="001B79DC" w:rsidP="00586618">
      <w:pPr>
        <w:ind w:firstLine="567"/>
        <w:rPr>
          <w:rFonts w:ascii="Times New Roman" w:hAnsi="Times New Roman"/>
          <w:sz w:val="24"/>
          <w:szCs w:val="24"/>
        </w:rPr>
      </w:pPr>
      <w:r w:rsidRPr="00AA146B">
        <w:rPr>
          <w:rFonts w:ascii="Times New Roman" w:hAnsi="Times New Roman"/>
          <w:sz w:val="24"/>
          <w:szCs w:val="24"/>
        </w:rPr>
        <w:t>Кроме того, одной из самых эффективных форм работы по данному направлению в старшей группе являются элементы технологии ТРИЗ и такие ее приемы, как «Салат из сказок», «Что было бы если бы..», «Сочини сказку».</w:t>
      </w:r>
    </w:p>
    <w:p w:rsidR="001B79DC" w:rsidRPr="00AA146B" w:rsidRDefault="001B79DC" w:rsidP="00586618">
      <w:pPr>
        <w:ind w:firstLine="567"/>
        <w:rPr>
          <w:rFonts w:ascii="Times New Roman" w:hAnsi="Times New Roman"/>
          <w:color w:val="000000"/>
          <w:kern w:val="36"/>
          <w:sz w:val="24"/>
          <w:szCs w:val="24"/>
        </w:rPr>
      </w:pPr>
      <w:r w:rsidRPr="00AA146B">
        <w:rPr>
          <w:rFonts w:ascii="Times New Roman" w:hAnsi="Times New Roman"/>
          <w:b/>
          <w:color w:val="000000"/>
          <w:kern w:val="36"/>
          <w:sz w:val="24"/>
          <w:szCs w:val="24"/>
        </w:rPr>
        <w:t xml:space="preserve">Критическое мышление.  </w:t>
      </w:r>
      <w:r w:rsidRPr="00AA146B">
        <w:rPr>
          <w:rFonts w:ascii="Times New Roman" w:hAnsi="Times New Roman"/>
          <w:color w:val="000000"/>
          <w:kern w:val="36"/>
          <w:sz w:val="24"/>
          <w:szCs w:val="24"/>
        </w:rPr>
        <w:t>Основным приоритетом развития образования сегодня становится его личностно-ориентированная направленность. Задача воспитателя заключается не в передаче готовых знаний и умений, а в создании условий для всестороннего развития ребенка. Работая в режиме данной технологии</w:t>
      </w:r>
      <w:r w:rsidR="00D90CD5">
        <w:rPr>
          <w:rFonts w:ascii="Times New Roman" w:hAnsi="Times New Roman"/>
          <w:color w:val="000000"/>
          <w:kern w:val="36"/>
          <w:sz w:val="24"/>
          <w:szCs w:val="24"/>
          <w:lang w:val="kk-KZ"/>
        </w:rPr>
        <w:t>,</w:t>
      </w:r>
      <w:r w:rsidRPr="00AA146B">
        <w:rPr>
          <w:rFonts w:ascii="Times New Roman" w:hAnsi="Times New Roman"/>
          <w:color w:val="000000"/>
          <w:kern w:val="36"/>
          <w:sz w:val="24"/>
          <w:szCs w:val="24"/>
        </w:rPr>
        <w:t xml:space="preserve"> воспитатель перестает быть главным источником информации, а используя приемы данной технологии превращает обучение в занимательную работу. </w:t>
      </w:r>
    </w:p>
    <w:p w:rsidR="001B79DC" w:rsidRPr="00AA146B" w:rsidRDefault="001B79DC" w:rsidP="00586618">
      <w:pPr>
        <w:ind w:firstLine="567"/>
        <w:rPr>
          <w:rFonts w:ascii="Times New Roman" w:hAnsi="Times New Roman"/>
          <w:color w:val="000000"/>
          <w:kern w:val="36"/>
          <w:sz w:val="24"/>
          <w:szCs w:val="24"/>
        </w:rPr>
      </w:pPr>
      <w:r w:rsidRPr="00AA146B">
        <w:rPr>
          <w:rFonts w:ascii="Times New Roman" w:hAnsi="Times New Roman"/>
          <w:color w:val="000000"/>
          <w:kern w:val="36"/>
          <w:sz w:val="24"/>
          <w:szCs w:val="24"/>
        </w:rPr>
        <w:t xml:space="preserve">Методы критического мышления активно используются педагогами в ясли-саду с детьми среднего и старшего дошкольного возраста и нравятся детям, ведь умение критически мыслить - это не выискивание критики и недостатков в изучаемом объекте, а объективная оценка всех положительных и отрицательных моментов в нем. </w:t>
      </w:r>
    </w:p>
    <w:p w:rsidR="001B79DC" w:rsidRPr="00AA146B" w:rsidRDefault="001B79DC" w:rsidP="00586618">
      <w:pPr>
        <w:ind w:firstLine="567"/>
        <w:rPr>
          <w:rFonts w:ascii="Times New Roman" w:hAnsi="Times New Roman"/>
          <w:color w:val="000000"/>
          <w:kern w:val="36"/>
          <w:sz w:val="24"/>
          <w:szCs w:val="24"/>
        </w:rPr>
      </w:pPr>
      <w:r w:rsidRPr="00AA146B">
        <w:rPr>
          <w:rFonts w:ascii="Times New Roman" w:hAnsi="Times New Roman"/>
          <w:color w:val="000000"/>
          <w:kern w:val="36"/>
          <w:sz w:val="24"/>
          <w:szCs w:val="24"/>
        </w:rPr>
        <w:t>Наиболее часто в нашей дошкольной организации используются такие приемы критического мышления, как: «Верные и неверные рассуждения», «Корзина идей», «Синквейн», «Идеал», «Кластер», «Шесть шляп мышления», технология Тони Бьюзена, адаптированная для дошкольников педагогами старшей группы ясли-сада. Особо запоминающейся для старших воспитанников была организованная учебная деятельность «Путешествие по Казахстану», на которой дети собирали кластер «Казахстан – это…»</w:t>
      </w:r>
    </w:p>
    <w:p w:rsidR="001B79DC" w:rsidRPr="00AA146B" w:rsidRDefault="001B79DC" w:rsidP="00586618">
      <w:pPr>
        <w:ind w:firstLine="567"/>
        <w:rPr>
          <w:rFonts w:ascii="Times New Roman" w:hAnsi="Times New Roman"/>
          <w:sz w:val="24"/>
          <w:szCs w:val="24"/>
          <w:lang w:val="kk-KZ"/>
        </w:rPr>
      </w:pPr>
      <w:r w:rsidRPr="00AA146B">
        <w:rPr>
          <w:rFonts w:ascii="Times New Roman" w:hAnsi="Times New Roman"/>
          <w:b/>
          <w:sz w:val="24"/>
          <w:szCs w:val="24"/>
        </w:rPr>
        <w:t>Коммуникабельность.</w:t>
      </w:r>
      <w:r w:rsidRPr="00AA146B">
        <w:rPr>
          <w:rFonts w:ascii="Times New Roman" w:hAnsi="Times New Roman"/>
          <w:sz w:val="24"/>
          <w:szCs w:val="24"/>
        </w:rPr>
        <w:t xml:space="preserve"> </w:t>
      </w:r>
      <w:r w:rsidRPr="00AA146B">
        <w:rPr>
          <w:rFonts w:ascii="Times New Roman" w:hAnsi="Times New Roman"/>
          <w:sz w:val="24"/>
          <w:szCs w:val="24"/>
          <w:lang w:val="kk-KZ"/>
        </w:rPr>
        <w:t>В современную эпоху, когда настоящее общение сменяется электронными коммуникациями многие малыши осваивают электронные гаджеты не достигнув и двухлетнего возраста. Отсюда следствие  – мнигие дети имеют социально- психологические проблемы в общении с окружающими: они не хотят и не умеют общаться. И это уже вызывает серьезное беспокойство у педагогов и психологов, так как общение – обязательный атрибут развития любой человеческой личности.</w:t>
      </w:r>
    </w:p>
    <w:p w:rsidR="001B79DC" w:rsidRPr="00AA146B" w:rsidRDefault="001B79DC" w:rsidP="001B79DC">
      <w:pPr>
        <w:pStyle w:val="a8"/>
        <w:ind w:firstLine="567"/>
        <w:jc w:val="both"/>
        <w:rPr>
          <w:rFonts w:ascii="Times New Roman" w:hAnsi="Times New Roman"/>
          <w:sz w:val="24"/>
          <w:szCs w:val="24"/>
          <w:lang w:val="kk-KZ"/>
        </w:rPr>
      </w:pPr>
      <w:r w:rsidRPr="00AA146B">
        <w:rPr>
          <w:rFonts w:ascii="Times New Roman" w:hAnsi="Times New Roman"/>
          <w:sz w:val="24"/>
          <w:szCs w:val="24"/>
          <w:lang w:val="kk-KZ"/>
        </w:rPr>
        <w:t>Опыт работы нашей дошкольной организации показывает, что с помощью трех основных методов развития коммуникации (наглядного, словесного и практического) можно посредством таких игровых приемов, как «Найди друга», «Земля, воздух, луна», «Зеркало», «Слепой и поводырь», «Сделай все наоборот» развивать у детей дошкольного возраста в детском саду коммуникабельность и умение общаться в детском коллективе.</w:t>
      </w:r>
    </w:p>
    <w:p w:rsidR="001B79DC" w:rsidRPr="00AA146B" w:rsidRDefault="001B79DC" w:rsidP="001B79DC">
      <w:pPr>
        <w:pStyle w:val="a8"/>
        <w:ind w:firstLine="567"/>
        <w:jc w:val="both"/>
        <w:rPr>
          <w:rFonts w:ascii="Times New Roman" w:hAnsi="Times New Roman"/>
          <w:sz w:val="24"/>
          <w:szCs w:val="24"/>
        </w:rPr>
      </w:pPr>
      <w:r w:rsidRPr="00AA146B">
        <w:rPr>
          <w:rFonts w:ascii="Times New Roman" w:hAnsi="Times New Roman"/>
          <w:b/>
          <w:sz w:val="24"/>
          <w:szCs w:val="24"/>
        </w:rPr>
        <w:t>Умение работать в команде.</w:t>
      </w:r>
      <w:r w:rsidRPr="00AA146B">
        <w:rPr>
          <w:rFonts w:ascii="Times New Roman" w:hAnsi="Times New Roman"/>
          <w:sz w:val="24"/>
          <w:szCs w:val="24"/>
        </w:rPr>
        <w:t xml:space="preserve"> Умение работать в команде детьми дошкольного возраста или </w:t>
      </w:r>
      <w:r w:rsidRPr="00AA146B">
        <w:rPr>
          <w:rFonts w:ascii="Times New Roman" w:hAnsi="Times New Roman"/>
          <w:sz w:val="24"/>
          <w:szCs w:val="24"/>
          <w:lang w:val="en-US"/>
        </w:rPr>
        <w:t>teambuilding</w:t>
      </w:r>
      <w:r w:rsidRPr="00AA146B">
        <w:rPr>
          <w:rFonts w:ascii="Times New Roman" w:hAnsi="Times New Roman"/>
          <w:sz w:val="24"/>
          <w:szCs w:val="24"/>
        </w:rPr>
        <w:t xml:space="preserve"> (в переводе с английского – создание или построение команды), основные приемы которой направлены на развитие коммуникативных навыков и построение коллективного взаимодействия всех субъектов образовательного процесса в детском саду, объединение и раскрепощение детского коллектива. [3, с.29 ]</w:t>
      </w:r>
    </w:p>
    <w:p w:rsidR="001B79DC" w:rsidRPr="00AA146B" w:rsidRDefault="001B79DC" w:rsidP="00586618">
      <w:pPr>
        <w:ind w:firstLine="567"/>
        <w:rPr>
          <w:rFonts w:ascii="Times New Roman" w:hAnsi="Times New Roman"/>
          <w:color w:val="000000"/>
          <w:kern w:val="36"/>
          <w:sz w:val="24"/>
          <w:szCs w:val="24"/>
        </w:rPr>
      </w:pPr>
      <w:r w:rsidRPr="00AA146B">
        <w:rPr>
          <w:rFonts w:ascii="Times New Roman" w:hAnsi="Times New Roman"/>
          <w:color w:val="000000"/>
          <w:kern w:val="36"/>
          <w:sz w:val="24"/>
          <w:szCs w:val="24"/>
        </w:rPr>
        <w:t xml:space="preserve">Самой главным продуктивной значимостью Тимбилдинга является то, что он является своеобразным вектором, который позволяет сделать общение в детском коллективе созидательным и конструктивным, ведь детский сад посещают не только нестеснительные </w:t>
      </w:r>
      <w:r w:rsidRPr="00AA146B">
        <w:rPr>
          <w:rFonts w:ascii="Times New Roman" w:hAnsi="Times New Roman"/>
          <w:color w:val="000000"/>
          <w:kern w:val="36"/>
          <w:sz w:val="24"/>
          <w:szCs w:val="24"/>
        </w:rPr>
        <w:lastRenderedPageBreak/>
        <w:t>дети, открыто высказывающие свое мнение, но и дети, которые стесняются попросить помощи у взрослых открыто и пытаются все свои проблемы решить в одиночку.</w:t>
      </w:r>
    </w:p>
    <w:p w:rsidR="001B79DC" w:rsidRPr="00AA146B" w:rsidRDefault="001B79DC" w:rsidP="00586618">
      <w:pPr>
        <w:ind w:firstLine="567"/>
        <w:rPr>
          <w:rFonts w:ascii="Times New Roman" w:hAnsi="Times New Roman"/>
          <w:color w:val="000000"/>
          <w:kern w:val="36"/>
          <w:sz w:val="24"/>
          <w:szCs w:val="24"/>
        </w:rPr>
      </w:pPr>
      <w:r w:rsidRPr="00AA146B">
        <w:rPr>
          <w:rFonts w:ascii="Times New Roman" w:hAnsi="Times New Roman"/>
          <w:color w:val="000000"/>
          <w:kern w:val="36"/>
          <w:sz w:val="24"/>
          <w:szCs w:val="24"/>
        </w:rPr>
        <w:t>Активно используя технологию тимбилдинга в наше детском саду</w:t>
      </w:r>
      <w:r w:rsidR="00D90CD5">
        <w:rPr>
          <w:rFonts w:ascii="Times New Roman" w:hAnsi="Times New Roman"/>
          <w:color w:val="000000"/>
          <w:kern w:val="36"/>
          <w:sz w:val="24"/>
          <w:szCs w:val="24"/>
          <w:lang w:val="kk-KZ"/>
        </w:rPr>
        <w:t>,</w:t>
      </w:r>
      <w:r w:rsidRPr="00AA146B">
        <w:rPr>
          <w:rFonts w:ascii="Times New Roman" w:hAnsi="Times New Roman"/>
          <w:color w:val="000000"/>
          <w:kern w:val="36"/>
          <w:sz w:val="24"/>
          <w:szCs w:val="24"/>
        </w:rPr>
        <w:t xml:space="preserve"> дети учатся строить дружеские отношения, использовать преимущества каждого для достижения успеха в общем деле и считаться с мнением друг друга. Тимбилдинг или командопостроение – это не просто развлекательное мероприятие и времяпрепровождение, а целенаправленные задания</w:t>
      </w:r>
      <w:r w:rsidR="00D90CD5">
        <w:rPr>
          <w:rFonts w:ascii="Times New Roman" w:hAnsi="Times New Roman"/>
          <w:color w:val="000000"/>
          <w:kern w:val="36"/>
          <w:sz w:val="24"/>
          <w:szCs w:val="24"/>
          <w:lang w:val="kk-KZ"/>
        </w:rPr>
        <w:t>,</w:t>
      </w:r>
      <w:r w:rsidRPr="00AA146B">
        <w:rPr>
          <w:rFonts w:ascii="Times New Roman" w:hAnsi="Times New Roman"/>
          <w:color w:val="000000"/>
          <w:kern w:val="36"/>
          <w:sz w:val="24"/>
          <w:szCs w:val="24"/>
        </w:rPr>
        <w:t xml:space="preserve"> ставящие перед собой цель в ненавязчивой игровой форме сплотить детский коллектив и научить дошкольников разговаривать, договариваться, дружить и поддерживать друг друга.</w:t>
      </w:r>
    </w:p>
    <w:p w:rsidR="001B79DC" w:rsidRPr="00AA146B" w:rsidRDefault="001B79DC" w:rsidP="00586618">
      <w:pPr>
        <w:ind w:firstLine="567"/>
        <w:rPr>
          <w:rFonts w:ascii="Times New Roman" w:hAnsi="Times New Roman"/>
          <w:color w:val="000000"/>
          <w:kern w:val="36"/>
          <w:sz w:val="24"/>
          <w:szCs w:val="24"/>
        </w:rPr>
      </w:pPr>
      <w:r w:rsidRPr="00AA146B">
        <w:rPr>
          <w:rFonts w:ascii="Times New Roman" w:hAnsi="Times New Roman"/>
          <w:color w:val="000000"/>
          <w:kern w:val="36"/>
          <w:sz w:val="24"/>
          <w:szCs w:val="24"/>
        </w:rPr>
        <w:t>В нашем ясли-саду «Балдырган» используются следующие игры, способствующие развитию умений работе в команде: «Цепь», «Сороконожка», «Волшебное пианино», «Путаница», «Передай свою улыбку», «Юрта», «Веревочка». Эти игры проводятся не только в свободное от ОУД время, но и закрепляются в ОУД по музыке и физической культуре.</w:t>
      </w:r>
    </w:p>
    <w:p w:rsidR="001B79DC" w:rsidRPr="00AA146B" w:rsidRDefault="00C07393" w:rsidP="00586618">
      <w:pPr>
        <w:ind w:firstLine="567"/>
        <w:rPr>
          <w:rFonts w:ascii="Times New Roman" w:hAnsi="Times New Roman"/>
          <w:color w:val="000000"/>
          <w:kern w:val="36"/>
          <w:sz w:val="24"/>
          <w:szCs w:val="24"/>
        </w:rPr>
      </w:pPr>
      <w:r>
        <w:rPr>
          <w:rFonts w:ascii="Times New Roman" w:hAnsi="Times New Roman"/>
          <w:noProof/>
          <w:color w:val="000000"/>
          <w:kern w:val="36"/>
          <w:sz w:val="24"/>
          <w:szCs w:val="24"/>
          <w:lang w:eastAsia="ru-RU"/>
        </w:rPr>
        <w:drawing>
          <wp:inline distT="0" distB="0" distL="0" distR="0">
            <wp:extent cx="2415540" cy="2510155"/>
            <wp:effectExtent l="0" t="0" r="3810" b="4445"/>
            <wp:docPr id="1135" name="Рисунок 1135" descr="WhatsApp Image 2019-03-03 at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5" descr="WhatsApp Image 2019-03-03 at 21"/>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2415540" cy="2510155"/>
                    </a:xfrm>
                    <a:prstGeom prst="rect">
                      <a:avLst/>
                    </a:prstGeom>
                    <a:noFill/>
                    <a:ln>
                      <a:noFill/>
                    </a:ln>
                  </pic:spPr>
                </pic:pic>
              </a:graphicData>
            </a:graphic>
          </wp:inline>
        </w:drawing>
      </w:r>
      <w:r w:rsidR="001B79DC" w:rsidRPr="00AA146B">
        <w:rPr>
          <w:rFonts w:ascii="Times New Roman" w:hAnsi="Times New Roman"/>
          <w:color w:val="000000"/>
          <w:kern w:val="36"/>
          <w:sz w:val="24"/>
          <w:szCs w:val="24"/>
        </w:rPr>
        <w:t xml:space="preserve">   </w:t>
      </w:r>
      <w:r>
        <w:rPr>
          <w:rFonts w:ascii="Times New Roman" w:hAnsi="Times New Roman"/>
          <w:noProof/>
          <w:color w:val="000000"/>
          <w:kern w:val="36"/>
          <w:sz w:val="24"/>
          <w:szCs w:val="24"/>
          <w:lang w:eastAsia="ru-RU"/>
        </w:rPr>
        <w:drawing>
          <wp:inline distT="0" distB="0" distL="0" distR="0">
            <wp:extent cx="2329180" cy="2519045"/>
            <wp:effectExtent l="0" t="0" r="0" b="0"/>
            <wp:docPr id="1136" name="Рисунок 1136" descr="WhatsApp Image 2019-03-03 at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6" descr="WhatsApp Image 2019-03-03 at 21"/>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2329180" cy="2519045"/>
                    </a:xfrm>
                    <a:prstGeom prst="rect">
                      <a:avLst/>
                    </a:prstGeom>
                    <a:noFill/>
                    <a:ln>
                      <a:noFill/>
                    </a:ln>
                  </pic:spPr>
                </pic:pic>
              </a:graphicData>
            </a:graphic>
          </wp:inline>
        </w:drawing>
      </w:r>
    </w:p>
    <w:p w:rsidR="001B79DC" w:rsidRPr="00AA146B" w:rsidRDefault="001B79DC" w:rsidP="00586618">
      <w:pPr>
        <w:ind w:firstLine="567"/>
        <w:rPr>
          <w:rFonts w:ascii="Times New Roman" w:hAnsi="Times New Roman"/>
          <w:sz w:val="24"/>
        </w:rPr>
      </w:pPr>
      <w:r w:rsidRPr="00AA146B">
        <w:rPr>
          <w:rFonts w:ascii="Times New Roman" w:hAnsi="Times New Roman"/>
          <w:sz w:val="24"/>
        </w:rPr>
        <w:t>Таким образом, детский тимбилдинг превращается из простого активного времяпрепровождения в увлекательный и сильный инструмент, закладывающий фундамент психологически успешного человека в будущем.</w:t>
      </w:r>
    </w:p>
    <w:p w:rsidR="001B79DC" w:rsidRPr="00AA146B" w:rsidRDefault="001B79DC" w:rsidP="001B79DC">
      <w:pPr>
        <w:pStyle w:val="a8"/>
        <w:ind w:firstLine="567"/>
        <w:jc w:val="both"/>
        <w:rPr>
          <w:rFonts w:ascii="Times New Roman" w:hAnsi="Times New Roman"/>
          <w:sz w:val="24"/>
        </w:rPr>
      </w:pPr>
      <w:r w:rsidRPr="00AA146B">
        <w:rPr>
          <w:rFonts w:ascii="Times New Roman" w:hAnsi="Times New Roman"/>
          <w:sz w:val="24"/>
        </w:rPr>
        <w:t>Подводя итог всему вышесказанному можно сделать вывод о том, что в наше динамичное время, в постоянно меняющихся требованиях к образованию, именно с дошкольного возраста надо закладывать основные умения по формированию личностного развития детей, особенно на развитие коммуникабельности, критического мышления, умения работать в команде, креативности для создания конкурентноспособной личности дошкольника.</w:t>
      </w:r>
    </w:p>
    <w:p w:rsidR="001B79DC" w:rsidRPr="00AA146B" w:rsidRDefault="001B79DC" w:rsidP="001B79DC">
      <w:pPr>
        <w:tabs>
          <w:tab w:val="left" w:pos="851"/>
        </w:tabs>
        <w:ind w:right="-1" w:firstLine="567"/>
        <w:rPr>
          <w:rFonts w:ascii="Times New Roman" w:hAnsi="Times New Roman"/>
          <w:b/>
        </w:rPr>
      </w:pPr>
    </w:p>
    <w:p w:rsidR="001B79DC" w:rsidRPr="00AA146B" w:rsidRDefault="001B79DC" w:rsidP="001B79DC">
      <w:pPr>
        <w:tabs>
          <w:tab w:val="left" w:pos="851"/>
        </w:tabs>
        <w:ind w:right="-1" w:firstLine="567"/>
        <w:rPr>
          <w:rFonts w:ascii="Times New Roman" w:hAnsi="Times New Roman"/>
          <w:b/>
        </w:rPr>
      </w:pPr>
      <w:r w:rsidRPr="00AA146B">
        <w:rPr>
          <w:rFonts w:ascii="Times New Roman" w:hAnsi="Times New Roman"/>
          <w:b/>
        </w:rPr>
        <w:t>Литература:</w:t>
      </w:r>
    </w:p>
    <w:p w:rsidR="001B79DC" w:rsidRPr="00AA146B" w:rsidRDefault="001B79DC" w:rsidP="001B79DC">
      <w:pPr>
        <w:tabs>
          <w:tab w:val="left" w:pos="851"/>
        </w:tabs>
        <w:ind w:right="-1" w:firstLine="567"/>
        <w:rPr>
          <w:rFonts w:ascii="Times New Roman" w:hAnsi="Times New Roman"/>
        </w:rPr>
      </w:pPr>
      <w:r w:rsidRPr="00AA146B">
        <w:rPr>
          <w:rFonts w:ascii="Times New Roman" w:hAnsi="Times New Roman"/>
        </w:rPr>
        <w:t>1. http://www.akorda.kz/ru/addresses/addresses_of_president/poslanie-prezidenta-respubliki-kazahstan-nnazarbaeva-narodu-kazahstana-5-oktyabrya-2018-g</w:t>
      </w:r>
    </w:p>
    <w:p w:rsidR="001B79DC" w:rsidRPr="00AA146B" w:rsidRDefault="001B79DC" w:rsidP="001B79DC">
      <w:pPr>
        <w:tabs>
          <w:tab w:val="left" w:pos="851"/>
        </w:tabs>
        <w:ind w:right="-1" w:firstLine="567"/>
        <w:rPr>
          <w:rFonts w:ascii="Times New Roman" w:hAnsi="Times New Roman"/>
        </w:rPr>
      </w:pPr>
      <w:r w:rsidRPr="00AA146B">
        <w:rPr>
          <w:rFonts w:ascii="Times New Roman" w:hAnsi="Times New Roman"/>
        </w:rPr>
        <w:t>2. https://www.vedu.ru/bigencdic/31030/</w:t>
      </w:r>
    </w:p>
    <w:p w:rsidR="001B79DC" w:rsidRPr="00AA146B" w:rsidRDefault="001B79DC" w:rsidP="001B79DC">
      <w:pPr>
        <w:tabs>
          <w:tab w:val="left" w:pos="851"/>
        </w:tabs>
        <w:ind w:right="-1" w:firstLine="567"/>
        <w:rPr>
          <w:rFonts w:ascii="Times New Roman" w:hAnsi="Times New Roman"/>
        </w:rPr>
      </w:pPr>
      <w:r w:rsidRPr="00AA146B">
        <w:rPr>
          <w:rFonts w:ascii="Times New Roman" w:hAnsi="Times New Roman"/>
        </w:rPr>
        <w:t>3. Крылова О.Л. Воспитание дружеских отношений между детьми во время игр / О.Л. Крылова // Справочник старшего воспитателя ДУ. – ООО «МЦФЭР», 2008, № 7.</w:t>
      </w:r>
    </w:p>
    <w:p w:rsidR="001B79DC" w:rsidRPr="00AA146B" w:rsidRDefault="001B79DC" w:rsidP="001B79DC">
      <w:pPr>
        <w:tabs>
          <w:tab w:val="left" w:pos="851"/>
        </w:tabs>
        <w:ind w:right="-1" w:firstLine="567"/>
        <w:rPr>
          <w:rFonts w:ascii="Times New Roman" w:hAnsi="Times New Roman"/>
        </w:rPr>
      </w:pPr>
    </w:p>
    <w:p w:rsidR="001B79DC" w:rsidRPr="00AA146B" w:rsidRDefault="001B79DC" w:rsidP="001B79DC">
      <w:pPr>
        <w:shd w:val="clear" w:color="auto" w:fill="FFFFFF"/>
        <w:tabs>
          <w:tab w:val="left" w:pos="851"/>
        </w:tabs>
        <w:ind w:right="-1" w:firstLine="567"/>
        <w:jc w:val="center"/>
        <w:rPr>
          <w:rFonts w:ascii="Times New Roman" w:hAnsi="Times New Roman"/>
          <w:b/>
          <w:caps/>
          <w:lang w:val="kk-KZ"/>
        </w:rPr>
      </w:pPr>
    </w:p>
    <w:p w:rsidR="001B79DC" w:rsidRPr="00B2253C" w:rsidRDefault="00B2253C" w:rsidP="00B2253C">
      <w:pPr>
        <w:pStyle w:val="afa"/>
      </w:pPr>
      <w:r>
        <w:br w:type="page"/>
      </w:r>
      <w:bookmarkStart w:id="101" w:name="_Toc3453108"/>
      <w:r w:rsidRPr="00B2253C">
        <w:lastRenderedPageBreak/>
        <w:t>МЕКТЕП ЖАСЫНДАҒЫ БАЛАЛАРДАҒЫ ОЙЛАУДЫ ДАМЫТУДАҒЫ ИННОВАЦИЯЛЫҚ ТЕХНОЛОГИЯЛАР</w:t>
      </w:r>
      <w:bookmarkEnd w:id="101"/>
    </w:p>
    <w:p w:rsidR="001B79DC" w:rsidRPr="00AA146B" w:rsidRDefault="001B79DC" w:rsidP="001B79DC">
      <w:pPr>
        <w:shd w:val="clear" w:color="auto" w:fill="FFFFFF"/>
        <w:tabs>
          <w:tab w:val="left" w:pos="851"/>
        </w:tabs>
        <w:ind w:right="-1" w:firstLine="567"/>
        <w:jc w:val="center"/>
        <w:rPr>
          <w:rFonts w:ascii="Times New Roman" w:hAnsi="Times New Roman"/>
          <w:b/>
          <w:caps/>
          <w:sz w:val="24"/>
          <w:szCs w:val="24"/>
          <w:lang w:val="kk-KZ"/>
        </w:rPr>
      </w:pPr>
    </w:p>
    <w:p w:rsidR="001B79DC" w:rsidRPr="00B2253C" w:rsidRDefault="001B79DC" w:rsidP="00B2253C">
      <w:pPr>
        <w:pStyle w:val="afc"/>
        <w:rPr>
          <w:b/>
        </w:rPr>
      </w:pPr>
      <w:bookmarkStart w:id="102" w:name="_Toc3453109"/>
      <w:r w:rsidRPr="00B2253C">
        <w:rPr>
          <w:b/>
        </w:rPr>
        <w:t>Баяндина Д.Д.</w:t>
      </w:r>
      <w:bookmarkEnd w:id="102"/>
    </w:p>
    <w:p w:rsidR="001B79DC" w:rsidRPr="00AA146B" w:rsidRDefault="001B79DC" w:rsidP="00B2253C">
      <w:pPr>
        <w:pStyle w:val="afe"/>
      </w:pPr>
      <w:r w:rsidRPr="00AA146B">
        <w:t>тәрбиеші Қарағанды қаласы</w:t>
      </w:r>
    </w:p>
    <w:p w:rsidR="001B79DC" w:rsidRPr="00AA146B" w:rsidRDefault="001B79DC" w:rsidP="00B2253C">
      <w:pPr>
        <w:pStyle w:val="afe"/>
      </w:pPr>
      <w:r w:rsidRPr="00AA146B">
        <w:t xml:space="preserve">КММ №88 ЖББОМ жанындағы </w:t>
      </w:r>
    </w:p>
    <w:p w:rsidR="001B79DC" w:rsidRPr="00AA146B" w:rsidRDefault="001B79DC" w:rsidP="00B2253C">
      <w:pPr>
        <w:pStyle w:val="afe"/>
      </w:pPr>
      <w:r w:rsidRPr="00AA146B">
        <w:t>«Айдана» шағын орталығы</w:t>
      </w:r>
    </w:p>
    <w:p w:rsidR="001B79DC" w:rsidRPr="00AA146B" w:rsidRDefault="001B79DC" w:rsidP="001B79DC">
      <w:pPr>
        <w:shd w:val="clear" w:color="auto" w:fill="FFFFFF"/>
        <w:tabs>
          <w:tab w:val="left" w:pos="851"/>
        </w:tabs>
        <w:ind w:right="-1" w:firstLine="567"/>
        <w:jc w:val="right"/>
        <w:rPr>
          <w:rFonts w:ascii="Times New Roman" w:hAnsi="Times New Roman"/>
          <w:b/>
          <w:i/>
          <w:sz w:val="24"/>
          <w:szCs w:val="24"/>
          <w:lang w:val="kk-KZ"/>
        </w:rPr>
      </w:pPr>
    </w:p>
    <w:p w:rsidR="001B79DC" w:rsidRPr="00AA146B" w:rsidRDefault="001B79DC" w:rsidP="001B79DC">
      <w:pPr>
        <w:tabs>
          <w:tab w:val="left" w:pos="851"/>
        </w:tabs>
        <w:ind w:right="-1" w:firstLine="567"/>
        <w:rPr>
          <w:rFonts w:ascii="Times New Roman" w:hAnsi="Times New Roman"/>
          <w:b/>
          <w:sz w:val="24"/>
          <w:szCs w:val="24"/>
          <w:lang w:val="kk-KZ"/>
        </w:rPr>
      </w:pPr>
      <w:r w:rsidRPr="00AA146B">
        <w:rPr>
          <w:rFonts w:ascii="Times New Roman" w:hAnsi="Times New Roman"/>
          <w:b/>
          <w:sz w:val="24"/>
          <w:szCs w:val="24"/>
          <w:lang w:val="kk-KZ"/>
        </w:rPr>
        <w:t>Аннотация:</w:t>
      </w:r>
      <w:r w:rsidRPr="00AA146B">
        <w:rPr>
          <w:rFonts w:ascii="Times New Roman" w:hAnsi="Times New Roman"/>
          <w:sz w:val="24"/>
          <w:szCs w:val="24"/>
          <w:shd w:val="clear" w:color="auto" w:fill="FFFFFF"/>
          <w:lang w:val="kk-KZ"/>
        </w:rPr>
        <w:t xml:space="preserve"> Бұл мақалада мектеп жасындағы балаларды жаңа инновация бойынша оқыту. Бала болашағымыз болғандықтан жүйелі түрде білім беріп,баланы жан-жақты етіп тәрбилеу басты мақсатымыз болып саналады. Балабақшада жаңа технологияларды пайдаланудың мақсаты: оқытуда және тәрбиелеуде инновациялық ойын технологиясының элементтерін пайдалана отырып, білімді және жан-жақты етіп, тұлға етіп тәрбиелеу болып табылады.</w:t>
      </w:r>
    </w:p>
    <w:p w:rsidR="001B79DC" w:rsidRPr="00AA146B" w:rsidRDefault="001B79DC" w:rsidP="001B79DC">
      <w:pPr>
        <w:tabs>
          <w:tab w:val="left" w:pos="851"/>
        </w:tabs>
        <w:ind w:right="-1" w:firstLine="567"/>
        <w:rPr>
          <w:rFonts w:ascii="Times New Roman" w:hAnsi="Times New Roman"/>
          <w:sz w:val="24"/>
          <w:szCs w:val="24"/>
          <w:lang w:val="kk-KZ"/>
        </w:rPr>
      </w:pPr>
      <w:r w:rsidRPr="00AA146B">
        <w:rPr>
          <w:rFonts w:ascii="Times New Roman" w:hAnsi="Times New Roman"/>
          <w:b/>
          <w:sz w:val="24"/>
          <w:szCs w:val="24"/>
          <w:lang w:val="kk-KZ"/>
        </w:rPr>
        <w:t>Кілт сөздері:</w:t>
      </w:r>
      <w:r w:rsidRPr="00AA146B">
        <w:rPr>
          <w:rFonts w:ascii="Times New Roman" w:hAnsi="Times New Roman"/>
          <w:sz w:val="24"/>
          <w:szCs w:val="24"/>
          <w:lang w:val="kk-KZ"/>
        </w:rPr>
        <w:t xml:space="preserve"> Инновация, инновациялық технология,</w:t>
      </w:r>
      <w:r w:rsidRPr="00AA146B">
        <w:rPr>
          <w:rFonts w:ascii="Times New Roman" w:hAnsi="Times New Roman"/>
          <w:b/>
          <w:sz w:val="24"/>
          <w:szCs w:val="24"/>
          <w:lang w:val="kk-KZ"/>
        </w:rPr>
        <w:t xml:space="preserve"> </w:t>
      </w:r>
      <w:r w:rsidRPr="00AA146B">
        <w:rPr>
          <w:rFonts w:ascii="Times New Roman" w:hAnsi="Times New Roman"/>
          <w:sz w:val="24"/>
          <w:szCs w:val="24"/>
          <w:lang w:val="kk-KZ"/>
        </w:rPr>
        <w:t>жобалар, мектепке дейінгі жастағы балаларды ойдау қабілетін дамыту.</w:t>
      </w:r>
    </w:p>
    <w:p w:rsidR="001B79DC" w:rsidRPr="00AA146B" w:rsidRDefault="001B79DC" w:rsidP="001B79DC">
      <w:pPr>
        <w:tabs>
          <w:tab w:val="left" w:pos="851"/>
        </w:tabs>
        <w:ind w:right="-1" w:firstLine="567"/>
        <w:rPr>
          <w:rFonts w:ascii="Times New Roman" w:hAnsi="Times New Roman"/>
          <w:lang w:val="kk-KZ"/>
        </w:rPr>
      </w:pPr>
    </w:p>
    <w:p w:rsidR="001B79DC" w:rsidRPr="00AA146B" w:rsidRDefault="001B79DC" w:rsidP="001B79DC">
      <w:pPr>
        <w:tabs>
          <w:tab w:val="left" w:pos="851"/>
        </w:tabs>
        <w:ind w:right="-1" w:firstLine="567"/>
        <w:rPr>
          <w:rFonts w:ascii="Times New Roman" w:hAnsi="Times New Roman"/>
          <w:sz w:val="24"/>
          <w:szCs w:val="24"/>
          <w:lang w:val="kk-KZ"/>
        </w:rPr>
      </w:pPr>
      <w:r w:rsidRPr="00AA146B">
        <w:rPr>
          <w:rFonts w:ascii="Times New Roman" w:hAnsi="Times New Roman"/>
          <w:sz w:val="24"/>
          <w:szCs w:val="24"/>
          <w:lang w:val="kk-KZ"/>
        </w:rPr>
        <w:t>Қазіргі таңда мектепке дейінгі орындарда инновациялық технологияны енгізуге көптеп күш жұмсалады. Сол себепті мектепке дейінгі ұйымдарда педагогтардың негізгі міндеті: жаңаша педагогикалық технологияларды дұрыс қолдана білу, әдіс -тәсілдерді дұрыс таңдау,  жеке тұлғаның дұрыс дамып қалыптасуы үшін ыңғайлы жағдай жасау. Мектепке дейінгі білім беру орындарында, педагогикалық технологиялар мектепке дейінгі білім беру стандартын жүзеге асыруға бағытталған.</w:t>
      </w:r>
    </w:p>
    <w:p w:rsidR="001B79DC" w:rsidRPr="00AA146B" w:rsidRDefault="001B79DC" w:rsidP="001B79DC">
      <w:pPr>
        <w:tabs>
          <w:tab w:val="left" w:pos="851"/>
        </w:tabs>
        <w:ind w:right="-1" w:firstLine="567"/>
        <w:rPr>
          <w:rFonts w:ascii="Times New Roman" w:hAnsi="Times New Roman"/>
          <w:sz w:val="24"/>
          <w:szCs w:val="24"/>
          <w:lang w:val="kk-KZ"/>
        </w:rPr>
      </w:pPr>
      <w:r w:rsidRPr="00AA146B">
        <w:rPr>
          <w:rFonts w:ascii="Times New Roman" w:hAnsi="Times New Roman"/>
          <w:sz w:val="24"/>
          <w:szCs w:val="24"/>
          <w:lang w:val="kk-KZ"/>
        </w:rPr>
        <w:t>«Технология» сөзі – грек тілінен аударғанда «шеберлік, өнер» және «заң, ғылым» сөздерінен шыққан – бұл шеберлік туралы ғылым.</w:t>
      </w:r>
    </w:p>
    <w:p w:rsidR="001B79DC" w:rsidRPr="00AA146B" w:rsidRDefault="001B79DC" w:rsidP="001B79DC">
      <w:pPr>
        <w:tabs>
          <w:tab w:val="left" w:pos="851"/>
        </w:tabs>
        <w:ind w:right="-1" w:firstLine="567"/>
        <w:rPr>
          <w:rFonts w:ascii="Times New Roman" w:hAnsi="Times New Roman"/>
          <w:sz w:val="24"/>
          <w:szCs w:val="24"/>
          <w:lang w:val="kk-KZ"/>
        </w:rPr>
      </w:pPr>
      <w:r w:rsidRPr="00AA146B">
        <w:rPr>
          <w:rFonts w:ascii="Times New Roman" w:hAnsi="Times New Roman"/>
          <w:sz w:val="24"/>
          <w:szCs w:val="24"/>
          <w:lang w:val="kk-KZ"/>
        </w:rPr>
        <w:t>Инновациялық технологиялар – тәрбиелеу мен оқытуға қойылған мақсаттарға жетуге бағытталған заманауи әдістер мен ұтымды тәсілдердің, жаңа оқыту құралдарының жүйесі, тәрбиелеу мен оқытудың дәстүрлі емес әдістерінің бірі болып табылады. Инновациялық технология – алға қойған мақсатқа жетудің тиімділігін қамтамасыз ететін оқудың әдіс-құрал және түрлерінің жүйесі арқылы оқыту мазмұнын жүзеге асыру жолы болып табылады. Осыған байланысты мектепке дейінгі мекемелердің тәрбиешілердің  жаңа, инновациялық, тиімді әдісті, мәселені шешудің жолын табуға тырысады.[1]</w:t>
      </w:r>
    </w:p>
    <w:p w:rsidR="001B79DC" w:rsidRPr="00AA146B" w:rsidRDefault="001B79DC" w:rsidP="001B79DC">
      <w:pPr>
        <w:tabs>
          <w:tab w:val="left" w:pos="851"/>
        </w:tabs>
        <w:ind w:right="-1" w:firstLine="567"/>
        <w:rPr>
          <w:rFonts w:ascii="Times New Roman" w:hAnsi="Times New Roman"/>
          <w:sz w:val="24"/>
          <w:szCs w:val="24"/>
          <w:lang w:val="kk-KZ"/>
        </w:rPr>
      </w:pPr>
      <w:r w:rsidRPr="00AA146B">
        <w:rPr>
          <w:rFonts w:ascii="Times New Roman" w:hAnsi="Times New Roman"/>
          <w:sz w:val="24"/>
          <w:szCs w:val="24"/>
          <w:lang w:val="kk-KZ"/>
        </w:rPr>
        <w:t>Бүгінгі күні мектеп жасына дейінгі балалар үшін ең қызықты, дамып келе жатқан, қызықты, маңызды әдістердің бірі жобалық қызмет болып табылады. Бұл адам қызметінің барлық салаларында дизайн әмбебап құрал болуға байланысты, бұл оның сәйкестігін және мақсаттылықтың тиімділігін қамтамасыз етуге мүмкіндік береді.</w:t>
      </w:r>
    </w:p>
    <w:p w:rsidR="001B79DC" w:rsidRPr="00AA146B" w:rsidRDefault="001B79DC" w:rsidP="001B79DC">
      <w:pPr>
        <w:tabs>
          <w:tab w:val="left" w:pos="851"/>
        </w:tabs>
        <w:ind w:right="-1" w:firstLine="567"/>
        <w:rPr>
          <w:rFonts w:ascii="Times New Roman" w:hAnsi="Times New Roman"/>
          <w:sz w:val="24"/>
          <w:szCs w:val="24"/>
          <w:lang w:val="kk-KZ"/>
        </w:rPr>
      </w:pPr>
      <w:r w:rsidRPr="00AA146B">
        <w:rPr>
          <w:rFonts w:ascii="Times New Roman" w:hAnsi="Times New Roman"/>
          <w:sz w:val="24"/>
          <w:szCs w:val="24"/>
          <w:lang w:val="kk-KZ"/>
        </w:rPr>
        <w:t>Жобаның әдісі - тәрбиенушілердің тәуелсіз іс-әрекеттерінің нәтижесінде белгілі бір проблеманы шешуге мүмкіндік беретін білім беру және когнитивтік әдістемелердің жиынтығы, нәтижелерді міндетті түрде ұсыну болып табылады. Жоба бойынша оқытуды педагогикалық процесті ұйымдастырудың тәсілі ретінде ұсынуға болады, қоршаған ортаға әсерлесу негізінде, оның мақсатына жету үшін кезең-кезеңмен практикалық іс-шаралар өткізу.Бұл әдіс мектеп жасына дейінгі балалардың когнитивті белсенділігін бағыттау идеясына негізделген. Бұл жағдайда тапсырманы шешу немесе жоба бойынша жұмыс істеу дегеніміз. Мектепке дейінгі білім берудің әртүрлі бөлімдерінде білімдер мен дағдыларды қолдануға және нақты нәтижелерге қол жеткізуге болады.Сондықтан мектепке дейінгі мекемелерде оқу үрдісінде жобаның қызметі ынтымақтастықтың табиғатына жатады, онда балалар мен тәрбиеші де қатысады, сондай-ақ ата-аналар мен отбасы мүшелерінің басқа да өкілдері қатысады. Ата-аналар тек қана ақпарат көзі бола алмайды, жобада жұмыс істеу барысында балаға және тәрбиешіге нақты көмек пен қолдау көрсете алады, сонымен қатар білім беру үдерісіне тікелей қатысушылары болып, педагогикалық тәжірибелерін байытады, олардың табыстары мен бала жетістіктерінен қанағаттану сезімін сезінеді.[2]</w:t>
      </w:r>
    </w:p>
    <w:p w:rsidR="001B79DC" w:rsidRPr="00AA146B" w:rsidRDefault="001B79DC" w:rsidP="001B79DC">
      <w:pPr>
        <w:tabs>
          <w:tab w:val="left" w:pos="851"/>
        </w:tabs>
        <w:ind w:right="-1" w:firstLine="567"/>
        <w:rPr>
          <w:rFonts w:ascii="Times New Roman" w:hAnsi="Times New Roman"/>
          <w:sz w:val="24"/>
          <w:szCs w:val="24"/>
          <w:lang w:val="kk-KZ"/>
        </w:rPr>
      </w:pPr>
      <w:r w:rsidRPr="00AA146B">
        <w:rPr>
          <w:rFonts w:ascii="Times New Roman" w:hAnsi="Times New Roman"/>
          <w:b/>
          <w:sz w:val="24"/>
          <w:szCs w:val="24"/>
          <w:lang w:val="kk-KZ"/>
        </w:rPr>
        <w:lastRenderedPageBreak/>
        <w:t>Мектепке дейінгі мекемелердің тәжірибесінде мынадай жобалар қолданылады:</w:t>
      </w:r>
      <w:r w:rsidRPr="00AA146B">
        <w:rPr>
          <w:rFonts w:ascii="Times New Roman" w:hAnsi="Times New Roman"/>
          <w:sz w:val="24"/>
          <w:szCs w:val="24"/>
          <w:lang w:val="kk-KZ"/>
        </w:rPr>
        <w:t xml:space="preserve"> зерттеу және шығармашылық - зерттеу нәтижесі шығарылады, оның нәтижелері шығармашылық өнім түрінде ресімделеді (газет, драматизация, эксперимент беру, балалар дизайн және т.б.).</w:t>
      </w:r>
    </w:p>
    <w:p w:rsidR="001B79DC" w:rsidRPr="00AA146B" w:rsidRDefault="001B79DC" w:rsidP="001B79DC">
      <w:pPr>
        <w:tabs>
          <w:tab w:val="left" w:pos="851"/>
        </w:tabs>
        <w:ind w:right="-1" w:firstLine="567"/>
        <w:rPr>
          <w:rFonts w:ascii="Times New Roman" w:hAnsi="Times New Roman"/>
          <w:sz w:val="24"/>
          <w:szCs w:val="24"/>
          <w:lang w:val="kk-KZ"/>
        </w:rPr>
      </w:pPr>
      <w:r w:rsidRPr="00AA146B">
        <w:rPr>
          <w:rFonts w:ascii="Times New Roman" w:hAnsi="Times New Roman"/>
          <w:b/>
          <w:sz w:val="24"/>
          <w:szCs w:val="24"/>
          <w:lang w:val="kk-KZ"/>
        </w:rPr>
        <w:t>Рөлдік-ойындар</w:t>
      </w:r>
      <w:r w:rsidRPr="00AA146B">
        <w:rPr>
          <w:rFonts w:ascii="Times New Roman" w:hAnsi="Times New Roman"/>
          <w:sz w:val="24"/>
          <w:szCs w:val="24"/>
          <w:lang w:val="kk-KZ"/>
        </w:rPr>
        <w:t xml:space="preserve"> - шығармашылық ойындардың элементтері бар жоба, ертегі кейіпкерлерінің бейнесі және қойылған міндеттерді шешу кезеңі;</w:t>
      </w:r>
    </w:p>
    <w:p w:rsidR="001B79DC" w:rsidRPr="00AA146B" w:rsidRDefault="001B79DC" w:rsidP="001B79DC">
      <w:pPr>
        <w:tabs>
          <w:tab w:val="left" w:pos="851"/>
        </w:tabs>
        <w:ind w:right="-1" w:firstLine="567"/>
        <w:rPr>
          <w:rFonts w:ascii="Times New Roman" w:hAnsi="Times New Roman"/>
          <w:sz w:val="24"/>
          <w:szCs w:val="24"/>
          <w:shd w:val="clear" w:color="auto" w:fill="FFFFFF"/>
          <w:lang w:val="kk-KZ"/>
        </w:rPr>
      </w:pPr>
      <w:r w:rsidRPr="00AA146B">
        <w:rPr>
          <w:rFonts w:ascii="Times New Roman" w:hAnsi="Times New Roman"/>
          <w:sz w:val="24"/>
          <w:szCs w:val="24"/>
          <w:shd w:val="clear" w:color="auto" w:fill="FFFFFF"/>
          <w:lang w:val="kk-KZ"/>
        </w:rPr>
        <w:t xml:space="preserve">Сюжеттік-рөлдік ойындарды сабақ үстінде де, үзілісте де, бос уақытта да, өткізілетін ертеңгіліктер мен кештерде дидактикалық, қосымша материал ретінде пайдалануға болады. Демек, ойын арқылы балаларды өмірге ең қажетті қасиеттерге: өжеттілікке, іскерлікке, жауапкершілікке, ептілікке тәрбиелейміз. Рөлдік-ойындарда картотека қолданылады. </w:t>
      </w:r>
    </w:p>
    <w:p w:rsidR="001B79DC" w:rsidRPr="00AA146B" w:rsidRDefault="00C07393" w:rsidP="001B79DC">
      <w:pPr>
        <w:tabs>
          <w:tab w:val="left" w:pos="851"/>
        </w:tabs>
        <w:ind w:right="-1" w:firstLine="567"/>
        <w:rPr>
          <w:rFonts w:ascii="Times New Roman" w:hAnsi="Times New Roman"/>
          <w:sz w:val="24"/>
          <w:szCs w:val="24"/>
          <w:lang w:val="kk-KZ"/>
        </w:rPr>
      </w:pPr>
      <w:r>
        <w:rPr>
          <w:rFonts w:ascii="Times New Roman" w:hAnsi="Times New Roman"/>
          <w:noProof/>
          <w:sz w:val="24"/>
          <w:szCs w:val="24"/>
          <w:lang w:eastAsia="ru-RU"/>
        </w:rPr>
        <w:drawing>
          <wp:inline distT="0" distB="0" distL="0" distR="0">
            <wp:extent cx="2294890" cy="1362710"/>
            <wp:effectExtent l="0" t="0" r="0" b="8890"/>
            <wp:docPr id="1137" name="Рисунок 1137" descr="1541566408_1480157887_20161123_105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7" descr="1541566408_1480157887_20161123_105217"/>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2294890" cy="1362710"/>
                    </a:xfrm>
                    <a:prstGeom prst="rect">
                      <a:avLst/>
                    </a:prstGeom>
                    <a:noFill/>
                    <a:ln>
                      <a:noFill/>
                    </a:ln>
                  </pic:spPr>
                </pic:pic>
              </a:graphicData>
            </a:graphic>
          </wp:inline>
        </w:drawing>
      </w:r>
      <w:r w:rsidR="00B2253C">
        <w:rPr>
          <w:rFonts w:ascii="Times New Roman" w:hAnsi="Times New Roman"/>
          <w:sz w:val="24"/>
          <w:szCs w:val="24"/>
          <w:lang w:val="kk-KZ"/>
        </w:rPr>
        <w:t xml:space="preserve">   </w:t>
      </w:r>
      <w:r>
        <w:rPr>
          <w:rFonts w:ascii="Times New Roman" w:hAnsi="Times New Roman"/>
          <w:noProof/>
          <w:sz w:val="24"/>
          <w:szCs w:val="24"/>
          <w:lang w:eastAsia="ru-RU"/>
        </w:rPr>
        <w:drawing>
          <wp:inline distT="0" distB="0" distL="0" distR="0">
            <wp:extent cx="2303145" cy="1354455"/>
            <wp:effectExtent l="0" t="0" r="1905" b="0"/>
            <wp:docPr id="1138" name="Рисунок 1138" descr="юля 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8" descr="юля 273"/>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2303145" cy="1354455"/>
                    </a:xfrm>
                    <a:prstGeom prst="rect">
                      <a:avLst/>
                    </a:prstGeom>
                    <a:noFill/>
                    <a:ln>
                      <a:noFill/>
                    </a:ln>
                  </pic:spPr>
                </pic:pic>
              </a:graphicData>
            </a:graphic>
          </wp:inline>
        </w:drawing>
      </w:r>
    </w:p>
    <w:p w:rsidR="00B2253C" w:rsidRDefault="00B2253C" w:rsidP="001B79DC">
      <w:pPr>
        <w:tabs>
          <w:tab w:val="left" w:pos="851"/>
        </w:tabs>
        <w:ind w:right="-1" w:firstLine="567"/>
        <w:rPr>
          <w:rFonts w:ascii="Times New Roman" w:hAnsi="Times New Roman"/>
          <w:sz w:val="24"/>
          <w:szCs w:val="24"/>
          <w:lang w:val="kk-KZ"/>
        </w:rPr>
      </w:pPr>
    </w:p>
    <w:p w:rsidR="001B79DC" w:rsidRPr="00AA146B" w:rsidRDefault="001B79DC" w:rsidP="001B79DC">
      <w:pPr>
        <w:tabs>
          <w:tab w:val="left" w:pos="851"/>
        </w:tabs>
        <w:ind w:right="-1" w:firstLine="567"/>
        <w:rPr>
          <w:rFonts w:ascii="Times New Roman" w:hAnsi="Times New Roman"/>
          <w:sz w:val="24"/>
          <w:szCs w:val="24"/>
          <w:lang w:val="kk-KZ"/>
        </w:rPr>
      </w:pPr>
      <w:r w:rsidRPr="00AA146B">
        <w:rPr>
          <w:rFonts w:ascii="Times New Roman" w:hAnsi="Times New Roman"/>
          <w:b/>
          <w:sz w:val="24"/>
          <w:szCs w:val="24"/>
          <w:lang w:val="kk-KZ"/>
        </w:rPr>
        <w:t>Ақпараттық-практикалық бағдарланған:</w:t>
      </w:r>
      <w:r w:rsidRPr="00AA146B">
        <w:rPr>
          <w:rFonts w:ascii="Times New Roman" w:hAnsi="Times New Roman"/>
          <w:sz w:val="24"/>
          <w:szCs w:val="24"/>
          <w:lang w:val="kk-KZ"/>
        </w:rPr>
        <w:t xml:space="preserve"> балалар объект туралы ақпарат жинайды, түрлі көздерден құбылыс жасайды, содан кейін оны әлеуметтік мүдделерге аударады: топ дизайнын, дизайнды, витраждарды және т.б.</w:t>
      </w:r>
    </w:p>
    <w:p w:rsidR="001B79DC" w:rsidRPr="00AA146B" w:rsidRDefault="001B79DC" w:rsidP="001B79DC">
      <w:pPr>
        <w:shd w:val="clear" w:color="auto" w:fill="FFFFFF"/>
        <w:tabs>
          <w:tab w:val="left" w:pos="851"/>
        </w:tabs>
        <w:ind w:right="-1" w:firstLine="567"/>
        <w:rPr>
          <w:rFonts w:ascii="Times New Roman" w:hAnsi="Times New Roman"/>
          <w:sz w:val="24"/>
          <w:szCs w:val="24"/>
          <w:shd w:val="clear" w:color="auto" w:fill="FFFFFF"/>
          <w:lang w:val="kk-KZ"/>
        </w:rPr>
      </w:pPr>
      <w:r w:rsidRPr="00AA146B">
        <w:rPr>
          <w:rFonts w:ascii="Times New Roman" w:hAnsi="Times New Roman"/>
          <w:sz w:val="24"/>
          <w:szCs w:val="24"/>
          <w:shd w:val="clear" w:color="auto" w:fill="FFFFFF"/>
          <w:lang w:val="kk-KZ"/>
        </w:rPr>
        <w:t>Біз өмір сүріп жатқан уақыттың ерекше ерекшелігі-ақпараттық технологиялардың өмірдің барлық салаларына қарқынды енуі болып табылады. Тәрбиеші жұмыста</w:t>
      </w:r>
      <w:r w:rsidRPr="00AA146B">
        <w:rPr>
          <w:rFonts w:ascii="Times New Roman" w:hAnsi="Times New Roman"/>
          <w:sz w:val="24"/>
          <w:szCs w:val="24"/>
          <w:lang w:val="kk-KZ"/>
        </w:rPr>
        <w:t xml:space="preserve"> инновациялық білім беру құралдары аудио, видео құралдары, интерактивты тақта құралын,</w:t>
      </w:r>
      <w:r w:rsidRPr="00AA146B">
        <w:rPr>
          <w:rFonts w:ascii="Times New Roman" w:hAnsi="Times New Roman"/>
          <w:sz w:val="24"/>
          <w:szCs w:val="24"/>
          <w:shd w:val="clear" w:color="auto" w:fill="FFFFFF"/>
          <w:lang w:val="kk-KZ"/>
        </w:rPr>
        <w:t xml:space="preserve"> кез келген бастапқы графикалық материалдарды, бейнелерді, бейнефайлдарды және т.б. пайдаланады. </w:t>
      </w:r>
    </w:p>
    <w:p w:rsidR="001B79DC" w:rsidRPr="00AA146B" w:rsidRDefault="001B79DC" w:rsidP="001F6629">
      <w:pPr>
        <w:numPr>
          <w:ilvl w:val="0"/>
          <w:numId w:val="78"/>
        </w:numPr>
        <w:shd w:val="clear" w:color="auto" w:fill="FFFFFF"/>
        <w:tabs>
          <w:tab w:val="left" w:pos="851"/>
        </w:tabs>
        <w:ind w:left="0" w:right="-1" w:firstLine="567"/>
        <w:rPr>
          <w:rFonts w:ascii="Times New Roman" w:hAnsi="Times New Roman"/>
          <w:sz w:val="24"/>
          <w:szCs w:val="24"/>
          <w:lang w:val="kk-KZ"/>
        </w:rPr>
      </w:pPr>
      <w:r w:rsidRPr="00AA146B">
        <w:rPr>
          <w:rFonts w:ascii="Times New Roman" w:hAnsi="Times New Roman"/>
          <w:sz w:val="24"/>
          <w:szCs w:val="24"/>
          <w:lang w:val="kk-KZ"/>
        </w:rPr>
        <w:t>Балабақша</w:t>
      </w:r>
      <w:r w:rsidR="00CC2BBB">
        <w:rPr>
          <w:rFonts w:ascii="Times New Roman" w:hAnsi="Times New Roman"/>
          <w:sz w:val="24"/>
          <w:szCs w:val="24"/>
          <w:lang w:val="kk-KZ"/>
        </w:rPr>
        <w:t xml:space="preserve"> ішілік «Алтын күз» апталығында</w:t>
      </w:r>
      <w:r w:rsidRPr="00AA146B">
        <w:rPr>
          <w:rFonts w:ascii="Times New Roman" w:hAnsi="Times New Roman"/>
          <w:sz w:val="24"/>
          <w:szCs w:val="24"/>
          <w:lang w:val="kk-KZ"/>
        </w:rPr>
        <w:t xml:space="preserve"> балабақша топтары арасында сайы</w:t>
      </w:r>
      <w:r w:rsidR="00CC2BBB">
        <w:rPr>
          <w:rFonts w:ascii="Times New Roman" w:hAnsi="Times New Roman"/>
          <w:sz w:val="24"/>
          <w:szCs w:val="24"/>
          <w:lang w:val="kk-KZ"/>
        </w:rPr>
        <w:t>с ұйымдастырылып, сайыс шартары</w:t>
      </w:r>
      <w:r w:rsidRPr="00AA146B">
        <w:rPr>
          <w:rFonts w:ascii="Times New Roman" w:hAnsi="Times New Roman"/>
          <w:sz w:val="24"/>
          <w:szCs w:val="24"/>
          <w:lang w:val="kk-KZ"/>
        </w:rPr>
        <w:t xml:space="preserve"> бойынша слайт жасақталды.</w:t>
      </w:r>
    </w:p>
    <w:p w:rsidR="001B79DC" w:rsidRPr="00AA146B" w:rsidRDefault="001B79DC" w:rsidP="001F6629">
      <w:pPr>
        <w:numPr>
          <w:ilvl w:val="0"/>
          <w:numId w:val="78"/>
        </w:numPr>
        <w:shd w:val="clear" w:color="auto" w:fill="FFFFFF"/>
        <w:tabs>
          <w:tab w:val="left" w:pos="851"/>
        </w:tabs>
        <w:ind w:left="0" w:right="-1" w:firstLine="567"/>
        <w:rPr>
          <w:rFonts w:ascii="Times New Roman" w:hAnsi="Times New Roman"/>
          <w:sz w:val="24"/>
          <w:szCs w:val="24"/>
          <w:lang w:val="kk-KZ"/>
        </w:rPr>
      </w:pPr>
      <w:r w:rsidRPr="00AA146B">
        <w:rPr>
          <w:rFonts w:ascii="Times New Roman" w:hAnsi="Times New Roman"/>
          <w:sz w:val="24"/>
          <w:szCs w:val="24"/>
          <w:lang w:val="kk-KZ"/>
        </w:rPr>
        <w:t>Жаңа видео экранды пайдана отырып ән саз жетекшісі балаларға  түрлі оқу іс-әрекеттерін өткізіп келеді.</w:t>
      </w:r>
    </w:p>
    <w:p w:rsidR="001B79DC" w:rsidRPr="00AA146B" w:rsidRDefault="001B79DC" w:rsidP="001F6629">
      <w:pPr>
        <w:numPr>
          <w:ilvl w:val="0"/>
          <w:numId w:val="78"/>
        </w:numPr>
        <w:shd w:val="clear" w:color="auto" w:fill="FFFFFF"/>
        <w:tabs>
          <w:tab w:val="left" w:pos="851"/>
        </w:tabs>
        <w:ind w:left="0" w:right="-1" w:firstLine="567"/>
        <w:rPr>
          <w:rFonts w:ascii="Times New Roman" w:hAnsi="Times New Roman"/>
          <w:sz w:val="24"/>
          <w:szCs w:val="24"/>
          <w:shd w:val="clear" w:color="auto" w:fill="FFFFFF"/>
          <w:lang w:val="kk-KZ"/>
        </w:rPr>
      </w:pPr>
      <w:r w:rsidRPr="00AA146B">
        <w:rPr>
          <w:rFonts w:ascii="Times New Roman" w:hAnsi="Times New Roman"/>
          <w:sz w:val="24"/>
          <w:szCs w:val="24"/>
          <w:shd w:val="clear" w:color="auto" w:fill="FFFFFF"/>
          <w:lang w:val="kk-KZ"/>
        </w:rPr>
        <w:t>Графикалық материалдардан әр түрлі фондар, дыбыстық сүйемелдеу, дауыстық нұсқаулар, тапсырмаларды дұрыс орындау сигналдарын жасай алады</w:t>
      </w:r>
    </w:p>
    <w:p w:rsidR="001B79DC" w:rsidRPr="00AA146B" w:rsidRDefault="001B79DC" w:rsidP="001F6629">
      <w:pPr>
        <w:numPr>
          <w:ilvl w:val="0"/>
          <w:numId w:val="78"/>
        </w:numPr>
        <w:shd w:val="clear" w:color="auto" w:fill="FFFFFF"/>
        <w:tabs>
          <w:tab w:val="left" w:pos="851"/>
        </w:tabs>
        <w:ind w:left="0" w:right="-1" w:firstLine="567"/>
        <w:rPr>
          <w:rFonts w:ascii="Times New Roman" w:hAnsi="Times New Roman"/>
          <w:sz w:val="24"/>
          <w:szCs w:val="24"/>
          <w:lang w:val="kk-KZ"/>
        </w:rPr>
      </w:pPr>
      <w:r w:rsidRPr="00AA146B">
        <w:rPr>
          <w:rFonts w:ascii="Times New Roman" w:hAnsi="Times New Roman"/>
          <w:sz w:val="24"/>
          <w:szCs w:val="24"/>
          <w:shd w:val="clear" w:color="auto" w:fill="FFFFFF"/>
          <w:lang w:val="kk-KZ"/>
        </w:rPr>
        <w:t xml:space="preserve">Музыкалық сүйемелдеумен бірге ертегі сюжеті бар түрлі иллюстрацияларды пайдалана отырып, саяхат - ойын үшін қажетті атмосфераны жасау. Электрондық құралдарды пайдалана отырып, әр түрлі ойындар-тапсырмалар жасауға болады. Тәрбиеші ақпараттық коммуникациялық технологияларды жаңа материалды түсіндіру кезінде қолдана алады. </w:t>
      </w:r>
    </w:p>
    <w:p w:rsidR="001B79DC" w:rsidRPr="00AA146B" w:rsidRDefault="00C07393" w:rsidP="001B79DC">
      <w:pPr>
        <w:tabs>
          <w:tab w:val="left" w:pos="851"/>
        </w:tabs>
        <w:ind w:right="-1" w:firstLine="567"/>
        <w:rPr>
          <w:rFonts w:ascii="Times New Roman" w:hAnsi="Times New Roman"/>
          <w:sz w:val="24"/>
          <w:szCs w:val="24"/>
          <w:lang w:val="kk-KZ"/>
        </w:rPr>
      </w:pPr>
      <w:r>
        <w:rPr>
          <w:rFonts w:ascii="Times New Roman" w:hAnsi="Times New Roman"/>
          <w:noProof/>
          <w:sz w:val="24"/>
          <w:szCs w:val="24"/>
          <w:lang w:eastAsia="ru-RU"/>
        </w:rPr>
        <w:drawing>
          <wp:anchor distT="0" distB="0" distL="114300" distR="114300" simplePos="0" relativeHeight="251649024" behindDoc="0" locked="0" layoutInCell="1" allowOverlap="1">
            <wp:simplePos x="0" y="0"/>
            <wp:positionH relativeFrom="margin">
              <wp:posOffset>5080</wp:posOffset>
            </wp:positionH>
            <wp:positionV relativeFrom="margin">
              <wp:posOffset>6687820</wp:posOffset>
            </wp:positionV>
            <wp:extent cx="2574290" cy="1773555"/>
            <wp:effectExtent l="0" t="0" r="0" b="0"/>
            <wp:wrapSquare wrapText="bothSides"/>
            <wp:docPr id="143" name="Рисунок 143" descr="item_1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descr="item_1191"/>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2574290" cy="1773555"/>
                    </a:xfrm>
                    <a:prstGeom prst="rect">
                      <a:avLst/>
                    </a:prstGeom>
                    <a:noFill/>
                    <a:ln>
                      <a:noFill/>
                    </a:ln>
                  </pic:spPr>
                </pic:pic>
              </a:graphicData>
            </a:graphic>
          </wp:anchor>
        </w:drawing>
      </w:r>
      <w:r w:rsidR="001B79DC" w:rsidRPr="00AA146B">
        <w:rPr>
          <w:rFonts w:ascii="Times New Roman" w:hAnsi="Times New Roman"/>
          <w:b/>
          <w:sz w:val="24"/>
          <w:szCs w:val="24"/>
          <w:lang w:val="kk-KZ"/>
        </w:rPr>
        <w:t>Шығармашылық</w:t>
      </w:r>
      <w:r w:rsidR="001B79DC" w:rsidRPr="00AA146B">
        <w:rPr>
          <w:rFonts w:ascii="Times New Roman" w:hAnsi="Times New Roman"/>
          <w:sz w:val="24"/>
          <w:szCs w:val="24"/>
          <w:lang w:val="kk-KZ"/>
        </w:rPr>
        <w:t>: әдетте, қатысушылардың бірлескен жұмысының егжей-тегжейлі құрылымы жоқ. Нәтижелер балалар мерекесі, көрме, дизайн және газеттің тақырыптары, альбом, және т.б. сияқты жасалады, мысалы, «Театр аптасы».</w:t>
      </w:r>
    </w:p>
    <w:p w:rsidR="001B79DC" w:rsidRPr="00AA146B" w:rsidRDefault="001B79DC" w:rsidP="001B79DC">
      <w:pPr>
        <w:tabs>
          <w:tab w:val="left" w:pos="851"/>
        </w:tabs>
        <w:ind w:right="-1" w:firstLine="567"/>
        <w:rPr>
          <w:rFonts w:ascii="Times New Roman" w:hAnsi="Times New Roman"/>
          <w:sz w:val="24"/>
          <w:szCs w:val="24"/>
          <w:lang w:val="kk-KZ"/>
        </w:rPr>
      </w:pPr>
      <w:r w:rsidRPr="00AA146B">
        <w:rPr>
          <w:rFonts w:ascii="Times New Roman" w:hAnsi="Times New Roman"/>
          <w:sz w:val="24"/>
          <w:szCs w:val="24"/>
          <w:lang w:val="kk-KZ"/>
        </w:rPr>
        <w:t xml:space="preserve">Балалабақшада әр апта сайын театр қойылымы өткізіледі. Балаларды қойылыммен таныстырады, қойылымды мазмұндап, талдап, балалар арасынан кейіпкерлер таңдалады. Қойылымға қажетті құралдар дайындалады, сахнаны безендіріледі және де балалар өздеріне бөліп берген кейіпкерлерін қойылымда сахналап ойнап беруі қажет. </w:t>
      </w:r>
    </w:p>
    <w:p w:rsidR="00CC2BBB" w:rsidRDefault="00CC2BBB" w:rsidP="001B79DC">
      <w:pPr>
        <w:shd w:val="clear" w:color="auto" w:fill="FFFFFF"/>
        <w:tabs>
          <w:tab w:val="left" w:pos="851"/>
        </w:tabs>
        <w:ind w:right="-1" w:firstLine="567"/>
        <w:rPr>
          <w:rFonts w:ascii="Times New Roman" w:hAnsi="Times New Roman"/>
          <w:b/>
          <w:sz w:val="24"/>
          <w:szCs w:val="24"/>
          <w:lang w:val="kk-KZ"/>
        </w:rPr>
      </w:pPr>
    </w:p>
    <w:p w:rsidR="001B79DC" w:rsidRPr="00AA146B" w:rsidRDefault="001B79DC" w:rsidP="002E28C3">
      <w:pPr>
        <w:keepNext/>
        <w:shd w:val="clear" w:color="auto" w:fill="FFFFFF"/>
        <w:tabs>
          <w:tab w:val="left" w:pos="851"/>
        </w:tabs>
        <w:ind w:firstLine="567"/>
        <w:rPr>
          <w:rFonts w:ascii="Times New Roman" w:hAnsi="Times New Roman"/>
          <w:sz w:val="24"/>
          <w:szCs w:val="24"/>
          <w:lang w:val="kk-KZ"/>
        </w:rPr>
      </w:pPr>
      <w:r w:rsidRPr="00AA146B">
        <w:rPr>
          <w:rFonts w:ascii="Times New Roman" w:hAnsi="Times New Roman"/>
          <w:b/>
          <w:sz w:val="24"/>
          <w:szCs w:val="24"/>
          <w:lang w:val="kk-KZ"/>
        </w:rPr>
        <w:lastRenderedPageBreak/>
        <w:t>Жобаның әдісінің мақсаттары мен міндеттері:</w:t>
      </w:r>
    </w:p>
    <w:p w:rsidR="001B79DC" w:rsidRPr="00AA146B" w:rsidRDefault="001B79DC" w:rsidP="001B79DC">
      <w:pPr>
        <w:tabs>
          <w:tab w:val="left" w:pos="851"/>
        </w:tabs>
        <w:ind w:right="-1" w:firstLine="567"/>
        <w:rPr>
          <w:rFonts w:ascii="Times New Roman" w:hAnsi="Times New Roman"/>
          <w:sz w:val="24"/>
          <w:szCs w:val="24"/>
          <w:lang w:val="kk-KZ"/>
        </w:rPr>
      </w:pPr>
      <w:r w:rsidRPr="00AA146B">
        <w:rPr>
          <w:rFonts w:ascii="Times New Roman" w:hAnsi="Times New Roman"/>
          <w:sz w:val="24"/>
          <w:szCs w:val="24"/>
          <w:lang w:val="kk-KZ"/>
        </w:rPr>
        <w:t>Мектепке дейінгі жаста дизайн әдісінің негізгі мақсаты баланың зерттеу жұмыстарының даму міндеттері мен міндеттерімен анықталған баланың еркін шығармашылық тұлғасын дамыту болып табылады.</w:t>
      </w:r>
    </w:p>
    <w:p w:rsidR="001B79DC" w:rsidRPr="00AA146B" w:rsidRDefault="001B79DC" w:rsidP="001B79DC">
      <w:pPr>
        <w:tabs>
          <w:tab w:val="left" w:pos="851"/>
        </w:tabs>
        <w:ind w:right="-1" w:firstLine="567"/>
        <w:rPr>
          <w:rFonts w:ascii="Times New Roman" w:hAnsi="Times New Roman"/>
          <w:b/>
          <w:sz w:val="24"/>
          <w:szCs w:val="24"/>
          <w:lang w:val="kk-KZ"/>
        </w:rPr>
      </w:pPr>
      <w:r w:rsidRPr="00AA146B">
        <w:rPr>
          <w:rFonts w:ascii="Times New Roman" w:hAnsi="Times New Roman"/>
          <w:b/>
          <w:sz w:val="24"/>
          <w:szCs w:val="24"/>
          <w:lang w:val="kk-KZ"/>
        </w:rPr>
        <w:t>Мектепке дейінгі жастағы балаларды дамыту:</w:t>
      </w:r>
    </w:p>
    <w:p w:rsidR="001B79DC" w:rsidRPr="00AA146B" w:rsidRDefault="001B79DC" w:rsidP="001B79DC">
      <w:pPr>
        <w:tabs>
          <w:tab w:val="left" w:pos="851"/>
        </w:tabs>
        <w:ind w:right="-1" w:firstLine="567"/>
        <w:rPr>
          <w:rFonts w:ascii="Times New Roman" w:hAnsi="Times New Roman"/>
          <w:sz w:val="24"/>
          <w:szCs w:val="24"/>
          <w:lang w:val="kk-KZ"/>
        </w:rPr>
      </w:pPr>
      <w:r w:rsidRPr="00AA146B">
        <w:rPr>
          <w:rFonts w:ascii="Times New Roman" w:hAnsi="Times New Roman"/>
          <w:sz w:val="24"/>
          <w:szCs w:val="24"/>
          <w:lang w:val="kk-KZ"/>
        </w:rPr>
        <w:t>- іздеу қызметінің, интеллектуалды бастаманың алғышарттарын қалыптастыру;</w:t>
      </w:r>
    </w:p>
    <w:p w:rsidR="001B79DC" w:rsidRPr="00AA146B" w:rsidRDefault="001B79DC" w:rsidP="001B79DC">
      <w:pPr>
        <w:tabs>
          <w:tab w:val="left" w:pos="851"/>
        </w:tabs>
        <w:ind w:right="-1" w:firstLine="567"/>
        <w:rPr>
          <w:rFonts w:ascii="Times New Roman" w:hAnsi="Times New Roman"/>
          <w:sz w:val="24"/>
          <w:szCs w:val="24"/>
          <w:lang w:val="kk-KZ"/>
        </w:rPr>
      </w:pPr>
      <w:r w:rsidRPr="00AA146B">
        <w:rPr>
          <w:rFonts w:ascii="Times New Roman" w:hAnsi="Times New Roman"/>
          <w:sz w:val="24"/>
          <w:szCs w:val="24"/>
          <w:lang w:val="kk-KZ"/>
        </w:rPr>
        <w:t>- әртүрлі нұсқаларды қолдана отырып, тапсырманы шешуге көмектесетін осы әдістерді қолдану қабілетін қалыптастыру;</w:t>
      </w:r>
    </w:p>
    <w:p w:rsidR="001B79DC" w:rsidRPr="00AA146B" w:rsidRDefault="001B79DC" w:rsidP="001B79DC">
      <w:pPr>
        <w:tabs>
          <w:tab w:val="left" w:pos="851"/>
        </w:tabs>
        <w:ind w:right="-1" w:firstLine="567"/>
        <w:rPr>
          <w:rFonts w:ascii="Times New Roman" w:hAnsi="Times New Roman"/>
          <w:sz w:val="24"/>
          <w:szCs w:val="24"/>
          <w:lang w:val="kk-KZ"/>
        </w:rPr>
      </w:pPr>
      <w:r w:rsidRPr="00AA146B">
        <w:rPr>
          <w:rFonts w:ascii="Times New Roman" w:hAnsi="Times New Roman"/>
          <w:sz w:val="24"/>
          <w:szCs w:val="24"/>
          <w:lang w:val="kk-KZ"/>
        </w:rPr>
        <w:t>- арнайы терминологияны пайдалануды ынталандыру, бірлескен ғылыми-зерттеу жұмыстарын жүргізу.</w:t>
      </w:r>
    </w:p>
    <w:p w:rsidR="001B79DC" w:rsidRPr="00AA146B" w:rsidRDefault="001B79DC" w:rsidP="001B79DC">
      <w:pPr>
        <w:tabs>
          <w:tab w:val="left" w:pos="851"/>
        </w:tabs>
        <w:ind w:right="-1" w:firstLine="567"/>
        <w:rPr>
          <w:rFonts w:ascii="Times New Roman" w:hAnsi="Times New Roman"/>
          <w:sz w:val="24"/>
          <w:szCs w:val="24"/>
          <w:lang w:val="kk-KZ"/>
        </w:rPr>
      </w:pPr>
      <w:r w:rsidRPr="00AA146B">
        <w:rPr>
          <w:rFonts w:ascii="Times New Roman" w:hAnsi="Times New Roman"/>
          <w:sz w:val="24"/>
          <w:szCs w:val="24"/>
          <w:lang w:val="kk-KZ"/>
        </w:rPr>
        <w:t>Технология тәрбиешінің кәсіби жұмысының құралы болып табылады.Инновациялар педагогикалық тәжірибеде қолданылатын жаңа әдістерді, нысандарды, құралдарды, баланың жеке тұлғасын анықтауға, оның қабілеттерін дамытуға бағытталған.[3]</w:t>
      </w:r>
    </w:p>
    <w:p w:rsidR="001B79DC" w:rsidRPr="00AA146B" w:rsidRDefault="001B79DC" w:rsidP="001B79DC">
      <w:pPr>
        <w:tabs>
          <w:tab w:val="left" w:pos="851"/>
        </w:tabs>
        <w:ind w:right="-1" w:firstLine="567"/>
        <w:rPr>
          <w:rFonts w:ascii="Times New Roman" w:hAnsi="Times New Roman"/>
          <w:b/>
          <w:sz w:val="24"/>
          <w:szCs w:val="24"/>
          <w:lang w:val="kk-KZ"/>
        </w:rPr>
      </w:pPr>
      <w:r w:rsidRPr="00AA146B">
        <w:rPr>
          <w:rFonts w:ascii="Times New Roman" w:hAnsi="Times New Roman"/>
          <w:b/>
          <w:sz w:val="24"/>
          <w:szCs w:val="24"/>
          <w:lang w:val="kk-KZ"/>
        </w:rPr>
        <w:t>Оқу үрдісінде келесі бағдарламалар қолданылады:</w:t>
      </w:r>
    </w:p>
    <w:p w:rsidR="001B79DC" w:rsidRPr="00AA146B" w:rsidRDefault="001B79DC" w:rsidP="001B79DC">
      <w:pPr>
        <w:tabs>
          <w:tab w:val="left" w:pos="851"/>
        </w:tabs>
        <w:ind w:right="-1" w:firstLine="567"/>
        <w:rPr>
          <w:rFonts w:ascii="Times New Roman" w:hAnsi="Times New Roman"/>
          <w:sz w:val="24"/>
          <w:szCs w:val="24"/>
          <w:lang w:val="kk-KZ"/>
        </w:rPr>
      </w:pPr>
      <w:r w:rsidRPr="00AA146B">
        <w:rPr>
          <w:rFonts w:ascii="Times New Roman" w:hAnsi="Times New Roman"/>
          <w:sz w:val="24"/>
          <w:szCs w:val="24"/>
          <w:lang w:val="kk-KZ"/>
        </w:rPr>
        <w:t>-қиялды, ойлауды, жадты дамыту</w:t>
      </w:r>
    </w:p>
    <w:p w:rsidR="001B79DC" w:rsidRPr="00AA146B" w:rsidRDefault="001B79DC" w:rsidP="001B79DC">
      <w:pPr>
        <w:tabs>
          <w:tab w:val="left" w:pos="851"/>
        </w:tabs>
        <w:ind w:right="-1" w:firstLine="567"/>
        <w:rPr>
          <w:rFonts w:ascii="Times New Roman" w:hAnsi="Times New Roman"/>
          <w:sz w:val="24"/>
          <w:szCs w:val="24"/>
          <w:lang w:val="kk-KZ"/>
        </w:rPr>
      </w:pPr>
      <w:r w:rsidRPr="00AA146B">
        <w:rPr>
          <w:rFonts w:ascii="Times New Roman" w:hAnsi="Times New Roman"/>
          <w:sz w:val="24"/>
          <w:szCs w:val="24"/>
          <w:lang w:val="kk-KZ"/>
        </w:rPr>
        <w:t>-шет тілдері сөздіктерін сөз сөйлеу</w:t>
      </w:r>
    </w:p>
    <w:p w:rsidR="001B79DC" w:rsidRPr="00AA146B" w:rsidRDefault="001B79DC" w:rsidP="001B79DC">
      <w:pPr>
        <w:tabs>
          <w:tab w:val="left" w:pos="851"/>
        </w:tabs>
        <w:ind w:right="-1" w:firstLine="567"/>
        <w:rPr>
          <w:rFonts w:ascii="Times New Roman" w:hAnsi="Times New Roman"/>
          <w:sz w:val="24"/>
          <w:szCs w:val="24"/>
          <w:lang w:val="kk-KZ"/>
        </w:rPr>
      </w:pPr>
      <w:r w:rsidRPr="00AA146B">
        <w:rPr>
          <w:rFonts w:ascii="Times New Roman" w:hAnsi="Times New Roman"/>
          <w:sz w:val="24"/>
          <w:szCs w:val="24"/>
          <w:lang w:val="kk-KZ"/>
        </w:rPr>
        <w:t>-Ең қарапайым графикалық редакторлар</w:t>
      </w:r>
    </w:p>
    <w:p w:rsidR="001B79DC" w:rsidRPr="00AA146B" w:rsidRDefault="001B79DC" w:rsidP="001B79DC">
      <w:pPr>
        <w:tabs>
          <w:tab w:val="left" w:pos="851"/>
        </w:tabs>
        <w:ind w:right="-1" w:firstLine="567"/>
        <w:rPr>
          <w:rFonts w:ascii="Times New Roman" w:hAnsi="Times New Roman"/>
          <w:sz w:val="24"/>
          <w:szCs w:val="24"/>
          <w:lang w:val="kk-KZ"/>
        </w:rPr>
      </w:pPr>
      <w:r w:rsidRPr="00AA146B">
        <w:rPr>
          <w:rFonts w:ascii="Times New Roman" w:hAnsi="Times New Roman"/>
          <w:sz w:val="24"/>
          <w:szCs w:val="24"/>
          <w:lang w:val="kk-KZ"/>
        </w:rPr>
        <w:t>-саяхат ойындары,оқуды үйрену, математика</w:t>
      </w:r>
    </w:p>
    <w:p w:rsidR="001B79DC" w:rsidRPr="00AA146B" w:rsidRDefault="001B79DC" w:rsidP="001B79DC">
      <w:pPr>
        <w:tabs>
          <w:tab w:val="left" w:pos="851"/>
        </w:tabs>
        <w:ind w:right="-1" w:firstLine="567"/>
        <w:rPr>
          <w:rFonts w:ascii="Times New Roman" w:hAnsi="Times New Roman"/>
          <w:sz w:val="24"/>
          <w:szCs w:val="24"/>
          <w:lang w:val="kk-KZ"/>
        </w:rPr>
      </w:pPr>
      <w:r w:rsidRPr="00AA146B">
        <w:rPr>
          <w:rFonts w:ascii="Times New Roman" w:hAnsi="Times New Roman"/>
          <w:sz w:val="24"/>
          <w:szCs w:val="24"/>
          <w:lang w:val="kk-KZ"/>
        </w:rPr>
        <w:t>-мультимедиалық презентацияларды пайдалану</w:t>
      </w:r>
    </w:p>
    <w:p w:rsidR="001B79DC" w:rsidRPr="00AA146B" w:rsidRDefault="001B79DC" w:rsidP="001B79DC">
      <w:pPr>
        <w:tabs>
          <w:tab w:val="left" w:pos="851"/>
        </w:tabs>
        <w:ind w:right="-1" w:firstLine="567"/>
        <w:rPr>
          <w:rFonts w:ascii="Times New Roman" w:hAnsi="Times New Roman"/>
          <w:sz w:val="24"/>
          <w:szCs w:val="24"/>
          <w:lang w:val="kk-KZ"/>
        </w:rPr>
      </w:pPr>
      <w:r w:rsidRPr="00AA146B">
        <w:rPr>
          <w:rFonts w:ascii="Times New Roman" w:hAnsi="Times New Roman"/>
          <w:sz w:val="24"/>
          <w:szCs w:val="24"/>
          <w:lang w:val="kk-KZ"/>
        </w:rPr>
        <w:t>Компьютерлік техниканы пайдалану жұмысқа орналасуды тартымды және шын мәнінде қазіргі заманға айналдыруға мүмкіндік береді, көру қабілетіне қарай танымдық және шығармашылық міндеттерді шешуге мүмкіндік береді.</w:t>
      </w:r>
    </w:p>
    <w:p w:rsidR="001B79DC" w:rsidRPr="00AA146B" w:rsidRDefault="001B79DC" w:rsidP="001B79DC">
      <w:pPr>
        <w:tabs>
          <w:tab w:val="left" w:pos="851"/>
        </w:tabs>
        <w:ind w:right="-1" w:firstLine="567"/>
        <w:rPr>
          <w:rFonts w:ascii="Times New Roman" w:hAnsi="Times New Roman"/>
          <w:sz w:val="24"/>
          <w:szCs w:val="24"/>
          <w:lang w:val="kk-KZ"/>
        </w:rPr>
      </w:pPr>
      <w:r w:rsidRPr="00AA146B">
        <w:rPr>
          <w:rFonts w:ascii="Times New Roman" w:hAnsi="Times New Roman"/>
          <w:sz w:val="24"/>
          <w:szCs w:val="24"/>
          <w:lang w:val="kk-KZ"/>
        </w:rPr>
        <w:t>Мәселелерді оқыту технологиясы проблемалық жағдайларды жасауды және олардың шешілуінде балалардың белсенді тәуелсіз белсенділігін болжайды, нәтижесінде білім, дағдылар, қабілеттер мен шығармашылық қабілеттерін дамыту шығармашылық шеберлігі орын алады.</w:t>
      </w:r>
    </w:p>
    <w:p w:rsidR="001B79DC" w:rsidRPr="00AA146B" w:rsidRDefault="001B79DC" w:rsidP="001B79DC">
      <w:pPr>
        <w:tabs>
          <w:tab w:val="left" w:pos="851"/>
        </w:tabs>
        <w:ind w:right="-1" w:firstLine="567"/>
        <w:rPr>
          <w:rFonts w:ascii="Times New Roman" w:hAnsi="Times New Roman"/>
          <w:b/>
          <w:sz w:val="24"/>
          <w:szCs w:val="24"/>
          <w:lang w:val="kk-KZ"/>
        </w:rPr>
      </w:pPr>
      <w:r w:rsidRPr="00AA146B">
        <w:rPr>
          <w:rFonts w:ascii="Times New Roman" w:hAnsi="Times New Roman"/>
          <w:b/>
          <w:sz w:val="24"/>
          <w:szCs w:val="24"/>
          <w:lang w:val="kk-KZ"/>
        </w:rPr>
        <w:t>Мәселені оқытудың артықшылықтары:</w:t>
      </w:r>
    </w:p>
    <w:p w:rsidR="001B79DC" w:rsidRPr="00AA146B" w:rsidRDefault="001B79DC" w:rsidP="001B79DC">
      <w:pPr>
        <w:tabs>
          <w:tab w:val="left" w:pos="851"/>
        </w:tabs>
        <w:ind w:right="-1" w:firstLine="567"/>
        <w:rPr>
          <w:rFonts w:ascii="Times New Roman" w:hAnsi="Times New Roman"/>
          <w:sz w:val="24"/>
          <w:szCs w:val="24"/>
          <w:lang w:val="kk-KZ"/>
        </w:rPr>
      </w:pPr>
      <w:r w:rsidRPr="00AA146B">
        <w:rPr>
          <w:rFonts w:ascii="Times New Roman" w:hAnsi="Times New Roman"/>
          <w:sz w:val="24"/>
          <w:szCs w:val="24"/>
          <w:lang w:val="kk-KZ"/>
        </w:rPr>
        <w:t>- Балалардың жоғары тәуелсіздігі;</w:t>
      </w:r>
    </w:p>
    <w:p w:rsidR="001B79DC" w:rsidRPr="00AA146B" w:rsidRDefault="001B79DC" w:rsidP="001B79DC">
      <w:pPr>
        <w:tabs>
          <w:tab w:val="left" w:pos="851"/>
        </w:tabs>
        <w:ind w:right="-1" w:firstLine="567"/>
        <w:rPr>
          <w:rFonts w:ascii="Times New Roman" w:hAnsi="Times New Roman"/>
          <w:sz w:val="24"/>
          <w:szCs w:val="24"/>
          <w:lang w:val="kk-KZ"/>
        </w:rPr>
      </w:pPr>
      <w:r w:rsidRPr="00AA146B">
        <w:rPr>
          <w:rFonts w:ascii="Times New Roman" w:hAnsi="Times New Roman"/>
          <w:sz w:val="24"/>
          <w:szCs w:val="24"/>
          <w:lang w:val="kk-KZ"/>
        </w:rPr>
        <w:t>- Баланың когнитивтік қызығушылығын немесе жеке мотивациясын қалыптастыру;</w:t>
      </w:r>
    </w:p>
    <w:p w:rsidR="001B79DC" w:rsidRPr="00AA146B" w:rsidRDefault="001B79DC" w:rsidP="001B79DC">
      <w:pPr>
        <w:tabs>
          <w:tab w:val="left" w:pos="851"/>
        </w:tabs>
        <w:ind w:right="-1" w:firstLine="567"/>
        <w:rPr>
          <w:rFonts w:ascii="Times New Roman" w:hAnsi="Times New Roman"/>
          <w:sz w:val="24"/>
          <w:szCs w:val="24"/>
          <w:lang w:val="kk-KZ"/>
        </w:rPr>
      </w:pPr>
      <w:r w:rsidRPr="00AA146B">
        <w:rPr>
          <w:rFonts w:ascii="Times New Roman" w:hAnsi="Times New Roman"/>
          <w:sz w:val="24"/>
          <w:szCs w:val="24"/>
          <w:lang w:val="kk-KZ"/>
        </w:rPr>
        <w:t>- Балалардың ойлау қабілетін дамыту.</w:t>
      </w:r>
    </w:p>
    <w:p w:rsidR="00CC2BBB" w:rsidRDefault="001B79DC" w:rsidP="001B79DC">
      <w:pPr>
        <w:tabs>
          <w:tab w:val="left" w:pos="851"/>
        </w:tabs>
        <w:ind w:right="-1" w:firstLine="567"/>
        <w:rPr>
          <w:rFonts w:ascii="Times New Roman" w:hAnsi="Times New Roman"/>
          <w:sz w:val="24"/>
          <w:szCs w:val="24"/>
          <w:lang w:val="kk-KZ"/>
        </w:rPr>
      </w:pPr>
      <w:r w:rsidRPr="00AA146B">
        <w:rPr>
          <w:rFonts w:ascii="Times New Roman" w:hAnsi="Times New Roman"/>
          <w:b/>
          <w:sz w:val="24"/>
          <w:szCs w:val="24"/>
          <w:lang w:val="kk-KZ"/>
        </w:rPr>
        <w:t>Жобаны оқыту технологиясы</w:t>
      </w:r>
      <w:r w:rsidRPr="00AA146B">
        <w:rPr>
          <w:rFonts w:ascii="Times New Roman" w:hAnsi="Times New Roman"/>
          <w:sz w:val="24"/>
          <w:szCs w:val="24"/>
          <w:lang w:val="kk-KZ"/>
        </w:rPr>
        <w:t xml:space="preserve"> - білім мазмұнын кез келген бағытта іздеу, зерттеу, практикалық мәселелерді шешудің белгілі бір жоспарына сәйкес белгілі бір мақсатты қызмет. </w:t>
      </w:r>
    </w:p>
    <w:p w:rsidR="001B79DC" w:rsidRPr="00AA146B" w:rsidRDefault="001B79DC" w:rsidP="001B79DC">
      <w:pPr>
        <w:tabs>
          <w:tab w:val="left" w:pos="851"/>
        </w:tabs>
        <w:ind w:right="-1" w:firstLine="567"/>
        <w:rPr>
          <w:rFonts w:ascii="Times New Roman" w:hAnsi="Times New Roman"/>
          <w:sz w:val="24"/>
          <w:szCs w:val="24"/>
          <w:lang w:val="kk-KZ"/>
        </w:rPr>
      </w:pPr>
      <w:r w:rsidRPr="00AA146B">
        <w:rPr>
          <w:rFonts w:ascii="Times New Roman" w:hAnsi="Times New Roman"/>
          <w:sz w:val="24"/>
          <w:szCs w:val="24"/>
          <w:lang w:val="kk-KZ"/>
        </w:rPr>
        <w:t>Мектепке дейінгі мекемедегі дизайн әдісінің басты мақсаты - дамудың міндеттері мен балалардың ғылыми-зерттеу жұмыстарының міндеттері айқындалатын еркін шығармашылық тұлғаны дамыту.</w:t>
      </w:r>
    </w:p>
    <w:p w:rsidR="001B79DC" w:rsidRPr="00AA146B" w:rsidRDefault="001B79DC" w:rsidP="001B79DC">
      <w:pPr>
        <w:tabs>
          <w:tab w:val="left" w:pos="851"/>
        </w:tabs>
        <w:ind w:right="-1" w:firstLine="567"/>
        <w:rPr>
          <w:rFonts w:ascii="Times New Roman" w:hAnsi="Times New Roman"/>
          <w:sz w:val="24"/>
          <w:szCs w:val="24"/>
          <w:lang w:val="kk-KZ"/>
        </w:rPr>
      </w:pPr>
      <w:r w:rsidRPr="00AA146B">
        <w:rPr>
          <w:rFonts w:ascii="Times New Roman" w:hAnsi="Times New Roman"/>
          <w:b/>
          <w:sz w:val="24"/>
          <w:szCs w:val="24"/>
          <w:lang w:val="kk-KZ"/>
        </w:rPr>
        <w:t xml:space="preserve">Жеке бағдарланған технологиялар </w:t>
      </w:r>
      <w:r w:rsidRPr="00AA146B">
        <w:rPr>
          <w:rFonts w:ascii="Times New Roman" w:hAnsi="Times New Roman"/>
          <w:sz w:val="24"/>
          <w:szCs w:val="24"/>
          <w:lang w:val="kk-KZ"/>
        </w:rPr>
        <w:t>- баланың жеке тұлғаны өзінің білім беру жүйесінің барлық мүмкіндіктерін іске асыруға барынша ұмтылатын ортасына орналастыруға; оның табиғи әлеуметін іске асыру үшін оның дамуына ыңғайлы, жанжалсыз және қауіпсіз жағдайларды қамтамасыз ету. Осы технологиядағы баланың жеке басы тек тақырып емес, сонымен қатар пән басымдық болып табылады.[4]</w:t>
      </w:r>
    </w:p>
    <w:p w:rsidR="001B79DC" w:rsidRPr="00CC2BBB" w:rsidRDefault="001B79DC" w:rsidP="001B79DC">
      <w:pPr>
        <w:tabs>
          <w:tab w:val="left" w:pos="851"/>
        </w:tabs>
        <w:ind w:right="-1" w:firstLine="567"/>
        <w:rPr>
          <w:rFonts w:ascii="Times New Roman" w:hAnsi="Times New Roman"/>
          <w:b/>
          <w:sz w:val="24"/>
          <w:szCs w:val="24"/>
          <w:lang w:val="kk-KZ"/>
        </w:rPr>
      </w:pPr>
      <w:r w:rsidRPr="00CC2BBB">
        <w:rPr>
          <w:rFonts w:ascii="Times New Roman" w:hAnsi="Times New Roman"/>
          <w:b/>
          <w:sz w:val="24"/>
          <w:szCs w:val="24"/>
          <w:lang w:val="kk-KZ"/>
        </w:rPr>
        <w:t>Қорытынды.</w:t>
      </w:r>
    </w:p>
    <w:p w:rsidR="001B79DC" w:rsidRPr="00AA146B" w:rsidRDefault="001B79DC" w:rsidP="001B79DC">
      <w:pPr>
        <w:tabs>
          <w:tab w:val="left" w:pos="851"/>
        </w:tabs>
        <w:ind w:right="-1" w:firstLine="567"/>
        <w:rPr>
          <w:rFonts w:ascii="Times New Roman" w:hAnsi="Times New Roman"/>
          <w:sz w:val="24"/>
          <w:szCs w:val="24"/>
          <w:lang w:val="kk-KZ"/>
        </w:rPr>
      </w:pPr>
      <w:r w:rsidRPr="00AA146B">
        <w:rPr>
          <w:rFonts w:ascii="Times New Roman" w:hAnsi="Times New Roman"/>
          <w:sz w:val="24"/>
          <w:szCs w:val="24"/>
          <w:lang w:val="kk-KZ"/>
        </w:rPr>
        <w:t>Мектепке дейінгі жас - сюжеттің және рөлдік ойындардың пайда болуы мен даму кезеңі. Бұл кезеңде әртүрлі психикалық функциялар мен жеке қасиеттерді дамытуға, коммуникативтік дағдыларды иеленуге және құрдастарымен өзара әрекеттесуді, арбалықты дамытуды қамтамасыз ететін күрделі ұжымдық ойындар ұйымдастыруға болады.[5]</w:t>
      </w:r>
    </w:p>
    <w:p w:rsidR="00EB3997" w:rsidRDefault="001B79DC" w:rsidP="002E28C3">
      <w:pPr>
        <w:tabs>
          <w:tab w:val="left" w:pos="851"/>
        </w:tabs>
        <w:ind w:right="-1" w:firstLine="567"/>
        <w:rPr>
          <w:rFonts w:ascii="Times New Roman" w:hAnsi="Times New Roman"/>
          <w:b/>
          <w:color w:val="000000"/>
          <w:highlight w:val="white"/>
          <w:lang w:val="kk-KZ"/>
        </w:rPr>
      </w:pPr>
      <w:r w:rsidRPr="00AA146B">
        <w:rPr>
          <w:rFonts w:ascii="Times New Roman" w:hAnsi="Times New Roman"/>
          <w:sz w:val="24"/>
          <w:szCs w:val="24"/>
          <w:lang w:val="kk-KZ"/>
        </w:rPr>
        <w:t>Мектепке дейінгі жастағы балалармен жұмыс істеудің әдістері бүгінгі күні мектепке дейінгі білім беру жүйесінде өзінің лайықты орнын алуы керек оңтайлы, инновациялық және перспективалық әдіс болып табылады. Жоғарыда көрсетілген жобалық қызметтің әдіснамалық негіздері,  инновациялық технологиялардың бейімделуінің жоғары дәрежесі туралы түсінік береді.</w:t>
      </w:r>
      <w:r w:rsidR="00EB3997">
        <w:rPr>
          <w:rFonts w:ascii="Times New Roman" w:hAnsi="Times New Roman"/>
          <w:b/>
          <w:color w:val="000000"/>
          <w:highlight w:val="white"/>
          <w:lang w:val="kk-KZ"/>
        </w:rPr>
        <w:br w:type="page"/>
      </w:r>
    </w:p>
    <w:p w:rsidR="001B79DC" w:rsidRPr="00AA146B" w:rsidRDefault="001B79DC" w:rsidP="001B79DC">
      <w:pPr>
        <w:tabs>
          <w:tab w:val="left" w:pos="851"/>
        </w:tabs>
        <w:autoSpaceDE w:val="0"/>
        <w:autoSpaceDN w:val="0"/>
        <w:adjustRightInd w:val="0"/>
        <w:ind w:left="720" w:right="-1" w:firstLine="0"/>
        <w:rPr>
          <w:rFonts w:ascii="Times New Roman" w:hAnsi="Times New Roman"/>
          <w:b/>
          <w:color w:val="000000"/>
          <w:highlight w:val="white"/>
          <w:lang w:val="kk-KZ"/>
        </w:rPr>
      </w:pPr>
      <w:r w:rsidRPr="00AA146B">
        <w:rPr>
          <w:rFonts w:ascii="Times New Roman" w:hAnsi="Times New Roman"/>
          <w:b/>
          <w:color w:val="000000"/>
          <w:highlight w:val="white"/>
          <w:lang w:val="kk-KZ"/>
        </w:rPr>
        <w:lastRenderedPageBreak/>
        <w:t>Әдебиеттер:</w:t>
      </w:r>
    </w:p>
    <w:p w:rsidR="001B79DC" w:rsidRPr="00AA146B" w:rsidRDefault="001B79DC" w:rsidP="001F6629">
      <w:pPr>
        <w:numPr>
          <w:ilvl w:val="0"/>
          <w:numId w:val="77"/>
        </w:numPr>
        <w:tabs>
          <w:tab w:val="left" w:pos="851"/>
        </w:tabs>
        <w:ind w:left="0" w:right="-1" w:firstLine="567"/>
        <w:rPr>
          <w:rFonts w:ascii="Times New Roman" w:hAnsi="Times New Roman"/>
          <w:sz w:val="24"/>
          <w:szCs w:val="24"/>
          <w:lang w:val="kk-KZ"/>
        </w:rPr>
      </w:pPr>
      <w:r w:rsidRPr="00AA146B">
        <w:rPr>
          <w:rFonts w:ascii="Times New Roman" w:hAnsi="Times New Roman"/>
          <w:sz w:val="24"/>
          <w:szCs w:val="24"/>
          <w:lang w:val="kk-KZ"/>
        </w:rPr>
        <w:t>Г.С.Ибрагимова, Жаңашыл әдістер мен жаңа технологияның білім берудегі жолдары мен әдіс-тәсілдері, Мектептегі технология №2, 2010ж.</w:t>
      </w:r>
    </w:p>
    <w:p w:rsidR="001B79DC" w:rsidRPr="00AA146B" w:rsidRDefault="001B79DC" w:rsidP="001F6629">
      <w:pPr>
        <w:numPr>
          <w:ilvl w:val="0"/>
          <w:numId w:val="77"/>
        </w:numPr>
        <w:tabs>
          <w:tab w:val="left" w:pos="851"/>
        </w:tabs>
        <w:ind w:left="0" w:right="-1" w:firstLine="567"/>
        <w:rPr>
          <w:rFonts w:ascii="Times New Roman" w:hAnsi="Times New Roman"/>
          <w:sz w:val="24"/>
          <w:szCs w:val="24"/>
          <w:lang w:val="kk-KZ"/>
        </w:rPr>
      </w:pPr>
      <w:r w:rsidRPr="00AA146B">
        <w:rPr>
          <w:rFonts w:ascii="Times New Roman" w:hAnsi="Times New Roman"/>
          <w:sz w:val="24"/>
          <w:szCs w:val="24"/>
          <w:lang w:val="kk-KZ"/>
        </w:rPr>
        <w:t>К.Ж.Бұзаубақова. Жаңа педагогикалық технология. Оқулық.Тараз.2003ж.</w:t>
      </w:r>
    </w:p>
    <w:p w:rsidR="001B79DC" w:rsidRPr="00AA146B" w:rsidRDefault="001B79DC" w:rsidP="001F6629">
      <w:pPr>
        <w:numPr>
          <w:ilvl w:val="0"/>
          <w:numId w:val="77"/>
        </w:numPr>
        <w:tabs>
          <w:tab w:val="left" w:pos="851"/>
        </w:tabs>
        <w:ind w:left="0" w:right="-1" w:firstLine="567"/>
        <w:rPr>
          <w:rFonts w:ascii="Times New Roman" w:hAnsi="Times New Roman"/>
          <w:sz w:val="24"/>
          <w:szCs w:val="24"/>
          <w:lang w:val="kk-KZ"/>
        </w:rPr>
      </w:pPr>
      <w:r w:rsidRPr="00AA146B">
        <w:rPr>
          <w:rFonts w:ascii="Times New Roman" w:hAnsi="Times New Roman"/>
          <w:sz w:val="24"/>
          <w:szCs w:val="24"/>
          <w:lang w:val="kk-KZ"/>
        </w:rPr>
        <w:t>Ромашкина А.И. Мектепке дейінгі білім беру мекемелерінің тәжірибесінде білім беру жобаларының әдістерін пайдалану тәжірибесі // әдіскер – 2007ж, № 8, - П.66-68</w:t>
      </w:r>
    </w:p>
    <w:p w:rsidR="001B79DC" w:rsidRPr="00AA146B" w:rsidRDefault="001B79DC" w:rsidP="001F6629">
      <w:pPr>
        <w:numPr>
          <w:ilvl w:val="0"/>
          <w:numId w:val="77"/>
        </w:numPr>
        <w:tabs>
          <w:tab w:val="left" w:pos="851"/>
        </w:tabs>
        <w:ind w:left="0" w:right="-1" w:firstLine="567"/>
        <w:rPr>
          <w:rFonts w:ascii="Times New Roman" w:hAnsi="Times New Roman"/>
          <w:sz w:val="24"/>
          <w:szCs w:val="24"/>
          <w:lang w:val="kk-KZ"/>
        </w:rPr>
      </w:pPr>
      <w:r w:rsidRPr="00AA146B">
        <w:rPr>
          <w:rFonts w:ascii="Times New Roman" w:hAnsi="Times New Roman"/>
          <w:sz w:val="24"/>
          <w:szCs w:val="24"/>
          <w:lang w:val="kk-KZ"/>
        </w:rPr>
        <w:t>Б.Бөрібаев, Е.Балапанов «Жаңа ақпараттық технологиялар».– Алматы,2001ж.</w:t>
      </w:r>
    </w:p>
    <w:p w:rsidR="001B79DC" w:rsidRPr="00AA146B" w:rsidRDefault="001B79DC" w:rsidP="001B79DC">
      <w:pPr>
        <w:tabs>
          <w:tab w:val="left" w:pos="851"/>
        </w:tabs>
        <w:ind w:right="-1" w:firstLine="567"/>
        <w:rPr>
          <w:rFonts w:ascii="Times New Roman" w:hAnsi="Times New Roman"/>
          <w:sz w:val="24"/>
          <w:szCs w:val="24"/>
          <w:lang w:val="kk-KZ"/>
        </w:rPr>
      </w:pPr>
    </w:p>
    <w:p w:rsidR="001B79DC" w:rsidRPr="00AA146B" w:rsidRDefault="001B79DC" w:rsidP="001B79DC">
      <w:pPr>
        <w:tabs>
          <w:tab w:val="left" w:pos="851"/>
        </w:tabs>
        <w:ind w:right="-1" w:firstLine="567"/>
        <w:rPr>
          <w:rFonts w:ascii="Times New Roman" w:hAnsi="Times New Roman"/>
          <w:sz w:val="24"/>
          <w:szCs w:val="24"/>
          <w:lang w:val="kk-KZ"/>
        </w:rPr>
      </w:pPr>
    </w:p>
    <w:p w:rsidR="001B79DC" w:rsidRPr="00AA146B" w:rsidRDefault="001B79DC" w:rsidP="00B2253C">
      <w:pPr>
        <w:pStyle w:val="afa"/>
        <w:rPr>
          <w:lang w:eastAsia="zh-CN" w:bidi="hi-IN"/>
        </w:rPr>
      </w:pPr>
      <w:bookmarkStart w:id="103" w:name="_Toc3453110"/>
      <w:r w:rsidRPr="00AA146B">
        <w:rPr>
          <w:lang w:eastAsia="zh-CN" w:bidi="hi-IN"/>
        </w:rPr>
        <w:t>УСЛОВИЯ ЭФФЕКТИВНОГО ИСПОЛЬЗОВАНИЯ КЛАССМЕЙТА НА УРОКАХ В НАЧАЛЬНОЙ ШКОЛЕ</w:t>
      </w:r>
      <w:bookmarkEnd w:id="103"/>
    </w:p>
    <w:p w:rsidR="001B79DC" w:rsidRPr="00AA146B" w:rsidRDefault="001B79DC" w:rsidP="001B79DC">
      <w:pPr>
        <w:widowControl w:val="0"/>
        <w:shd w:val="clear" w:color="auto" w:fill="FFFFFF"/>
        <w:tabs>
          <w:tab w:val="left" w:pos="851"/>
        </w:tabs>
        <w:suppressAutoHyphens/>
        <w:autoSpaceDN w:val="0"/>
        <w:ind w:right="-1" w:firstLine="567"/>
        <w:jc w:val="center"/>
        <w:textAlignment w:val="baseline"/>
        <w:outlineLvl w:val="0"/>
        <w:rPr>
          <w:rFonts w:ascii="Times New Roman" w:eastAsia="SimSun" w:hAnsi="Times New Roman"/>
          <w:b/>
          <w:bCs/>
          <w:iCs/>
          <w:kern w:val="3"/>
          <w:sz w:val="24"/>
          <w:szCs w:val="24"/>
          <w:lang w:eastAsia="zh-CN" w:bidi="hi-IN"/>
        </w:rPr>
      </w:pPr>
    </w:p>
    <w:p w:rsidR="001B79DC" w:rsidRPr="00B2253C" w:rsidRDefault="001B79DC" w:rsidP="00B2253C">
      <w:pPr>
        <w:pStyle w:val="afc"/>
        <w:rPr>
          <w:rFonts w:eastAsia="SimSun"/>
          <w:b/>
          <w:lang w:bidi="hi-IN"/>
        </w:rPr>
      </w:pPr>
      <w:bookmarkStart w:id="104" w:name="_Toc3453111"/>
      <w:r w:rsidRPr="00B2253C">
        <w:rPr>
          <w:rFonts w:eastAsia="SimSun"/>
          <w:b/>
          <w:lang w:bidi="hi-IN"/>
        </w:rPr>
        <w:t>Ан С.Ю.</w:t>
      </w:r>
      <w:bookmarkEnd w:id="104"/>
    </w:p>
    <w:p w:rsidR="001B79DC" w:rsidRPr="00AA146B" w:rsidRDefault="001B79DC" w:rsidP="00B2253C">
      <w:pPr>
        <w:pStyle w:val="afe"/>
        <w:rPr>
          <w:rFonts w:eastAsia="SimSun"/>
          <w:lang w:bidi="hi-IN"/>
        </w:rPr>
      </w:pPr>
      <w:r w:rsidRPr="00AA146B">
        <w:rPr>
          <w:rFonts w:eastAsia="SimSun"/>
          <w:lang w:bidi="hi-IN"/>
        </w:rPr>
        <w:t>учитель начальных классов</w:t>
      </w:r>
    </w:p>
    <w:p w:rsidR="001B79DC" w:rsidRPr="00AA146B" w:rsidRDefault="001B79DC" w:rsidP="00B2253C">
      <w:pPr>
        <w:pStyle w:val="afe"/>
        <w:rPr>
          <w:rFonts w:eastAsia="SimSun"/>
          <w:lang w:bidi="hi-IN"/>
        </w:rPr>
      </w:pPr>
      <w:r w:rsidRPr="00AA146B">
        <w:rPr>
          <w:rFonts w:eastAsia="SimSun"/>
          <w:lang w:bidi="hi-IN"/>
        </w:rPr>
        <w:t>КГУ «Гимназия №9 г. Караганды</w:t>
      </w:r>
    </w:p>
    <w:p w:rsidR="001B79DC" w:rsidRPr="00AA146B" w:rsidRDefault="001B79DC" w:rsidP="001B79DC">
      <w:pPr>
        <w:widowControl w:val="0"/>
        <w:shd w:val="clear" w:color="auto" w:fill="FFFFFF"/>
        <w:tabs>
          <w:tab w:val="left" w:pos="851"/>
        </w:tabs>
        <w:suppressAutoHyphens/>
        <w:autoSpaceDN w:val="0"/>
        <w:ind w:right="-1" w:firstLine="567"/>
        <w:jc w:val="right"/>
        <w:textAlignment w:val="baseline"/>
        <w:rPr>
          <w:rFonts w:ascii="Times New Roman" w:eastAsia="SimSun" w:hAnsi="Times New Roman"/>
          <w:b/>
          <w:iCs/>
          <w:kern w:val="3"/>
          <w:sz w:val="24"/>
          <w:szCs w:val="24"/>
          <w:lang w:eastAsia="zh-CN" w:bidi="hi-IN"/>
        </w:rPr>
      </w:pPr>
    </w:p>
    <w:p w:rsidR="001B79DC" w:rsidRPr="00AA146B" w:rsidRDefault="001B79DC" w:rsidP="001B79DC">
      <w:pPr>
        <w:widowControl w:val="0"/>
        <w:tabs>
          <w:tab w:val="left" w:pos="851"/>
        </w:tabs>
        <w:suppressAutoHyphens/>
        <w:autoSpaceDN w:val="0"/>
        <w:ind w:right="-1" w:firstLine="567"/>
        <w:textAlignment w:val="baseline"/>
        <w:rPr>
          <w:rFonts w:ascii="Times New Roman" w:eastAsia="SimSun" w:hAnsi="Times New Roman"/>
          <w:kern w:val="3"/>
          <w:sz w:val="24"/>
          <w:szCs w:val="24"/>
          <w:lang w:eastAsia="zh-CN" w:bidi="hi-IN"/>
        </w:rPr>
      </w:pPr>
      <w:r w:rsidRPr="00AA146B">
        <w:rPr>
          <w:rFonts w:ascii="Times New Roman" w:eastAsia="SimSun" w:hAnsi="Times New Roman"/>
          <w:b/>
          <w:noProof/>
          <w:kern w:val="3"/>
          <w:sz w:val="24"/>
          <w:szCs w:val="24"/>
          <w:lang w:eastAsia="zh-CN" w:bidi="hi-IN"/>
        </w:rPr>
        <w:t xml:space="preserve">Аннотация: </w:t>
      </w:r>
      <w:r w:rsidRPr="00AA146B">
        <w:rPr>
          <w:rFonts w:ascii="Times New Roman" w:eastAsia="SimSun" w:hAnsi="Times New Roman"/>
          <w:kern w:val="3"/>
          <w:sz w:val="24"/>
          <w:szCs w:val="24"/>
          <w:lang w:eastAsia="zh-CN" w:bidi="hi-IN"/>
        </w:rPr>
        <w:t>Сегодня в традиционную схему «учитель-ученик-учебник» вводится новое звено – компьютер, а в школьное сознание – компьютерное обучение. В работе рассматриваются условия эффективного применения индивидуальных нетбуков на уроках в начальной школе.</w:t>
      </w:r>
    </w:p>
    <w:p w:rsidR="001B79DC" w:rsidRPr="00AA146B" w:rsidRDefault="001B79DC" w:rsidP="001B79DC">
      <w:pPr>
        <w:widowControl w:val="0"/>
        <w:tabs>
          <w:tab w:val="left" w:pos="851"/>
        </w:tabs>
        <w:suppressAutoHyphens/>
        <w:autoSpaceDN w:val="0"/>
        <w:ind w:right="-1" w:firstLine="567"/>
        <w:textAlignment w:val="baseline"/>
        <w:rPr>
          <w:rFonts w:ascii="Times New Roman" w:eastAsia="SimSun" w:hAnsi="Times New Roman"/>
          <w:b/>
          <w:noProof/>
          <w:kern w:val="3"/>
          <w:sz w:val="24"/>
          <w:szCs w:val="24"/>
          <w:lang w:eastAsia="zh-CN" w:bidi="hi-IN"/>
        </w:rPr>
      </w:pPr>
      <w:r w:rsidRPr="00AA146B">
        <w:rPr>
          <w:rFonts w:ascii="Times New Roman" w:eastAsia="SimSun" w:hAnsi="Times New Roman"/>
          <w:b/>
          <w:noProof/>
          <w:kern w:val="3"/>
          <w:sz w:val="24"/>
          <w:szCs w:val="24"/>
          <w:lang w:eastAsia="zh-CN" w:bidi="hi-IN"/>
        </w:rPr>
        <w:t xml:space="preserve">Ключевые слова: </w:t>
      </w:r>
      <w:r w:rsidRPr="00AA146B">
        <w:rPr>
          <w:rFonts w:ascii="Times New Roman" w:eastAsia="SimSun" w:hAnsi="Times New Roman"/>
          <w:noProof/>
          <w:kern w:val="3"/>
          <w:sz w:val="24"/>
          <w:szCs w:val="24"/>
          <w:lang w:eastAsia="zh-CN" w:bidi="hi-IN"/>
        </w:rPr>
        <w:t>классмейт, эффективный, компетентность,современные технологии.</w:t>
      </w:r>
    </w:p>
    <w:p w:rsidR="001B79DC" w:rsidRPr="00AA146B" w:rsidRDefault="001B79DC" w:rsidP="001B79DC">
      <w:pPr>
        <w:widowControl w:val="0"/>
        <w:shd w:val="clear" w:color="auto" w:fill="FFFFFF"/>
        <w:tabs>
          <w:tab w:val="left" w:pos="851"/>
        </w:tabs>
        <w:suppressAutoHyphens/>
        <w:autoSpaceDN w:val="0"/>
        <w:ind w:right="-1" w:firstLine="567"/>
        <w:textAlignment w:val="baseline"/>
        <w:rPr>
          <w:rFonts w:ascii="Times New Roman" w:eastAsia="SimSun" w:hAnsi="Times New Roman"/>
          <w:b/>
          <w:bCs/>
          <w:iCs/>
          <w:kern w:val="3"/>
          <w:sz w:val="24"/>
          <w:szCs w:val="24"/>
          <w:lang w:eastAsia="zh-CN" w:bidi="hi-IN"/>
        </w:rPr>
      </w:pPr>
    </w:p>
    <w:p w:rsidR="001B79DC" w:rsidRPr="00AA146B" w:rsidRDefault="001B79DC" w:rsidP="001B79DC">
      <w:pPr>
        <w:widowControl w:val="0"/>
        <w:shd w:val="clear" w:color="auto" w:fill="FFFFFF"/>
        <w:tabs>
          <w:tab w:val="left" w:pos="851"/>
        </w:tabs>
        <w:suppressAutoHyphens/>
        <w:autoSpaceDN w:val="0"/>
        <w:ind w:right="-1" w:firstLine="567"/>
        <w:textAlignment w:val="baseline"/>
        <w:rPr>
          <w:rFonts w:ascii="Times New Roman" w:eastAsia="SimSun" w:hAnsi="Times New Roman"/>
          <w:kern w:val="3"/>
          <w:sz w:val="24"/>
          <w:szCs w:val="24"/>
          <w:lang w:eastAsia="zh-CN" w:bidi="hi-IN"/>
        </w:rPr>
      </w:pPr>
      <w:r w:rsidRPr="00AA146B">
        <w:rPr>
          <w:rFonts w:ascii="Times New Roman" w:eastAsia="SimSun" w:hAnsi="Times New Roman"/>
          <w:color w:val="000000"/>
          <w:kern w:val="3"/>
          <w:sz w:val="24"/>
          <w:szCs w:val="24"/>
          <w:lang w:val="en-US" w:eastAsia="zh-CN" w:bidi="hi-IN"/>
        </w:rPr>
        <w:t>XXI</w:t>
      </w:r>
      <w:r w:rsidRPr="00AA146B">
        <w:rPr>
          <w:rFonts w:ascii="Times New Roman" w:eastAsia="SimSun" w:hAnsi="Times New Roman"/>
          <w:color w:val="000000"/>
          <w:kern w:val="3"/>
          <w:sz w:val="24"/>
          <w:szCs w:val="24"/>
          <w:lang w:eastAsia="zh-CN" w:bidi="hi-IN"/>
        </w:rPr>
        <w:t> век – век высоких компьютерных технологий. Современный ребёнок живёт в мире электронной культуры. Меняется и роль учителя – он должен стать координатором информационного потока. Следовательно, учителю необходимо владеть современными методиками и новыми образовательными технологиями, чтобы общаться на одном языке с ребёнком.</w:t>
      </w:r>
      <w:r w:rsidRPr="00AA146B">
        <w:rPr>
          <w:rFonts w:ascii="Times New Roman" w:eastAsia="SimSun" w:hAnsi="Times New Roman"/>
          <w:noProof/>
          <w:color w:val="000000"/>
          <w:kern w:val="3"/>
          <w:sz w:val="24"/>
          <w:szCs w:val="24"/>
          <w:lang w:eastAsia="zh-CN" w:bidi="hi-IN"/>
        </w:rPr>
        <w:t xml:space="preserve">  [1, с. 34].</w:t>
      </w:r>
    </w:p>
    <w:p w:rsidR="001B79DC" w:rsidRPr="00AA146B" w:rsidRDefault="001B79DC" w:rsidP="001B79DC">
      <w:pPr>
        <w:widowControl w:val="0"/>
        <w:shd w:val="clear" w:color="auto" w:fill="FFFFFF"/>
        <w:tabs>
          <w:tab w:val="left" w:pos="851"/>
        </w:tabs>
        <w:suppressAutoHyphens/>
        <w:autoSpaceDN w:val="0"/>
        <w:ind w:right="-1" w:firstLine="567"/>
        <w:textAlignment w:val="baseline"/>
        <w:rPr>
          <w:rFonts w:ascii="Times New Roman" w:eastAsia="SimSun" w:hAnsi="Times New Roman"/>
          <w:bCs/>
          <w:iCs/>
          <w:color w:val="000000"/>
          <w:kern w:val="3"/>
          <w:sz w:val="24"/>
          <w:szCs w:val="24"/>
          <w:lang w:eastAsia="zh-CN" w:bidi="hi-IN"/>
        </w:rPr>
      </w:pPr>
      <w:r w:rsidRPr="00AA146B">
        <w:rPr>
          <w:rFonts w:ascii="Times New Roman" w:eastAsia="SimSun" w:hAnsi="Times New Roman"/>
          <w:bCs/>
          <w:iCs/>
          <w:color w:val="000000"/>
          <w:kern w:val="3"/>
          <w:sz w:val="24"/>
          <w:szCs w:val="24"/>
          <w:lang w:eastAsia="zh-CN" w:bidi="hi-IN"/>
        </w:rPr>
        <w:t>Одним из ресурсов, позволяющим организовывать урок в соответствии с поставленными целями, является Классмейт – персональный компьютер ученика (известный также как Classmate PC) – новый класс компьютерных устройств, на основе технологий Intel, предназначенный для использования школьниками 6-12 лет, который мы получили в рамках реализации проекта «1 ученик: 1 компьютер».</w:t>
      </w:r>
    </w:p>
    <w:p w:rsidR="001B79DC" w:rsidRPr="00AA146B" w:rsidRDefault="001B79DC" w:rsidP="001B79DC">
      <w:pPr>
        <w:widowControl w:val="0"/>
        <w:shd w:val="clear" w:color="auto" w:fill="FFFFFF"/>
        <w:tabs>
          <w:tab w:val="left" w:pos="851"/>
        </w:tabs>
        <w:suppressAutoHyphens/>
        <w:autoSpaceDN w:val="0"/>
        <w:ind w:right="-1" w:firstLine="567"/>
        <w:textAlignment w:val="baseline"/>
        <w:rPr>
          <w:rFonts w:ascii="Times New Roman" w:eastAsia="SimSun" w:hAnsi="Times New Roman"/>
          <w:color w:val="000000"/>
          <w:kern w:val="3"/>
          <w:sz w:val="24"/>
          <w:szCs w:val="24"/>
          <w:lang w:eastAsia="zh-CN" w:bidi="hi-IN"/>
        </w:rPr>
      </w:pPr>
      <w:r w:rsidRPr="00AA146B">
        <w:rPr>
          <w:rFonts w:ascii="Times New Roman" w:eastAsia="SimSun" w:hAnsi="Times New Roman"/>
          <w:color w:val="000000"/>
          <w:kern w:val="3"/>
          <w:sz w:val="24"/>
          <w:szCs w:val="24"/>
          <w:lang w:eastAsia="zh-CN" w:bidi="hi-IN"/>
        </w:rPr>
        <w:t xml:space="preserve">Внедрением Электронной среды «1 ученик-1 компьютер» в образовательный процесс мы занимаемся с 2010 года. До участия в пилотном проекте «1 ученик: 1 компьютер» учащиеся имели возможность работать с компьютером только на уроках ИВТ и по расписанию в мультимедийном кабинете, а это раз в месяц. Уже первые уроки с применением классмейтов показали, что эта работа таит в себе большие перспективы и требует серьёзной подготовки учителя. </w:t>
      </w:r>
    </w:p>
    <w:p w:rsidR="001B79DC" w:rsidRPr="00AA146B" w:rsidRDefault="001B79DC" w:rsidP="00B2253C">
      <w:pPr>
        <w:widowControl w:val="0"/>
        <w:tabs>
          <w:tab w:val="left" w:pos="851"/>
        </w:tabs>
        <w:suppressAutoHyphens/>
        <w:autoSpaceDN w:val="0"/>
        <w:ind w:right="-1" w:firstLine="567"/>
        <w:textAlignment w:val="baseline"/>
        <w:rPr>
          <w:rFonts w:ascii="Times New Roman" w:eastAsia="SimSun" w:hAnsi="Times New Roman"/>
          <w:color w:val="000000"/>
          <w:kern w:val="3"/>
          <w:sz w:val="24"/>
          <w:szCs w:val="24"/>
          <w:lang w:eastAsia="zh-CN" w:bidi="hi-IN"/>
        </w:rPr>
      </w:pPr>
      <w:r w:rsidRPr="00AA146B">
        <w:rPr>
          <w:rFonts w:ascii="Times New Roman" w:eastAsia="SimSun" w:hAnsi="Times New Roman"/>
          <w:color w:val="000000"/>
          <w:kern w:val="3"/>
          <w:sz w:val="24"/>
          <w:szCs w:val="24"/>
          <w:lang w:eastAsia="zh-CN" w:bidi="hi-IN"/>
        </w:rPr>
        <w:t>Трудность заключалась в том, что все эти задачи приходилось решать одновременно, действуя методом проб и ошибок. Для этого необходима правильная организация учебного процесса.</w:t>
      </w:r>
    </w:p>
    <w:p w:rsidR="001B79DC" w:rsidRPr="00AA146B" w:rsidRDefault="001B79DC" w:rsidP="00B2253C">
      <w:pPr>
        <w:widowControl w:val="0"/>
        <w:tabs>
          <w:tab w:val="left" w:pos="851"/>
        </w:tabs>
        <w:suppressAutoHyphens/>
        <w:autoSpaceDN w:val="0"/>
        <w:ind w:right="-1" w:firstLine="567"/>
        <w:textAlignment w:val="baseline"/>
        <w:rPr>
          <w:rFonts w:ascii="Times New Roman" w:eastAsia="SimSun" w:hAnsi="Times New Roman"/>
          <w:bCs/>
          <w:iCs/>
          <w:color w:val="000000"/>
          <w:kern w:val="3"/>
          <w:sz w:val="24"/>
          <w:szCs w:val="24"/>
          <w:lang w:eastAsia="zh-CN" w:bidi="hi-IN"/>
        </w:rPr>
      </w:pPr>
      <w:r w:rsidRPr="00AA146B">
        <w:rPr>
          <w:rFonts w:ascii="Times New Roman" w:eastAsia="SimSun" w:hAnsi="Times New Roman"/>
          <w:bCs/>
          <w:iCs/>
          <w:color w:val="000000"/>
          <w:kern w:val="3"/>
          <w:sz w:val="24"/>
          <w:szCs w:val="24"/>
          <w:lang w:eastAsia="zh-CN" w:bidi="hi-IN"/>
        </w:rPr>
        <w:t>1. Учащиеся должны заниматься в кабинете, оборудованном в соответствии с установленными гигиеническими нормами для начальной школы.</w:t>
      </w:r>
    </w:p>
    <w:p w:rsidR="001B79DC" w:rsidRPr="00AA146B" w:rsidRDefault="001B79DC" w:rsidP="00B2253C">
      <w:pPr>
        <w:widowControl w:val="0"/>
        <w:tabs>
          <w:tab w:val="left" w:pos="851"/>
        </w:tabs>
        <w:suppressAutoHyphens/>
        <w:autoSpaceDN w:val="0"/>
        <w:ind w:right="-1" w:firstLine="567"/>
        <w:textAlignment w:val="baseline"/>
        <w:rPr>
          <w:rFonts w:ascii="Times New Roman" w:eastAsia="SimSun" w:hAnsi="Times New Roman"/>
          <w:kern w:val="3"/>
          <w:sz w:val="24"/>
          <w:szCs w:val="24"/>
          <w:lang w:eastAsia="zh-CN" w:bidi="hi-IN"/>
        </w:rPr>
      </w:pPr>
      <w:r w:rsidRPr="00AA146B">
        <w:rPr>
          <w:rFonts w:ascii="Times New Roman" w:eastAsia="SimSun" w:hAnsi="Times New Roman"/>
          <w:bCs/>
          <w:iCs/>
          <w:color w:val="000000"/>
          <w:kern w:val="3"/>
          <w:sz w:val="24"/>
          <w:szCs w:val="24"/>
          <w:lang w:eastAsia="zh-CN" w:bidi="hi-IN"/>
        </w:rPr>
        <w:t>2. Учащиеся должны уметь обращаться с классмейтом на уровне, необходимом для выполнения компьютерных заданий.</w:t>
      </w:r>
      <w:r w:rsidRPr="00AA146B">
        <w:rPr>
          <w:rFonts w:ascii="Times New Roman" w:eastAsia="SimSun" w:hAnsi="Times New Roman"/>
          <w:color w:val="000000"/>
          <w:kern w:val="3"/>
          <w:sz w:val="24"/>
          <w:szCs w:val="24"/>
          <w:lang w:eastAsia="zh-CN" w:bidi="hi-IN"/>
        </w:rPr>
        <w:t> </w:t>
      </w:r>
    </w:p>
    <w:p w:rsidR="001B79DC" w:rsidRPr="00AA146B" w:rsidRDefault="001B79DC" w:rsidP="00B2253C">
      <w:pPr>
        <w:widowControl w:val="0"/>
        <w:tabs>
          <w:tab w:val="left" w:pos="851"/>
        </w:tabs>
        <w:suppressAutoHyphens/>
        <w:autoSpaceDN w:val="0"/>
        <w:ind w:right="-1" w:firstLine="567"/>
        <w:textAlignment w:val="baseline"/>
        <w:rPr>
          <w:rFonts w:ascii="Times New Roman" w:eastAsia="SimSun" w:hAnsi="Times New Roman"/>
          <w:bCs/>
          <w:iCs/>
          <w:color w:val="000000"/>
          <w:kern w:val="3"/>
          <w:sz w:val="24"/>
          <w:szCs w:val="24"/>
          <w:lang w:eastAsia="zh-CN" w:bidi="hi-IN"/>
        </w:rPr>
      </w:pPr>
      <w:r w:rsidRPr="00AA146B">
        <w:rPr>
          <w:rFonts w:ascii="Times New Roman" w:eastAsia="SimSun" w:hAnsi="Times New Roman"/>
          <w:bCs/>
          <w:iCs/>
          <w:color w:val="000000"/>
          <w:kern w:val="3"/>
          <w:sz w:val="24"/>
          <w:szCs w:val="24"/>
          <w:lang w:eastAsia="zh-CN" w:bidi="hi-IN"/>
        </w:rPr>
        <w:t>3. Необходимо создать на занятиях атмосферу, способствующую формированию у младших школьников положительных мотивов к использованию персональных компьютеров в учебной деятельности, позволяющую учащемуся пережить чувство успеха в достижении учебных целей (пусть объективно и незначительных).</w:t>
      </w:r>
      <w:r w:rsidRPr="00AA146B">
        <w:rPr>
          <w:rFonts w:ascii="Times New Roman" w:eastAsia="SimSun" w:hAnsi="Times New Roman"/>
          <w:noProof/>
          <w:color w:val="000000"/>
          <w:kern w:val="3"/>
          <w:sz w:val="24"/>
          <w:szCs w:val="24"/>
          <w:lang w:eastAsia="zh-CN" w:bidi="hi-IN"/>
        </w:rPr>
        <w:t xml:space="preserve"> [1, с. 64].</w:t>
      </w:r>
    </w:p>
    <w:p w:rsidR="001B79DC" w:rsidRPr="00AA146B" w:rsidRDefault="001B79DC" w:rsidP="00B2253C">
      <w:pPr>
        <w:widowControl w:val="0"/>
        <w:tabs>
          <w:tab w:val="left" w:pos="851"/>
        </w:tabs>
        <w:suppressAutoHyphens/>
        <w:autoSpaceDN w:val="0"/>
        <w:ind w:right="-1" w:firstLine="567"/>
        <w:textAlignment w:val="baseline"/>
        <w:rPr>
          <w:rFonts w:ascii="Times New Roman" w:eastAsia="SimSun" w:hAnsi="Times New Roman"/>
          <w:noProof/>
          <w:color w:val="000000"/>
          <w:kern w:val="3"/>
          <w:sz w:val="24"/>
          <w:szCs w:val="24"/>
          <w:lang w:eastAsia="zh-CN" w:bidi="hi-IN"/>
        </w:rPr>
      </w:pPr>
      <w:r w:rsidRPr="00AA146B">
        <w:rPr>
          <w:rFonts w:ascii="Times New Roman" w:eastAsia="SimSun" w:hAnsi="Times New Roman"/>
          <w:bCs/>
          <w:iCs/>
          <w:color w:val="000000"/>
          <w:kern w:val="3"/>
          <w:sz w:val="24"/>
          <w:szCs w:val="24"/>
          <w:lang w:eastAsia="zh-CN" w:bidi="hi-IN"/>
        </w:rPr>
        <w:t>4. Компьютерная технология должна быть органично включена в целостный процесс обучения при изучении различных учебных дисциплин начальной школы.</w:t>
      </w:r>
      <w:r w:rsidRPr="00AA146B">
        <w:rPr>
          <w:rFonts w:ascii="Times New Roman" w:eastAsia="SimSun" w:hAnsi="Times New Roman"/>
          <w:noProof/>
          <w:color w:val="000000"/>
          <w:kern w:val="3"/>
          <w:sz w:val="24"/>
          <w:szCs w:val="24"/>
          <w:lang w:eastAsia="zh-CN" w:bidi="hi-IN"/>
        </w:rPr>
        <w:t xml:space="preserve"> </w:t>
      </w:r>
    </w:p>
    <w:p w:rsidR="001B79DC" w:rsidRPr="00AA146B" w:rsidRDefault="001B79DC" w:rsidP="00B2253C">
      <w:pPr>
        <w:widowControl w:val="0"/>
        <w:tabs>
          <w:tab w:val="left" w:pos="851"/>
        </w:tabs>
        <w:suppressAutoHyphens/>
        <w:autoSpaceDN w:val="0"/>
        <w:ind w:right="-1" w:firstLine="567"/>
        <w:textAlignment w:val="baseline"/>
        <w:rPr>
          <w:rFonts w:ascii="Times New Roman" w:eastAsia="SimSun" w:hAnsi="Times New Roman"/>
          <w:bCs/>
          <w:iCs/>
          <w:color w:val="000000"/>
          <w:kern w:val="3"/>
          <w:sz w:val="24"/>
          <w:szCs w:val="24"/>
          <w:lang w:eastAsia="zh-CN" w:bidi="hi-IN"/>
        </w:rPr>
      </w:pPr>
      <w:r w:rsidRPr="00AA146B">
        <w:rPr>
          <w:rFonts w:ascii="Times New Roman" w:eastAsia="SimSun" w:hAnsi="Times New Roman"/>
          <w:bCs/>
          <w:iCs/>
          <w:color w:val="000000"/>
          <w:kern w:val="3"/>
          <w:sz w:val="24"/>
          <w:szCs w:val="24"/>
          <w:lang w:eastAsia="zh-CN" w:bidi="hi-IN"/>
        </w:rPr>
        <w:t xml:space="preserve">5. Для разработки нового высококачественного программного обеспечения </w:t>
      </w:r>
      <w:r w:rsidRPr="00AA146B">
        <w:rPr>
          <w:rFonts w:ascii="Times New Roman" w:eastAsia="SimSun" w:hAnsi="Times New Roman"/>
          <w:bCs/>
          <w:iCs/>
          <w:color w:val="000000"/>
          <w:kern w:val="3"/>
          <w:sz w:val="24"/>
          <w:szCs w:val="24"/>
          <w:lang w:eastAsia="zh-CN" w:bidi="hi-IN"/>
        </w:rPr>
        <w:lastRenderedPageBreak/>
        <w:t>совершенно необходимо тесное сотрудничество квалифицированных специалистов по программному обеспечению и опытных педагогов начальных классов.</w:t>
      </w:r>
      <w:r w:rsidRPr="00AA146B">
        <w:rPr>
          <w:rFonts w:ascii="Times New Roman" w:eastAsia="SimSun" w:hAnsi="Times New Roman"/>
          <w:color w:val="000000"/>
          <w:kern w:val="3"/>
          <w:sz w:val="24"/>
          <w:szCs w:val="24"/>
          <w:lang w:eastAsia="zh-CN" w:bidi="hi-IN"/>
        </w:rPr>
        <w:t> </w:t>
      </w:r>
      <w:r w:rsidRPr="00AA146B">
        <w:rPr>
          <w:rFonts w:ascii="Times New Roman" w:eastAsia="SimSun" w:hAnsi="Times New Roman"/>
          <w:bCs/>
          <w:iCs/>
          <w:color w:val="000000"/>
          <w:kern w:val="3"/>
          <w:sz w:val="24"/>
          <w:szCs w:val="24"/>
          <w:lang w:eastAsia="zh-CN" w:bidi="hi-IN"/>
        </w:rPr>
        <w:t xml:space="preserve"> 6. Применяемые на занятиях компьютерные программы должны быть технологически и операционально доступны для младших школьников и более эффективны в данный момент, чем другие учебные средства.</w:t>
      </w:r>
    </w:p>
    <w:p w:rsidR="001B79DC" w:rsidRPr="00AA146B" w:rsidRDefault="001B79DC" w:rsidP="001B79DC">
      <w:pPr>
        <w:widowControl w:val="0"/>
        <w:shd w:val="clear" w:color="auto" w:fill="FFFFFF"/>
        <w:tabs>
          <w:tab w:val="left" w:pos="851"/>
        </w:tabs>
        <w:suppressAutoHyphens/>
        <w:autoSpaceDN w:val="0"/>
        <w:ind w:right="-1" w:firstLine="567"/>
        <w:textAlignment w:val="baseline"/>
        <w:rPr>
          <w:rFonts w:ascii="Times New Roman" w:eastAsia="SimSun" w:hAnsi="Times New Roman"/>
          <w:bCs/>
          <w:iCs/>
          <w:color w:val="000000"/>
          <w:kern w:val="3"/>
          <w:sz w:val="24"/>
          <w:szCs w:val="24"/>
          <w:lang w:eastAsia="zh-CN" w:bidi="hi-IN"/>
        </w:rPr>
      </w:pPr>
      <w:r w:rsidRPr="00AA146B">
        <w:rPr>
          <w:rFonts w:ascii="Times New Roman" w:eastAsia="SimSun" w:hAnsi="Times New Roman"/>
          <w:bCs/>
          <w:iCs/>
          <w:color w:val="000000"/>
          <w:kern w:val="3"/>
          <w:sz w:val="24"/>
          <w:szCs w:val="24"/>
          <w:lang w:eastAsia="zh-CN" w:bidi="hi-IN"/>
        </w:rPr>
        <w:t>Преимущество электронных обучающих программ перед другими средствами обучения очевидно:</w:t>
      </w:r>
    </w:p>
    <w:p w:rsidR="001B79DC" w:rsidRPr="00AA146B" w:rsidRDefault="001B79DC" w:rsidP="001B79DC">
      <w:pPr>
        <w:widowControl w:val="0"/>
        <w:shd w:val="clear" w:color="auto" w:fill="FFFFFF"/>
        <w:tabs>
          <w:tab w:val="left" w:pos="851"/>
        </w:tabs>
        <w:suppressAutoHyphens/>
        <w:autoSpaceDN w:val="0"/>
        <w:ind w:right="-1" w:firstLine="567"/>
        <w:textAlignment w:val="baseline"/>
        <w:rPr>
          <w:rFonts w:ascii="Times New Roman" w:eastAsia="SimSun" w:hAnsi="Times New Roman"/>
          <w:color w:val="000000"/>
          <w:kern w:val="3"/>
          <w:sz w:val="24"/>
          <w:szCs w:val="24"/>
          <w:lang w:eastAsia="zh-CN" w:bidi="hi-IN"/>
        </w:rPr>
      </w:pPr>
      <w:r w:rsidRPr="00AA146B">
        <w:rPr>
          <w:rFonts w:ascii="Times New Roman" w:eastAsia="SimSun" w:hAnsi="Times New Roman"/>
          <w:color w:val="000000"/>
          <w:kern w:val="3"/>
          <w:sz w:val="24"/>
          <w:szCs w:val="24"/>
          <w:lang w:eastAsia="zh-CN" w:bidi="hi-IN"/>
        </w:rPr>
        <w:t>– увеличивается количество выполненных упражнений на уроке, дети, не замечая объёма, выполняют задания, увлекаясь игровой формой, что способствует более быстрому формированию и развитию вычислительных навыков;</w:t>
      </w:r>
    </w:p>
    <w:p w:rsidR="001B79DC" w:rsidRPr="00AA146B" w:rsidRDefault="001B79DC" w:rsidP="001B79DC">
      <w:pPr>
        <w:widowControl w:val="0"/>
        <w:shd w:val="clear" w:color="auto" w:fill="FFFFFF"/>
        <w:tabs>
          <w:tab w:val="left" w:pos="851"/>
        </w:tabs>
        <w:suppressAutoHyphens/>
        <w:autoSpaceDN w:val="0"/>
        <w:ind w:right="-1" w:firstLine="567"/>
        <w:textAlignment w:val="baseline"/>
        <w:rPr>
          <w:rFonts w:ascii="Times New Roman" w:eastAsia="SimSun" w:hAnsi="Times New Roman"/>
          <w:color w:val="000000"/>
          <w:kern w:val="3"/>
          <w:sz w:val="24"/>
          <w:szCs w:val="24"/>
          <w:lang w:eastAsia="zh-CN" w:bidi="hi-IN"/>
        </w:rPr>
      </w:pPr>
      <w:r w:rsidRPr="00AA146B">
        <w:rPr>
          <w:rFonts w:ascii="Times New Roman" w:eastAsia="SimSun" w:hAnsi="Times New Roman"/>
          <w:color w:val="000000"/>
          <w:kern w:val="3"/>
          <w:sz w:val="24"/>
          <w:szCs w:val="24"/>
          <w:lang w:eastAsia="zh-CN" w:bidi="hi-IN"/>
        </w:rPr>
        <w:t>– контроль осуществляется немедленно, предусмотрена работа над ошибками;</w:t>
      </w:r>
    </w:p>
    <w:p w:rsidR="001B79DC" w:rsidRPr="00AA146B" w:rsidRDefault="001B79DC" w:rsidP="001B79DC">
      <w:pPr>
        <w:widowControl w:val="0"/>
        <w:shd w:val="clear" w:color="auto" w:fill="FFFFFF"/>
        <w:tabs>
          <w:tab w:val="left" w:pos="851"/>
        </w:tabs>
        <w:suppressAutoHyphens/>
        <w:autoSpaceDN w:val="0"/>
        <w:ind w:right="-1" w:firstLine="567"/>
        <w:textAlignment w:val="baseline"/>
        <w:rPr>
          <w:rFonts w:ascii="Times New Roman" w:eastAsia="SimSun" w:hAnsi="Times New Roman"/>
          <w:kern w:val="3"/>
          <w:sz w:val="24"/>
          <w:szCs w:val="24"/>
          <w:lang w:eastAsia="zh-CN" w:bidi="hi-IN"/>
        </w:rPr>
      </w:pPr>
      <w:r w:rsidRPr="00AA146B">
        <w:rPr>
          <w:rFonts w:ascii="Times New Roman" w:eastAsia="SimSun" w:hAnsi="Times New Roman"/>
          <w:color w:val="000000"/>
          <w:kern w:val="3"/>
          <w:sz w:val="24"/>
          <w:szCs w:val="24"/>
          <w:lang w:eastAsia="zh-CN" w:bidi="hi-IN"/>
        </w:rPr>
        <w:t>– использование знаний, умений и навыков в компьютерной среде приводит к их актуализации и мотивации приобретения;</w:t>
      </w:r>
      <w:r w:rsidRPr="00AA146B">
        <w:rPr>
          <w:rFonts w:ascii="Times New Roman" w:eastAsia="SimSun" w:hAnsi="Times New Roman"/>
          <w:noProof/>
          <w:color w:val="000000"/>
          <w:kern w:val="3"/>
          <w:sz w:val="24"/>
          <w:szCs w:val="24"/>
          <w:lang w:eastAsia="zh-CN" w:bidi="hi-IN"/>
        </w:rPr>
        <w:t xml:space="preserve"> [1, с. 67].</w:t>
      </w:r>
    </w:p>
    <w:p w:rsidR="001B79DC" w:rsidRPr="00AA146B" w:rsidRDefault="001B79DC" w:rsidP="001B79DC">
      <w:pPr>
        <w:widowControl w:val="0"/>
        <w:tabs>
          <w:tab w:val="left" w:pos="851"/>
        </w:tabs>
        <w:suppressAutoHyphens/>
        <w:autoSpaceDN w:val="0"/>
        <w:ind w:right="-1" w:firstLine="567"/>
        <w:textAlignment w:val="baseline"/>
        <w:rPr>
          <w:rFonts w:ascii="Times New Roman" w:eastAsia="SimSun" w:hAnsi="Times New Roman"/>
          <w:bCs/>
          <w:kern w:val="3"/>
          <w:sz w:val="24"/>
          <w:szCs w:val="24"/>
          <w:lang w:eastAsia="zh-CN" w:bidi="hi-IN"/>
        </w:rPr>
      </w:pPr>
      <w:r w:rsidRPr="00AA146B">
        <w:rPr>
          <w:rFonts w:ascii="Times New Roman" w:eastAsia="SimSun" w:hAnsi="Times New Roman"/>
          <w:b/>
          <w:bCs/>
          <w:kern w:val="3"/>
          <w:sz w:val="24"/>
          <w:szCs w:val="24"/>
          <w:lang w:eastAsia="zh-CN" w:bidi="hi-IN"/>
        </w:rPr>
        <w:t xml:space="preserve">  </w:t>
      </w:r>
      <w:r w:rsidRPr="00AA146B">
        <w:rPr>
          <w:rFonts w:ascii="Times New Roman" w:eastAsia="SimSun" w:hAnsi="Times New Roman"/>
          <w:bCs/>
          <w:kern w:val="3"/>
          <w:sz w:val="24"/>
          <w:szCs w:val="24"/>
          <w:lang w:eastAsia="zh-CN" w:bidi="hi-IN"/>
        </w:rPr>
        <w:t>Существуют различные формы использования ИКТ, и мы хотели обратить внимание на некоторые из них:</w:t>
      </w:r>
    </w:p>
    <w:p w:rsidR="001B79DC" w:rsidRPr="00AA146B" w:rsidRDefault="001B79DC" w:rsidP="001B79DC">
      <w:pPr>
        <w:widowControl w:val="0"/>
        <w:tabs>
          <w:tab w:val="left" w:pos="851"/>
        </w:tabs>
        <w:suppressAutoHyphens/>
        <w:autoSpaceDN w:val="0"/>
        <w:ind w:right="-1" w:firstLine="567"/>
        <w:textAlignment w:val="baseline"/>
        <w:rPr>
          <w:rFonts w:ascii="Times New Roman" w:eastAsia="SimSun" w:hAnsi="Times New Roman"/>
          <w:bCs/>
          <w:kern w:val="3"/>
          <w:sz w:val="24"/>
          <w:szCs w:val="24"/>
          <w:lang w:bidi="hi-IN"/>
        </w:rPr>
      </w:pPr>
      <w:r w:rsidRPr="00AA146B">
        <w:rPr>
          <w:rFonts w:ascii="Times New Roman" w:eastAsia="SimSun" w:hAnsi="Times New Roman"/>
          <w:bCs/>
          <w:kern w:val="3"/>
          <w:sz w:val="24"/>
          <w:szCs w:val="24"/>
          <w:lang w:bidi="hi-IN"/>
        </w:rPr>
        <w:t>Использование мультимедийных презентаций.</w:t>
      </w:r>
    </w:p>
    <w:p w:rsidR="001B79DC" w:rsidRPr="00AA146B" w:rsidRDefault="001B79DC" w:rsidP="001B79DC">
      <w:pPr>
        <w:widowControl w:val="0"/>
        <w:tabs>
          <w:tab w:val="left" w:pos="851"/>
        </w:tabs>
        <w:suppressAutoHyphens/>
        <w:autoSpaceDN w:val="0"/>
        <w:ind w:right="-1" w:firstLine="567"/>
        <w:textAlignment w:val="baseline"/>
        <w:rPr>
          <w:rFonts w:ascii="Times New Roman" w:eastAsia="SimSun" w:hAnsi="Times New Roman"/>
          <w:kern w:val="3"/>
          <w:sz w:val="24"/>
          <w:szCs w:val="24"/>
          <w:lang w:val="kk-KZ" w:eastAsia="zh-CN" w:bidi="hi-IN"/>
        </w:rPr>
      </w:pPr>
      <w:r w:rsidRPr="00AA146B">
        <w:rPr>
          <w:rFonts w:ascii="Times New Roman" w:eastAsia="SimSun" w:hAnsi="Times New Roman"/>
          <w:kern w:val="3"/>
          <w:sz w:val="24"/>
          <w:szCs w:val="24"/>
          <w:lang w:eastAsia="zh-CN" w:bidi="hi-IN"/>
        </w:rPr>
        <w:t>Очень эффективно использование компьютера при проверке знаний учащихся</w:t>
      </w:r>
      <w:r w:rsidRPr="00AA146B">
        <w:rPr>
          <w:rFonts w:ascii="Times New Roman" w:eastAsia="SimSun" w:hAnsi="Times New Roman"/>
          <w:kern w:val="3"/>
          <w:sz w:val="24"/>
          <w:szCs w:val="24"/>
          <w:lang w:val="kk-KZ" w:eastAsia="zh-CN" w:bidi="hi-IN"/>
        </w:rPr>
        <w:t>.</w:t>
      </w:r>
    </w:p>
    <w:p w:rsidR="001B79DC" w:rsidRPr="00AA146B" w:rsidRDefault="001B79DC" w:rsidP="001B79DC">
      <w:pPr>
        <w:widowControl w:val="0"/>
        <w:tabs>
          <w:tab w:val="left" w:pos="851"/>
        </w:tabs>
        <w:suppressAutoHyphens/>
        <w:autoSpaceDN w:val="0"/>
        <w:ind w:right="-1" w:firstLine="567"/>
        <w:textAlignment w:val="baseline"/>
        <w:rPr>
          <w:rFonts w:ascii="Times New Roman" w:eastAsia="SimSun" w:hAnsi="Times New Roman"/>
          <w:b/>
          <w:kern w:val="3"/>
          <w:sz w:val="24"/>
          <w:szCs w:val="24"/>
          <w:lang w:eastAsia="zh-CN" w:bidi="hi-IN"/>
        </w:rPr>
      </w:pPr>
      <w:r w:rsidRPr="00AA146B">
        <w:rPr>
          <w:rFonts w:ascii="Times New Roman" w:eastAsia="SimSun" w:hAnsi="Times New Roman"/>
          <w:kern w:val="3"/>
          <w:sz w:val="24"/>
          <w:szCs w:val="24"/>
          <w:lang w:eastAsia="zh-CN" w:bidi="hi-IN"/>
        </w:rPr>
        <w:t>Тестовые программы позволяют быстро оценивать результат работы, точно определить темы, в которых имеются пробелы в знаниях.</w:t>
      </w:r>
      <w:r w:rsidRPr="00AA146B">
        <w:rPr>
          <w:rFonts w:ascii="Times New Roman" w:eastAsia="SimSun" w:hAnsi="Times New Roman"/>
          <w:noProof/>
          <w:color w:val="000000"/>
          <w:kern w:val="3"/>
          <w:sz w:val="24"/>
          <w:szCs w:val="24"/>
          <w:lang w:eastAsia="zh-CN" w:bidi="hi-IN"/>
        </w:rPr>
        <w:t xml:space="preserve"> [1, с. 134].</w:t>
      </w:r>
      <w:r w:rsidRPr="00AA146B">
        <w:rPr>
          <w:rFonts w:ascii="Times New Roman" w:eastAsia="SimSun" w:hAnsi="Times New Roman"/>
          <w:kern w:val="3"/>
          <w:sz w:val="24"/>
          <w:szCs w:val="24"/>
          <w:lang w:eastAsia="zh-CN" w:bidi="hi-IN"/>
        </w:rPr>
        <w:t xml:space="preserve"> </w:t>
      </w:r>
    </w:p>
    <w:p w:rsidR="001B79DC" w:rsidRPr="00AA146B" w:rsidRDefault="001B79DC" w:rsidP="001B79DC">
      <w:pPr>
        <w:widowControl w:val="0"/>
        <w:tabs>
          <w:tab w:val="left" w:pos="851"/>
        </w:tabs>
        <w:suppressAutoHyphens/>
        <w:autoSpaceDN w:val="0"/>
        <w:ind w:right="-1" w:firstLine="567"/>
        <w:textAlignment w:val="baseline"/>
        <w:rPr>
          <w:rFonts w:ascii="Times New Roman" w:eastAsia="SimSun" w:hAnsi="Times New Roman"/>
          <w:bCs/>
          <w:kern w:val="3"/>
          <w:sz w:val="24"/>
          <w:szCs w:val="24"/>
          <w:lang w:eastAsia="zh-CN" w:bidi="hi-IN"/>
        </w:rPr>
      </w:pPr>
      <w:r w:rsidRPr="00AA146B">
        <w:rPr>
          <w:rFonts w:ascii="Times New Roman" w:eastAsia="SimSun" w:hAnsi="Times New Roman"/>
          <w:b/>
          <w:bCs/>
          <w:kern w:val="3"/>
          <w:sz w:val="24"/>
          <w:szCs w:val="24"/>
          <w:lang w:eastAsia="zh-CN" w:bidi="hi-IN"/>
        </w:rPr>
        <w:t xml:space="preserve">Использование ресурсов сети Интернет. </w:t>
      </w:r>
      <w:r w:rsidRPr="00AA146B">
        <w:rPr>
          <w:rFonts w:ascii="Times New Roman" w:eastAsia="SimSun" w:hAnsi="Times New Roman"/>
          <w:bCs/>
          <w:kern w:val="3"/>
          <w:sz w:val="24"/>
          <w:szCs w:val="24"/>
          <w:lang w:eastAsia="zh-CN" w:bidi="hi-IN"/>
        </w:rPr>
        <w:t>В</w:t>
      </w:r>
      <w:r w:rsidRPr="00AA146B">
        <w:rPr>
          <w:rFonts w:ascii="Times New Roman" w:eastAsia="SimSun" w:hAnsi="Times New Roman"/>
          <w:b/>
          <w:bCs/>
          <w:kern w:val="3"/>
          <w:sz w:val="24"/>
          <w:szCs w:val="24"/>
          <w:lang w:eastAsia="zh-CN" w:bidi="hi-IN"/>
        </w:rPr>
        <w:t xml:space="preserve"> </w:t>
      </w:r>
      <w:r w:rsidRPr="00AA146B">
        <w:rPr>
          <w:rFonts w:ascii="Times New Roman" w:eastAsia="SimSun" w:hAnsi="Times New Roman"/>
          <w:kern w:val="3"/>
          <w:sz w:val="24"/>
          <w:szCs w:val="24"/>
          <w:lang w:eastAsia="zh-CN" w:bidi="hi-IN"/>
        </w:rPr>
        <w:t>ходе любого урока учитель, направляя школьников к ресурсам Интернета, может организовать исследовательскую деятельность учащихся, ориентировать их на углублённый поиск информации. Возможно самостоятельное прохождение учащимися онлайн-теста.</w:t>
      </w:r>
    </w:p>
    <w:p w:rsidR="001B79DC" w:rsidRPr="00AA146B" w:rsidRDefault="001B79DC" w:rsidP="001B79DC">
      <w:pPr>
        <w:widowControl w:val="0"/>
        <w:shd w:val="clear" w:color="auto" w:fill="FFFFFF"/>
        <w:tabs>
          <w:tab w:val="left" w:pos="851"/>
        </w:tabs>
        <w:suppressAutoHyphens/>
        <w:autoSpaceDN w:val="0"/>
        <w:ind w:right="-1" w:firstLine="567"/>
        <w:textAlignment w:val="baseline"/>
        <w:rPr>
          <w:rFonts w:ascii="Times New Roman" w:eastAsia="SimSun" w:hAnsi="Times New Roman"/>
          <w:bCs/>
          <w:iCs/>
          <w:color w:val="000000"/>
          <w:kern w:val="3"/>
          <w:sz w:val="24"/>
          <w:szCs w:val="24"/>
          <w:lang w:eastAsia="zh-CN" w:bidi="hi-IN"/>
        </w:rPr>
      </w:pPr>
      <w:r w:rsidRPr="00AA146B">
        <w:rPr>
          <w:rFonts w:ascii="Times New Roman" w:eastAsia="SimSun" w:hAnsi="Times New Roman"/>
          <w:bCs/>
          <w:iCs/>
          <w:color w:val="000000"/>
          <w:kern w:val="3"/>
          <w:sz w:val="24"/>
          <w:szCs w:val="24"/>
          <w:lang w:eastAsia="zh-CN" w:bidi="hi-IN"/>
        </w:rPr>
        <w:t>7. Компьютерные задания должны быть составлены в соответствии с содержанием учебного предмета и методикой его преподавания, развивающие, активизирующие мыслительную деятельность и формирующие учебную деятельность учащихся.</w:t>
      </w:r>
    </w:p>
    <w:p w:rsidR="001B79DC" w:rsidRPr="00AA146B" w:rsidRDefault="001B79DC" w:rsidP="001B79DC">
      <w:pPr>
        <w:widowControl w:val="0"/>
        <w:shd w:val="clear" w:color="auto" w:fill="FFFFFF"/>
        <w:tabs>
          <w:tab w:val="left" w:pos="851"/>
        </w:tabs>
        <w:suppressAutoHyphens/>
        <w:autoSpaceDN w:val="0"/>
        <w:ind w:right="-1" w:firstLine="567"/>
        <w:textAlignment w:val="baseline"/>
        <w:rPr>
          <w:rFonts w:ascii="Times New Roman" w:eastAsia="SimSun" w:hAnsi="Times New Roman"/>
          <w:color w:val="000000"/>
          <w:kern w:val="3"/>
          <w:sz w:val="24"/>
          <w:szCs w:val="24"/>
          <w:lang w:eastAsia="zh-CN" w:bidi="hi-IN"/>
        </w:rPr>
      </w:pPr>
      <w:r w:rsidRPr="00AA146B">
        <w:rPr>
          <w:rFonts w:ascii="Times New Roman" w:eastAsia="SimSun" w:hAnsi="Times New Roman"/>
          <w:color w:val="000000"/>
          <w:kern w:val="3"/>
          <w:sz w:val="24"/>
          <w:szCs w:val="24"/>
          <w:lang w:eastAsia="zh-CN" w:bidi="hi-IN"/>
        </w:rPr>
        <w:t xml:space="preserve"> За прошедший период проекта у нас есть результаты, которыми мы хотим поделиться.</w:t>
      </w:r>
    </w:p>
    <w:p w:rsidR="001B79DC" w:rsidRPr="00AA146B" w:rsidRDefault="001B79DC" w:rsidP="001B79DC">
      <w:pPr>
        <w:widowControl w:val="0"/>
        <w:shd w:val="clear" w:color="auto" w:fill="FFFFFF"/>
        <w:tabs>
          <w:tab w:val="left" w:pos="851"/>
        </w:tabs>
        <w:suppressAutoHyphens/>
        <w:autoSpaceDN w:val="0"/>
        <w:ind w:right="-1" w:firstLine="567"/>
        <w:textAlignment w:val="baseline"/>
        <w:rPr>
          <w:rFonts w:ascii="Times New Roman" w:eastAsia="SimSun" w:hAnsi="Times New Roman"/>
          <w:color w:val="000000"/>
          <w:kern w:val="3"/>
          <w:sz w:val="24"/>
          <w:szCs w:val="24"/>
          <w:lang w:eastAsia="zh-CN" w:bidi="hi-IN"/>
        </w:rPr>
      </w:pPr>
      <w:r w:rsidRPr="00AA146B">
        <w:rPr>
          <w:rFonts w:ascii="Times New Roman" w:eastAsia="SimSun" w:hAnsi="Times New Roman"/>
          <w:color w:val="000000"/>
          <w:kern w:val="3"/>
          <w:sz w:val="24"/>
          <w:szCs w:val="24"/>
          <w:lang w:eastAsia="zh-CN" w:bidi="hi-IN"/>
        </w:rPr>
        <w:t xml:space="preserve">-В работе с классмейтами отмечаются следующие положительные моменты </w:t>
      </w:r>
      <w:r w:rsidRPr="00AA146B">
        <w:rPr>
          <w:rFonts w:ascii="Times New Roman" w:eastAsia="SimSun" w:hAnsi="Times New Roman"/>
          <w:b/>
          <w:color w:val="000000"/>
          <w:kern w:val="3"/>
          <w:sz w:val="24"/>
          <w:szCs w:val="24"/>
          <w:lang w:eastAsia="zh-CN" w:bidi="hi-IN"/>
        </w:rPr>
        <w:t xml:space="preserve"> </w:t>
      </w:r>
      <w:r w:rsidR="00D90CD5">
        <w:rPr>
          <w:rFonts w:ascii="Times New Roman" w:eastAsia="SimSun" w:hAnsi="Times New Roman"/>
          <w:color w:val="000000"/>
          <w:kern w:val="3"/>
          <w:sz w:val="24"/>
          <w:szCs w:val="24"/>
          <w:lang w:eastAsia="zh-CN" w:bidi="hi-IN"/>
        </w:rPr>
        <w:t>д</w:t>
      </w:r>
      <w:r w:rsidRPr="00AA146B">
        <w:rPr>
          <w:rFonts w:ascii="Times New Roman" w:eastAsia="SimSun" w:hAnsi="Times New Roman"/>
          <w:color w:val="000000"/>
          <w:kern w:val="3"/>
          <w:sz w:val="24"/>
          <w:szCs w:val="24"/>
          <w:lang w:eastAsia="zh-CN" w:bidi="hi-IN"/>
        </w:rPr>
        <w:t>оминирует повышение мотивации у учащихся.(Рис.1)</w:t>
      </w:r>
    </w:p>
    <w:p w:rsidR="001B79DC" w:rsidRPr="00AA146B" w:rsidRDefault="001B79DC" w:rsidP="001B79DC">
      <w:pPr>
        <w:widowControl w:val="0"/>
        <w:shd w:val="clear" w:color="auto" w:fill="FFFFFF"/>
        <w:tabs>
          <w:tab w:val="left" w:pos="851"/>
        </w:tabs>
        <w:suppressAutoHyphens/>
        <w:autoSpaceDN w:val="0"/>
        <w:ind w:right="-1" w:firstLine="567"/>
        <w:textAlignment w:val="baseline"/>
        <w:rPr>
          <w:rFonts w:ascii="Times New Roman" w:eastAsia="SimSun" w:hAnsi="Times New Roman"/>
          <w:color w:val="000000"/>
          <w:kern w:val="3"/>
          <w:sz w:val="24"/>
          <w:szCs w:val="24"/>
          <w:lang w:eastAsia="zh-CN" w:bidi="hi-IN"/>
        </w:rPr>
      </w:pPr>
      <w:r w:rsidRPr="00AA146B">
        <w:rPr>
          <w:rFonts w:ascii="Times New Roman" w:eastAsia="SimSun" w:hAnsi="Times New Roman"/>
          <w:color w:val="000000"/>
          <w:kern w:val="3"/>
          <w:sz w:val="24"/>
          <w:szCs w:val="24"/>
          <w:lang w:eastAsia="zh-CN" w:bidi="hi-IN"/>
        </w:rPr>
        <w:t>-Но также наблюдаются и минусы в работе с классмейтами. (Рис.2)</w:t>
      </w:r>
    </w:p>
    <w:p w:rsidR="001B79DC" w:rsidRPr="00AA146B" w:rsidRDefault="001B79DC" w:rsidP="001B79DC">
      <w:pPr>
        <w:widowControl w:val="0"/>
        <w:shd w:val="clear" w:color="auto" w:fill="FFFFFF"/>
        <w:tabs>
          <w:tab w:val="left" w:pos="851"/>
          <w:tab w:val="left" w:pos="3555"/>
          <w:tab w:val="left" w:pos="6630"/>
        </w:tabs>
        <w:suppressAutoHyphens/>
        <w:autoSpaceDN w:val="0"/>
        <w:ind w:right="-1" w:firstLine="567"/>
        <w:textAlignment w:val="baseline"/>
        <w:rPr>
          <w:rFonts w:ascii="Times New Roman" w:eastAsia="SimSun" w:hAnsi="Times New Roman"/>
          <w:color w:val="000000"/>
          <w:kern w:val="3"/>
          <w:sz w:val="24"/>
          <w:szCs w:val="24"/>
          <w:lang w:eastAsia="zh-CN" w:bidi="hi-IN"/>
        </w:rPr>
      </w:pPr>
      <w:r w:rsidRPr="00AA146B">
        <w:rPr>
          <w:rFonts w:ascii="Times New Roman" w:eastAsia="SimSun" w:hAnsi="Times New Roman"/>
          <w:color w:val="000000"/>
          <w:kern w:val="3"/>
          <w:sz w:val="24"/>
          <w:szCs w:val="24"/>
          <w:lang w:val="en-US" w:eastAsia="zh-CN" w:bidi="hi-IN"/>
        </w:rPr>
        <w:t xml:space="preserve">     </w:t>
      </w:r>
      <w:r w:rsidRPr="00AA146B">
        <w:rPr>
          <w:rFonts w:ascii="Times New Roman" w:eastAsia="SimSun" w:hAnsi="Times New Roman"/>
          <w:color w:val="000000"/>
          <w:kern w:val="3"/>
          <w:sz w:val="24"/>
          <w:szCs w:val="24"/>
          <w:lang w:eastAsia="zh-CN" w:bidi="hi-IN"/>
        </w:rPr>
        <w:t xml:space="preserve"> Рис.1</w:t>
      </w:r>
      <w:r w:rsidRPr="00AA146B">
        <w:rPr>
          <w:rFonts w:ascii="Times New Roman" w:eastAsia="SimSun" w:hAnsi="Times New Roman"/>
          <w:color w:val="000000"/>
          <w:kern w:val="3"/>
          <w:sz w:val="24"/>
          <w:szCs w:val="24"/>
          <w:lang w:eastAsia="zh-CN" w:bidi="hi-IN"/>
        </w:rPr>
        <w:tab/>
        <w:t>Рис.2</w:t>
      </w:r>
      <w:r w:rsidRPr="00AA146B">
        <w:rPr>
          <w:rFonts w:ascii="Times New Roman" w:eastAsia="SimSun" w:hAnsi="Times New Roman"/>
          <w:color w:val="000000"/>
          <w:kern w:val="3"/>
          <w:sz w:val="24"/>
          <w:szCs w:val="24"/>
          <w:lang w:eastAsia="zh-CN" w:bidi="hi-IN"/>
        </w:rPr>
        <w:tab/>
        <w:t>Рис.3</w:t>
      </w:r>
    </w:p>
    <w:p w:rsidR="001B79DC" w:rsidRPr="00AA146B" w:rsidRDefault="0062473F" w:rsidP="001B79DC">
      <w:pPr>
        <w:widowControl w:val="0"/>
        <w:shd w:val="clear" w:color="auto" w:fill="FFFFFF"/>
        <w:tabs>
          <w:tab w:val="left" w:pos="851"/>
        </w:tabs>
        <w:suppressAutoHyphens/>
        <w:autoSpaceDN w:val="0"/>
        <w:ind w:right="-1" w:firstLine="567"/>
        <w:textAlignment w:val="baseline"/>
        <w:rPr>
          <w:rFonts w:ascii="Times New Roman" w:eastAsia="SimSun" w:hAnsi="Times New Roman"/>
          <w:kern w:val="3"/>
          <w:sz w:val="24"/>
          <w:szCs w:val="24"/>
          <w:lang w:eastAsia="zh-CN" w:bidi="hi-IN"/>
        </w:rPr>
      </w:pPr>
      <w:r>
        <w:rPr>
          <w:rFonts w:ascii="Times New Roman" w:eastAsia="SimSun" w:hAnsi="Times New Roman"/>
          <w:color w:val="000000"/>
          <w:kern w:val="3"/>
          <w:sz w:val="24"/>
          <w:szCs w:val="24"/>
          <w:lang w:eastAsia="zh-CN" w:bidi="hi-IN"/>
        </w:rPr>
        <w:pict>
          <v:shape id="_x0000_i1029" type="#_x0000_t75" alt="OLE-объект" style="width:149.9pt;height:113.9pt;visibility:visible">
            <v:imagedata r:id="rId114" o:title="OLE-объект"/>
          </v:shape>
        </w:pict>
      </w:r>
      <w:r>
        <w:rPr>
          <w:rFonts w:ascii="Times New Roman" w:eastAsia="SimSun" w:hAnsi="Times New Roman"/>
          <w:color w:val="000000"/>
          <w:kern w:val="3"/>
          <w:sz w:val="24"/>
          <w:szCs w:val="24"/>
          <w:lang w:eastAsia="zh-CN" w:bidi="hi-IN"/>
        </w:rPr>
        <w:pict>
          <v:shape id="_x0000_i1030" type="#_x0000_t75" alt="OLE-объект" style="width:146.15pt;height:109.05pt;visibility:visible">
            <v:imagedata r:id="rId115" o:title="OLE-объект"/>
          </v:shape>
        </w:pict>
      </w:r>
      <w:r>
        <w:rPr>
          <w:rFonts w:ascii="Times New Roman" w:eastAsia="SimSun" w:hAnsi="Times New Roman"/>
          <w:color w:val="000000"/>
          <w:kern w:val="3"/>
          <w:sz w:val="24"/>
          <w:szCs w:val="24"/>
          <w:lang w:eastAsia="zh-CN" w:bidi="hi-IN"/>
        </w:rPr>
        <w:pict>
          <v:shape id="_x0000_i1031" type="#_x0000_t75" alt="OLE-объект" style="width:142.95pt;height:109.05pt;visibility:visible">
            <v:imagedata r:id="rId116" o:title="OLE-объект"/>
          </v:shape>
        </w:pict>
      </w:r>
    </w:p>
    <w:p w:rsidR="001B79DC" w:rsidRPr="00AA146B" w:rsidRDefault="001B79DC" w:rsidP="001B79DC">
      <w:pPr>
        <w:widowControl w:val="0"/>
        <w:shd w:val="clear" w:color="auto" w:fill="FFFFFF"/>
        <w:tabs>
          <w:tab w:val="left" w:pos="851"/>
        </w:tabs>
        <w:suppressAutoHyphens/>
        <w:autoSpaceDN w:val="0"/>
        <w:ind w:right="-1" w:firstLine="567"/>
        <w:textAlignment w:val="baseline"/>
        <w:rPr>
          <w:rFonts w:ascii="Times New Roman" w:eastAsia="SimSun" w:hAnsi="Times New Roman"/>
          <w:b/>
          <w:kern w:val="3"/>
          <w:sz w:val="24"/>
          <w:szCs w:val="24"/>
          <w:lang w:eastAsia="zh-CN" w:bidi="hi-IN"/>
        </w:rPr>
      </w:pPr>
      <w:r w:rsidRPr="00AA146B">
        <w:rPr>
          <w:rFonts w:ascii="Times New Roman" w:eastAsia="SimSun" w:hAnsi="Times New Roman"/>
          <w:bCs/>
          <w:color w:val="000000"/>
          <w:kern w:val="3"/>
          <w:sz w:val="24"/>
          <w:szCs w:val="24"/>
          <w:lang w:eastAsia="zh-CN" w:bidi="hi-IN"/>
        </w:rPr>
        <w:t>Но все же плюсов значительно больше.</w:t>
      </w:r>
    </w:p>
    <w:p w:rsidR="001B79DC" w:rsidRPr="00AA146B" w:rsidRDefault="001B79DC" w:rsidP="00B2253C">
      <w:pPr>
        <w:widowControl w:val="0"/>
        <w:tabs>
          <w:tab w:val="left" w:pos="851"/>
        </w:tabs>
        <w:suppressAutoHyphens/>
        <w:autoSpaceDN w:val="0"/>
        <w:ind w:right="-1" w:firstLine="567"/>
        <w:textAlignment w:val="baseline"/>
        <w:rPr>
          <w:rFonts w:ascii="Times New Roman" w:eastAsia="SimSun" w:hAnsi="Times New Roman"/>
          <w:b/>
          <w:kern w:val="3"/>
          <w:sz w:val="24"/>
          <w:szCs w:val="24"/>
          <w:lang w:eastAsia="zh-CN" w:bidi="hi-IN"/>
        </w:rPr>
      </w:pPr>
      <w:r w:rsidRPr="00AA146B">
        <w:rPr>
          <w:rFonts w:ascii="Times New Roman" w:eastAsia="SimSun" w:hAnsi="Times New Roman"/>
          <w:bCs/>
          <w:color w:val="000000"/>
          <w:kern w:val="3"/>
          <w:sz w:val="24"/>
          <w:szCs w:val="24"/>
          <w:lang w:eastAsia="zh-CN" w:bidi="hi-IN"/>
        </w:rPr>
        <w:t>-Предлагаем вашему вниманию мониторинг опытно-экспериментальной работы.</w:t>
      </w:r>
    </w:p>
    <w:p w:rsidR="001B79DC" w:rsidRPr="00AA146B" w:rsidRDefault="001B79DC" w:rsidP="00B2253C">
      <w:pPr>
        <w:widowControl w:val="0"/>
        <w:tabs>
          <w:tab w:val="left" w:pos="851"/>
        </w:tabs>
        <w:suppressAutoHyphens/>
        <w:autoSpaceDN w:val="0"/>
        <w:ind w:right="-1" w:firstLine="567"/>
        <w:textAlignment w:val="baseline"/>
        <w:rPr>
          <w:rFonts w:ascii="Times New Roman" w:eastAsia="SimSun" w:hAnsi="Times New Roman"/>
          <w:bCs/>
          <w:color w:val="000000"/>
          <w:kern w:val="3"/>
          <w:sz w:val="24"/>
          <w:szCs w:val="24"/>
          <w:lang w:eastAsia="zh-CN" w:bidi="hi-IN"/>
        </w:rPr>
      </w:pPr>
      <w:r w:rsidRPr="00AA146B">
        <w:rPr>
          <w:rFonts w:ascii="Times New Roman" w:eastAsia="SimSun" w:hAnsi="Times New Roman"/>
          <w:bCs/>
          <w:color w:val="000000"/>
          <w:kern w:val="3"/>
          <w:sz w:val="24"/>
          <w:szCs w:val="24"/>
          <w:lang w:eastAsia="zh-CN" w:bidi="hi-IN"/>
        </w:rPr>
        <w:t xml:space="preserve">-Мотивация учащихся на </w:t>
      </w:r>
      <w:r w:rsidRPr="00AA146B">
        <w:rPr>
          <w:rFonts w:ascii="Times New Roman" w:eastAsia="SimSun" w:hAnsi="Times New Roman"/>
          <w:bCs/>
          <w:color w:val="000000"/>
          <w:kern w:val="3"/>
          <w:sz w:val="24"/>
          <w:szCs w:val="24"/>
          <w:lang w:val="en-US" w:eastAsia="zh-CN" w:bidi="hi-IN"/>
        </w:rPr>
        <w:t>I</w:t>
      </w:r>
      <w:r w:rsidRPr="00AA146B">
        <w:rPr>
          <w:rFonts w:ascii="Times New Roman" w:eastAsia="SimSun" w:hAnsi="Times New Roman"/>
          <w:bCs/>
          <w:color w:val="000000"/>
          <w:kern w:val="3"/>
          <w:sz w:val="24"/>
          <w:szCs w:val="24"/>
          <w:lang w:eastAsia="zh-CN" w:bidi="hi-IN"/>
        </w:rPr>
        <w:t xml:space="preserve"> и </w:t>
      </w:r>
      <w:r w:rsidRPr="00AA146B">
        <w:rPr>
          <w:rFonts w:ascii="Times New Roman" w:eastAsia="SimSun" w:hAnsi="Times New Roman"/>
          <w:bCs/>
          <w:color w:val="000000"/>
          <w:kern w:val="3"/>
          <w:sz w:val="24"/>
          <w:szCs w:val="24"/>
          <w:lang w:val="en-US" w:eastAsia="zh-CN" w:bidi="hi-IN"/>
        </w:rPr>
        <w:t>II</w:t>
      </w:r>
      <w:r w:rsidRPr="00AA146B">
        <w:rPr>
          <w:rFonts w:ascii="Times New Roman" w:eastAsia="SimSun" w:hAnsi="Times New Roman"/>
          <w:bCs/>
          <w:color w:val="000000"/>
          <w:kern w:val="3"/>
          <w:sz w:val="24"/>
          <w:szCs w:val="24"/>
          <w:lang w:eastAsia="zh-CN" w:bidi="hi-IN"/>
        </w:rPr>
        <w:t xml:space="preserve"> этапах (дети с высоким, средним и низким уровнями мотивации) (Рис.3)</w:t>
      </w:r>
    </w:p>
    <w:p w:rsidR="001B79DC" w:rsidRPr="00AA146B" w:rsidRDefault="001B79DC" w:rsidP="00B2253C">
      <w:pPr>
        <w:widowControl w:val="0"/>
        <w:tabs>
          <w:tab w:val="left" w:pos="851"/>
        </w:tabs>
        <w:suppressAutoHyphens/>
        <w:autoSpaceDN w:val="0"/>
        <w:ind w:right="-1" w:firstLine="567"/>
        <w:textAlignment w:val="baseline"/>
        <w:rPr>
          <w:rFonts w:ascii="Times New Roman" w:eastAsia="SimSun" w:hAnsi="Times New Roman"/>
          <w:color w:val="000000"/>
          <w:kern w:val="3"/>
          <w:sz w:val="24"/>
          <w:szCs w:val="24"/>
          <w:lang w:eastAsia="zh-CN" w:bidi="hi-IN"/>
        </w:rPr>
      </w:pPr>
      <w:r w:rsidRPr="00AA146B">
        <w:rPr>
          <w:rFonts w:ascii="Times New Roman" w:eastAsia="SimSun" w:hAnsi="Times New Roman"/>
          <w:color w:val="000000"/>
          <w:kern w:val="3"/>
          <w:sz w:val="24"/>
          <w:szCs w:val="24"/>
          <w:lang w:eastAsia="zh-CN" w:bidi="hi-IN"/>
        </w:rPr>
        <w:t>-Обогащение структуры образовательной среды. (Рис.4)</w:t>
      </w:r>
    </w:p>
    <w:p w:rsidR="001B79DC" w:rsidRPr="00AA146B" w:rsidRDefault="00906DDC" w:rsidP="00B2253C">
      <w:pPr>
        <w:widowControl w:val="0"/>
        <w:tabs>
          <w:tab w:val="left" w:pos="851"/>
          <w:tab w:val="left" w:pos="3465"/>
        </w:tabs>
        <w:suppressAutoHyphens/>
        <w:autoSpaceDN w:val="0"/>
        <w:ind w:right="-1" w:firstLine="567"/>
        <w:textAlignment w:val="baseline"/>
        <w:rPr>
          <w:rFonts w:ascii="Times New Roman" w:eastAsia="SimSun" w:hAnsi="Times New Roman"/>
          <w:color w:val="000000"/>
          <w:kern w:val="3"/>
          <w:sz w:val="24"/>
          <w:szCs w:val="24"/>
          <w:lang w:eastAsia="zh-CN" w:bidi="hi-IN"/>
        </w:rPr>
      </w:pPr>
      <w:r>
        <w:rPr>
          <w:rFonts w:ascii="Times New Roman" w:eastAsia="SimSun" w:hAnsi="Times New Roman"/>
          <w:color w:val="000000"/>
          <w:kern w:val="3"/>
          <w:sz w:val="24"/>
          <w:szCs w:val="24"/>
          <w:lang w:eastAsia="zh-CN" w:bidi="hi-IN"/>
        </w:rPr>
        <w:br w:type="page"/>
      </w:r>
      <w:r w:rsidR="001B79DC" w:rsidRPr="00AA146B">
        <w:rPr>
          <w:rFonts w:ascii="Times New Roman" w:eastAsia="SimSun" w:hAnsi="Times New Roman"/>
          <w:color w:val="000000"/>
          <w:kern w:val="3"/>
          <w:sz w:val="24"/>
          <w:szCs w:val="24"/>
          <w:lang w:eastAsia="zh-CN" w:bidi="hi-IN"/>
        </w:rPr>
        <w:lastRenderedPageBreak/>
        <w:t xml:space="preserve">     Рис.4</w:t>
      </w:r>
      <w:r w:rsidR="001B79DC" w:rsidRPr="00AA146B">
        <w:rPr>
          <w:rFonts w:ascii="Times New Roman" w:eastAsia="SimSun" w:hAnsi="Times New Roman"/>
          <w:color w:val="000000"/>
          <w:kern w:val="3"/>
          <w:sz w:val="24"/>
          <w:szCs w:val="24"/>
          <w:lang w:eastAsia="zh-CN" w:bidi="hi-IN"/>
        </w:rPr>
        <w:tab/>
        <w:t>Рис.5</w:t>
      </w:r>
    </w:p>
    <w:p w:rsidR="001B79DC" w:rsidRPr="00AA146B" w:rsidRDefault="0062473F" w:rsidP="00B2253C">
      <w:pPr>
        <w:widowControl w:val="0"/>
        <w:tabs>
          <w:tab w:val="left" w:pos="851"/>
        </w:tabs>
        <w:suppressAutoHyphens/>
        <w:autoSpaceDN w:val="0"/>
        <w:ind w:right="-1" w:firstLine="567"/>
        <w:textAlignment w:val="baseline"/>
        <w:rPr>
          <w:rFonts w:ascii="Times New Roman" w:eastAsia="SimSun" w:hAnsi="Times New Roman"/>
          <w:kern w:val="3"/>
          <w:sz w:val="24"/>
          <w:szCs w:val="24"/>
          <w:lang w:eastAsia="zh-CN" w:bidi="hi-IN"/>
        </w:rPr>
      </w:pPr>
      <w:r>
        <w:rPr>
          <w:rFonts w:ascii="Times New Roman" w:eastAsia="SimSun" w:hAnsi="Times New Roman"/>
          <w:b/>
          <w:color w:val="000000"/>
          <w:kern w:val="3"/>
          <w:sz w:val="24"/>
          <w:szCs w:val="24"/>
          <w:lang w:eastAsia="zh-CN" w:bidi="hi-IN"/>
        </w:rPr>
        <w:pict>
          <v:shape id="_x0000_i1032" type="#_x0000_t75" alt="OLE-объект" style="width:141.3pt;height:105.85pt;visibility:visible">
            <v:imagedata r:id="rId117" o:title="OLE-объект"/>
          </v:shape>
        </w:pict>
      </w:r>
      <w:r>
        <w:rPr>
          <w:rFonts w:ascii="Times New Roman" w:eastAsia="SimSun" w:hAnsi="Times New Roman"/>
          <w:b/>
          <w:bCs/>
          <w:iCs/>
          <w:color w:val="000000"/>
          <w:kern w:val="3"/>
          <w:sz w:val="24"/>
          <w:szCs w:val="24"/>
          <w:lang w:eastAsia="zh-CN" w:bidi="hi-IN"/>
        </w:rPr>
        <w:pict>
          <v:shape id="_x0000_i1033" type="#_x0000_t75" alt="OLE-объект" style="width:139.15pt;height:105.85pt;visibility:visible">
            <v:imagedata r:id="rId118" o:title="OLE-объект"/>
          </v:shape>
        </w:pict>
      </w:r>
    </w:p>
    <w:p w:rsidR="001B79DC" w:rsidRPr="00AA146B" w:rsidRDefault="001B79DC" w:rsidP="001B79DC">
      <w:pPr>
        <w:widowControl w:val="0"/>
        <w:shd w:val="clear" w:color="auto" w:fill="FFFFFF"/>
        <w:tabs>
          <w:tab w:val="left" w:pos="851"/>
        </w:tabs>
        <w:suppressAutoHyphens/>
        <w:autoSpaceDN w:val="0"/>
        <w:ind w:right="-1" w:firstLine="567"/>
        <w:textAlignment w:val="baseline"/>
        <w:rPr>
          <w:rFonts w:ascii="Times New Roman" w:eastAsia="SimSun" w:hAnsi="Times New Roman"/>
          <w:bCs/>
          <w:iCs/>
          <w:color w:val="000000"/>
          <w:kern w:val="3"/>
          <w:sz w:val="24"/>
          <w:szCs w:val="24"/>
          <w:lang w:eastAsia="zh-CN" w:bidi="hi-IN"/>
        </w:rPr>
      </w:pPr>
      <w:r w:rsidRPr="00AA146B">
        <w:rPr>
          <w:rFonts w:ascii="Times New Roman" w:eastAsia="SimSun" w:hAnsi="Times New Roman"/>
          <w:bCs/>
          <w:iCs/>
          <w:color w:val="000000"/>
          <w:kern w:val="3"/>
          <w:sz w:val="24"/>
          <w:szCs w:val="24"/>
          <w:lang w:eastAsia="zh-CN" w:bidi="hi-IN"/>
        </w:rPr>
        <w:t>Применение ИКТ в УВП (Рис.5)</w:t>
      </w:r>
    </w:p>
    <w:p w:rsidR="001B79DC" w:rsidRPr="00AA146B" w:rsidRDefault="001B79DC" w:rsidP="001B79DC">
      <w:pPr>
        <w:widowControl w:val="0"/>
        <w:shd w:val="clear" w:color="auto" w:fill="FFFFFF"/>
        <w:tabs>
          <w:tab w:val="left" w:pos="851"/>
        </w:tabs>
        <w:suppressAutoHyphens/>
        <w:autoSpaceDN w:val="0"/>
        <w:ind w:right="-1" w:firstLine="567"/>
        <w:textAlignment w:val="baseline"/>
        <w:rPr>
          <w:rFonts w:ascii="Times New Roman" w:eastAsia="SimSun" w:hAnsi="Times New Roman"/>
          <w:color w:val="000000"/>
          <w:kern w:val="3"/>
          <w:sz w:val="24"/>
          <w:szCs w:val="24"/>
          <w:lang w:eastAsia="zh-CN" w:bidi="hi-IN"/>
        </w:rPr>
      </w:pPr>
      <w:r w:rsidRPr="00AA146B">
        <w:rPr>
          <w:rFonts w:ascii="Times New Roman" w:eastAsia="SimSun" w:hAnsi="Times New Roman"/>
          <w:color w:val="000000"/>
          <w:kern w:val="3"/>
          <w:sz w:val="24"/>
          <w:szCs w:val="24"/>
          <w:lang w:eastAsia="zh-CN" w:bidi="hi-IN"/>
        </w:rPr>
        <w:t>Было проведено анкетирование родителей. Особенно выделяются следующие положительные моменты: ребёнок лучше стал разбираться в компьютере, возможность поиска информации в интернете, работа с электронными тестами, грамотное использование найденной информации.(Рис.6)</w:t>
      </w:r>
    </w:p>
    <w:p w:rsidR="001B79DC" w:rsidRPr="00AA146B" w:rsidRDefault="001B79DC" w:rsidP="001B79DC">
      <w:pPr>
        <w:widowControl w:val="0"/>
        <w:shd w:val="clear" w:color="auto" w:fill="FFFFFF"/>
        <w:tabs>
          <w:tab w:val="left" w:pos="851"/>
          <w:tab w:val="left" w:pos="3390"/>
          <w:tab w:val="left" w:pos="6375"/>
        </w:tabs>
        <w:suppressAutoHyphens/>
        <w:autoSpaceDN w:val="0"/>
        <w:ind w:right="-1" w:firstLine="567"/>
        <w:textAlignment w:val="baseline"/>
        <w:rPr>
          <w:rFonts w:ascii="Times New Roman" w:eastAsia="SimSun" w:hAnsi="Times New Roman"/>
          <w:color w:val="000000"/>
          <w:kern w:val="3"/>
          <w:sz w:val="24"/>
          <w:szCs w:val="24"/>
          <w:lang w:eastAsia="zh-CN" w:bidi="hi-IN"/>
        </w:rPr>
      </w:pPr>
      <w:r w:rsidRPr="00AA146B">
        <w:rPr>
          <w:rFonts w:ascii="Times New Roman" w:eastAsia="SimSun" w:hAnsi="Times New Roman"/>
          <w:color w:val="000000"/>
          <w:kern w:val="3"/>
          <w:sz w:val="24"/>
          <w:szCs w:val="24"/>
          <w:lang w:eastAsia="zh-CN" w:bidi="hi-IN"/>
        </w:rPr>
        <w:t xml:space="preserve">      Рис.6</w:t>
      </w:r>
      <w:r w:rsidRPr="00AA146B">
        <w:rPr>
          <w:rFonts w:ascii="Times New Roman" w:eastAsia="SimSun" w:hAnsi="Times New Roman"/>
          <w:color w:val="000000"/>
          <w:kern w:val="3"/>
          <w:sz w:val="24"/>
          <w:szCs w:val="24"/>
          <w:lang w:eastAsia="zh-CN" w:bidi="hi-IN"/>
        </w:rPr>
        <w:tab/>
        <w:t>Рис.7</w:t>
      </w:r>
      <w:r w:rsidRPr="00AA146B">
        <w:rPr>
          <w:rFonts w:ascii="Times New Roman" w:eastAsia="SimSun" w:hAnsi="Times New Roman"/>
          <w:color w:val="000000"/>
          <w:kern w:val="3"/>
          <w:sz w:val="24"/>
          <w:szCs w:val="24"/>
          <w:lang w:eastAsia="zh-CN" w:bidi="hi-IN"/>
        </w:rPr>
        <w:tab/>
        <w:t>Рис.8</w:t>
      </w:r>
    </w:p>
    <w:p w:rsidR="001B79DC" w:rsidRPr="00AA146B" w:rsidRDefault="0062473F" w:rsidP="001B79DC">
      <w:pPr>
        <w:widowControl w:val="0"/>
        <w:shd w:val="clear" w:color="auto" w:fill="FFFFFF"/>
        <w:tabs>
          <w:tab w:val="left" w:pos="851"/>
        </w:tabs>
        <w:suppressAutoHyphens/>
        <w:autoSpaceDN w:val="0"/>
        <w:ind w:right="-1" w:firstLine="567"/>
        <w:textAlignment w:val="baseline"/>
        <w:rPr>
          <w:rFonts w:ascii="Times New Roman" w:eastAsia="SimSun" w:hAnsi="Times New Roman"/>
          <w:kern w:val="3"/>
          <w:sz w:val="24"/>
          <w:szCs w:val="24"/>
          <w:lang w:eastAsia="zh-CN" w:bidi="hi-IN"/>
        </w:rPr>
      </w:pPr>
      <w:r>
        <w:rPr>
          <w:rFonts w:ascii="Times New Roman" w:eastAsia="SimSun" w:hAnsi="Times New Roman"/>
          <w:color w:val="000000"/>
          <w:kern w:val="3"/>
          <w:sz w:val="24"/>
          <w:szCs w:val="24"/>
          <w:lang w:eastAsia="zh-CN" w:bidi="hi-IN"/>
        </w:rPr>
        <w:pict>
          <v:shape id="_x0000_i1034" type="#_x0000_t75" alt="OLE-объект" style="width:142.95pt;height:105.85pt;visibility:visible">
            <v:imagedata r:id="rId119" o:title="OLE-объект"/>
          </v:shape>
        </w:pict>
      </w:r>
      <w:r>
        <w:rPr>
          <w:rFonts w:ascii="Times New Roman" w:eastAsia="SimSun" w:hAnsi="Times New Roman"/>
          <w:color w:val="000000"/>
          <w:kern w:val="3"/>
          <w:sz w:val="24"/>
          <w:szCs w:val="24"/>
          <w:lang w:eastAsia="zh-CN" w:bidi="hi-IN"/>
        </w:rPr>
        <w:pict>
          <v:shape id="_x0000_i1035" type="#_x0000_t75" alt="OLE-объект" style="width:145.05pt;height:108pt;visibility:visible">
            <v:imagedata r:id="rId120" o:title="OLE-объект"/>
          </v:shape>
        </w:pict>
      </w:r>
      <w:r>
        <w:rPr>
          <w:rFonts w:ascii="Times New Roman" w:eastAsia="SimSun" w:hAnsi="Times New Roman"/>
          <w:color w:val="000000"/>
          <w:kern w:val="3"/>
          <w:sz w:val="24"/>
          <w:szCs w:val="24"/>
          <w:lang w:eastAsia="zh-CN" w:bidi="hi-IN"/>
        </w:rPr>
        <w:pict>
          <v:shape id="_x0000_i1036" type="#_x0000_t75" alt="OLE-объект" style="width:2in;height:108pt;visibility:visible">
            <v:imagedata r:id="rId121" o:title="OLE-объект"/>
          </v:shape>
        </w:pict>
      </w:r>
    </w:p>
    <w:p w:rsidR="001B79DC" w:rsidRPr="00AA146B" w:rsidRDefault="001B79DC" w:rsidP="001B79DC">
      <w:pPr>
        <w:widowControl w:val="0"/>
        <w:shd w:val="clear" w:color="auto" w:fill="FFFFFF"/>
        <w:tabs>
          <w:tab w:val="left" w:pos="851"/>
        </w:tabs>
        <w:suppressAutoHyphens/>
        <w:autoSpaceDN w:val="0"/>
        <w:ind w:right="-1" w:firstLine="567"/>
        <w:textAlignment w:val="baseline"/>
        <w:rPr>
          <w:rFonts w:ascii="Times New Roman" w:eastAsia="SimSun" w:hAnsi="Times New Roman"/>
          <w:color w:val="000000"/>
          <w:kern w:val="3"/>
          <w:sz w:val="24"/>
          <w:szCs w:val="24"/>
          <w:lang w:val="en-US" w:eastAsia="zh-CN" w:bidi="hi-IN"/>
        </w:rPr>
      </w:pPr>
    </w:p>
    <w:p w:rsidR="001B79DC" w:rsidRPr="00AA146B" w:rsidRDefault="001B79DC" w:rsidP="001B79DC">
      <w:pPr>
        <w:widowControl w:val="0"/>
        <w:shd w:val="clear" w:color="auto" w:fill="FFFFFF"/>
        <w:tabs>
          <w:tab w:val="left" w:pos="851"/>
        </w:tabs>
        <w:suppressAutoHyphens/>
        <w:autoSpaceDN w:val="0"/>
        <w:ind w:right="-1" w:firstLine="567"/>
        <w:textAlignment w:val="baseline"/>
        <w:rPr>
          <w:rFonts w:ascii="Times New Roman" w:eastAsia="SimSun" w:hAnsi="Times New Roman"/>
          <w:color w:val="000000"/>
          <w:kern w:val="3"/>
          <w:sz w:val="24"/>
          <w:szCs w:val="24"/>
          <w:lang w:eastAsia="zh-CN" w:bidi="hi-IN"/>
        </w:rPr>
      </w:pPr>
      <w:r w:rsidRPr="00AA146B">
        <w:rPr>
          <w:rFonts w:ascii="Times New Roman" w:eastAsia="SimSun" w:hAnsi="Times New Roman"/>
          <w:color w:val="000000"/>
          <w:kern w:val="3"/>
          <w:sz w:val="24"/>
          <w:szCs w:val="24"/>
          <w:lang w:eastAsia="zh-CN" w:bidi="hi-IN"/>
        </w:rPr>
        <w:t>Также были опрошены учащиеся. Повысился познавательный интерес. ( Рис.7,8)</w:t>
      </w:r>
    </w:p>
    <w:p w:rsidR="001B79DC" w:rsidRPr="00AA146B" w:rsidRDefault="001B79DC" w:rsidP="001B79DC">
      <w:pPr>
        <w:rPr>
          <w:rFonts w:ascii="Times New Roman" w:hAnsi="Times New Roman"/>
          <w:b/>
          <w:bCs/>
          <w:kern w:val="3"/>
          <w:sz w:val="24"/>
          <w:szCs w:val="24"/>
          <w:lang w:eastAsia="zh-CN" w:bidi="hi-IN"/>
        </w:rPr>
      </w:pPr>
      <w:r w:rsidRPr="00AA146B">
        <w:rPr>
          <w:rFonts w:ascii="Times New Roman" w:hAnsi="Times New Roman"/>
          <w:b/>
          <w:bCs/>
          <w:kern w:val="3"/>
          <w:sz w:val="24"/>
          <w:szCs w:val="24"/>
          <w:lang w:eastAsia="zh-CN" w:bidi="hi-IN"/>
        </w:rPr>
        <w:t>Возможности использования классмейтов на уроке</w:t>
      </w:r>
    </w:p>
    <w:p w:rsidR="001B79DC" w:rsidRPr="00AA146B" w:rsidRDefault="001B79DC" w:rsidP="001F6629">
      <w:pPr>
        <w:widowControl w:val="0"/>
        <w:numPr>
          <w:ilvl w:val="0"/>
          <w:numId w:val="70"/>
        </w:numPr>
        <w:tabs>
          <w:tab w:val="left" w:pos="851"/>
        </w:tabs>
        <w:suppressAutoHyphens/>
        <w:autoSpaceDN w:val="0"/>
        <w:ind w:left="0" w:right="-1" w:firstLine="567"/>
        <w:textAlignment w:val="baseline"/>
        <w:rPr>
          <w:rFonts w:ascii="Times New Roman" w:eastAsia="SimSun" w:hAnsi="Times New Roman"/>
          <w:kern w:val="3"/>
          <w:sz w:val="24"/>
          <w:szCs w:val="24"/>
          <w:lang w:eastAsia="zh-CN" w:bidi="hi-IN"/>
        </w:rPr>
      </w:pPr>
      <w:r w:rsidRPr="00AA146B">
        <w:rPr>
          <w:rFonts w:ascii="Times New Roman" w:eastAsia="SimSun" w:hAnsi="Times New Roman"/>
          <w:kern w:val="3"/>
          <w:sz w:val="24"/>
          <w:szCs w:val="24"/>
          <w:lang w:eastAsia="zh-CN" w:bidi="hi-IN"/>
        </w:rPr>
        <w:t>свободно перемещать оборудование из одного помещения в другое и быстро разворачивать компьютерный класс;</w:t>
      </w:r>
    </w:p>
    <w:p w:rsidR="001B79DC" w:rsidRPr="00AA146B" w:rsidRDefault="001B79DC" w:rsidP="001F6629">
      <w:pPr>
        <w:widowControl w:val="0"/>
        <w:numPr>
          <w:ilvl w:val="0"/>
          <w:numId w:val="70"/>
        </w:numPr>
        <w:tabs>
          <w:tab w:val="left" w:pos="851"/>
        </w:tabs>
        <w:suppressAutoHyphens/>
        <w:autoSpaceDN w:val="0"/>
        <w:ind w:left="0" w:right="-1" w:firstLine="567"/>
        <w:textAlignment w:val="baseline"/>
        <w:rPr>
          <w:rFonts w:ascii="Times New Roman" w:eastAsia="SimSun" w:hAnsi="Times New Roman"/>
          <w:kern w:val="3"/>
          <w:sz w:val="24"/>
          <w:szCs w:val="24"/>
          <w:lang w:eastAsia="zh-CN" w:bidi="hi-IN"/>
        </w:rPr>
      </w:pPr>
      <w:r w:rsidRPr="00AA146B">
        <w:rPr>
          <w:rFonts w:ascii="Times New Roman" w:eastAsia="SimSun" w:hAnsi="Times New Roman"/>
          <w:kern w:val="3"/>
          <w:sz w:val="24"/>
          <w:szCs w:val="24"/>
          <w:lang w:eastAsia="zh-CN" w:bidi="hi-IN"/>
        </w:rPr>
        <w:t>произвольно располагать компьютеры в классе во время занятий;</w:t>
      </w:r>
    </w:p>
    <w:p w:rsidR="001B79DC" w:rsidRPr="00AA146B" w:rsidRDefault="001B79DC" w:rsidP="001F6629">
      <w:pPr>
        <w:widowControl w:val="0"/>
        <w:numPr>
          <w:ilvl w:val="0"/>
          <w:numId w:val="70"/>
        </w:numPr>
        <w:tabs>
          <w:tab w:val="left" w:pos="851"/>
        </w:tabs>
        <w:suppressAutoHyphens/>
        <w:autoSpaceDN w:val="0"/>
        <w:ind w:left="0" w:right="-1" w:firstLine="567"/>
        <w:textAlignment w:val="baseline"/>
        <w:rPr>
          <w:rFonts w:ascii="Times New Roman" w:eastAsia="SimSun" w:hAnsi="Times New Roman"/>
          <w:kern w:val="3"/>
          <w:sz w:val="24"/>
          <w:szCs w:val="24"/>
          <w:lang w:eastAsia="zh-CN" w:bidi="hi-IN"/>
        </w:rPr>
      </w:pPr>
      <w:r w:rsidRPr="00AA146B">
        <w:rPr>
          <w:rFonts w:ascii="Times New Roman" w:eastAsia="SimSun" w:hAnsi="Times New Roman"/>
          <w:kern w:val="3"/>
          <w:sz w:val="24"/>
          <w:szCs w:val="24"/>
          <w:lang w:eastAsia="zh-CN" w:bidi="hi-IN"/>
        </w:rPr>
        <w:t>мониторить рабочие столы компьютеров учащихся и при необходимости брать на себя управление ими;</w:t>
      </w:r>
    </w:p>
    <w:p w:rsidR="001B79DC" w:rsidRPr="00AA146B" w:rsidRDefault="001B79DC" w:rsidP="001F6629">
      <w:pPr>
        <w:widowControl w:val="0"/>
        <w:numPr>
          <w:ilvl w:val="0"/>
          <w:numId w:val="70"/>
        </w:numPr>
        <w:tabs>
          <w:tab w:val="left" w:pos="851"/>
        </w:tabs>
        <w:suppressAutoHyphens/>
        <w:autoSpaceDN w:val="0"/>
        <w:ind w:left="0" w:right="-1" w:firstLine="567"/>
        <w:textAlignment w:val="baseline"/>
        <w:rPr>
          <w:rFonts w:ascii="Times New Roman" w:eastAsia="SimSun" w:hAnsi="Times New Roman"/>
          <w:kern w:val="3"/>
          <w:sz w:val="24"/>
          <w:szCs w:val="24"/>
          <w:lang w:eastAsia="zh-CN" w:bidi="hi-IN"/>
        </w:rPr>
      </w:pPr>
      <w:r w:rsidRPr="00AA146B">
        <w:rPr>
          <w:rFonts w:ascii="Times New Roman" w:eastAsia="SimSun" w:hAnsi="Times New Roman"/>
          <w:kern w:val="3"/>
          <w:sz w:val="24"/>
          <w:szCs w:val="24"/>
          <w:lang w:eastAsia="zh-CN" w:bidi="hi-IN"/>
        </w:rPr>
        <w:t>управлять индивидуальной и групповой работой учащихся во время урока;</w:t>
      </w:r>
    </w:p>
    <w:p w:rsidR="001B79DC" w:rsidRPr="00AA146B" w:rsidRDefault="001B79DC" w:rsidP="001F6629">
      <w:pPr>
        <w:widowControl w:val="0"/>
        <w:numPr>
          <w:ilvl w:val="0"/>
          <w:numId w:val="70"/>
        </w:numPr>
        <w:tabs>
          <w:tab w:val="left" w:pos="851"/>
        </w:tabs>
        <w:suppressAutoHyphens/>
        <w:autoSpaceDN w:val="0"/>
        <w:ind w:left="0" w:right="-1" w:firstLine="567"/>
        <w:textAlignment w:val="baseline"/>
        <w:rPr>
          <w:rFonts w:ascii="Times New Roman" w:eastAsia="SimSun" w:hAnsi="Times New Roman"/>
          <w:kern w:val="3"/>
          <w:sz w:val="24"/>
          <w:szCs w:val="24"/>
          <w:lang w:eastAsia="zh-CN" w:bidi="hi-IN"/>
        </w:rPr>
      </w:pPr>
      <w:r w:rsidRPr="00AA146B">
        <w:rPr>
          <w:rFonts w:ascii="Times New Roman" w:eastAsia="SimSun" w:hAnsi="Times New Roman"/>
          <w:kern w:val="3"/>
          <w:sz w:val="24"/>
          <w:szCs w:val="24"/>
          <w:lang w:eastAsia="zh-CN" w:bidi="hi-IN"/>
        </w:rPr>
        <w:t>проводить опросы.</w:t>
      </w:r>
    </w:p>
    <w:p w:rsidR="001B79DC" w:rsidRPr="00AA146B" w:rsidRDefault="001B79DC" w:rsidP="001B79DC">
      <w:pPr>
        <w:widowControl w:val="0"/>
        <w:tabs>
          <w:tab w:val="left" w:pos="851"/>
        </w:tabs>
        <w:suppressAutoHyphens/>
        <w:autoSpaceDN w:val="0"/>
        <w:ind w:right="-1" w:firstLine="567"/>
        <w:textAlignment w:val="baseline"/>
        <w:rPr>
          <w:rFonts w:ascii="Times New Roman" w:eastAsia="SimSun" w:hAnsi="Times New Roman"/>
          <w:kern w:val="3"/>
          <w:sz w:val="24"/>
          <w:szCs w:val="24"/>
          <w:lang w:eastAsia="zh-CN" w:bidi="hi-IN"/>
        </w:rPr>
      </w:pPr>
      <w:r w:rsidRPr="00AA146B">
        <w:rPr>
          <w:rFonts w:ascii="Times New Roman" w:eastAsia="SimSun" w:hAnsi="Times New Roman"/>
          <w:kern w:val="3"/>
          <w:sz w:val="24"/>
          <w:szCs w:val="24"/>
          <w:lang w:eastAsia="zh-CN" w:bidi="hi-IN"/>
        </w:rPr>
        <w:t>Наличие на каждом рабочем месте персонального компьютера позволяет преподавателю готовить и выдавать персональные задания учащимся; а учащимся - выполнять работы самостоятельно в удобном для них темпе.</w:t>
      </w:r>
    </w:p>
    <w:p w:rsidR="001B79DC" w:rsidRPr="00AA146B" w:rsidRDefault="001B79DC" w:rsidP="001B79DC">
      <w:pPr>
        <w:widowControl w:val="0"/>
        <w:tabs>
          <w:tab w:val="left" w:pos="851"/>
        </w:tabs>
        <w:suppressAutoHyphens/>
        <w:autoSpaceDN w:val="0"/>
        <w:ind w:right="-1" w:firstLine="567"/>
        <w:textAlignment w:val="baseline"/>
        <w:rPr>
          <w:rFonts w:ascii="Times New Roman" w:eastAsia="SimSun" w:hAnsi="Times New Roman"/>
          <w:kern w:val="3"/>
          <w:sz w:val="24"/>
          <w:szCs w:val="24"/>
          <w:lang w:eastAsia="zh-CN" w:bidi="hi-IN"/>
        </w:rPr>
      </w:pPr>
      <w:r w:rsidRPr="00AA146B">
        <w:rPr>
          <w:rFonts w:ascii="Times New Roman" w:eastAsia="SimSun" w:hAnsi="Times New Roman"/>
          <w:kern w:val="3"/>
          <w:sz w:val="24"/>
          <w:szCs w:val="24"/>
          <w:lang w:eastAsia="zh-CN" w:bidi="hi-IN"/>
        </w:rPr>
        <w:t>В процессе индивидуальной работы учащийся может получить консультацию учителя; а учитель  отследить процесс выполнения задания.</w:t>
      </w:r>
    </w:p>
    <w:p w:rsidR="001B79DC" w:rsidRPr="00AA146B" w:rsidRDefault="001B79DC" w:rsidP="001B79DC">
      <w:pPr>
        <w:widowControl w:val="0"/>
        <w:tabs>
          <w:tab w:val="left" w:pos="851"/>
        </w:tabs>
        <w:suppressAutoHyphens/>
        <w:autoSpaceDN w:val="0"/>
        <w:ind w:right="-1" w:firstLine="567"/>
        <w:textAlignment w:val="baseline"/>
        <w:rPr>
          <w:rFonts w:ascii="Times New Roman" w:eastAsia="SimSun" w:hAnsi="Times New Roman"/>
          <w:kern w:val="3"/>
          <w:sz w:val="24"/>
          <w:szCs w:val="24"/>
          <w:lang w:eastAsia="zh-CN" w:bidi="hi-IN"/>
        </w:rPr>
      </w:pPr>
      <w:r w:rsidRPr="00AA146B">
        <w:rPr>
          <w:rFonts w:ascii="Times New Roman" w:eastAsia="SimSun" w:hAnsi="Times New Roman"/>
          <w:kern w:val="3"/>
          <w:sz w:val="24"/>
          <w:szCs w:val="24"/>
          <w:lang w:eastAsia="zh-CN" w:bidi="hi-IN"/>
        </w:rPr>
        <w:t xml:space="preserve">При групповой работе учитель следит за выполнением задания группой со своего компьютера. После завершения выполнения задания учитель может транслировать его результаты всей аудитории так как компьютер легко подключается к интерактивной доске. </w:t>
      </w:r>
    </w:p>
    <w:p w:rsidR="001B79DC" w:rsidRPr="00AA146B" w:rsidRDefault="001B79DC" w:rsidP="001B79DC">
      <w:pPr>
        <w:widowControl w:val="0"/>
        <w:tabs>
          <w:tab w:val="left" w:pos="851"/>
        </w:tabs>
        <w:suppressAutoHyphens/>
        <w:autoSpaceDN w:val="0"/>
        <w:ind w:right="-1" w:firstLine="567"/>
        <w:textAlignment w:val="baseline"/>
        <w:rPr>
          <w:rFonts w:ascii="Times New Roman" w:eastAsia="SimSun" w:hAnsi="Times New Roman"/>
          <w:kern w:val="3"/>
          <w:sz w:val="24"/>
          <w:szCs w:val="24"/>
          <w:lang w:eastAsia="zh-CN" w:bidi="hi-IN"/>
        </w:rPr>
      </w:pPr>
    </w:p>
    <w:p w:rsidR="001B79DC" w:rsidRPr="00AA146B" w:rsidRDefault="001B79DC" w:rsidP="001B79DC">
      <w:pPr>
        <w:tabs>
          <w:tab w:val="left" w:pos="851"/>
        </w:tabs>
        <w:ind w:right="-1" w:firstLine="567"/>
        <w:rPr>
          <w:rFonts w:ascii="Times New Roman" w:hAnsi="Times New Roman"/>
          <w:b/>
        </w:rPr>
      </w:pPr>
      <w:r w:rsidRPr="00AA146B">
        <w:rPr>
          <w:rFonts w:ascii="Times New Roman" w:hAnsi="Times New Roman"/>
          <w:b/>
        </w:rPr>
        <w:t>Литература:</w:t>
      </w:r>
    </w:p>
    <w:p w:rsidR="001B79DC" w:rsidRPr="00AA146B" w:rsidRDefault="001B79DC" w:rsidP="001F6629">
      <w:pPr>
        <w:numPr>
          <w:ilvl w:val="0"/>
          <w:numId w:val="71"/>
        </w:numPr>
        <w:tabs>
          <w:tab w:val="left" w:pos="851"/>
        </w:tabs>
        <w:ind w:left="0" w:right="-1" w:firstLine="567"/>
        <w:jc w:val="left"/>
        <w:rPr>
          <w:rFonts w:ascii="Times New Roman" w:hAnsi="Times New Roman"/>
          <w:sz w:val="24"/>
          <w:szCs w:val="24"/>
        </w:rPr>
      </w:pPr>
      <w:r w:rsidRPr="00AA146B">
        <w:rPr>
          <w:rFonts w:ascii="Times New Roman" w:hAnsi="Times New Roman"/>
          <w:bCs/>
          <w:color w:val="000000"/>
          <w:sz w:val="24"/>
          <w:szCs w:val="24"/>
        </w:rPr>
        <w:t>Б. Б. Ярмахов</w:t>
      </w:r>
      <w:r w:rsidRPr="00AA146B">
        <w:rPr>
          <w:rFonts w:ascii="Times New Roman" w:hAnsi="Times New Roman"/>
          <w:b/>
          <w:bCs/>
          <w:color w:val="000000"/>
          <w:sz w:val="24"/>
          <w:szCs w:val="24"/>
        </w:rPr>
        <w:t> </w:t>
      </w:r>
      <w:r w:rsidRPr="00AA146B">
        <w:rPr>
          <w:rFonts w:ascii="Times New Roman" w:hAnsi="Times New Roman"/>
          <w:color w:val="000000"/>
          <w:sz w:val="24"/>
          <w:szCs w:val="24"/>
        </w:rPr>
        <w:t>«1 ученик : 1 компьютер» — образовательная модель мобильного обучения в школе. Москва, 2012 год. 236 с.</w:t>
      </w:r>
      <w:bookmarkStart w:id="105" w:name="h.gjdgxs"/>
      <w:bookmarkEnd w:id="105"/>
    </w:p>
    <w:p w:rsidR="001B79DC" w:rsidRPr="00AA146B" w:rsidRDefault="001B79DC" w:rsidP="001B79DC">
      <w:pPr>
        <w:tabs>
          <w:tab w:val="left" w:pos="851"/>
        </w:tabs>
        <w:ind w:right="-1" w:firstLine="567"/>
        <w:rPr>
          <w:rFonts w:ascii="Times New Roman" w:hAnsi="Times New Roman"/>
          <w:sz w:val="24"/>
          <w:szCs w:val="24"/>
          <w:lang w:val="kk-KZ"/>
        </w:rPr>
      </w:pPr>
    </w:p>
    <w:p w:rsidR="001B79DC" w:rsidRPr="00AA146B" w:rsidRDefault="001B79DC" w:rsidP="001B79DC">
      <w:pPr>
        <w:tabs>
          <w:tab w:val="left" w:pos="851"/>
        </w:tabs>
        <w:ind w:right="-1" w:firstLine="567"/>
        <w:rPr>
          <w:rFonts w:ascii="Times New Roman" w:hAnsi="Times New Roman"/>
          <w:sz w:val="24"/>
          <w:szCs w:val="24"/>
          <w:lang w:val="kk-KZ"/>
        </w:rPr>
      </w:pPr>
    </w:p>
    <w:p w:rsidR="001B79DC" w:rsidRPr="00AA146B" w:rsidRDefault="00906DDC" w:rsidP="00B2253C">
      <w:pPr>
        <w:pStyle w:val="afa"/>
      </w:pPr>
      <w:r>
        <w:br w:type="page"/>
      </w:r>
      <w:bookmarkStart w:id="106" w:name="_Toc3453112"/>
      <w:r w:rsidR="001B79DC" w:rsidRPr="00AA146B">
        <w:lastRenderedPageBreak/>
        <w:t>БІЛІМ БЕРУДЕ ЖАҢА ТЕХНОЛОГИЯЛАРДЫ ҚОЛДАНУДЫҢ</w:t>
      </w:r>
      <w:r w:rsidRPr="00906DDC">
        <w:t xml:space="preserve"> </w:t>
      </w:r>
      <w:r w:rsidR="001B79DC" w:rsidRPr="00AA146B">
        <w:t>ЕРЕКШЕЛІКТЕРІ</w:t>
      </w:r>
      <w:bookmarkEnd w:id="106"/>
    </w:p>
    <w:p w:rsidR="001B79DC" w:rsidRPr="00AA146B" w:rsidRDefault="001B79DC" w:rsidP="001B79DC">
      <w:pPr>
        <w:tabs>
          <w:tab w:val="left" w:pos="851"/>
        </w:tabs>
        <w:ind w:right="-1" w:firstLine="567"/>
        <w:jc w:val="center"/>
        <w:rPr>
          <w:rFonts w:ascii="Times New Roman" w:hAnsi="Times New Roman"/>
          <w:b/>
          <w:sz w:val="24"/>
          <w:szCs w:val="24"/>
          <w:lang w:val="kk-KZ"/>
        </w:rPr>
      </w:pPr>
    </w:p>
    <w:p w:rsidR="001B79DC" w:rsidRPr="00B2253C" w:rsidRDefault="001B79DC" w:rsidP="00B2253C">
      <w:pPr>
        <w:pStyle w:val="afc"/>
        <w:rPr>
          <w:b/>
        </w:rPr>
      </w:pPr>
      <w:bookmarkStart w:id="107" w:name="_Toc3453113"/>
      <w:r w:rsidRPr="00B2253C">
        <w:rPr>
          <w:b/>
        </w:rPr>
        <w:t>Абильдаева К.К., Аткеева А.</w:t>
      </w:r>
      <w:r w:rsidR="00B2253C">
        <w:rPr>
          <w:b/>
        </w:rPr>
        <w:t>О</w:t>
      </w:r>
      <w:r w:rsidRPr="00B2253C">
        <w:rPr>
          <w:b/>
        </w:rPr>
        <w:t>.</w:t>
      </w:r>
      <w:bookmarkEnd w:id="107"/>
    </w:p>
    <w:p w:rsidR="001B79DC" w:rsidRPr="00AA146B" w:rsidRDefault="001B79DC" w:rsidP="00B2253C">
      <w:pPr>
        <w:pStyle w:val="afe"/>
      </w:pPr>
      <w:r w:rsidRPr="00AA146B">
        <w:t xml:space="preserve">Шет ауданы, Қайрақты ауылы </w:t>
      </w:r>
    </w:p>
    <w:p w:rsidR="001B79DC" w:rsidRPr="00AA146B" w:rsidRDefault="001B79DC" w:rsidP="00B2253C">
      <w:pPr>
        <w:pStyle w:val="afe"/>
      </w:pPr>
      <w:r w:rsidRPr="00AA146B">
        <w:t xml:space="preserve">Хасен Сәрінжіпұлы атындағы </w:t>
      </w:r>
    </w:p>
    <w:p w:rsidR="001B79DC" w:rsidRPr="00AA146B" w:rsidRDefault="001B79DC" w:rsidP="00B2253C">
      <w:pPr>
        <w:pStyle w:val="afe"/>
      </w:pPr>
      <w:r w:rsidRPr="00AA146B">
        <w:t xml:space="preserve">ЖОББМ базасындағы тірек мектебінің </w:t>
      </w:r>
    </w:p>
    <w:p w:rsidR="001B79DC" w:rsidRPr="00AA146B" w:rsidRDefault="001B79DC" w:rsidP="00B2253C">
      <w:pPr>
        <w:pStyle w:val="afe"/>
      </w:pPr>
      <w:r w:rsidRPr="00AA146B">
        <w:t>бастауыш сынып мұғалімі</w:t>
      </w:r>
    </w:p>
    <w:p w:rsidR="001B79DC" w:rsidRPr="00AA146B" w:rsidRDefault="001B79DC" w:rsidP="001B79DC">
      <w:pPr>
        <w:tabs>
          <w:tab w:val="left" w:pos="851"/>
        </w:tabs>
        <w:ind w:right="-1" w:firstLine="567"/>
        <w:jc w:val="center"/>
        <w:rPr>
          <w:rFonts w:ascii="Times New Roman" w:hAnsi="Times New Roman"/>
          <w:b/>
          <w:sz w:val="24"/>
          <w:szCs w:val="24"/>
          <w:lang w:val="kk-KZ"/>
        </w:rPr>
      </w:pPr>
    </w:p>
    <w:p w:rsidR="001B79DC" w:rsidRPr="00AA146B" w:rsidRDefault="001B79DC" w:rsidP="001B79DC">
      <w:pPr>
        <w:tabs>
          <w:tab w:val="left" w:pos="851"/>
        </w:tabs>
        <w:ind w:right="-1" w:firstLine="567"/>
        <w:rPr>
          <w:rFonts w:ascii="Times New Roman" w:hAnsi="Times New Roman"/>
          <w:sz w:val="24"/>
          <w:szCs w:val="24"/>
          <w:lang w:val="kk-KZ"/>
        </w:rPr>
      </w:pPr>
      <w:r w:rsidRPr="00AA146B">
        <w:rPr>
          <w:rFonts w:ascii="Times New Roman" w:hAnsi="Times New Roman"/>
          <w:sz w:val="24"/>
          <w:szCs w:val="24"/>
          <w:lang w:val="kk-KZ"/>
        </w:rPr>
        <w:t xml:space="preserve">Қазіргі кезеңде Республикасызда білім берудің жаңа жүйесі жасалып, Қазақстандық білім беру жүйесі әлемдік білім беру кеңістігіне енуге бағыт алуда. Бұл педагогика теориясы мен оқу-тәрбие үрдісіндегі елеулі өзгерістерге байланысты болып отыр: білім беру парадигмасы өзгерді, білім берудің мазмұны жаңарып, жаңа көзқарас, жаңаша қарым-қатынас пайда болды. </w:t>
      </w:r>
    </w:p>
    <w:p w:rsidR="001B79DC" w:rsidRPr="00AA146B" w:rsidRDefault="001B79DC" w:rsidP="001B79DC">
      <w:pPr>
        <w:tabs>
          <w:tab w:val="left" w:pos="851"/>
        </w:tabs>
        <w:ind w:right="-1" w:firstLine="567"/>
        <w:rPr>
          <w:rFonts w:ascii="Times New Roman" w:hAnsi="Times New Roman"/>
          <w:sz w:val="24"/>
          <w:szCs w:val="24"/>
          <w:lang w:val="kk-KZ"/>
        </w:rPr>
      </w:pPr>
      <w:r w:rsidRPr="00AA146B">
        <w:rPr>
          <w:rFonts w:ascii="Times New Roman" w:hAnsi="Times New Roman"/>
          <w:sz w:val="24"/>
          <w:szCs w:val="24"/>
          <w:lang w:val="kk-KZ"/>
        </w:rPr>
        <w:t xml:space="preserve">Әрбір күні өзгеріске толы бүгінгі жауапты кезеңде замана көшінен қалып қоймай уақыт талабына сай ертеңгі болашақ жас ұрпақты білімді етіп тәрбиелеу ұстаздарға зор жауапкершілікті жүктейді. Ол мұғалімнен үздіксіз ізденуді, өз білімін үнемі жетілдіріп отыруды талап етеді. Өйткені еліміздің ертеңі бүгінгі жас ұрпақтың қолында. </w:t>
      </w:r>
    </w:p>
    <w:p w:rsidR="001B79DC" w:rsidRPr="00AA146B" w:rsidRDefault="001B79DC" w:rsidP="001B79DC">
      <w:pPr>
        <w:tabs>
          <w:tab w:val="left" w:pos="851"/>
        </w:tabs>
        <w:ind w:right="-1" w:firstLine="567"/>
        <w:rPr>
          <w:rFonts w:ascii="Times New Roman" w:hAnsi="Times New Roman"/>
          <w:sz w:val="24"/>
          <w:szCs w:val="24"/>
          <w:lang w:val="kk-KZ"/>
        </w:rPr>
      </w:pPr>
      <w:r w:rsidRPr="00AA146B">
        <w:rPr>
          <w:rFonts w:ascii="Times New Roman" w:hAnsi="Times New Roman"/>
          <w:sz w:val="24"/>
          <w:szCs w:val="24"/>
          <w:lang w:val="kk-KZ"/>
        </w:rPr>
        <w:t xml:space="preserve">Оқушылардың функционалдық сауаттылығын, құзыреттілігін қалыптастыру жолдары, мәселелері тек қана білім мазмұнын жаңартуды жүзеге асырып қана қоймайды, сондай-ақ оқытудың тиімді технологиясы мен әдістерін қолдануды көздейді. Яғни бүгінгі күні мұғалімдердің алдына қойылып отырған басты міндеттердің бірі – оқытудың әдіс-тәсілдерін үнемі жетілдіріп отыру және педагогикалық технологияларды меңгеру. </w:t>
      </w:r>
    </w:p>
    <w:p w:rsidR="001B79DC" w:rsidRPr="00AA146B" w:rsidRDefault="001B79DC" w:rsidP="001B79DC">
      <w:pPr>
        <w:tabs>
          <w:tab w:val="left" w:pos="851"/>
        </w:tabs>
        <w:ind w:right="-1" w:firstLine="567"/>
        <w:rPr>
          <w:rFonts w:ascii="Times New Roman" w:hAnsi="Times New Roman"/>
          <w:sz w:val="24"/>
          <w:szCs w:val="24"/>
          <w:lang w:val="kk-KZ"/>
        </w:rPr>
      </w:pPr>
      <w:r w:rsidRPr="00AA146B">
        <w:rPr>
          <w:rFonts w:ascii="Times New Roman" w:hAnsi="Times New Roman"/>
          <w:sz w:val="24"/>
          <w:szCs w:val="24"/>
          <w:lang w:val="kk-KZ"/>
        </w:rPr>
        <w:t xml:space="preserve">Қазіргі мемлекеттік білім стандарты деңгейінде оқыту үрдісін ұйымдастыру жаңа педагогикалық технологияларды ендіруді міндеттейді. Осыған орай, қазір оқытудың әр түрлі педагогикалық технологиялары мектеп өміріне енгізіліп жатыр. Олар мыналар: Оқытудың компьютерлік технологиясы компьютермен жұмыс істеу техникасын меңгеру, сыныпта белсенділік көрсету, жеке жұмыс істеу, жекелеп көмек көрсету, проблемалық оқыту технологиясы, тірек сигналдары арқылы оқыту технологиясы (В.Ф.Шаталов) теория және практиканы блок түрінде топтау, тірек-схема, тірек-конспект түрінде берілген теориялық, материалдарды сыныпта меңгеру, үйде өз бетімен іздену, жұмыс істеу, түсіндіре басқарып - оза оқыту (С.Н.Лысенкова) алынатын білімнің алғашқы бөлігін алдын-ала оқыту, деңгейлеп саралап оқыту текнологиясы бірнеше деңгейде тапсырма беру және т.б., мәселелік оқыту, оқытудың белсенді әдістері, т.б. </w:t>
      </w:r>
    </w:p>
    <w:p w:rsidR="001B79DC" w:rsidRPr="00AA146B" w:rsidRDefault="001B79DC" w:rsidP="001B79DC">
      <w:pPr>
        <w:tabs>
          <w:tab w:val="left" w:pos="851"/>
        </w:tabs>
        <w:ind w:right="-1" w:firstLine="567"/>
        <w:rPr>
          <w:rFonts w:ascii="Times New Roman" w:hAnsi="Times New Roman"/>
          <w:sz w:val="24"/>
          <w:szCs w:val="24"/>
          <w:lang w:val="kk-KZ"/>
        </w:rPr>
      </w:pPr>
      <w:r w:rsidRPr="00AA146B">
        <w:rPr>
          <w:rFonts w:ascii="Times New Roman" w:hAnsi="Times New Roman"/>
          <w:sz w:val="24"/>
          <w:szCs w:val="24"/>
          <w:lang w:val="kk-KZ"/>
        </w:rPr>
        <w:t xml:space="preserve">Сондай-ақ М.Н.Жанпейісованың блоктық-модульдық технологиясы мен В.М.Монаховтың, Дьяченконың оқытудың ұжымдық тәсілі, сондай-ақ, профессор Ж.Қараевтың оқытуды дербестендіру мен дифференциалау және білім беруді демократияландыру мен ізгілендіру ұстанымдарына негізделген жаңа педагогикалық компьютерлік технологиясы еліміздің барлық мектептерінде дерлік қолданылып жүр. </w:t>
      </w:r>
    </w:p>
    <w:p w:rsidR="001B79DC" w:rsidRPr="00AA146B" w:rsidRDefault="001B79DC" w:rsidP="001B79DC">
      <w:pPr>
        <w:tabs>
          <w:tab w:val="left" w:pos="851"/>
        </w:tabs>
        <w:ind w:right="-1" w:firstLine="567"/>
        <w:rPr>
          <w:rFonts w:ascii="Times New Roman" w:hAnsi="Times New Roman"/>
          <w:sz w:val="24"/>
          <w:szCs w:val="24"/>
          <w:lang w:val="kk-KZ"/>
        </w:rPr>
      </w:pPr>
      <w:r w:rsidRPr="00AA146B">
        <w:rPr>
          <w:rFonts w:ascii="Times New Roman" w:hAnsi="Times New Roman"/>
          <w:sz w:val="24"/>
          <w:szCs w:val="24"/>
          <w:lang w:val="kk-KZ"/>
        </w:rPr>
        <w:t xml:space="preserve">Мектептерде жүргізіліп жатқан қазіргі тәжірибелік-сынақ жұмыстардың басты міндеті жаңаша оқытудың педагогикалық технологиясын оқыту үрдісіне енгізу болып табылады. Мәселен, Л.В.Занков, Д.Б.Эльконин, В.В.Давыдовтың бірлесе жасаған ―Дамыта оқыту жүйесі‖ бір-бірімен тығыз байланысты әрі мынадай ұстанымдардан құралады: </w:t>
      </w:r>
    </w:p>
    <w:p w:rsidR="001B79DC" w:rsidRPr="00AA146B" w:rsidRDefault="001B79DC" w:rsidP="001B79DC">
      <w:pPr>
        <w:tabs>
          <w:tab w:val="left" w:pos="851"/>
        </w:tabs>
        <w:ind w:right="-1" w:firstLine="567"/>
        <w:rPr>
          <w:rFonts w:ascii="Times New Roman" w:hAnsi="Times New Roman"/>
          <w:sz w:val="24"/>
          <w:szCs w:val="24"/>
          <w:lang w:val="kk-KZ"/>
        </w:rPr>
      </w:pPr>
      <w:r w:rsidRPr="00AA146B">
        <w:rPr>
          <w:rFonts w:ascii="Times New Roman" w:hAnsi="Times New Roman"/>
          <w:sz w:val="24"/>
          <w:szCs w:val="24"/>
          <w:lang w:val="kk-KZ"/>
        </w:rPr>
        <w:t xml:space="preserve">1. Жоғары деңгейдегі қиындықта оқыту. </w:t>
      </w:r>
    </w:p>
    <w:p w:rsidR="001B79DC" w:rsidRPr="00AA146B" w:rsidRDefault="001B79DC" w:rsidP="001B79DC">
      <w:pPr>
        <w:tabs>
          <w:tab w:val="left" w:pos="851"/>
        </w:tabs>
        <w:ind w:right="-1" w:firstLine="567"/>
        <w:rPr>
          <w:rFonts w:ascii="Times New Roman" w:hAnsi="Times New Roman"/>
          <w:sz w:val="24"/>
          <w:szCs w:val="24"/>
          <w:lang w:val="kk-KZ"/>
        </w:rPr>
      </w:pPr>
      <w:r w:rsidRPr="00AA146B">
        <w:rPr>
          <w:rFonts w:ascii="Times New Roman" w:hAnsi="Times New Roman"/>
          <w:sz w:val="24"/>
          <w:szCs w:val="24"/>
          <w:lang w:val="kk-KZ"/>
        </w:rPr>
        <w:t xml:space="preserve">2. Теориялық білімнің жетекші рөлі. </w:t>
      </w:r>
    </w:p>
    <w:p w:rsidR="001B79DC" w:rsidRPr="00AA146B" w:rsidRDefault="001B79DC" w:rsidP="001B79DC">
      <w:pPr>
        <w:tabs>
          <w:tab w:val="left" w:pos="851"/>
        </w:tabs>
        <w:ind w:right="-1" w:firstLine="567"/>
        <w:rPr>
          <w:rFonts w:ascii="Times New Roman" w:hAnsi="Times New Roman"/>
          <w:sz w:val="24"/>
          <w:szCs w:val="24"/>
          <w:lang w:val="kk-KZ"/>
        </w:rPr>
      </w:pPr>
      <w:r w:rsidRPr="00AA146B">
        <w:rPr>
          <w:rFonts w:ascii="Times New Roman" w:hAnsi="Times New Roman"/>
          <w:sz w:val="24"/>
          <w:szCs w:val="24"/>
          <w:lang w:val="kk-KZ"/>
        </w:rPr>
        <w:t xml:space="preserve">3. Оқу материалын жеделдете оқыту. </w:t>
      </w:r>
    </w:p>
    <w:p w:rsidR="001B79DC" w:rsidRPr="00AA146B" w:rsidRDefault="001B79DC" w:rsidP="001B79DC">
      <w:pPr>
        <w:tabs>
          <w:tab w:val="left" w:pos="851"/>
        </w:tabs>
        <w:ind w:right="-1" w:firstLine="567"/>
        <w:rPr>
          <w:rFonts w:ascii="Times New Roman" w:hAnsi="Times New Roman"/>
          <w:sz w:val="24"/>
          <w:szCs w:val="24"/>
          <w:lang w:val="kk-KZ"/>
        </w:rPr>
      </w:pPr>
      <w:r w:rsidRPr="00AA146B">
        <w:rPr>
          <w:rFonts w:ascii="Times New Roman" w:hAnsi="Times New Roman"/>
          <w:sz w:val="24"/>
          <w:szCs w:val="24"/>
          <w:lang w:val="kk-KZ"/>
        </w:rPr>
        <w:t xml:space="preserve">4. Оқу үрдісін оқушының сезінуі. </w:t>
      </w:r>
    </w:p>
    <w:p w:rsidR="001B79DC" w:rsidRPr="00AA146B" w:rsidRDefault="001B79DC" w:rsidP="001B79DC">
      <w:pPr>
        <w:tabs>
          <w:tab w:val="left" w:pos="851"/>
        </w:tabs>
        <w:ind w:right="-1" w:firstLine="567"/>
        <w:rPr>
          <w:rFonts w:ascii="Times New Roman" w:hAnsi="Times New Roman"/>
          <w:sz w:val="24"/>
          <w:szCs w:val="24"/>
          <w:lang w:val="kk-KZ"/>
        </w:rPr>
      </w:pPr>
      <w:r w:rsidRPr="00AA146B">
        <w:rPr>
          <w:rFonts w:ascii="Times New Roman" w:hAnsi="Times New Roman"/>
          <w:sz w:val="24"/>
          <w:szCs w:val="24"/>
          <w:lang w:val="kk-KZ"/>
        </w:rPr>
        <w:t xml:space="preserve">5. Барлық оқушылардың дамуы үшін жүйелі жұмыс істеу. </w:t>
      </w:r>
    </w:p>
    <w:p w:rsidR="001B79DC" w:rsidRPr="00AA146B" w:rsidRDefault="001B79DC" w:rsidP="001B79DC">
      <w:pPr>
        <w:tabs>
          <w:tab w:val="left" w:pos="851"/>
        </w:tabs>
        <w:ind w:right="-1" w:firstLine="567"/>
        <w:rPr>
          <w:rFonts w:ascii="Times New Roman" w:hAnsi="Times New Roman"/>
          <w:sz w:val="24"/>
          <w:szCs w:val="24"/>
          <w:lang w:val="kk-KZ"/>
        </w:rPr>
      </w:pPr>
      <w:r w:rsidRPr="00AA146B">
        <w:rPr>
          <w:rFonts w:ascii="Times New Roman" w:hAnsi="Times New Roman"/>
          <w:sz w:val="24"/>
          <w:szCs w:val="24"/>
          <w:lang w:val="kk-KZ"/>
        </w:rPr>
        <w:t>Л.В.Занковтың оқыту жүйесінде оқушы өзін емін-еркін сезінеді, оның әлеуметтік мүмкіндігі мен дербестігінің дамуына жағдай жасалады. Осы жүйеде оқушы мен мұға</w:t>
      </w:r>
      <w:r w:rsidR="00CC2BBB">
        <w:rPr>
          <w:rFonts w:ascii="Times New Roman" w:hAnsi="Times New Roman"/>
          <w:sz w:val="24"/>
          <w:szCs w:val="24"/>
          <w:lang w:val="kk-KZ"/>
        </w:rPr>
        <w:t>лімнің арасындағы жаңаша қарым-қ</w:t>
      </w:r>
      <w:r w:rsidRPr="00AA146B">
        <w:rPr>
          <w:rFonts w:ascii="Times New Roman" w:hAnsi="Times New Roman"/>
          <w:sz w:val="24"/>
          <w:szCs w:val="24"/>
          <w:lang w:val="kk-KZ"/>
        </w:rPr>
        <w:t xml:space="preserve">атынастың іргетасы қаланады. Мұғалім түсіндіруші, оқытушы тұрғысында емес, оқушының оқу әрекетін ұйымдастырушы, бағыттаушы ретінде көрінеді. </w:t>
      </w:r>
      <w:r w:rsidRPr="00AA146B">
        <w:rPr>
          <w:rFonts w:ascii="Times New Roman" w:hAnsi="Times New Roman"/>
          <w:sz w:val="24"/>
          <w:szCs w:val="24"/>
          <w:lang w:val="kk-KZ"/>
        </w:rPr>
        <w:lastRenderedPageBreak/>
        <w:t xml:space="preserve">Д.Б.Эльконин мен В.В.Давыдовтың зерттеулері оқу әрекеті және оның субъектісін қалыптастыруға бағытталған. Оның құрылымы мынадай: оқу- танымдық мотивтер, оқу тапсырмалары, оқу амалдары, оқу операциялары. </w:t>
      </w:r>
    </w:p>
    <w:p w:rsidR="001B79DC" w:rsidRPr="00AA146B" w:rsidRDefault="001B79DC" w:rsidP="001B79DC">
      <w:pPr>
        <w:tabs>
          <w:tab w:val="left" w:pos="851"/>
        </w:tabs>
        <w:ind w:right="-1" w:firstLine="567"/>
        <w:rPr>
          <w:rFonts w:ascii="Times New Roman" w:hAnsi="Times New Roman"/>
          <w:sz w:val="24"/>
          <w:szCs w:val="24"/>
          <w:lang w:val="kk-KZ"/>
        </w:rPr>
      </w:pPr>
      <w:r w:rsidRPr="00AA146B">
        <w:rPr>
          <w:rFonts w:ascii="Times New Roman" w:hAnsi="Times New Roman"/>
          <w:sz w:val="24"/>
          <w:szCs w:val="24"/>
          <w:lang w:val="kk-KZ"/>
        </w:rPr>
        <w:t xml:space="preserve">Педагогика ғылымында баланы оқыту мен тәрбиелеудің міндеті жан- жақты дамыған жеке тұлғаны қалыптастыру болғандықтан, жаңа технология бойынша әдістемелік жүйенің басты бөлігі оқыту мақсаты болып қалады. Сондықтан танымдылық іс-әрекеті белгілі бір дәрежеде белсендірілуі қажет. Бұл әдістемелік жүйенің басқа бөліктерінің де (мазмұн, әдіс, оқыту түрі мен құралдарының) өзара байланысы қалпында өзгертілуін талап етеді. Мұны орындау үшін төмендегідей ұстанымдар жүзеге асуы тиіс. </w:t>
      </w:r>
    </w:p>
    <w:p w:rsidR="001B79DC" w:rsidRPr="00AA146B" w:rsidRDefault="001B79DC" w:rsidP="001B79DC">
      <w:pPr>
        <w:tabs>
          <w:tab w:val="left" w:pos="851"/>
        </w:tabs>
        <w:ind w:right="-1" w:firstLine="567"/>
        <w:rPr>
          <w:rFonts w:ascii="Times New Roman" w:hAnsi="Times New Roman"/>
          <w:sz w:val="24"/>
          <w:szCs w:val="24"/>
          <w:lang w:val="kk-KZ"/>
        </w:rPr>
      </w:pPr>
      <w:r w:rsidRPr="00AA146B">
        <w:rPr>
          <w:rFonts w:ascii="Times New Roman" w:hAnsi="Times New Roman"/>
          <w:sz w:val="24"/>
          <w:szCs w:val="24"/>
          <w:lang w:val="kk-KZ"/>
        </w:rPr>
        <w:t xml:space="preserve">1. Оқушылардың өзіндік іздену іс-әрекетінің әдістерін меңгеру талап етіледі. Өйткені бұл әдістердің күнделікті пайдаланып жүрген оқыту әдістерінен айырмашылығы бар. Яғни жаңа жағдайдағы "оқыту әдістемесі" деп отырғанымыз: "оқушы - мұғалім" ұстанымының өзара тығыз байланыстылығы. Демек, мұнда бірінші орында оқушы тұрады және оның өз бетімен білім алудағы белсенділігіне баса назар аударылады. </w:t>
      </w:r>
    </w:p>
    <w:p w:rsidR="001B79DC" w:rsidRPr="00AA146B" w:rsidRDefault="001B79DC" w:rsidP="001B79DC">
      <w:pPr>
        <w:tabs>
          <w:tab w:val="left" w:pos="851"/>
        </w:tabs>
        <w:ind w:right="-1" w:firstLine="567"/>
        <w:rPr>
          <w:rFonts w:ascii="Times New Roman" w:hAnsi="Times New Roman"/>
          <w:sz w:val="24"/>
          <w:szCs w:val="24"/>
          <w:lang w:val="kk-KZ"/>
        </w:rPr>
      </w:pPr>
      <w:r w:rsidRPr="00AA146B">
        <w:rPr>
          <w:rFonts w:ascii="Times New Roman" w:hAnsi="Times New Roman"/>
          <w:sz w:val="24"/>
          <w:szCs w:val="24"/>
          <w:lang w:val="kk-KZ"/>
        </w:rPr>
        <w:t xml:space="preserve">2. Жаңаша оқытудың негізгі түрлері: оқытудың дербес және топтық түрлері болып табылады. Бұл жерде алға қойылатын басты мақсат - оқушыға деген сенім, оның өз ісіне жауап беру мүмкіндігіне сүйеніп беделі мен қадір- қасиет сезімін дамыту. Ал оқытудың фронтальды түрі көбінесе, бағыт беру, талқылау және түзету енгізуде ғана пайдаланылады. </w:t>
      </w:r>
    </w:p>
    <w:p w:rsidR="001B79DC" w:rsidRPr="00AA146B" w:rsidRDefault="001B79DC" w:rsidP="001B79DC">
      <w:pPr>
        <w:tabs>
          <w:tab w:val="left" w:pos="851"/>
        </w:tabs>
        <w:ind w:right="-1" w:firstLine="567"/>
        <w:rPr>
          <w:rFonts w:ascii="Times New Roman" w:hAnsi="Times New Roman"/>
          <w:sz w:val="24"/>
          <w:szCs w:val="24"/>
          <w:lang w:val="kk-KZ"/>
        </w:rPr>
      </w:pPr>
      <w:r w:rsidRPr="00AA146B">
        <w:rPr>
          <w:rFonts w:ascii="Times New Roman" w:hAnsi="Times New Roman"/>
          <w:sz w:val="24"/>
          <w:szCs w:val="24"/>
          <w:lang w:val="kk-KZ"/>
        </w:rPr>
        <w:t>3. Жаңа технологияның мақсаты бойынша "оқытуды ізгілендіру" қажет. Бұл үшін оқу құралдары оқушылардың өздігінен танымдық іс-әрекетін жүргізе алатындай болуы керек. Бұрынғы дәстүрлі оқулықтар мұндай талапты қанағаттандыра алмайды, сондықтан оқушылардың өз бетімен білім алуына аса бейімделген жаңа типтегі оқулықтар керек-ақ.</w:t>
      </w:r>
    </w:p>
    <w:p w:rsidR="001B79DC" w:rsidRPr="00AA146B" w:rsidRDefault="001B79DC" w:rsidP="001B79DC">
      <w:pPr>
        <w:tabs>
          <w:tab w:val="left" w:pos="851"/>
        </w:tabs>
        <w:ind w:right="-1" w:firstLine="567"/>
        <w:rPr>
          <w:rFonts w:ascii="Times New Roman" w:hAnsi="Times New Roman"/>
          <w:sz w:val="24"/>
          <w:szCs w:val="24"/>
          <w:lang w:val="kk-KZ"/>
        </w:rPr>
      </w:pPr>
      <w:r w:rsidRPr="00AA146B">
        <w:rPr>
          <w:rFonts w:ascii="Times New Roman" w:hAnsi="Times New Roman"/>
          <w:sz w:val="24"/>
          <w:szCs w:val="24"/>
          <w:lang w:val="kk-KZ"/>
        </w:rPr>
        <w:t xml:space="preserve">Жаңа технологияның тағы бір психологиялық негізі болып табылатын теория - Л.С.Выготскийдің "оқыту үрдісінде оқушының ақыл-ойының дамуы "актуалды даму" аймағынан жақын арадағы даму" аймағына ауысуы туралы теориясы. Бұл ауысу тапсырмаларды қайталап орындауға ғана арналған бірінші деңгейден өнімді іс-әрекетті қажет ететін келесі деңгейлерге ауысу негізіндегі іс-әрекет арқылы жүзеге асады. В.П.Беспалько бұл деңгейлерді төртке бөледі: бірінші деңгей - "міндетті, оқушылық", екінші - алгоритмдік, үшінші - эвристикалык, төртінші - шығармашылық. </w:t>
      </w:r>
    </w:p>
    <w:p w:rsidR="001B79DC" w:rsidRPr="00AA146B" w:rsidRDefault="001B79DC" w:rsidP="001B79DC">
      <w:pPr>
        <w:tabs>
          <w:tab w:val="left" w:pos="851"/>
        </w:tabs>
        <w:ind w:right="-1" w:firstLine="567"/>
        <w:rPr>
          <w:rFonts w:ascii="Times New Roman" w:hAnsi="Times New Roman"/>
          <w:sz w:val="24"/>
          <w:szCs w:val="24"/>
          <w:lang w:val="kk-KZ"/>
        </w:rPr>
      </w:pPr>
      <w:r w:rsidRPr="00AA146B">
        <w:rPr>
          <w:rFonts w:ascii="Times New Roman" w:hAnsi="Times New Roman"/>
          <w:sz w:val="24"/>
          <w:szCs w:val="24"/>
          <w:lang w:val="kk-KZ"/>
        </w:rPr>
        <w:t xml:space="preserve">Ендеше оқушылардың білім, білік, дағдыларын, құзыреттіліктерін жетілдіру үшін оқытудың жаңа технологиясы негізінде дифференциалдық және дербес деңгейлік ұстанымдарының талаптарына сәйкес өткізілетін әр түрлі сабаққа арналған жаңа тұрпаттағы оқулықтар мен оқу құралдары қажет. </w:t>
      </w:r>
    </w:p>
    <w:p w:rsidR="001B79DC" w:rsidRPr="00AA146B" w:rsidRDefault="001B79DC" w:rsidP="001B79DC">
      <w:pPr>
        <w:tabs>
          <w:tab w:val="left" w:pos="851"/>
        </w:tabs>
        <w:ind w:right="-1" w:firstLine="567"/>
        <w:rPr>
          <w:rFonts w:ascii="Times New Roman" w:hAnsi="Times New Roman"/>
          <w:sz w:val="24"/>
          <w:szCs w:val="24"/>
          <w:lang w:val="kk-KZ"/>
        </w:rPr>
      </w:pPr>
      <w:r w:rsidRPr="00AA146B">
        <w:rPr>
          <w:rFonts w:ascii="Times New Roman" w:hAnsi="Times New Roman"/>
          <w:sz w:val="24"/>
          <w:szCs w:val="24"/>
          <w:lang w:val="kk-KZ"/>
        </w:rPr>
        <w:t xml:space="preserve">Әрбір педагогикалық технология жеке тұлғаның өзін-өзі дамытуға, оның өзіндік және шығармашылық қабілетін арттыруға, қажетті іскерліктері мен дағдыларын қалыптастыруға және өзін-өзі дамытуына қолайлы жағдай жасауға қажетті объективті әдістемелік мүмкіндіктерін қамтуы тиіс. </w:t>
      </w:r>
    </w:p>
    <w:p w:rsidR="001B79DC" w:rsidRPr="00AA146B" w:rsidRDefault="001B79DC" w:rsidP="001B79DC">
      <w:pPr>
        <w:tabs>
          <w:tab w:val="left" w:pos="851"/>
        </w:tabs>
        <w:ind w:right="-1" w:firstLine="567"/>
        <w:rPr>
          <w:rFonts w:ascii="Times New Roman" w:hAnsi="Times New Roman"/>
          <w:sz w:val="24"/>
          <w:szCs w:val="24"/>
          <w:lang w:val="kk-KZ"/>
        </w:rPr>
      </w:pPr>
      <w:r w:rsidRPr="00AA146B">
        <w:rPr>
          <w:rFonts w:ascii="Times New Roman" w:hAnsi="Times New Roman"/>
          <w:sz w:val="24"/>
          <w:szCs w:val="24"/>
          <w:lang w:val="kk-KZ"/>
        </w:rPr>
        <w:t xml:space="preserve">Технологиялар мен әдістердің тізімі ауқымды, олардың мүмкіндіктері әр түрлі, сондықтан алдымен негізгі стратегиялық бағыттарды анықтау қажет, әрине, өмірдің әр түрлі жағдайларына дайын рецепт жоқ. Белсенді технологиялар мен әдістердің әлеуеті өте жоғары, ал оларды оқыту барысында пайдалану оқытудың нәтижесі - құзыреттілікке ықпал етеді. </w:t>
      </w:r>
    </w:p>
    <w:p w:rsidR="001B79DC" w:rsidRPr="00AA146B" w:rsidRDefault="001B79DC" w:rsidP="001B79DC">
      <w:pPr>
        <w:tabs>
          <w:tab w:val="left" w:pos="851"/>
        </w:tabs>
        <w:ind w:right="-1" w:firstLine="567"/>
        <w:rPr>
          <w:rFonts w:ascii="Times New Roman" w:hAnsi="Times New Roman"/>
          <w:sz w:val="24"/>
          <w:szCs w:val="24"/>
          <w:lang w:val="kk-KZ"/>
        </w:rPr>
      </w:pPr>
      <w:r w:rsidRPr="00AA146B">
        <w:rPr>
          <w:rFonts w:ascii="Times New Roman" w:hAnsi="Times New Roman"/>
          <w:sz w:val="24"/>
          <w:szCs w:val="24"/>
          <w:lang w:val="kk-KZ"/>
        </w:rPr>
        <w:t xml:space="preserve">Төмендегідей негізгі міндеттерді бөліп алуға болды: </w:t>
      </w:r>
    </w:p>
    <w:p w:rsidR="001B79DC" w:rsidRPr="00AA146B" w:rsidRDefault="001B79DC" w:rsidP="001B79DC">
      <w:pPr>
        <w:tabs>
          <w:tab w:val="left" w:pos="851"/>
        </w:tabs>
        <w:ind w:right="-1" w:firstLine="567"/>
        <w:rPr>
          <w:rFonts w:ascii="Times New Roman" w:hAnsi="Times New Roman"/>
          <w:sz w:val="24"/>
          <w:szCs w:val="24"/>
          <w:lang w:val="kk-KZ"/>
        </w:rPr>
      </w:pPr>
      <w:r w:rsidRPr="00AA146B">
        <w:rPr>
          <w:rFonts w:ascii="Times New Roman" w:hAnsi="Times New Roman"/>
          <w:sz w:val="24"/>
          <w:szCs w:val="24"/>
          <w:lang w:val="kk-KZ"/>
        </w:rPr>
        <w:t xml:space="preserve">- оқушылардың дамуына, өзіндік дамуына жағдай жасау; </w:t>
      </w:r>
    </w:p>
    <w:p w:rsidR="001B79DC" w:rsidRPr="00AA146B" w:rsidRDefault="001B79DC" w:rsidP="001B79DC">
      <w:pPr>
        <w:tabs>
          <w:tab w:val="left" w:pos="851"/>
        </w:tabs>
        <w:ind w:right="-1" w:firstLine="567"/>
        <w:rPr>
          <w:rFonts w:ascii="Times New Roman" w:hAnsi="Times New Roman"/>
          <w:sz w:val="24"/>
          <w:szCs w:val="24"/>
          <w:lang w:val="kk-KZ"/>
        </w:rPr>
      </w:pPr>
      <w:r w:rsidRPr="00AA146B">
        <w:rPr>
          <w:rFonts w:ascii="Times New Roman" w:hAnsi="Times New Roman"/>
          <w:sz w:val="24"/>
          <w:szCs w:val="24"/>
          <w:lang w:val="kk-KZ"/>
        </w:rPr>
        <w:t xml:space="preserve">- өнімді білім, білікті игеру; </w:t>
      </w:r>
    </w:p>
    <w:p w:rsidR="001B79DC" w:rsidRPr="00AA146B" w:rsidRDefault="001B79DC" w:rsidP="001B79DC">
      <w:pPr>
        <w:tabs>
          <w:tab w:val="left" w:pos="851"/>
        </w:tabs>
        <w:ind w:right="-1" w:firstLine="567"/>
        <w:rPr>
          <w:rFonts w:ascii="Times New Roman" w:hAnsi="Times New Roman"/>
          <w:sz w:val="24"/>
          <w:szCs w:val="24"/>
          <w:lang w:val="kk-KZ"/>
        </w:rPr>
      </w:pPr>
      <w:r w:rsidRPr="00AA146B">
        <w:rPr>
          <w:rFonts w:ascii="Times New Roman" w:hAnsi="Times New Roman"/>
          <w:sz w:val="24"/>
          <w:szCs w:val="24"/>
          <w:lang w:val="kk-KZ"/>
        </w:rPr>
        <w:t xml:space="preserve">- бүкіл өмір бойына өз білімін толықтыруға деген қажеттілікті дамыту. </w:t>
      </w:r>
    </w:p>
    <w:p w:rsidR="001B79DC" w:rsidRPr="00AA146B" w:rsidRDefault="001B79DC" w:rsidP="001B79DC">
      <w:pPr>
        <w:tabs>
          <w:tab w:val="left" w:pos="851"/>
        </w:tabs>
        <w:ind w:right="-1" w:firstLine="567"/>
        <w:rPr>
          <w:rFonts w:ascii="Times New Roman" w:hAnsi="Times New Roman"/>
          <w:sz w:val="24"/>
          <w:szCs w:val="24"/>
          <w:lang w:val="kk-KZ"/>
        </w:rPr>
      </w:pPr>
      <w:r w:rsidRPr="00AA146B">
        <w:rPr>
          <w:rFonts w:ascii="Times New Roman" w:hAnsi="Times New Roman"/>
          <w:sz w:val="24"/>
          <w:szCs w:val="24"/>
          <w:lang w:val="kk-KZ"/>
        </w:rPr>
        <w:t>Оларды орындау үшін мұғалім нені басшылыққа алуы керек?</w:t>
      </w:r>
    </w:p>
    <w:p w:rsidR="001B79DC" w:rsidRPr="00AA146B" w:rsidRDefault="001B79DC" w:rsidP="001B79DC">
      <w:pPr>
        <w:tabs>
          <w:tab w:val="left" w:pos="851"/>
        </w:tabs>
        <w:ind w:right="-1" w:firstLine="567"/>
        <w:rPr>
          <w:rFonts w:ascii="Times New Roman" w:hAnsi="Times New Roman"/>
          <w:sz w:val="24"/>
          <w:szCs w:val="24"/>
          <w:lang w:val="kk-KZ"/>
        </w:rPr>
      </w:pPr>
      <w:r w:rsidRPr="00AA146B">
        <w:rPr>
          <w:rFonts w:ascii="Times New Roman" w:hAnsi="Times New Roman"/>
          <w:sz w:val="24"/>
          <w:szCs w:val="24"/>
          <w:lang w:val="kk-KZ"/>
        </w:rPr>
        <w:t xml:space="preserve">Ең алдымен, мұғалім қолданатын технологияға тәуелсіз төменде келтірілген ережелерді есіне сақтауы керек: </w:t>
      </w:r>
    </w:p>
    <w:p w:rsidR="001B79DC" w:rsidRPr="00AA146B" w:rsidRDefault="001B79DC" w:rsidP="001B79DC">
      <w:pPr>
        <w:tabs>
          <w:tab w:val="left" w:pos="851"/>
        </w:tabs>
        <w:ind w:right="-1" w:firstLine="567"/>
        <w:rPr>
          <w:rFonts w:ascii="Times New Roman" w:hAnsi="Times New Roman"/>
          <w:sz w:val="24"/>
          <w:szCs w:val="24"/>
          <w:lang w:val="kk-KZ"/>
        </w:rPr>
      </w:pPr>
      <w:r w:rsidRPr="00AA146B">
        <w:rPr>
          <w:rFonts w:ascii="Times New Roman" w:hAnsi="Times New Roman"/>
          <w:sz w:val="24"/>
          <w:szCs w:val="24"/>
          <w:lang w:val="kk-KZ"/>
        </w:rPr>
        <w:t xml:space="preserve">1. Ең бастысы, Сіз оқытып отырған пән емес, Сіз қалыптастырып отырған тұлға. Тұлғаны Сіз оқытатын пән қалыптастырмайды, пәнді оқытатын мұғалім қызметі арқылы қалыптасады. </w:t>
      </w:r>
    </w:p>
    <w:p w:rsidR="001B79DC" w:rsidRPr="00AA146B" w:rsidRDefault="001B79DC" w:rsidP="001B79DC">
      <w:pPr>
        <w:tabs>
          <w:tab w:val="left" w:pos="851"/>
        </w:tabs>
        <w:ind w:right="-1" w:firstLine="567"/>
        <w:rPr>
          <w:rFonts w:ascii="Times New Roman" w:hAnsi="Times New Roman"/>
          <w:sz w:val="24"/>
          <w:szCs w:val="24"/>
          <w:lang w:val="kk-KZ"/>
        </w:rPr>
      </w:pPr>
      <w:r w:rsidRPr="00AA146B">
        <w:rPr>
          <w:rFonts w:ascii="Times New Roman" w:hAnsi="Times New Roman"/>
          <w:sz w:val="24"/>
          <w:szCs w:val="24"/>
          <w:lang w:val="kk-KZ"/>
        </w:rPr>
        <w:lastRenderedPageBreak/>
        <w:t xml:space="preserve">2. Белсенділікті қалыптастыру үшін уақытты да, күшіңізді де аямаңыз. Бүгінгі белсенді оқушы – ертеңгі қоғамның белсенді мүшесі. </w:t>
      </w:r>
    </w:p>
    <w:p w:rsidR="001B79DC" w:rsidRPr="00AA146B" w:rsidRDefault="001B79DC" w:rsidP="001B79DC">
      <w:pPr>
        <w:tabs>
          <w:tab w:val="left" w:pos="851"/>
        </w:tabs>
        <w:ind w:right="-1" w:firstLine="567"/>
        <w:rPr>
          <w:rFonts w:ascii="Times New Roman" w:hAnsi="Times New Roman"/>
          <w:sz w:val="24"/>
          <w:szCs w:val="24"/>
          <w:lang w:val="kk-KZ"/>
        </w:rPr>
      </w:pPr>
      <w:r w:rsidRPr="00AA146B">
        <w:rPr>
          <w:rFonts w:ascii="Times New Roman" w:hAnsi="Times New Roman"/>
          <w:sz w:val="24"/>
          <w:szCs w:val="24"/>
          <w:lang w:val="kk-KZ"/>
        </w:rPr>
        <w:t xml:space="preserve">3. Оқушыны білім алуға, оқу-танымдық қызметтің өнімді әдістерін игеруге көмектесіңіз. </w:t>
      </w:r>
    </w:p>
    <w:p w:rsidR="001B79DC" w:rsidRPr="00AA146B" w:rsidRDefault="001B79DC" w:rsidP="001B79DC">
      <w:pPr>
        <w:tabs>
          <w:tab w:val="left" w:pos="851"/>
        </w:tabs>
        <w:ind w:right="-1" w:firstLine="567"/>
        <w:rPr>
          <w:rFonts w:ascii="Times New Roman" w:hAnsi="Times New Roman"/>
          <w:sz w:val="24"/>
          <w:szCs w:val="24"/>
          <w:lang w:val="kk-KZ"/>
        </w:rPr>
      </w:pPr>
      <w:r w:rsidRPr="00AA146B">
        <w:rPr>
          <w:rFonts w:ascii="Times New Roman" w:hAnsi="Times New Roman"/>
          <w:sz w:val="24"/>
          <w:szCs w:val="24"/>
          <w:lang w:val="kk-KZ"/>
        </w:rPr>
        <w:t xml:space="preserve">4. «Неліктен?» деген сұрақты жиі пайдаланыңыз, бұл себепті ойлауға үйрету үшін қажет: себеп-салдар байланысын түсіну дамыта оқытудың міндетті шарты болып табылады. </w:t>
      </w:r>
    </w:p>
    <w:p w:rsidR="001B79DC" w:rsidRPr="00AA146B" w:rsidRDefault="001B79DC" w:rsidP="001B79DC">
      <w:pPr>
        <w:tabs>
          <w:tab w:val="left" w:pos="851"/>
        </w:tabs>
        <w:ind w:right="-1" w:firstLine="567"/>
        <w:rPr>
          <w:rFonts w:ascii="Times New Roman" w:hAnsi="Times New Roman"/>
          <w:sz w:val="24"/>
          <w:szCs w:val="24"/>
          <w:lang w:val="kk-KZ"/>
        </w:rPr>
      </w:pPr>
      <w:r w:rsidRPr="00AA146B">
        <w:rPr>
          <w:rFonts w:ascii="Times New Roman" w:hAnsi="Times New Roman"/>
          <w:sz w:val="24"/>
          <w:szCs w:val="24"/>
          <w:lang w:val="kk-KZ"/>
        </w:rPr>
        <w:t xml:space="preserve">5. Ауызша айтқан адам емес, практикада қолданған адам білетінін есіңізге сақтаңыз. </w:t>
      </w:r>
    </w:p>
    <w:p w:rsidR="001B79DC" w:rsidRPr="00AA146B" w:rsidRDefault="001B79DC" w:rsidP="001B79DC">
      <w:pPr>
        <w:tabs>
          <w:tab w:val="left" w:pos="851"/>
        </w:tabs>
        <w:ind w:right="-1" w:firstLine="567"/>
        <w:rPr>
          <w:rFonts w:ascii="Times New Roman" w:hAnsi="Times New Roman"/>
          <w:sz w:val="24"/>
          <w:szCs w:val="24"/>
          <w:lang w:val="kk-KZ"/>
        </w:rPr>
      </w:pPr>
      <w:r w:rsidRPr="00AA146B">
        <w:rPr>
          <w:rFonts w:ascii="Times New Roman" w:hAnsi="Times New Roman"/>
          <w:sz w:val="24"/>
          <w:szCs w:val="24"/>
          <w:lang w:val="kk-KZ"/>
        </w:rPr>
        <w:t xml:space="preserve">6. Оқушыларды ойлауға және өздігінен әрекет етуге үйретіңіз. </w:t>
      </w:r>
    </w:p>
    <w:p w:rsidR="001B79DC" w:rsidRPr="00AA146B" w:rsidRDefault="001B79DC" w:rsidP="001B79DC">
      <w:pPr>
        <w:tabs>
          <w:tab w:val="left" w:pos="851"/>
        </w:tabs>
        <w:ind w:right="-1" w:firstLine="567"/>
        <w:rPr>
          <w:rFonts w:ascii="Times New Roman" w:hAnsi="Times New Roman"/>
          <w:sz w:val="24"/>
          <w:szCs w:val="24"/>
          <w:lang w:val="kk-KZ"/>
        </w:rPr>
      </w:pPr>
      <w:r w:rsidRPr="00AA146B">
        <w:rPr>
          <w:rFonts w:ascii="Times New Roman" w:hAnsi="Times New Roman"/>
          <w:sz w:val="24"/>
          <w:szCs w:val="24"/>
          <w:lang w:val="kk-KZ"/>
        </w:rPr>
        <w:t xml:space="preserve">7. Шығармашылық ойлауды проблеманы жан-жақты талдаумен дамытыңыз, танымдық міндеттерді бірнеше тәсілдермен шешіңіз, жиі шығармашылық есептерді жоспарлаңыз. </w:t>
      </w:r>
    </w:p>
    <w:p w:rsidR="001B79DC" w:rsidRPr="00AA146B" w:rsidRDefault="001B79DC" w:rsidP="001B79DC">
      <w:pPr>
        <w:tabs>
          <w:tab w:val="left" w:pos="851"/>
        </w:tabs>
        <w:ind w:right="-1" w:firstLine="567"/>
        <w:rPr>
          <w:rFonts w:ascii="Times New Roman" w:hAnsi="Times New Roman"/>
          <w:sz w:val="24"/>
          <w:szCs w:val="24"/>
          <w:lang w:val="kk-KZ"/>
        </w:rPr>
      </w:pPr>
      <w:r w:rsidRPr="00AA146B">
        <w:rPr>
          <w:rFonts w:ascii="Times New Roman" w:hAnsi="Times New Roman"/>
          <w:sz w:val="24"/>
          <w:szCs w:val="24"/>
          <w:lang w:val="kk-KZ"/>
        </w:rPr>
        <w:t xml:space="preserve">8. Оқушыларға оларды оқыту перспективасын жиі көрсетіңіз. </w:t>
      </w:r>
    </w:p>
    <w:p w:rsidR="001B79DC" w:rsidRPr="00AA146B" w:rsidRDefault="001B79DC" w:rsidP="001B79DC">
      <w:pPr>
        <w:tabs>
          <w:tab w:val="left" w:pos="851"/>
        </w:tabs>
        <w:ind w:right="-1" w:firstLine="567"/>
        <w:rPr>
          <w:rFonts w:ascii="Times New Roman" w:hAnsi="Times New Roman"/>
          <w:sz w:val="24"/>
          <w:szCs w:val="24"/>
          <w:lang w:val="kk-KZ"/>
        </w:rPr>
      </w:pPr>
      <w:r w:rsidRPr="00AA146B">
        <w:rPr>
          <w:rFonts w:ascii="Times New Roman" w:hAnsi="Times New Roman"/>
          <w:sz w:val="24"/>
          <w:szCs w:val="24"/>
          <w:lang w:val="kk-KZ"/>
        </w:rPr>
        <w:t xml:space="preserve">9. Білім жүйесін игеруді қамтамасыз ету үшін сызбаларды, жоспарларды қолданыңыз. </w:t>
      </w:r>
    </w:p>
    <w:p w:rsidR="001B79DC" w:rsidRPr="00AA146B" w:rsidRDefault="001B79DC" w:rsidP="001B79DC">
      <w:pPr>
        <w:tabs>
          <w:tab w:val="left" w:pos="851"/>
        </w:tabs>
        <w:ind w:right="-1" w:firstLine="567"/>
        <w:rPr>
          <w:rFonts w:ascii="Times New Roman" w:hAnsi="Times New Roman"/>
          <w:sz w:val="24"/>
          <w:szCs w:val="24"/>
          <w:lang w:val="kk-KZ"/>
        </w:rPr>
      </w:pPr>
      <w:r w:rsidRPr="00AA146B">
        <w:rPr>
          <w:rFonts w:ascii="Times New Roman" w:hAnsi="Times New Roman"/>
          <w:sz w:val="24"/>
          <w:szCs w:val="24"/>
          <w:lang w:val="kk-KZ"/>
        </w:rPr>
        <w:t xml:space="preserve">10. Оқыту үрдісінде әр оқушының жеке қабілеттерін есепке алыңыз, бірыңғай деңгейдегі білімі бар оқушыларды кіріктірілген топтарға біріктіріңіз. </w:t>
      </w:r>
    </w:p>
    <w:p w:rsidR="001B79DC" w:rsidRPr="00AA146B" w:rsidRDefault="001B79DC" w:rsidP="001B79DC">
      <w:pPr>
        <w:tabs>
          <w:tab w:val="left" w:pos="851"/>
        </w:tabs>
        <w:ind w:right="-1" w:firstLine="567"/>
        <w:rPr>
          <w:rFonts w:ascii="Times New Roman" w:hAnsi="Times New Roman"/>
          <w:sz w:val="24"/>
          <w:szCs w:val="24"/>
          <w:lang w:val="kk-KZ"/>
        </w:rPr>
      </w:pPr>
      <w:r w:rsidRPr="00AA146B">
        <w:rPr>
          <w:rFonts w:ascii="Times New Roman" w:hAnsi="Times New Roman"/>
          <w:sz w:val="24"/>
          <w:szCs w:val="24"/>
          <w:lang w:val="kk-KZ"/>
        </w:rPr>
        <w:t xml:space="preserve">11. Оқушылардың өмірлік тәжірибелерін, қызығушылықтарын, даму ерекшеліктерін есепке алыңыз. </w:t>
      </w:r>
    </w:p>
    <w:p w:rsidR="001B79DC" w:rsidRPr="00AA146B" w:rsidRDefault="001B79DC" w:rsidP="001B79DC">
      <w:pPr>
        <w:tabs>
          <w:tab w:val="left" w:pos="851"/>
        </w:tabs>
        <w:ind w:right="-1" w:firstLine="567"/>
        <w:rPr>
          <w:rFonts w:ascii="Times New Roman" w:hAnsi="Times New Roman"/>
          <w:sz w:val="24"/>
          <w:szCs w:val="24"/>
          <w:lang w:val="kk-KZ"/>
        </w:rPr>
      </w:pPr>
      <w:r w:rsidRPr="00AA146B">
        <w:rPr>
          <w:rFonts w:ascii="Times New Roman" w:hAnsi="Times New Roman"/>
          <w:sz w:val="24"/>
          <w:szCs w:val="24"/>
          <w:lang w:val="kk-KZ"/>
        </w:rPr>
        <w:t xml:space="preserve">12. Өз пәніңізден ашылған жаңалықтар бойынша ақпаратты біліңіз. </w:t>
      </w:r>
    </w:p>
    <w:p w:rsidR="001B79DC" w:rsidRPr="00AA146B" w:rsidRDefault="001B79DC" w:rsidP="001B79DC">
      <w:pPr>
        <w:tabs>
          <w:tab w:val="left" w:pos="851"/>
        </w:tabs>
        <w:ind w:right="-1" w:firstLine="567"/>
        <w:rPr>
          <w:rFonts w:ascii="Times New Roman" w:hAnsi="Times New Roman"/>
          <w:sz w:val="24"/>
          <w:szCs w:val="24"/>
          <w:lang w:val="kk-KZ"/>
        </w:rPr>
      </w:pPr>
      <w:r w:rsidRPr="00AA146B">
        <w:rPr>
          <w:rFonts w:ascii="Times New Roman" w:hAnsi="Times New Roman"/>
          <w:sz w:val="24"/>
          <w:szCs w:val="24"/>
          <w:lang w:val="kk-KZ"/>
        </w:rPr>
        <w:t xml:space="preserve">13. Оқушылардың зерттеу жұмысын ынталандырыңыз. Оларды эксперименттік жұмыстың техникасымен, есептерді шығару алгоритмімен, анықтамалық материалдармен, шығармалармен таныстыруға мүмкіндік табыңыз. </w:t>
      </w:r>
    </w:p>
    <w:p w:rsidR="001B79DC" w:rsidRPr="00AA146B" w:rsidRDefault="001B79DC" w:rsidP="001B79DC">
      <w:pPr>
        <w:tabs>
          <w:tab w:val="left" w:pos="851"/>
        </w:tabs>
        <w:ind w:right="-1" w:firstLine="567"/>
        <w:rPr>
          <w:rFonts w:ascii="Times New Roman" w:hAnsi="Times New Roman"/>
          <w:sz w:val="24"/>
          <w:szCs w:val="24"/>
          <w:lang w:val="kk-KZ"/>
        </w:rPr>
      </w:pPr>
      <w:r w:rsidRPr="00AA146B">
        <w:rPr>
          <w:rFonts w:ascii="Times New Roman" w:hAnsi="Times New Roman"/>
          <w:sz w:val="24"/>
          <w:szCs w:val="24"/>
          <w:lang w:val="kk-KZ"/>
        </w:rPr>
        <w:t xml:space="preserve">14. Білім ол үшін өмірлік қажеттілігі екенін түсінуге үйретіңіз. </w:t>
      </w:r>
    </w:p>
    <w:p w:rsidR="001B79DC" w:rsidRPr="00AA146B" w:rsidRDefault="001B79DC" w:rsidP="001B79DC">
      <w:pPr>
        <w:tabs>
          <w:tab w:val="left" w:pos="851"/>
        </w:tabs>
        <w:ind w:right="-1" w:firstLine="567"/>
        <w:rPr>
          <w:rFonts w:ascii="Times New Roman" w:hAnsi="Times New Roman"/>
          <w:sz w:val="24"/>
          <w:szCs w:val="24"/>
          <w:lang w:val="kk-KZ"/>
        </w:rPr>
      </w:pPr>
      <w:r w:rsidRPr="00AA146B">
        <w:rPr>
          <w:rFonts w:ascii="Times New Roman" w:hAnsi="Times New Roman"/>
          <w:sz w:val="24"/>
          <w:szCs w:val="24"/>
          <w:lang w:val="kk-KZ"/>
        </w:rPr>
        <w:t xml:space="preserve">15. Оқушыларға әр адамның өмірлік жоспарларын жүзеге асыру үшін барлығына үйренетін болса, онда ол өмірден өз орнын табатынын түсіндіру қажет. </w:t>
      </w:r>
    </w:p>
    <w:p w:rsidR="001B79DC" w:rsidRPr="00AA146B" w:rsidRDefault="001B79DC" w:rsidP="001B79DC">
      <w:pPr>
        <w:tabs>
          <w:tab w:val="left" w:pos="851"/>
        </w:tabs>
        <w:ind w:right="-1" w:firstLine="567"/>
        <w:rPr>
          <w:rFonts w:ascii="Times New Roman" w:hAnsi="Times New Roman"/>
          <w:sz w:val="24"/>
          <w:szCs w:val="24"/>
          <w:lang w:val="kk-KZ"/>
        </w:rPr>
      </w:pPr>
      <w:r w:rsidRPr="00AA146B">
        <w:rPr>
          <w:rFonts w:ascii="Times New Roman" w:hAnsi="Times New Roman"/>
          <w:sz w:val="24"/>
          <w:szCs w:val="24"/>
          <w:lang w:val="kk-KZ"/>
        </w:rPr>
        <w:t xml:space="preserve">Бұл пайдалы кеңестер-ережелер – бұл педагогикалық даналықтың, педагогикалық шығармашылықтың, көптеген ұрпақтардың жалпы педагогикалық тәжірибелерінің шағын бөлшегі ғана. </w:t>
      </w:r>
    </w:p>
    <w:p w:rsidR="001B79DC" w:rsidRPr="00AA146B" w:rsidRDefault="001B79DC" w:rsidP="001B79DC">
      <w:pPr>
        <w:tabs>
          <w:tab w:val="left" w:pos="851"/>
        </w:tabs>
        <w:ind w:right="-1" w:firstLine="567"/>
        <w:rPr>
          <w:rFonts w:ascii="Times New Roman" w:hAnsi="Times New Roman"/>
          <w:sz w:val="24"/>
          <w:szCs w:val="24"/>
          <w:lang w:val="kk-KZ"/>
        </w:rPr>
      </w:pPr>
      <w:r w:rsidRPr="00AA146B">
        <w:rPr>
          <w:rFonts w:ascii="Times New Roman" w:hAnsi="Times New Roman"/>
          <w:sz w:val="24"/>
          <w:szCs w:val="24"/>
          <w:lang w:val="kk-KZ"/>
        </w:rPr>
        <w:t xml:space="preserve">Осыларды есте сақтау, оларды басшылыққа алу - бұл ең басты мақсатқа - тұлғаның дамуын қалыптастыруға жетуде мұғалім еңбегін жеңілдетудің басты шарты болып табылады. </w:t>
      </w:r>
    </w:p>
    <w:p w:rsidR="001B79DC" w:rsidRPr="00AA146B" w:rsidRDefault="001B79DC" w:rsidP="001B79DC">
      <w:pPr>
        <w:tabs>
          <w:tab w:val="left" w:pos="851"/>
        </w:tabs>
        <w:ind w:right="-1" w:firstLine="567"/>
        <w:jc w:val="left"/>
        <w:rPr>
          <w:rFonts w:ascii="Times New Roman" w:hAnsi="Times New Roman"/>
          <w:sz w:val="24"/>
          <w:szCs w:val="24"/>
          <w:lang w:val="kk-KZ"/>
        </w:rPr>
      </w:pPr>
    </w:p>
    <w:p w:rsidR="001B79DC" w:rsidRPr="00AA146B" w:rsidRDefault="001B79DC" w:rsidP="001B79DC">
      <w:pPr>
        <w:tabs>
          <w:tab w:val="left" w:pos="851"/>
        </w:tabs>
        <w:ind w:right="-1" w:firstLine="567"/>
        <w:jc w:val="left"/>
        <w:rPr>
          <w:rFonts w:ascii="Times New Roman" w:hAnsi="Times New Roman"/>
          <w:b/>
          <w:sz w:val="24"/>
          <w:szCs w:val="24"/>
          <w:lang w:val="kk-KZ"/>
        </w:rPr>
      </w:pPr>
      <w:r w:rsidRPr="00AA146B">
        <w:rPr>
          <w:rFonts w:ascii="Times New Roman" w:hAnsi="Times New Roman"/>
          <w:b/>
          <w:sz w:val="24"/>
          <w:szCs w:val="24"/>
          <w:lang w:val="kk-KZ"/>
        </w:rPr>
        <w:t>Әдебиеттер</w:t>
      </w:r>
    </w:p>
    <w:p w:rsidR="001B79DC" w:rsidRPr="00AA146B" w:rsidRDefault="001B79DC" w:rsidP="001B79DC">
      <w:pPr>
        <w:tabs>
          <w:tab w:val="left" w:pos="851"/>
        </w:tabs>
        <w:ind w:right="-1" w:firstLine="567"/>
        <w:rPr>
          <w:rFonts w:ascii="Times New Roman" w:hAnsi="Times New Roman"/>
          <w:sz w:val="24"/>
          <w:szCs w:val="24"/>
          <w:lang w:val="kk-KZ"/>
        </w:rPr>
      </w:pPr>
      <w:r w:rsidRPr="00AA146B">
        <w:rPr>
          <w:rFonts w:ascii="Times New Roman" w:hAnsi="Times New Roman"/>
          <w:sz w:val="24"/>
          <w:szCs w:val="24"/>
          <w:lang w:val="kk-KZ"/>
        </w:rPr>
        <w:t xml:space="preserve">1. Әбенбаев С., Ахметова Г., Әбенбаева И. Дәстүрлі емес сабақ турасында//Мектептегі шетел тілі. 2003, №2, бб.11-16. </w:t>
      </w:r>
    </w:p>
    <w:p w:rsidR="001B79DC" w:rsidRPr="00AA146B" w:rsidRDefault="001B79DC" w:rsidP="001B79DC">
      <w:pPr>
        <w:tabs>
          <w:tab w:val="left" w:pos="851"/>
        </w:tabs>
        <w:ind w:right="-1" w:firstLine="567"/>
        <w:rPr>
          <w:rFonts w:ascii="Times New Roman" w:hAnsi="Times New Roman"/>
          <w:sz w:val="24"/>
          <w:szCs w:val="24"/>
          <w:lang w:val="kk-KZ"/>
        </w:rPr>
      </w:pPr>
      <w:r w:rsidRPr="00AA146B">
        <w:rPr>
          <w:rFonts w:ascii="Times New Roman" w:hAnsi="Times New Roman"/>
          <w:sz w:val="24"/>
          <w:szCs w:val="24"/>
          <w:lang w:val="kk-KZ"/>
        </w:rPr>
        <w:t xml:space="preserve">2. Кішібаева Д.Ж. Жаңа педагогикалық технологиялар.Оқу құралы. Түркістан қ. </w:t>
      </w:r>
    </w:p>
    <w:p w:rsidR="001B79DC" w:rsidRPr="00AA146B" w:rsidRDefault="001B79DC" w:rsidP="001B79DC">
      <w:pPr>
        <w:tabs>
          <w:tab w:val="left" w:pos="851"/>
        </w:tabs>
        <w:ind w:right="-1" w:firstLine="567"/>
        <w:rPr>
          <w:rFonts w:ascii="Times New Roman" w:hAnsi="Times New Roman"/>
          <w:sz w:val="24"/>
          <w:szCs w:val="24"/>
          <w:lang w:val="kk-KZ"/>
        </w:rPr>
      </w:pPr>
      <w:r w:rsidRPr="00AA146B">
        <w:rPr>
          <w:rFonts w:ascii="Times New Roman" w:hAnsi="Times New Roman"/>
          <w:sz w:val="24"/>
          <w:szCs w:val="24"/>
          <w:lang w:val="kk-KZ"/>
        </w:rPr>
        <w:t xml:space="preserve">А.Ясауи атындағы ХҚТУ, 2010. </w:t>
      </w:r>
    </w:p>
    <w:p w:rsidR="001B79DC" w:rsidRPr="00AA146B" w:rsidRDefault="001B79DC" w:rsidP="001B79DC">
      <w:pPr>
        <w:tabs>
          <w:tab w:val="left" w:pos="851"/>
        </w:tabs>
        <w:ind w:right="-1" w:firstLine="567"/>
        <w:rPr>
          <w:rFonts w:ascii="Times New Roman" w:hAnsi="Times New Roman"/>
          <w:sz w:val="24"/>
          <w:szCs w:val="24"/>
          <w:lang w:val="kk-KZ"/>
        </w:rPr>
      </w:pPr>
      <w:r w:rsidRPr="00AA146B">
        <w:rPr>
          <w:rFonts w:ascii="Times New Roman" w:hAnsi="Times New Roman"/>
          <w:sz w:val="24"/>
          <w:szCs w:val="24"/>
          <w:lang w:val="kk-KZ"/>
        </w:rPr>
        <w:t xml:space="preserve">3. Қуанбаева Б. Оқытудың педагогикалық жүйесін технологиялық негізде жетілдірудің дидактикалық шарттары: дисс. Пед. ғыл.канд. – Алматы, 2005. –137 бет. </w:t>
      </w:r>
    </w:p>
    <w:p w:rsidR="001B79DC" w:rsidRPr="00AA146B" w:rsidRDefault="001B79DC" w:rsidP="001B79DC">
      <w:pPr>
        <w:tabs>
          <w:tab w:val="left" w:pos="851"/>
        </w:tabs>
        <w:ind w:right="-1" w:firstLine="567"/>
        <w:rPr>
          <w:rFonts w:ascii="Times New Roman" w:hAnsi="Times New Roman"/>
          <w:sz w:val="24"/>
          <w:szCs w:val="24"/>
        </w:rPr>
      </w:pPr>
      <w:r w:rsidRPr="00AA146B">
        <w:rPr>
          <w:rFonts w:ascii="Times New Roman" w:hAnsi="Times New Roman"/>
          <w:sz w:val="24"/>
          <w:szCs w:val="24"/>
          <w:lang w:val="kk-KZ"/>
        </w:rPr>
        <w:t xml:space="preserve">4. Манабаева А.Ш., Абылайхан С.М., Алшынбаева Ж.Е. Қазіргі білім беру технологиялары Оқу-әдістемелік құралы. </w:t>
      </w:r>
      <w:r w:rsidRPr="00AA146B">
        <w:rPr>
          <w:rFonts w:ascii="Times New Roman" w:hAnsi="Times New Roman"/>
          <w:sz w:val="24"/>
          <w:szCs w:val="24"/>
        </w:rPr>
        <w:t xml:space="preserve">Қарағанды, Санат баспасы, 2007, 80б. </w:t>
      </w:r>
    </w:p>
    <w:p w:rsidR="001B79DC" w:rsidRPr="00AA146B" w:rsidRDefault="001B79DC" w:rsidP="001B79DC">
      <w:pPr>
        <w:tabs>
          <w:tab w:val="left" w:pos="851"/>
        </w:tabs>
        <w:ind w:right="-1" w:firstLine="567"/>
        <w:rPr>
          <w:rFonts w:ascii="Times New Roman" w:hAnsi="Times New Roman"/>
          <w:sz w:val="24"/>
          <w:szCs w:val="24"/>
        </w:rPr>
      </w:pPr>
      <w:r w:rsidRPr="00AA146B">
        <w:rPr>
          <w:rFonts w:ascii="Times New Roman" w:hAnsi="Times New Roman"/>
          <w:sz w:val="24"/>
          <w:szCs w:val="24"/>
        </w:rPr>
        <w:t xml:space="preserve">5. Селевко Г.К. Современные технологии в образовании. –М., 1998. </w:t>
      </w:r>
    </w:p>
    <w:p w:rsidR="001B79DC" w:rsidRPr="00AA146B" w:rsidRDefault="001B79DC" w:rsidP="001B79DC">
      <w:pPr>
        <w:tabs>
          <w:tab w:val="left" w:pos="851"/>
        </w:tabs>
        <w:ind w:right="-1" w:firstLine="567"/>
        <w:rPr>
          <w:rFonts w:ascii="Times New Roman" w:hAnsi="Times New Roman"/>
          <w:sz w:val="24"/>
          <w:szCs w:val="24"/>
        </w:rPr>
      </w:pPr>
      <w:r w:rsidRPr="00AA146B">
        <w:rPr>
          <w:rFonts w:ascii="Times New Roman" w:hAnsi="Times New Roman"/>
          <w:sz w:val="24"/>
          <w:szCs w:val="24"/>
        </w:rPr>
        <w:t xml:space="preserve">6. Таубаева Ш.Т. Оқытуың қазіргі технологиялары //Бастауыш мектеп. - 1999. №4. бб-5-12. </w:t>
      </w:r>
    </w:p>
    <w:p w:rsidR="001B79DC" w:rsidRPr="00AA146B" w:rsidRDefault="001B79DC" w:rsidP="001B79DC">
      <w:pPr>
        <w:tabs>
          <w:tab w:val="left" w:pos="851"/>
        </w:tabs>
        <w:ind w:right="-1" w:firstLine="567"/>
        <w:rPr>
          <w:rFonts w:ascii="Times New Roman" w:hAnsi="Times New Roman"/>
          <w:sz w:val="24"/>
          <w:szCs w:val="24"/>
          <w:lang w:val="kk-KZ"/>
        </w:rPr>
      </w:pPr>
    </w:p>
    <w:p w:rsidR="001B79DC" w:rsidRPr="00AA146B" w:rsidRDefault="001B79DC" w:rsidP="001B79DC">
      <w:pPr>
        <w:tabs>
          <w:tab w:val="left" w:pos="851"/>
        </w:tabs>
        <w:ind w:right="-1" w:firstLine="567"/>
        <w:rPr>
          <w:rFonts w:ascii="Times New Roman" w:hAnsi="Times New Roman"/>
          <w:sz w:val="24"/>
          <w:szCs w:val="24"/>
        </w:rPr>
      </w:pPr>
    </w:p>
    <w:p w:rsidR="00065EB9" w:rsidRDefault="00065EB9">
      <w:pPr>
        <w:ind w:firstLine="0"/>
        <w:jc w:val="left"/>
        <w:rPr>
          <w:rFonts w:ascii="Times New Roman" w:hAnsi="Times New Roman"/>
          <w:b/>
          <w:sz w:val="24"/>
          <w:szCs w:val="24"/>
          <w:lang w:val="kk-KZ"/>
        </w:rPr>
      </w:pPr>
      <w:r>
        <w:br w:type="page"/>
      </w:r>
    </w:p>
    <w:p w:rsidR="00065EB9" w:rsidRPr="00065EB9" w:rsidRDefault="00065EB9" w:rsidP="00065EB9">
      <w:pPr>
        <w:pStyle w:val="afa"/>
        <w:rPr>
          <w:rStyle w:val="af9"/>
          <w:i w:val="0"/>
          <w:iCs w:val="0"/>
        </w:rPr>
      </w:pPr>
      <w:bookmarkStart w:id="108" w:name="_Toc3453114"/>
      <w:r w:rsidRPr="00065EB9">
        <w:rPr>
          <w:rStyle w:val="af9"/>
          <w:i w:val="0"/>
          <w:iCs w:val="0"/>
        </w:rPr>
        <w:lastRenderedPageBreak/>
        <w:t>ОБУЧЕНИЕ В СОТРУДНИЧЕСТВЕ НА УРОКАХ МАТЕМАТИКИ</w:t>
      </w:r>
      <w:bookmarkEnd w:id="108"/>
    </w:p>
    <w:p w:rsidR="00065EB9" w:rsidRPr="007F3C26" w:rsidRDefault="00065EB9" w:rsidP="00065EB9">
      <w:pPr>
        <w:pStyle w:val="a9"/>
        <w:shd w:val="clear" w:color="auto" w:fill="FFFFFF"/>
        <w:tabs>
          <w:tab w:val="left" w:pos="851"/>
        </w:tabs>
        <w:spacing w:before="0" w:beforeAutospacing="0" w:after="0" w:afterAutospacing="0"/>
        <w:ind w:firstLine="567"/>
        <w:jc w:val="right"/>
        <w:rPr>
          <w:rStyle w:val="af9"/>
          <w:b/>
          <w:i w:val="0"/>
          <w:lang w:val="kk-KZ"/>
        </w:rPr>
      </w:pPr>
    </w:p>
    <w:p w:rsidR="00065EB9" w:rsidRPr="00065EB9" w:rsidRDefault="00065EB9" w:rsidP="00065EB9">
      <w:pPr>
        <w:pStyle w:val="afc"/>
        <w:rPr>
          <w:rStyle w:val="af9"/>
          <w:b/>
          <w:i w:val="0"/>
          <w:iCs w:val="0"/>
        </w:rPr>
      </w:pPr>
      <w:bookmarkStart w:id="109" w:name="_Toc3453115"/>
      <w:r w:rsidRPr="00065EB9">
        <w:rPr>
          <w:rStyle w:val="af9"/>
          <w:b/>
          <w:i w:val="0"/>
          <w:iCs w:val="0"/>
        </w:rPr>
        <w:t>Ефимик М.Н., Жукова Л.Н.</w:t>
      </w:r>
      <w:bookmarkEnd w:id="109"/>
    </w:p>
    <w:p w:rsidR="00065EB9" w:rsidRPr="00065EB9" w:rsidRDefault="00065EB9" w:rsidP="00065EB9">
      <w:pPr>
        <w:pStyle w:val="afe"/>
        <w:rPr>
          <w:rStyle w:val="af9"/>
          <w:i/>
          <w:iCs w:val="0"/>
        </w:rPr>
      </w:pPr>
      <w:r w:rsidRPr="00065EB9">
        <w:rPr>
          <w:rStyle w:val="af9"/>
          <w:i/>
          <w:iCs w:val="0"/>
        </w:rPr>
        <w:t>учителя математики</w:t>
      </w:r>
    </w:p>
    <w:p w:rsidR="00065EB9" w:rsidRPr="00065EB9" w:rsidRDefault="00065EB9" w:rsidP="00065EB9">
      <w:pPr>
        <w:pStyle w:val="afe"/>
        <w:rPr>
          <w:rStyle w:val="af9"/>
          <w:i/>
          <w:iCs w:val="0"/>
        </w:rPr>
      </w:pPr>
      <w:r w:rsidRPr="00065EB9">
        <w:rPr>
          <w:rStyle w:val="af9"/>
          <w:i/>
          <w:iCs w:val="0"/>
        </w:rPr>
        <w:t>КГУ «Гимназия № 93»? г№ Караганда</w:t>
      </w:r>
    </w:p>
    <w:p w:rsidR="00065EB9" w:rsidRPr="007F3C26" w:rsidRDefault="00065EB9" w:rsidP="00065EB9">
      <w:pPr>
        <w:pStyle w:val="a9"/>
        <w:shd w:val="clear" w:color="auto" w:fill="FFFFFF"/>
        <w:tabs>
          <w:tab w:val="left" w:pos="851"/>
        </w:tabs>
        <w:spacing w:before="0" w:beforeAutospacing="0" w:after="0" w:afterAutospacing="0"/>
        <w:ind w:firstLine="567"/>
        <w:jc w:val="both"/>
        <w:rPr>
          <w:rStyle w:val="af9"/>
          <w:b/>
          <w:i w:val="0"/>
          <w:lang w:val="kk-KZ"/>
        </w:rPr>
      </w:pPr>
    </w:p>
    <w:p w:rsidR="00065EB9" w:rsidRPr="007F3C26" w:rsidRDefault="00065EB9" w:rsidP="00065EB9">
      <w:pPr>
        <w:pStyle w:val="a9"/>
        <w:shd w:val="clear" w:color="auto" w:fill="FFFFFF"/>
        <w:tabs>
          <w:tab w:val="left" w:pos="851"/>
        </w:tabs>
        <w:spacing w:before="0" w:beforeAutospacing="0" w:after="0" w:afterAutospacing="0"/>
        <w:ind w:firstLine="567"/>
        <w:jc w:val="both"/>
        <w:rPr>
          <w:rStyle w:val="af9"/>
          <w:i w:val="0"/>
        </w:rPr>
      </w:pPr>
      <w:r w:rsidRPr="007F3C26">
        <w:rPr>
          <w:rStyle w:val="af9"/>
          <w:b/>
        </w:rPr>
        <w:t>Ключевые слова:</w:t>
      </w:r>
      <w:r w:rsidRPr="007F3C26">
        <w:rPr>
          <w:rStyle w:val="af9"/>
        </w:rPr>
        <w:t xml:space="preserve"> образование, математика, обучение, сотрудничество, новые подходы</w:t>
      </w:r>
    </w:p>
    <w:p w:rsidR="00065EB9" w:rsidRPr="007F3C26" w:rsidRDefault="00065EB9" w:rsidP="00065EB9">
      <w:pPr>
        <w:pStyle w:val="a9"/>
        <w:shd w:val="clear" w:color="auto" w:fill="FFFFFF"/>
        <w:tabs>
          <w:tab w:val="left" w:pos="851"/>
        </w:tabs>
        <w:spacing w:before="0" w:beforeAutospacing="0" w:after="0" w:afterAutospacing="0"/>
        <w:ind w:firstLine="567"/>
        <w:jc w:val="both"/>
        <w:rPr>
          <w:rStyle w:val="af9"/>
          <w:lang w:val="kk-KZ"/>
        </w:rPr>
      </w:pPr>
    </w:p>
    <w:p w:rsidR="00065EB9" w:rsidRPr="007F3C26" w:rsidRDefault="00065EB9" w:rsidP="00065EB9">
      <w:pPr>
        <w:pStyle w:val="a9"/>
        <w:shd w:val="clear" w:color="auto" w:fill="FFFFFF"/>
        <w:tabs>
          <w:tab w:val="left" w:pos="851"/>
        </w:tabs>
        <w:spacing w:before="0" w:beforeAutospacing="0" w:after="0" w:afterAutospacing="0"/>
        <w:ind w:firstLine="567"/>
        <w:jc w:val="both"/>
      </w:pPr>
      <w:r w:rsidRPr="007F3C26">
        <w:t>Образование признано одним из важнейших приоритетов долгосрочной Стратегии «Казахстан - 2050». Общей целью образовательных реформ в Казахстане является адаптация системы образования к новой социально-экономической среде. Президентом Республики Казахстан Н.А. Назарбаевым была также поставлена задача о вхождении Республики в число 30-ти наиболее конкурентоспособных стран мира. Совершенствование системы образования играет важную роль в достижении этой цели.</w:t>
      </w:r>
    </w:p>
    <w:p w:rsidR="00065EB9" w:rsidRPr="007F3C26" w:rsidRDefault="00065EB9" w:rsidP="00065EB9">
      <w:pPr>
        <w:pStyle w:val="a9"/>
        <w:shd w:val="clear" w:color="auto" w:fill="FFFFFF"/>
        <w:tabs>
          <w:tab w:val="left" w:pos="851"/>
        </w:tabs>
        <w:spacing w:before="0" w:beforeAutospacing="0" w:after="0" w:afterAutospacing="0"/>
        <w:ind w:firstLine="567"/>
        <w:jc w:val="both"/>
      </w:pPr>
      <w:r w:rsidRPr="007F3C26">
        <w:t>Учителя всех стран ищут эффективные пути повышения качества обучения. Последнее время чётко обозначился переход на гуманистические способы обучения и воспитания детей. Однако в учебном процессе все же сохраняются противоречия между фронтальными формами обучения и индивидуальными способами учебно-познавательной деятельности каждого ученика; между необходимостью дифференциации образования и единообразием содержания и технологий обучения; между преобладающим объяснительно-иллюстративным способом преподавания и деятельностным характером учения. Задача новой школы и педагогического коллектива – это освоение и внедрение педагогических технологий,  которые позволят достигать гарантированных педагогических результатов. Внедрение новых педагогических технологий в учебно-воспитательный процесс требует не только адаптации ученика к новым формам обучения, но и изменение отношения учителя к процессу обучения, изменения стиля поведения таким образом, чтобы имела место ситуация, в которой ученик учится самостоятельно, а учитель осуществляет только управление обучением.</w:t>
      </w:r>
      <w:r w:rsidRPr="007F3C26">
        <w:rPr>
          <w:noProof/>
        </w:rPr>
        <w:t xml:space="preserve"> [1, с. 7-1]</w:t>
      </w:r>
    </w:p>
    <w:p w:rsidR="00065EB9" w:rsidRPr="007F3C26" w:rsidRDefault="00065EB9" w:rsidP="00065EB9">
      <w:pPr>
        <w:tabs>
          <w:tab w:val="left" w:pos="851"/>
        </w:tabs>
        <w:ind w:firstLine="567"/>
        <w:rPr>
          <w:rFonts w:ascii="Times New Roman" w:hAnsi="Times New Roman"/>
          <w:sz w:val="24"/>
          <w:szCs w:val="24"/>
        </w:rPr>
      </w:pPr>
      <w:r w:rsidRPr="007F3C26">
        <w:rPr>
          <w:rFonts w:ascii="Times New Roman" w:eastAsia="Times New Roman" w:hAnsi="Times New Roman"/>
          <w:sz w:val="24"/>
          <w:szCs w:val="24"/>
          <w:lang w:eastAsia="ru-RU"/>
        </w:rPr>
        <w:t>Обучение в сотрудничестве рассматривается в современной педагогике как наиболее успешная альтернатива традиционным методам. В таком обучении прямая цель – развитие интеллектуальных, физических и духовных  способностей, интересов, мотивов, выработка научно-материалистического мировоззрения. Главная идея обучения в сотрудничестве – учиться вместе, а не просто что-то выполнять вместе.</w:t>
      </w:r>
      <w:r w:rsidRPr="007F3C26">
        <w:rPr>
          <w:rFonts w:ascii="Times New Roman" w:hAnsi="Times New Roman"/>
          <w:sz w:val="24"/>
          <w:szCs w:val="24"/>
        </w:rPr>
        <w:t xml:space="preserve"> </w:t>
      </w:r>
      <w:r w:rsidRPr="007F3C26">
        <w:rPr>
          <w:rFonts w:ascii="Times New Roman" w:hAnsi="Times New Roman"/>
          <w:noProof/>
          <w:sz w:val="24"/>
          <w:szCs w:val="24"/>
        </w:rPr>
        <w:t>[2, с. 192]</w:t>
      </w:r>
    </w:p>
    <w:p w:rsidR="00065EB9" w:rsidRPr="007F3C26" w:rsidRDefault="00065EB9" w:rsidP="00065EB9">
      <w:pPr>
        <w:tabs>
          <w:tab w:val="left" w:pos="851"/>
        </w:tabs>
        <w:ind w:firstLine="567"/>
        <w:rPr>
          <w:rFonts w:ascii="Times New Roman" w:eastAsia="Times New Roman" w:hAnsi="Times New Roman"/>
          <w:sz w:val="24"/>
          <w:szCs w:val="24"/>
          <w:lang w:eastAsia="ru-RU"/>
        </w:rPr>
      </w:pPr>
      <w:r w:rsidRPr="007F3C26">
        <w:rPr>
          <w:rFonts w:ascii="Times New Roman" w:hAnsi="Times New Roman"/>
          <w:sz w:val="24"/>
          <w:szCs w:val="24"/>
        </w:rPr>
        <w:t>У многих возник вопрос: «Групповая работа? Что же здесь нового? Я сотни раз в своей практике использовала такой вид деятельности». Не спешите с выводами. Давайте лучше тщательно разберемся, так ли мы организовали групповую работу учащихся.</w:t>
      </w:r>
    </w:p>
    <w:p w:rsidR="00065EB9" w:rsidRPr="007F3C26" w:rsidRDefault="00065EB9" w:rsidP="00065EB9">
      <w:pPr>
        <w:tabs>
          <w:tab w:val="left" w:pos="851"/>
        </w:tabs>
        <w:ind w:firstLine="567"/>
        <w:jc w:val="center"/>
        <w:rPr>
          <w:rFonts w:ascii="Times New Roman" w:hAnsi="Times New Roman"/>
          <w:sz w:val="24"/>
          <w:szCs w:val="24"/>
        </w:rPr>
      </w:pPr>
      <w:r w:rsidRPr="007F3C26">
        <w:rPr>
          <w:rFonts w:ascii="Times New Roman" w:hAnsi="Times New Roman"/>
          <w:sz w:val="24"/>
          <w:szCs w:val="24"/>
        </w:rPr>
        <w:t>Составим технологическую цепочку разработки групповой деятельности.</w:t>
      </w:r>
    </w:p>
    <w:p w:rsidR="00065EB9" w:rsidRPr="007F3C26" w:rsidRDefault="00065EB9" w:rsidP="00065EB9">
      <w:pPr>
        <w:tabs>
          <w:tab w:val="left" w:pos="0"/>
          <w:tab w:val="left" w:pos="851"/>
        </w:tabs>
        <w:ind w:firstLine="567"/>
        <w:rPr>
          <w:rFonts w:ascii="Times New Roman" w:hAnsi="Times New Roman"/>
          <w:sz w:val="24"/>
          <w:szCs w:val="24"/>
        </w:rPr>
      </w:pPr>
      <w:r w:rsidRPr="007F3C26">
        <w:rPr>
          <w:rFonts w:ascii="Times New Roman" w:hAnsi="Times New Roman"/>
          <w:b/>
          <w:sz w:val="24"/>
          <w:szCs w:val="24"/>
          <w:u w:val="single"/>
        </w:rPr>
        <w:t>Шаг 1</w:t>
      </w:r>
      <w:r w:rsidRPr="007F3C26">
        <w:rPr>
          <w:rFonts w:ascii="Times New Roman" w:hAnsi="Times New Roman"/>
          <w:sz w:val="24"/>
          <w:szCs w:val="24"/>
        </w:rPr>
        <w:t xml:space="preserve">. Определить диагностические цели и задачи урока. Диагностично поставить цель занятия – это значит определить: какие знания учащиеся должны усвоить; какими социальными умениями они должны овладеть;  какие качества будут проявлять; как будет осуществляться рефлексивная деятельность учащихся. Это и будет еще одна важная задача урока, - социальная, в добавление к традиционным задачам обучающей, воспитательной, развивающей. </w:t>
      </w:r>
    </w:p>
    <w:p w:rsidR="00065EB9" w:rsidRPr="007F3C26" w:rsidRDefault="00065EB9" w:rsidP="00065EB9">
      <w:pPr>
        <w:tabs>
          <w:tab w:val="left" w:pos="851"/>
        </w:tabs>
        <w:ind w:firstLine="567"/>
        <w:rPr>
          <w:rFonts w:ascii="Times New Roman" w:hAnsi="Times New Roman"/>
          <w:sz w:val="24"/>
          <w:szCs w:val="24"/>
        </w:rPr>
      </w:pPr>
      <w:r w:rsidRPr="007F3C26">
        <w:rPr>
          <w:rFonts w:ascii="Times New Roman" w:hAnsi="Times New Roman"/>
          <w:b/>
          <w:sz w:val="24"/>
          <w:szCs w:val="24"/>
          <w:u w:val="single"/>
        </w:rPr>
        <w:t>Шаг 2</w:t>
      </w:r>
      <w:r w:rsidR="00CC2BBB">
        <w:rPr>
          <w:rFonts w:ascii="Times New Roman" w:hAnsi="Times New Roman"/>
          <w:sz w:val="24"/>
          <w:szCs w:val="24"/>
        </w:rPr>
        <w:t xml:space="preserve">. </w:t>
      </w:r>
      <w:r w:rsidRPr="007F3C26">
        <w:rPr>
          <w:rFonts w:ascii="Times New Roman" w:hAnsi="Times New Roman"/>
          <w:sz w:val="24"/>
          <w:szCs w:val="24"/>
        </w:rPr>
        <w:t>Определить объем учебного материала, подлежащего изучению на уроке, помните, что он должен быть меньшим, чем при обычной организации обучения, подумайте, за счет чего возможна его экономия. Подготовка заданий для групповой работы, необходимого дидактического и раздаточного материала – это центральное и самое трудное звено технологии. Но при этом, чем больше сил вы потратили на продумывание и подготовку материалов, тем успешнее пройдет урок сотрудничества.</w:t>
      </w:r>
    </w:p>
    <w:p w:rsidR="00065EB9" w:rsidRPr="007F3C26" w:rsidRDefault="00065EB9" w:rsidP="00065EB9">
      <w:pPr>
        <w:tabs>
          <w:tab w:val="left" w:pos="851"/>
        </w:tabs>
        <w:ind w:firstLine="567"/>
        <w:rPr>
          <w:rFonts w:ascii="Times New Roman" w:hAnsi="Times New Roman"/>
          <w:sz w:val="24"/>
          <w:szCs w:val="24"/>
        </w:rPr>
      </w:pPr>
      <w:r w:rsidRPr="007F3C26">
        <w:rPr>
          <w:rFonts w:ascii="Times New Roman" w:hAnsi="Times New Roman"/>
          <w:sz w:val="24"/>
          <w:szCs w:val="24"/>
        </w:rPr>
        <w:t xml:space="preserve">При подборе заданий для групповой работы в сотрудничестве следует иметь в виду следующее: различные группы могут получать различные задания, а может быть и </w:t>
      </w:r>
      <w:r w:rsidRPr="007F3C26">
        <w:rPr>
          <w:rFonts w:ascii="Times New Roman" w:hAnsi="Times New Roman"/>
          <w:sz w:val="24"/>
          <w:szCs w:val="24"/>
        </w:rPr>
        <w:lastRenderedPageBreak/>
        <w:t>одинаковое для всех групп – это определяется темой и целью. Однако важно, чтобы группы не соревновались между собой. Задание должно обеспечить взаимозависимость участников группы. При этом, чем разностороннее эта взаимозависимость, тем больший развивающий эффект даст ваше задание.</w:t>
      </w:r>
      <w:r w:rsidRPr="007F3C26">
        <w:rPr>
          <w:rFonts w:ascii="Times New Roman" w:hAnsi="Times New Roman"/>
          <w:noProof/>
          <w:sz w:val="24"/>
          <w:szCs w:val="24"/>
        </w:rPr>
        <w:t xml:space="preserve"> [3, с. 98]</w:t>
      </w:r>
    </w:p>
    <w:p w:rsidR="00065EB9" w:rsidRPr="007F3C26" w:rsidRDefault="00065EB9" w:rsidP="00065EB9">
      <w:pPr>
        <w:tabs>
          <w:tab w:val="left" w:pos="851"/>
        </w:tabs>
        <w:ind w:firstLine="567"/>
        <w:rPr>
          <w:rFonts w:ascii="Times New Roman" w:hAnsi="Times New Roman"/>
          <w:sz w:val="24"/>
          <w:szCs w:val="24"/>
        </w:rPr>
      </w:pPr>
      <w:r w:rsidRPr="007F3C26">
        <w:rPr>
          <w:rFonts w:ascii="Times New Roman" w:hAnsi="Times New Roman"/>
          <w:sz w:val="24"/>
          <w:szCs w:val="24"/>
        </w:rPr>
        <w:t xml:space="preserve">Например: урок геометрии в 8 классе по теме «Четырехугольники». Задание группам: изготовить кластер по теме «Четырехугольник» (группа от 3 до 6 человек).  </w:t>
      </w:r>
    </w:p>
    <w:p w:rsidR="00065EB9" w:rsidRPr="007F3C26" w:rsidRDefault="00065EB9" w:rsidP="00065EB9">
      <w:pPr>
        <w:tabs>
          <w:tab w:val="left" w:pos="851"/>
        </w:tabs>
        <w:ind w:firstLine="567"/>
        <w:rPr>
          <w:rFonts w:ascii="Times New Roman" w:hAnsi="Times New Roman"/>
          <w:b/>
          <w:sz w:val="24"/>
          <w:szCs w:val="24"/>
        </w:rPr>
      </w:pPr>
      <w:r w:rsidRPr="007F3C26">
        <w:rPr>
          <w:rFonts w:ascii="Times New Roman" w:hAnsi="Times New Roman"/>
          <w:b/>
          <w:sz w:val="24"/>
          <w:szCs w:val="24"/>
        </w:rPr>
        <w:t>Вариант 1</w:t>
      </w:r>
    </w:p>
    <w:p w:rsidR="00065EB9" w:rsidRPr="007F3C26" w:rsidRDefault="00065EB9" w:rsidP="00065EB9">
      <w:pPr>
        <w:tabs>
          <w:tab w:val="left" w:pos="851"/>
        </w:tabs>
        <w:ind w:firstLine="567"/>
        <w:rPr>
          <w:rFonts w:ascii="Times New Roman" w:hAnsi="Times New Roman"/>
          <w:sz w:val="24"/>
          <w:szCs w:val="24"/>
        </w:rPr>
      </w:pPr>
      <w:r w:rsidRPr="007F3C26">
        <w:rPr>
          <w:rFonts w:ascii="Times New Roman" w:hAnsi="Times New Roman"/>
          <w:sz w:val="24"/>
          <w:szCs w:val="24"/>
        </w:rPr>
        <w:t>У каждой группы задание одинаковое: отразить все, что вы знаете о четырехугольниках</w:t>
      </w:r>
    </w:p>
    <w:p w:rsidR="00065EB9" w:rsidRPr="007F3C26" w:rsidRDefault="00065EB9" w:rsidP="00065EB9">
      <w:pPr>
        <w:tabs>
          <w:tab w:val="left" w:pos="851"/>
        </w:tabs>
        <w:ind w:firstLine="567"/>
        <w:rPr>
          <w:rFonts w:ascii="Times New Roman" w:hAnsi="Times New Roman"/>
          <w:b/>
          <w:sz w:val="24"/>
          <w:szCs w:val="24"/>
        </w:rPr>
      </w:pPr>
      <w:r w:rsidRPr="007F3C26">
        <w:rPr>
          <w:rFonts w:ascii="Times New Roman" w:hAnsi="Times New Roman"/>
          <w:b/>
          <w:sz w:val="24"/>
          <w:szCs w:val="24"/>
        </w:rPr>
        <w:t xml:space="preserve">Вариант 2 </w:t>
      </w:r>
    </w:p>
    <w:p w:rsidR="00065EB9" w:rsidRPr="007F3C26" w:rsidRDefault="00065EB9" w:rsidP="00065EB9">
      <w:pPr>
        <w:tabs>
          <w:tab w:val="left" w:pos="851"/>
        </w:tabs>
        <w:ind w:firstLine="567"/>
        <w:rPr>
          <w:rFonts w:ascii="Times New Roman" w:hAnsi="Times New Roman"/>
          <w:sz w:val="24"/>
          <w:szCs w:val="24"/>
        </w:rPr>
      </w:pPr>
      <w:r w:rsidRPr="007F3C26">
        <w:rPr>
          <w:rFonts w:ascii="Times New Roman" w:hAnsi="Times New Roman"/>
          <w:sz w:val="24"/>
          <w:szCs w:val="24"/>
        </w:rPr>
        <w:t>У каждой группы определенное задание</w:t>
      </w:r>
    </w:p>
    <w:p w:rsidR="00065EB9" w:rsidRPr="007F3C26" w:rsidRDefault="00065EB9" w:rsidP="00065EB9">
      <w:pPr>
        <w:tabs>
          <w:tab w:val="left" w:pos="851"/>
        </w:tabs>
        <w:ind w:firstLine="567"/>
        <w:rPr>
          <w:rFonts w:ascii="Times New Roman" w:hAnsi="Times New Roman"/>
          <w:sz w:val="24"/>
          <w:szCs w:val="24"/>
        </w:rPr>
      </w:pPr>
      <w:r w:rsidRPr="007F3C26">
        <w:rPr>
          <w:rFonts w:ascii="Times New Roman" w:hAnsi="Times New Roman"/>
          <w:sz w:val="24"/>
          <w:szCs w:val="24"/>
        </w:rPr>
        <w:t>1 группа – Параллелограмм</w:t>
      </w:r>
    </w:p>
    <w:p w:rsidR="00065EB9" w:rsidRPr="007F3C26" w:rsidRDefault="00065EB9" w:rsidP="00065EB9">
      <w:pPr>
        <w:tabs>
          <w:tab w:val="left" w:pos="851"/>
        </w:tabs>
        <w:ind w:firstLine="567"/>
        <w:rPr>
          <w:rFonts w:ascii="Times New Roman" w:hAnsi="Times New Roman"/>
          <w:sz w:val="24"/>
          <w:szCs w:val="24"/>
        </w:rPr>
      </w:pPr>
      <w:r w:rsidRPr="007F3C26">
        <w:rPr>
          <w:rFonts w:ascii="Times New Roman" w:hAnsi="Times New Roman"/>
          <w:sz w:val="24"/>
          <w:szCs w:val="24"/>
        </w:rPr>
        <w:t>2 группа – Ромб</w:t>
      </w:r>
    </w:p>
    <w:p w:rsidR="00065EB9" w:rsidRPr="007F3C26" w:rsidRDefault="00065EB9" w:rsidP="00065EB9">
      <w:pPr>
        <w:tabs>
          <w:tab w:val="left" w:pos="851"/>
        </w:tabs>
        <w:ind w:firstLine="567"/>
        <w:rPr>
          <w:rFonts w:ascii="Times New Roman" w:hAnsi="Times New Roman"/>
          <w:sz w:val="24"/>
          <w:szCs w:val="24"/>
        </w:rPr>
      </w:pPr>
      <w:r w:rsidRPr="007F3C26">
        <w:rPr>
          <w:rFonts w:ascii="Times New Roman" w:hAnsi="Times New Roman"/>
          <w:sz w:val="24"/>
          <w:szCs w:val="24"/>
        </w:rPr>
        <w:t>3 группа – Квадрат</w:t>
      </w:r>
    </w:p>
    <w:p w:rsidR="00065EB9" w:rsidRPr="007F3C26" w:rsidRDefault="00065EB9" w:rsidP="00065EB9">
      <w:pPr>
        <w:tabs>
          <w:tab w:val="left" w:pos="851"/>
        </w:tabs>
        <w:ind w:firstLine="567"/>
        <w:rPr>
          <w:rFonts w:ascii="Times New Roman" w:hAnsi="Times New Roman"/>
          <w:sz w:val="24"/>
          <w:szCs w:val="24"/>
        </w:rPr>
      </w:pPr>
      <w:r w:rsidRPr="007F3C26">
        <w:rPr>
          <w:rFonts w:ascii="Times New Roman" w:hAnsi="Times New Roman"/>
          <w:sz w:val="24"/>
          <w:szCs w:val="24"/>
        </w:rPr>
        <w:t>4 группа - Прямоугольник</w:t>
      </w:r>
    </w:p>
    <w:p w:rsidR="00065EB9" w:rsidRPr="007F3C26" w:rsidRDefault="00065EB9" w:rsidP="00065EB9">
      <w:pPr>
        <w:tabs>
          <w:tab w:val="left" w:pos="851"/>
        </w:tabs>
        <w:ind w:firstLine="567"/>
        <w:rPr>
          <w:rFonts w:ascii="Times New Roman" w:hAnsi="Times New Roman"/>
          <w:sz w:val="24"/>
          <w:szCs w:val="24"/>
        </w:rPr>
      </w:pPr>
      <w:r w:rsidRPr="007F3C26">
        <w:rPr>
          <w:rFonts w:ascii="Times New Roman" w:hAnsi="Times New Roman"/>
          <w:sz w:val="24"/>
          <w:szCs w:val="24"/>
        </w:rPr>
        <w:t>Раздаточный материал (один на группу).</w:t>
      </w:r>
    </w:p>
    <w:p w:rsidR="00065EB9" w:rsidRPr="007F3C26" w:rsidRDefault="00065EB9" w:rsidP="00065EB9">
      <w:pPr>
        <w:tabs>
          <w:tab w:val="left" w:pos="851"/>
        </w:tabs>
        <w:ind w:firstLine="567"/>
        <w:rPr>
          <w:rFonts w:ascii="Times New Roman" w:hAnsi="Times New Roman"/>
          <w:sz w:val="24"/>
          <w:szCs w:val="24"/>
        </w:rPr>
      </w:pPr>
      <w:r w:rsidRPr="007F3C26">
        <w:rPr>
          <w:rFonts w:ascii="Times New Roman" w:hAnsi="Times New Roman"/>
          <w:sz w:val="24"/>
          <w:szCs w:val="24"/>
        </w:rPr>
        <w:t>Возможные роли членов группы:</w:t>
      </w:r>
    </w:p>
    <w:p w:rsidR="00065EB9" w:rsidRPr="007F3C26" w:rsidRDefault="00065EB9" w:rsidP="00065EB9">
      <w:pPr>
        <w:tabs>
          <w:tab w:val="left" w:pos="851"/>
        </w:tabs>
        <w:ind w:firstLine="567"/>
        <w:rPr>
          <w:rFonts w:ascii="Times New Roman" w:hAnsi="Times New Roman"/>
          <w:sz w:val="24"/>
          <w:szCs w:val="24"/>
        </w:rPr>
      </w:pPr>
      <w:r w:rsidRPr="007F3C26">
        <w:rPr>
          <w:rFonts w:ascii="Times New Roman" w:hAnsi="Times New Roman"/>
          <w:sz w:val="24"/>
          <w:szCs w:val="24"/>
        </w:rPr>
        <w:t>- ведущий (1 чел.) – предлагает общую композицию: будет представлен материал, какие записи будут сделаны, продумывает расположение информации на листе, представляет готовую работу;</w:t>
      </w:r>
    </w:p>
    <w:p w:rsidR="00065EB9" w:rsidRPr="007F3C26" w:rsidRDefault="00065EB9" w:rsidP="00065EB9">
      <w:pPr>
        <w:tabs>
          <w:tab w:val="left" w:pos="851"/>
        </w:tabs>
        <w:ind w:firstLine="567"/>
        <w:rPr>
          <w:rFonts w:ascii="Times New Roman" w:hAnsi="Times New Roman"/>
          <w:sz w:val="24"/>
          <w:szCs w:val="24"/>
        </w:rPr>
      </w:pPr>
      <w:r w:rsidRPr="007F3C26">
        <w:rPr>
          <w:rFonts w:ascii="Times New Roman" w:hAnsi="Times New Roman"/>
          <w:sz w:val="24"/>
          <w:szCs w:val="24"/>
        </w:rPr>
        <w:t>- исполнители (от 1 до 5 чел.) – изготавливают отдельные элементы постера;</w:t>
      </w:r>
    </w:p>
    <w:p w:rsidR="00065EB9" w:rsidRPr="007F3C26" w:rsidRDefault="00065EB9" w:rsidP="00065EB9">
      <w:pPr>
        <w:tabs>
          <w:tab w:val="left" w:pos="851"/>
        </w:tabs>
        <w:ind w:firstLine="567"/>
        <w:rPr>
          <w:rFonts w:ascii="Times New Roman" w:hAnsi="Times New Roman"/>
          <w:sz w:val="24"/>
          <w:szCs w:val="24"/>
        </w:rPr>
      </w:pPr>
      <w:r w:rsidRPr="007F3C26">
        <w:rPr>
          <w:rFonts w:ascii="Times New Roman" w:hAnsi="Times New Roman"/>
          <w:sz w:val="24"/>
          <w:szCs w:val="24"/>
        </w:rPr>
        <w:t>- тайм-менеджер  (1 чел.) – следит за временем.</w:t>
      </w:r>
    </w:p>
    <w:p w:rsidR="00065EB9" w:rsidRPr="007F3C26" w:rsidRDefault="00065EB9" w:rsidP="00065EB9">
      <w:pPr>
        <w:tabs>
          <w:tab w:val="left" w:pos="851"/>
        </w:tabs>
        <w:ind w:firstLine="567"/>
        <w:rPr>
          <w:rFonts w:ascii="Times New Roman" w:hAnsi="Times New Roman"/>
          <w:sz w:val="24"/>
          <w:szCs w:val="24"/>
        </w:rPr>
      </w:pPr>
      <w:r w:rsidRPr="007F3C26">
        <w:rPr>
          <w:rFonts w:ascii="Times New Roman" w:hAnsi="Times New Roman"/>
          <w:sz w:val="24"/>
          <w:szCs w:val="24"/>
        </w:rPr>
        <w:tab/>
        <w:t>Данное задание полностью обеспечивает взаимозависимость членов группы. При его выполнении ученики связаны:</w:t>
      </w:r>
    </w:p>
    <w:p w:rsidR="00065EB9" w:rsidRPr="007F3C26" w:rsidRDefault="00065EB9" w:rsidP="00065EB9">
      <w:pPr>
        <w:tabs>
          <w:tab w:val="left" w:pos="851"/>
        </w:tabs>
        <w:ind w:firstLine="567"/>
        <w:rPr>
          <w:rFonts w:ascii="Times New Roman" w:hAnsi="Times New Roman"/>
          <w:sz w:val="24"/>
          <w:szCs w:val="24"/>
        </w:rPr>
      </w:pPr>
      <w:r w:rsidRPr="007F3C26">
        <w:rPr>
          <w:rFonts w:ascii="Times New Roman" w:hAnsi="Times New Roman"/>
          <w:sz w:val="24"/>
          <w:szCs w:val="24"/>
        </w:rPr>
        <w:t>- единым результатом – создать постер;</w:t>
      </w:r>
    </w:p>
    <w:p w:rsidR="00065EB9" w:rsidRPr="007F3C26" w:rsidRDefault="00065EB9" w:rsidP="00065EB9">
      <w:pPr>
        <w:tabs>
          <w:tab w:val="left" w:pos="851"/>
        </w:tabs>
        <w:ind w:firstLine="567"/>
        <w:rPr>
          <w:rFonts w:ascii="Times New Roman" w:hAnsi="Times New Roman"/>
          <w:sz w:val="24"/>
          <w:szCs w:val="24"/>
        </w:rPr>
      </w:pPr>
      <w:r w:rsidRPr="007F3C26">
        <w:rPr>
          <w:rFonts w:ascii="Times New Roman" w:hAnsi="Times New Roman"/>
          <w:sz w:val="24"/>
          <w:szCs w:val="24"/>
        </w:rPr>
        <w:t>- общими ресурсами – один лист на группу;</w:t>
      </w:r>
    </w:p>
    <w:p w:rsidR="00065EB9" w:rsidRPr="007F3C26" w:rsidRDefault="00065EB9" w:rsidP="00065EB9">
      <w:pPr>
        <w:tabs>
          <w:tab w:val="left" w:pos="851"/>
        </w:tabs>
        <w:ind w:firstLine="567"/>
        <w:rPr>
          <w:rFonts w:ascii="Times New Roman" w:hAnsi="Times New Roman"/>
          <w:sz w:val="24"/>
          <w:szCs w:val="24"/>
        </w:rPr>
      </w:pPr>
      <w:r w:rsidRPr="007F3C26">
        <w:rPr>
          <w:rFonts w:ascii="Times New Roman" w:hAnsi="Times New Roman"/>
          <w:sz w:val="24"/>
          <w:szCs w:val="24"/>
        </w:rPr>
        <w:t>- распределение ролей – каждый отвечает за свой участок работы;</w:t>
      </w:r>
    </w:p>
    <w:p w:rsidR="00065EB9" w:rsidRPr="007F3C26" w:rsidRDefault="00065EB9" w:rsidP="00065EB9">
      <w:pPr>
        <w:tabs>
          <w:tab w:val="left" w:pos="851"/>
        </w:tabs>
        <w:ind w:firstLine="567"/>
        <w:rPr>
          <w:rFonts w:ascii="Times New Roman" w:hAnsi="Times New Roman"/>
          <w:sz w:val="24"/>
          <w:szCs w:val="24"/>
        </w:rPr>
      </w:pPr>
      <w:r w:rsidRPr="007F3C26">
        <w:rPr>
          <w:rFonts w:ascii="Times New Roman" w:hAnsi="Times New Roman"/>
          <w:sz w:val="24"/>
          <w:szCs w:val="24"/>
        </w:rPr>
        <w:t>- общей оценкой.</w:t>
      </w:r>
    </w:p>
    <w:p w:rsidR="00065EB9" w:rsidRPr="007F3C26" w:rsidRDefault="00065EB9" w:rsidP="00065EB9">
      <w:pPr>
        <w:tabs>
          <w:tab w:val="left" w:pos="567"/>
          <w:tab w:val="left" w:pos="851"/>
        </w:tabs>
        <w:ind w:firstLine="567"/>
        <w:rPr>
          <w:rFonts w:ascii="Times New Roman" w:hAnsi="Times New Roman"/>
          <w:sz w:val="24"/>
          <w:szCs w:val="24"/>
        </w:rPr>
      </w:pPr>
      <w:r w:rsidRPr="007F3C26">
        <w:rPr>
          <w:rFonts w:ascii="Times New Roman" w:hAnsi="Times New Roman"/>
          <w:b/>
          <w:sz w:val="24"/>
          <w:szCs w:val="24"/>
          <w:u w:val="single"/>
        </w:rPr>
        <w:t>Шаг 3.</w:t>
      </w:r>
      <w:r w:rsidRPr="007F3C26">
        <w:rPr>
          <w:rFonts w:ascii="Times New Roman" w:hAnsi="Times New Roman"/>
          <w:b/>
          <w:sz w:val="24"/>
          <w:szCs w:val="24"/>
        </w:rPr>
        <w:t xml:space="preserve"> </w:t>
      </w:r>
      <w:r w:rsidRPr="007F3C26">
        <w:rPr>
          <w:rFonts w:ascii="Times New Roman" w:hAnsi="Times New Roman"/>
          <w:sz w:val="24"/>
          <w:szCs w:val="24"/>
        </w:rPr>
        <w:t xml:space="preserve"> Численность и комплектование групп – весьма важный вопрос организации учебного сотрудничества. Лучше комплектовать небольшие группы по 4-5 человек. Желательно чтобы в группу вошли ученики с разными учебными возможностями. Обладая разной работоспособностью, такие ученики будут дополнять друг друга. Сильные ученики успевают не только сами выполнить свою часть работы, но и оказать помощь товарищам, предупредить появление у них ошибок. Группа, составленная только из слабых учеников, неработоспособна. Не рационально создавать группы по желанию учащихся, так как возникает объединение детей с одинаковыми способностями, и они не достигают высоких результатов в коллективной деятельности.</w:t>
      </w:r>
    </w:p>
    <w:p w:rsidR="00065EB9" w:rsidRPr="007F3C26" w:rsidRDefault="00065EB9" w:rsidP="00065EB9">
      <w:pPr>
        <w:tabs>
          <w:tab w:val="left" w:pos="851"/>
        </w:tabs>
        <w:ind w:firstLine="567"/>
        <w:rPr>
          <w:rFonts w:ascii="Times New Roman" w:hAnsi="Times New Roman"/>
          <w:sz w:val="24"/>
          <w:szCs w:val="24"/>
        </w:rPr>
      </w:pPr>
      <w:r w:rsidRPr="007F3C26">
        <w:rPr>
          <w:rFonts w:ascii="Times New Roman" w:hAnsi="Times New Roman"/>
          <w:b/>
          <w:sz w:val="24"/>
          <w:szCs w:val="24"/>
          <w:u w:val="single"/>
        </w:rPr>
        <w:t>Шаг 4.</w:t>
      </w:r>
      <w:r w:rsidRPr="007F3C26">
        <w:rPr>
          <w:rFonts w:ascii="Times New Roman" w:hAnsi="Times New Roman"/>
          <w:sz w:val="24"/>
          <w:szCs w:val="24"/>
        </w:rPr>
        <w:t xml:space="preserve"> Распределение ролей в группе.</w:t>
      </w:r>
    </w:p>
    <w:p w:rsidR="00065EB9" w:rsidRPr="007F3C26" w:rsidRDefault="00065EB9" w:rsidP="00065EB9">
      <w:pPr>
        <w:tabs>
          <w:tab w:val="left" w:pos="851"/>
        </w:tabs>
        <w:ind w:firstLine="567"/>
        <w:rPr>
          <w:rFonts w:ascii="Times New Roman" w:hAnsi="Times New Roman"/>
          <w:sz w:val="24"/>
          <w:szCs w:val="24"/>
        </w:rPr>
      </w:pPr>
      <w:r w:rsidRPr="007F3C26">
        <w:rPr>
          <w:rFonts w:ascii="Times New Roman" w:hAnsi="Times New Roman"/>
          <w:sz w:val="24"/>
          <w:szCs w:val="24"/>
        </w:rPr>
        <w:tab/>
        <w:t>Предоставьте ученикам возможность самим определить функции каждого при выполнении задания. Не забудьте напомнить, что надо обязательно предусмотреть такие роли:</w:t>
      </w:r>
    </w:p>
    <w:p w:rsidR="00065EB9" w:rsidRPr="007F3C26" w:rsidRDefault="00065EB9" w:rsidP="00065EB9">
      <w:pPr>
        <w:tabs>
          <w:tab w:val="left" w:pos="851"/>
        </w:tabs>
        <w:ind w:firstLine="567"/>
        <w:rPr>
          <w:rFonts w:ascii="Times New Roman" w:hAnsi="Times New Roman"/>
          <w:sz w:val="24"/>
          <w:szCs w:val="24"/>
        </w:rPr>
      </w:pPr>
      <w:r w:rsidRPr="007F3C26">
        <w:rPr>
          <w:rFonts w:ascii="Times New Roman" w:hAnsi="Times New Roman"/>
          <w:sz w:val="24"/>
          <w:szCs w:val="24"/>
        </w:rPr>
        <w:t xml:space="preserve">- </w:t>
      </w:r>
      <w:r w:rsidRPr="007F3C26">
        <w:rPr>
          <w:rFonts w:ascii="Times New Roman" w:hAnsi="Times New Roman"/>
          <w:i/>
          <w:sz w:val="24"/>
          <w:szCs w:val="24"/>
        </w:rPr>
        <w:t>лидер, ответственный</w:t>
      </w:r>
      <w:r w:rsidRPr="007F3C26">
        <w:rPr>
          <w:rFonts w:ascii="Times New Roman" w:hAnsi="Times New Roman"/>
          <w:sz w:val="24"/>
          <w:szCs w:val="24"/>
        </w:rPr>
        <w:t xml:space="preserve"> или координатор отвечает за то, чтобы все ученики поняли суть работы и выполняли ее ответственно, готовит своих партнеров к отчету;</w:t>
      </w:r>
    </w:p>
    <w:p w:rsidR="00065EB9" w:rsidRPr="007F3C26" w:rsidRDefault="00065EB9" w:rsidP="00065EB9">
      <w:pPr>
        <w:tabs>
          <w:tab w:val="left" w:pos="851"/>
        </w:tabs>
        <w:ind w:firstLine="567"/>
        <w:rPr>
          <w:rFonts w:ascii="Times New Roman" w:hAnsi="Times New Roman"/>
          <w:sz w:val="24"/>
          <w:szCs w:val="24"/>
        </w:rPr>
      </w:pPr>
      <w:r w:rsidRPr="007F3C26">
        <w:rPr>
          <w:rFonts w:ascii="Times New Roman" w:hAnsi="Times New Roman"/>
          <w:sz w:val="24"/>
          <w:szCs w:val="24"/>
        </w:rPr>
        <w:t xml:space="preserve">- </w:t>
      </w:r>
      <w:r w:rsidRPr="007F3C26">
        <w:rPr>
          <w:rFonts w:ascii="Times New Roman" w:hAnsi="Times New Roman"/>
          <w:i/>
          <w:sz w:val="24"/>
          <w:szCs w:val="24"/>
        </w:rPr>
        <w:t>секретарь</w:t>
      </w:r>
      <w:r w:rsidRPr="007F3C26">
        <w:rPr>
          <w:rFonts w:ascii="Times New Roman" w:hAnsi="Times New Roman"/>
          <w:sz w:val="24"/>
          <w:szCs w:val="24"/>
        </w:rPr>
        <w:t xml:space="preserve"> – оформляет отчет, карточку оценок и взаимооценок;</w:t>
      </w:r>
    </w:p>
    <w:p w:rsidR="00065EB9" w:rsidRPr="007F3C26" w:rsidRDefault="00065EB9" w:rsidP="00065EB9">
      <w:pPr>
        <w:tabs>
          <w:tab w:val="left" w:pos="851"/>
        </w:tabs>
        <w:ind w:firstLine="567"/>
        <w:rPr>
          <w:rFonts w:ascii="Times New Roman" w:hAnsi="Times New Roman"/>
          <w:sz w:val="24"/>
          <w:szCs w:val="24"/>
        </w:rPr>
      </w:pPr>
      <w:r w:rsidRPr="007F3C26">
        <w:rPr>
          <w:rFonts w:ascii="Times New Roman" w:hAnsi="Times New Roman"/>
          <w:sz w:val="24"/>
          <w:szCs w:val="24"/>
        </w:rPr>
        <w:t xml:space="preserve">- </w:t>
      </w:r>
      <w:r w:rsidRPr="007F3C26">
        <w:rPr>
          <w:rFonts w:ascii="Times New Roman" w:hAnsi="Times New Roman"/>
          <w:i/>
          <w:sz w:val="24"/>
          <w:szCs w:val="24"/>
        </w:rPr>
        <w:t>организатор</w:t>
      </w:r>
      <w:r w:rsidRPr="007F3C26">
        <w:rPr>
          <w:rFonts w:ascii="Times New Roman" w:hAnsi="Times New Roman"/>
          <w:sz w:val="24"/>
          <w:szCs w:val="24"/>
        </w:rPr>
        <w:t xml:space="preserve"> активной деятельности каждого ученика следит за активностью своих партнеров, старается, чтобы все участвовали в обсуждении и никого не забыли;</w:t>
      </w:r>
    </w:p>
    <w:p w:rsidR="00065EB9" w:rsidRPr="007F3C26" w:rsidRDefault="00065EB9" w:rsidP="00065EB9">
      <w:pPr>
        <w:tabs>
          <w:tab w:val="left" w:pos="851"/>
        </w:tabs>
        <w:ind w:firstLine="567"/>
        <w:rPr>
          <w:rFonts w:ascii="Times New Roman" w:hAnsi="Times New Roman"/>
          <w:sz w:val="24"/>
          <w:szCs w:val="24"/>
        </w:rPr>
      </w:pPr>
      <w:r w:rsidRPr="007F3C26">
        <w:rPr>
          <w:rFonts w:ascii="Times New Roman" w:hAnsi="Times New Roman"/>
          <w:sz w:val="24"/>
          <w:szCs w:val="24"/>
        </w:rPr>
        <w:t xml:space="preserve">- </w:t>
      </w:r>
      <w:r w:rsidRPr="007F3C26">
        <w:rPr>
          <w:rFonts w:ascii="Times New Roman" w:hAnsi="Times New Roman"/>
          <w:i/>
          <w:sz w:val="24"/>
          <w:szCs w:val="24"/>
        </w:rPr>
        <w:t>наблюдатель</w:t>
      </w:r>
      <w:r w:rsidRPr="007F3C26">
        <w:rPr>
          <w:rFonts w:ascii="Times New Roman" w:hAnsi="Times New Roman"/>
          <w:sz w:val="24"/>
          <w:szCs w:val="24"/>
        </w:rPr>
        <w:t xml:space="preserve"> отслеживает культуру общения и взаимопомощь внутри группы.</w:t>
      </w:r>
    </w:p>
    <w:p w:rsidR="00065EB9" w:rsidRPr="007F3C26" w:rsidRDefault="00065EB9" w:rsidP="00065EB9">
      <w:pPr>
        <w:tabs>
          <w:tab w:val="left" w:pos="851"/>
        </w:tabs>
        <w:ind w:firstLine="567"/>
        <w:rPr>
          <w:rFonts w:ascii="Times New Roman" w:hAnsi="Times New Roman"/>
          <w:sz w:val="24"/>
          <w:szCs w:val="24"/>
        </w:rPr>
      </w:pPr>
      <w:r w:rsidRPr="007F3C26">
        <w:rPr>
          <w:rFonts w:ascii="Times New Roman" w:hAnsi="Times New Roman"/>
          <w:sz w:val="24"/>
          <w:szCs w:val="24"/>
        </w:rPr>
        <w:tab/>
        <w:t>Определить время групповой работы.</w:t>
      </w:r>
    </w:p>
    <w:p w:rsidR="00065EB9" w:rsidRPr="007F3C26" w:rsidRDefault="00065EB9" w:rsidP="00065EB9">
      <w:pPr>
        <w:tabs>
          <w:tab w:val="left" w:pos="851"/>
        </w:tabs>
        <w:ind w:firstLine="567"/>
        <w:rPr>
          <w:rFonts w:ascii="Times New Roman" w:hAnsi="Times New Roman"/>
          <w:sz w:val="24"/>
          <w:szCs w:val="24"/>
        </w:rPr>
      </w:pPr>
      <w:r w:rsidRPr="007F3C26">
        <w:rPr>
          <w:rFonts w:ascii="Times New Roman" w:hAnsi="Times New Roman"/>
          <w:sz w:val="24"/>
          <w:szCs w:val="24"/>
        </w:rPr>
        <w:tab/>
        <w:t>Продумать, каким будет результат работы каждой группы: отчет, статья, творческое задание, график, таблица, схема, устный ответ, представленный одним из учеников группы.</w:t>
      </w:r>
    </w:p>
    <w:p w:rsidR="00065EB9" w:rsidRPr="007F3C26" w:rsidRDefault="00065EB9" w:rsidP="00065EB9">
      <w:pPr>
        <w:tabs>
          <w:tab w:val="left" w:pos="851"/>
        </w:tabs>
        <w:ind w:firstLine="567"/>
        <w:rPr>
          <w:rFonts w:ascii="Times New Roman" w:hAnsi="Times New Roman"/>
          <w:sz w:val="24"/>
          <w:szCs w:val="24"/>
        </w:rPr>
      </w:pPr>
      <w:r w:rsidRPr="007F3C26">
        <w:rPr>
          <w:rFonts w:ascii="Times New Roman" w:hAnsi="Times New Roman"/>
          <w:b/>
          <w:sz w:val="24"/>
          <w:szCs w:val="24"/>
          <w:u w:val="single"/>
        </w:rPr>
        <w:lastRenderedPageBreak/>
        <w:t>Шаг 5</w:t>
      </w:r>
      <w:r w:rsidRPr="007F3C26">
        <w:rPr>
          <w:rFonts w:ascii="Times New Roman" w:hAnsi="Times New Roman"/>
          <w:sz w:val="24"/>
          <w:szCs w:val="24"/>
        </w:rPr>
        <w:t>. Выделить этапы урока, на которых планируется организация групповой работы, продумать как будет осуществляться интеграция групповой работы в общую структуру урока, определить продолжительность групповой работы. К групповой работе на одном уроке можно обращаться несколько раз на различных этапах занятия. В таком случае говорят: «Собираем группы» или «Рассыпаем группы». Например, в начале урока на этапе проверки письменного домашнего задания в группах из 4 человек организуется проверка домашних примеров «по вертушке». Учащиеся исправляют ошибки,  сильные ребята помогают разобраться с трудностями. Далее группы «рассыпаются» и происходит обычная индивидуальная  формативная работа, например, в форме математического диктанта или любого другого вида. Затем снова объявляется групповая работа. На сей раз группам предлагается выполнить определенное задание. Например, решить задачу или разобрать часть нового материала. Важно отметить, что на этом этапе у каждой группы свое задание.   Распределение обязанностей в группах будет следующим: один ученик выполняет чертеж, другой выписывает необходимые величины, третий подбирает формулы, четвертый выполняет вычисления (работа «по цепочке»). Отрабатывается понимание решения данной задачи всеми участниками группы. Правильность решения определяется либо выборочной проверкой тетради любого члена группы, либо на основе устного ответа любого участника. Следующая работа может проходить в двух вариантах: либо группа представляет свою работу всему классу, либо собираются группы нового состава, так чтобы в новой группе было по одному представителю из «старой»   После выполнения заданий в группах следует этап коллективного обсуждения, в ходе которого они могут задавать группе вопросы. Все учащиеся группы должны быть готовы отвечать, аргументировано отстаивать свое решение. Участники других групп могут не только задавать вопросы, но и дополнять выступление. В этом заложен определенный дидактический умысел – научить ребят слушать и слышать друг друга.</w:t>
      </w:r>
    </w:p>
    <w:p w:rsidR="00065EB9" w:rsidRPr="007F3C26" w:rsidRDefault="00065EB9" w:rsidP="00065EB9">
      <w:pPr>
        <w:tabs>
          <w:tab w:val="left" w:pos="851"/>
        </w:tabs>
        <w:ind w:firstLine="567"/>
        <w:rPr>
          <w:rFonts w:ascii="Times New Roman" w:hAnsi="Times New Roman"/>
          <w:sz w:val="24"/>
          <w:szCs w:val="24"/>
        </w:rPr>
      </w:pPr>
      <w:r w:rsidRPr="007F3C26">
        <w:rPr>
          <w:rFonts w:ascii="Times New Roman" w:hAnsi="Times New Roman"/>
          <w:sz w:val="24"/>
          <w:szCs w:val="24"/>
        </w:rPr>
        <w:tab/>
      </w:r>
      <w:r w:rsidRPr="007F3C26">
        <w:rPr>
          <w:rFonts w:ascii="Times New Roman" w:hAnsi="Times New Roman"/>
          <w:b/>
          <w:sz w:val="24"/>
          <w:szCs w:val="24"/>
          <w:u w:val="single"/>
        </w:rPr>
        <w:t>Шаг 6</w:t>
      </w:r>
      <w:r w:rsidRPr="007F3C26">
        <w:rPr>
          <w:rFonts w:ascii="Times New Roman" w:hAnsi="Times New Roman"/>
          <w:sz w:val="24"/>
          <w:szCs w:val="24"/>
        </w:rPr>
        <w:t>. Оценивание результатов групповой работы – очень важный, трудный и обязательный момент такого урока. Наряду с учебными достижениями учеников, необходимо оценивать и социальные достижения.</w:t>
      </w:r>
    </w:p>
    <w:p w:rsidR="00065EB9" w:rsidRPr="007F3C26" w:rsidRDefault="00065EB9" w:rsidP="00065EB9">
      <w:pPr>
        <w:tabs>
          <w:tab w:val="left" w:pos="851"/>
        </w:tabs>
        <w:ind w:firstLine="567"/>
        <w:rPr>
          <w:rFonts w:ascii="Times New Roman" w:hAnsi="Times New Roman"/>
          <w:sz w:val="24"/>
          <w:szCs w:val="24"/>
        </w:rPr>
      </w:pPr>
      <w:r w:rsidRPr="007F3C26">
        <w:rPr>
          <w:rFonts w:ascii="Times New Roman" w:hAnsi="Times New Roman"/>
          <w:sz w:val="24"/>
          <w:szCs w:val="24"/>
        </w:rPr>
        <w:t xml:space="preserve"> Продумать методы вовлечения учащихся в анализ и самоанализ оценивания достижений.</w:t>
      </w:r>
    </w:p>
    <w:p w:rsidR="00065EB9" w:rsidRPr="007F3C26" w:rsidRDefault="00065EB9" w:rsidP="00065EB9">
      <w:pPr>
        <w:tabs>
          <w:tab w:val="left" w:pos="851"/>
        </w:tabs>
        <w:ind w:firstLine="567"/>
        <w:rPr>
          <w:rFonts w:ascii="Times New Roman" w:hAnsi="Times New Roman"/>
          <w:sz w:val="24"/>
          <w:szCs w:val="24"/>
          <w:u w:val="single"/>
        </w:rPr>
      </w:pPr>
      <w:r w:rsidRPr="007F3C26">
        <w:rPr>
          <w:rFonts w:ascii="Times New Roman" w:hAnsi="Times New Roman"/>
          <w:sz w:val="24"/>
          <w:szCs w:val="24"/>
          <w:u w:val="single"/>
        </w:rPr>
        <w:t>Обсудить:</w:t>
      </w:r>
    </w:p>
    <w:p w:rsidR="00065EB9" w:rsidRPr="007F3C26" w:rsidRDefault="00065EB9" w:rsidP="00065EB9">
      <w:pPr>
        <w:tabs>
          <w:tab w:val="left" w:pos="851"/>
        </w:tabs>
        <w:ind w:firstLine="567"/>
        <w:rPr>
          <w:rFonts w:ascii="Times New Roman" w:hAnsi="Times New Roman"/>
          <w:sz w:val="24"/>
          <w:szCs w:val="24"/>
        </w:rPr>
      </w:pPr>
      <w:r w:rsidRPr="007F3C26">
        <w:rPr>
          <w:rFonts w:ascii="Times New Roman" w:hAnsi="Times New Roman"/>
          <w:sz w:val="24"/>
          <w:szCs w:val="24"/>
        </w:rPr>
        <w:t>- каким образом группе удалось достичь высоких результатов?;</w:t>
      </w:r>
    </w:p>
    <w:p w:rsidR="00065EB9" w:rsidRPr="007F3C26" w:rsidRDefault="00065EB9" w:rsidP="00065EB9">
      <w:pPr>
        <w:tabs>
          <w:tab w:val="left" w:pos="851"/>
        </w:tabs>
        <w:ind w:firstLine="567"/>
        <w:rPr>
          <w:rFonts w:ascii="Times New Roman" w:hAnsi="Times New Roman"/>
          <w:sz w:val="24"/>
          <w:szCs w:val="24"/>
        </w:rPr>
      </w:pPr>
      <w:r w:rsidRPr="007F3C26">
        <w:rPr>
          <w:rFonts w:ascii="Times New Roman" w:hAnsi="Times New Roman"/>
          <w:sz w:val="24"/>
          <w:szCs w:val="24"/>
        </w:rPr>
        <w:t>- какие были трудности? Выявить приемы, которые помогли справиться с трудностями;</w:t>
      </w:r>
    </w:p>
    <w:p w:rsidR="00065EB9" w:rsidRPr="007F3C26" w:rsidRDefault="00065EB9" w:rsidP="00065EB9">
      <w:pPr>
        <w:tabs>
          <w:tab w:val="left" w:pos="851"/>
        </w:tabs>
        <w:ind w:firstLine="567"/>
        <w:rPr>
          <w:rFonts w:ascii="Times New Roman" w:hAnsi="Times New Roman"/>
          <w:sz w:val="24"/>
          <w:szCs w:val="24"/>
        </w:rPr>
      </w:pPr>
      <w:r w:rsidRPr="007F3C26">
        <w:rPr>
          <w:rFonts w:ascii="Times New Roman" w:hAnsi="Times New Roman"/>
          <w:sz w:val="24"/>
          <w:szCs w:val="24"/>
        </w:rPr>
        <w:t>- кто особенно отличился при работе?</w:t>
      </w:r>
    </w:p>
    <w:p w:rsidR="00065EB9" w:rsidRPr="007F3C26" w:rsidRDefault="00065EB9" w:rsidP="00065EB9">
      <w:pPr>
        <w:tabs>
          <w:tab w:val="left" w:pos="851"/>
        </w:tabs>
        <w:ind w:firstLine="567"/>
        <w:rPr>
          <w:rFonts w:ascii="Times New Roman" w:hAnsi="Times New Roman"/>
          <w:sz w:val="24"/>
          <w:szCs w:val="24"/>
        </w:rPr>
      </w:pPr>
      <w:r w:rsidRPr="007F3C26">
        <w:rPr>
          <w:rFonts w:ascii="Times New Roman" w:hAnsi="Times New Roman"/>
          <w:sz w:val="24"/>
          <w:szCs w:val="24"/>
        </w:rPr>
        <w:tab/>
        <w:t>Можно организовать такую беседу: «Что помогло вам справиться с задание?»:</w:t>
      </w:r>
    </w:p>
    <w:p w:rsidR="00065EB9" w:rsidRPr="007F3C26" w:rsidRDefault="00065EB9" w:rsidP="00065EB9">
      <w:pPr>
        <w:tabs>
          <w:tab w:val="left" w:pos="851"/>
        </w:tabs>
        <w:ind w:firstLine="567"/>
        <w:rPr>
          <w:rFonts w:ascii="Times New Roman" w:hAnsi="Times New Roman"/>
          <w:sz w:val="24"/>
          <w:szCs w:val="24"/>
        </w:rPr>
      </w:pPr>
      <w:r w:rsidRPr="007F3C26">
        <w:rPr>
          <w:rFonts w:ascii="Times New Roman" w:hAnsi="Times New Roman"/>
          <w:sz w:val="24"/>
          <w:szCs w:val="24"/>
        </w:rPr>
        <w:t>- мы работали в группе, помогали друг другу, а потом высказывали свое мнение и доказывали, где были допущены ошибки;</w:t>
      </w:r>
    </w:p>
    <w:p w:rsidR="00065EB9" w:rsidRPr="007F3C26" w:rsidRDefault="00065EB9" w:rsidP="00065EB9">
      <w:pPr>
        <w:tabs>
          <w:tab w:val="left" w:pos="851"/>
        </w:tabs>
        <w:ind w:firstLine="567"/>
        <w:rPr>
          <w:rFonts w:ascii="Times New Roman" w:hAnsi="Times New Roman"/>
          <w:sz w:val="24"/>
          <w:szCs w:val="24"/>
        </w:rPr>
      </w:pPr>
      <w:r w:rsidRPr="007F3C26">
        <w:rPr>
          <w:rFonts w:ascii="Times New Roman" w:hAnsi="Times New Roman"/>
          <w:sz w:val="24"/>
          <w:szCs w:val="24"/>
        </w:rPr>
        <w:t xml:space="preserve">- у всех ли ребят совпадало мнение в группе? </w:t>
      </w:r>
      <w:r w:rsidRPr="007F3C26">
        <w:rPr>
          <w:rFonts w:ascii="Times New Roman" w:hAnsi="Times New Roman"/>
          <w:sz w:val="24"/>
          <w:szCs w:val="24"/>
        </w:rPr>
        <w:tab/>
        <w:t>(нет);</w:t>
      </w:r>
    </w:p>
    <w:p w:rsidR="00065EB9" w:rsidRPr="007F3C26" w:rsidRDefault="00065EB9" w:rsidP="00065EB9">
      <w:pPr>
        <w:tabs>
          <w:tab w:val="left" w:pos="851"/>
        </w:tabs>
        <w:ind w:firstLine="567"/>
        <w:rPr>
          <w:rFonts w:ascii="Times New Roman" w:hAnsi="Times New Roman"/>
          <w:sz w:val="24"/>
          <w:szCs w:val="24"/>
        </w:rPr>
      </w:pPr>
      <w:r w:rsidRPr="007F3C26">
        <w:rPr>
          <w:rFonts w:ascii="Times New Roman" w:hAnsi="Times New Roman"/>
          <w:sz w:val="24"/>
          <w:szCs w:val="24"/>
        </w:rPr>
        <w:t>- как же вы приходили к общему мнению? (мы надеялись на ребят, которые редко ошибались);</w:t>
      </w:r>
    </w:p>
    <w:p w:rsidR="00065EB9" w:rsidRPr="007F3C26" w:rsidRDefault="00065EB9" w:rsidP="00065EB9">
      <w:pPr>
        <w:tabs>
          <w:tab w:val="left" w:pos="851"/>
        </w:tabs>
        <w:ind w:firstLine="567"/>
        <w:rPr>
          <w:rFonts w:ascii="Times New Roman" w:hAnsi="Times New Roman"/>
          <w:sz w:val="24"/>
          <w:szCs w:val="24"/>
        </w:rPr>
      </w:pPr>
      <w:r w:rsidRPr="007F3C26">
        <w:rPr>
          <w:rFonts w:ascii="Times New Roman" w:hAnsi="Times New Roman"/>
          <w:sz w:val="24"/>
          <w:szCs w:val="24"/>
        </w:rPr>
        <w:t>- всегда ли надо подчинять свое мнение сильному ученику? (нет, надо обсуждать все поступившие в группе мнения).</w:t>
      </w:r>
    </w:p>
    <w:p w:rsidR="00065EB9" w:rsidRPr="007F3C26" w:rsidRDefault="00065EB9" w:rsidP="00065EB9">
      <w:pPr>
        <w:tabs>
          <w:tab w:val="left" w:pos="851"/>
        </w:tabs>
        <w:ind w:firstLine="567"/>
        <w:rPr>
          <w:rFonts w:ascii="Times New Roman" w:hAnsi="Times New Roman"/>
          <w:sz w:val="24"/>
          <w:szCs w:val="24"/>
        </w:rPr>
      </w:pPr>
      <w:r w:rsidRPr="007F3C26">
        <w:rPr>
          <w:rFonts w:ascii="Times New Roman" w:hAnsi="Times New Roman"/>
          <w:sz w:val="24"/>
          <w:szCs w:val="24"/>
        </w:rPr>
        <w:tab/>
      </w:r>
      <w:r w:rsidRPr="007F3C26">
        <w:rPr>
          <w:rFonts w:ascii="Times New Roman" w:hAnsi="Times New Roman"/>
          <w:b/>
          <w:sz w:val="24"/>
          <w:szCs w:val="24"/>
          <w:u w:val="single"/>
        </w:rPr>
        <w:t>Шаг 7</w:t>
      </w:r>
      <w:r w:rsidRPr="007F3C26">
        <w:rPr>
          <w:rFonts w:ascii="Times New Roman" w:hAnsi="Times New Roman"/>
          <w:b/>
          <w:sz w:val="24"/>
          <w:szCs w:val="24"/>
        </w:rPr>
        <w:t xml:space="preserve">. </w:t>
      </w:r>
      <w:r w:rsidRPr="007F3C26">
        <w:rPr>
          <w:rFonts w:ascii="Times New Roman" w:hAnsi="Times New Roman"/>
          <w:sz w:val="24"/>
          <w:szCs w:val="24"/>
        </w:rPr>
        <w:t xml:space="preserve">Продумать систему оценки работы группы и каждого члена группы.  </w:t>
      </w:r>
    </w:p>
    <w:p w:rsidR="00065EB9" w:rsidRPr="007F3C26" w:rsidRDefault="00065EB9" w:rsidP="00065EB9">
      <w:pPr>
        <w:tabs>
          <w:tab w:val="left" w:pos="851"/>
        </w:tabs>
        <w:ind w:firstLine="567"/>
        <w:rPr>
          <w:rFonts w:ascii="Times New Roman" w:hAnsi="Times New Roman"/>
          <w:sz w:val="24"/>
          <w:szCs w:val="24"/>
        </w:rPr>
      </w:pPr>
      <w:r w:rsidRPr="007F3C26">
        <w:rPr>
          <w:rFonts w:ascii="Times New Roman" w:hAnsi="Times New Roman"/>
          <w:sz w:val="24"/>
          <w:szCs w:val="24"/>
        </w:rPr>
        <w:t>Продумать систему оценки работы группы и каждого члена группы:</w:t>
      </w:r>
    </w:p>
    <w:p w:rsidR="00065EB9" w:rsidRPr="007F3C26" w:rsidRDefault="00065EB9" w:rsidP="00065EB9">
      <w:pPr>
        <w:tabs>
          <w:tab w:val="left" w:pos="851"/>
        </w:tabs>
        <w:ind w:firstLine="567"/>
        <w:rPr>
          <w:rFonts w:ascii="Times New Roman" w:hAnsi="Times New Roman"/>
          <w:sz w:val="24"/>
          <w:szCs w:val="24"/>
        </w:rPr>
      </w:pPr>
      <w:r w:rsidRPr="007F3C26">
        <w:rPr>
          <w:rFonts w:ascii="Times New Roman" w:hAnsi="Times New Roman"/>
          <w:sz w:val="24"/>
          <w:szCs w:val="24"/>
        </w:rPr>
        <w:t>- все члены группы получают одинаковые оценки, однако, тот, кто защищал проект группы, получает дополнительный балл;</w:t>
      </w:r>
    </w:p>
    <w:p w:rsidR="00065EB9" w:rsidRPr="007F3C26" w:rsidRDefault="00065EB9" w:rsidP="00065EB9">
      <w:pPr>
        <w:tabs>
          <w:tab w:val="left" w:pos="851"/>
        </w:tabs>
        <w:ind w:firstLine="567"/>
        <w:rPr>
          <w:rFonts w:ascii="Times New Roman" w:hAnsi="Times New Roman"/>
          <w:sz w:val="24"/>
          <w:szCs w:val="24"/>
        </w:rPr>
      </w:pPr>
      <w:r w:rsidRPr="007F3C26">
        <w:rPr>
          <w:rFonts w:ascii="Times New Roman" w:hAnsi="Times New Roman"/>
          <w:sz w:val="24"/>
          <w:szCs w:val="24"/>
        </w:rPr>
        <w:t>- индивидуальная оценка каждого может быть повышена на балл, если коллективный проект оценен высоко;</w:t>
      </w:r>
    </w:p>
    <w:p w:rsidR="00065EB9" w:rsidRPr="007F3C26" w:rsidRDefault="00065EB9" w:rsidP="00065EB9">
      <w:pPr>
        <w:tabs>
          <w:tab w:val="left" w:pos="851"/>
        </w:tabs>
        <w:ind w:firstLine="567"/>
        <w:rPr>
          <w:rFonts w:ascii="Times New Roman" w:hAnsi="Times New Roman"/>
          <w:sz w:val="24"/>
          <w:szCs w:val="24"/>
        </w:rPr>
      </w:pPr>
      <w:r w:rsidRPr="007F3C26">
        <w:rPr>
          <w:rFonts w:ascii="Times New Roman" w:hAnsi="Times New Roman"/>
          <w:sz w:val="24"/>
          <w:szCs w:val="24"/>
        </w:rPr>
        <w:t>- можно выставлять каждому ученику оценку за индивидуально выполненное задание в группе;</w:t>
      </w:r>
    </w:p>
    <w:p w:rsidR="00065EB9" w:rsidRPr="007F3C26" w:rsidRDefault="00065EB9" w:rsidP="00065EB9">
      <w:pPr>
        <w:tabs>
          <w:tab w:val="left" w:pos="851"/>
        </w:tabs>
        <w:ind w:firstLine="567"/>
        <w:rPr>
          <w:rFonts w:ascii="Times New Roman" w:hAnsi="Times New Roman"/>
          <w:sz w:val="24"/>
          <w:szCs w:val="24"/>
        </w:rPr>
      </w:pPr>
      <w:r w:rsidRPr="007F3C26">
        <w:rPr>
          <w:rFonts w:ascii="Times New Roman" w:hAnsi="Times New Roman"/>
          <w:sz w:val="24"/>
          <w:szCs w:val="24"/>
        </w:rPr>
        <w:t>- избегать выделения какой-либо одной группы, не устраивать соревнования;</w:t>
      </w:r>
    </w:p>
    <w:p w:rsidR="00065EB9" w:rsidRPr="007F3C26" w:rsidRDefault="00065EB9" w:rsidP="00065EB9">
      <w:pPr>
        <w:tabs>
          <w:tab w:val="left" w:pos="851"/>
        </w:tabs>
        <w:ind w:firstLine="567"/>
        <w:rPr>
          <w:rFonts w:ascii="Times New Roman" w:hAnsi="Times New Roman"/>
          <w:sz w:val="24"/>
          <w:szCs w:val="24"/>
        </w:rPr>
      </w:pPr>
      <w:r w:rsidRPr="007F3C26">
        <w:rPr>
          <w:rFonts w:ascii="Times New Roman" w:hAnsi="Times New Roman"/>
          <w:sz w:val="24"/>
          <w:szCs w:val="24"/>
        </w:rPr>
        <w:lastRenderedPageBreak/>
        <w:t>- если какая-либо группа работала плохо, не заслужила поощрения, то ее не следует ругать.</w:t>
      </w:r>
    </w:p>
    <w:p w:rsidR="00065EB9" w:rsidRPr="007F3C26" w:rsidRDefault="00065EB9" w:rsidP="00065EB9">
      <w:pPr>
        <w:tabs>
          <w:tab w:val="left" w:pos="851"/>
        </w:tabs>
        <w:ind w:firstLine="567"/>
        <w:rPr>
          <w:rFonts w:ascii="Times New Roman" w:hAnsi="Times New Roman"/>
          <w:sz w:val="24"/>
          <w:szCs w:val="24"/>
        </w:rPr>
      </w:pPr>
      <w:r w:rsidRPr="007F3C26">
        <w:rPr>
          <w:rFonts w:ascii="Times New Roman" w:hAnsi="Times New Roman"/>
          <w:sz w:val="24"/>
          <w:szCs w:val="24"/>
        </w:rPr>
        <w:t>Необходимо подготовить «карточки» оценки, взаимооценки и самооценки по следующему образцу:</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5"/>
        <w:gridCol w:w="2511"/>
        <w:gridCol w:w="2469"/>
        <w:gridCol w:w="2385"/>
      </w:tblGrid>
      <w:tr w:rsidR="00065EB9" w:rsidRPr="007F3C26" w:rsidTr="0077205D">
        <w:tc>
          <w:tcPr>
            <w:tcW w:w="2409" w:type="dxa"/>
          </w:tcPr>
          <w:p w:rsidR="00065EB9" w:rsidRPr="007F3C26" w:rsidRDefault="00065EB9" w:rsidP="0077205D">
            <w:pPr>
              <w:tabs>
                <w:tab w:val="left" w:pos="851"/>
              </w:tabs>
              <w:ind w:firstLine="0"/>
              <w:jc w:val="center"/>
              <w:rPr>
                <w:rFonts w:ascii="Times New Roman" w:hAnsi="Times New Roman"/>
                <w:sz w:val="24"/>
                <w:szCs w:val="24"/>
              </w:rPr>
            </w:pPr>
            <w:r w:rsidRPr="007F3C26">
              <w:rPr>
                <w:rFonts w:ascii="Times New Roman" w:hAnsi="Times New Roman"/>
                <w:sz w:val="24"/>
                <w:szCs w:val="24"/>
              </w:rPr>
              <w:t>Список учащихся</w:t>
            </w:r>
          </w:p>
        </w:tc>
        <w:tc>
          <w:tcPr>
            <w:tcW w:w="2535" w:type="dxa"/>
          </w:tcPr>
          <w:p w:rsidR="00065EB9" w:rsidRPr="007F3C26" w:rsidRDefault="00065EB9" w:rsidP="0077205D">
            <w:pPr>
              <w:tabs>
                <w:tab w:val="left" w:pos="851"/>
              </w:tabs>
              <w:ind w:firstLine="0"/>
              <w:jc w:val="center"/>
              <w:rPr>
                <w:rFonts w:ascii="Times New Roman" w:hAnsi="Times New Roman"/>
                <w:sz w:val="24"/>
                <w:szCs w:val="24"/>
              </w:rPr>
            </w:pPr>
            <w:r w:rsidRPr="007F3C26">
              <w:rPr>
                <w:rFonts w:ascii="Times New Roman" w:hAnsi="Times New Roman"/>
                <w:sz w:val="24"/>
                <w:szCs w:val="24"/>
              </w:rPr>
              <w:t>Взаимооценка</w:t>
            </w:r>
          </w:p>
        </w:tc>
        <w:tc>
          <w:tcPr>
            <w:tcW w:w="2498" w:type="dxa"/>
          </w:tcPr>
          <w:p w:rsidR="00065EB9" w:rsidRPr="007F3C26" w:rsidRDefault="00065EB9" w:rsidP="0077205D">
            <w:pPr>
              <w:tabs>
                <w:tab w:val="left" w:pos="851"/>
              </w:tabs>
              <w:ind w:firstLine="0"/>
              <w:jc w:val="center"/>
              <w:rPr>
                <w:rFonts w:ascii="Times New Roman" w:hAnsi="Times New Roman"/>
                <w:sz w:val="24"/>
                <w:szCs w:val="24"/>
              </w:rPr>
            </w:pPr>
            <w:r w:rsidRPr="007F3C26">
              <w:rPr>
                <w:rFonts w:ascii="Times New Roman" w:hAnsi="Times New Roman"/>
                <w:sz w:val="24"/>
                <w:szCs w:val="24"/>
              </w:rPr>
              <w:t>Самооценка</w:t>
            </w:r>
          </w:p>
        </w:tc>
        <w:tc>
          <w:tcPr>
            <w:tcW w:w="2412" w:type="dxa"/>
          </w:tcPr>
          <w:p w:rsidR="00065EB9" w:rsidRPr="007F3C26" w:rsidRDefault="00065EB9" w:rsidP="0077205D">
            <w:pPr>
              <w:tabs>
                <w:tab w:val="left" w:pos="851"/>
              </w:tabs>
              <w:ind w:firstLine="0"/>
              <w:jc w:val="center"/>
              <w:rPr>
                <w:rFonts w:ascii="Times New Roman" w:hAnsi="Times New Roman"/>
                <w:sz w:val="24"/>
                <w:szCs w:val="24"/>
              </w:rPr>
            </w:pPr>
            <w:r w:rsidRPr="007F3C26">
              <w:rPr>
                <w:rFonts w:ascii="Times New Roman" w:hAnsi="Times New Roman"/>
                <w:sz w:val="24"/>
                <w:szCs w:val="24"/>
              </w:rPr>
              <w:t xml:space="preserve">Уровень достижения </w:t>
            </w:r>
          </w:p>
        </w:tc>
      </w:tr>
      <w:tr w:rsidR="00065EB9" w:rsidRPr="007F3C26" w:rsidTr="0077205D">
        <w:tc>
          <w:tcPr>
            <w:tcW w:w="2409" w:type="dxa"/>
          </w:tcPr>
          <w:p w:rsidR="00065EB9" w:rsidRPr="007F3C26" w:rsidRDefault="00065EB9" w:rsidP="0077205D">
            <w:pPr>
              <w:tabs>
                <w:tab w:val="left" w:pos="851"/>
              </w:tabs>
              <w:ind w:firstLine="0"/>
              <w:rPr>
                <w:rFonts w:ascii="Times New Roman" w:hAnsi="Times New Roman"/>
                <w:sz w:val="24"/>
                <w:szCs w:val="24"/>
              </w:rPr>
            </w:pPr>
          </w:p>
        </w:tc>
        <w:tc>
          <w:tcPr>
            <w:tcW w:w="2535" w:type="dxa"/>
          </w:tcPr>
          <w:p w:rsidR="00065EB9" w:rsidRPr="007F3C26" w:rsidRDefault="00065EB9" w:rsidP="0077205D">
            <w:pPr>
              <w:tabs>
                <w:tab w:val="left" w:pos="851"/>
              </w:tabs>
              <w:ind w:firstLine="0"/>
              <w:rPr>
                <w:rFonts w:ascii="Times New Roman" w:hAnsi="Times New Roman"/>
                <w:sz w:val="24"/>
                <w:szCs w:val="24"/>
              </w:rPr>
            </w:pPr>
          </w:p>
        </w:tc>
        <w:tc>
          <w:tcPr>
            <w:tcW w:w="2498" w:type="dxa"/>
          </w:tcPr>
          <w:p w:rsidR="00065EB9" w:rsidRPr="007F3C26" w:rsidRDefault="00065EB9" w:rsidP="0077205D">
            <w:pPr>
              <w:tabs>
                <w:tab w:val="left" w:pos="851"/>
              </w:tabs>
              <w:ind w:firstLine="0"/>
              <w:rPr>
                <w:rFonts w:ascii="Times New Roman" w:hAnsi="Times New Roman"/>
                <w:sz w:val="24"/>
                <w:szCs w:val="24"/>
              </w:rPr>
            </w:pPr>
          </w:p>
        </w:tc>
        <w:tc>
          <w:tcPr>
            <w:tcW w:w="2412" w:type="dxa"/>
          </w:tcPr>
          <w:p w:rsidR="00065EB9" w:rsidRPr="007F3C26" w:rsidRDefault="00065EB9" w:rsidP="0077205D">
            <w:pPr>
              <w:tabs>
                <w:tab w:val="left" w:pos="851"/>
              </w:tabs>
              <w:ind w:firstLine="0"/>
              <w:rPr>
                <w:rFonts w:ascii="Times New Roman" w:hAnsi="Times New Roman"/>
                <w:sz w:val="24"/>
                <w:szCs w:val="24"/>
              </w:rPr>
            </w:pPr>
          </w:p>
        </w:tc>
      </w:tr>
    </w:tbl>
    <w:p w:rsidR="00065EB9" w:rsidRPr="007F3C26" w:rsidRDefault="00065EB9" w:rsidP="00065EB9">
      <w:pPr>
        <w:tabs>
          <w:tab w:val="left" w:pos="851"/>
        </w:tabs>
        <w:ind w:firstLine="567"/>
        <w:jc w:val="center"/>
        <w:rPr>
          <w:rFonts w:ascii="Times New Roman" w:hAnsi="Times New Roman"/>
          <w:sz w:val="24"/>
          <w:szCs w:val="24"/>
        </w:rPr>
      </w:pPr>
    </w:p>
    <w:p w:rsidR="00065EB9" w:rsidRPr="007F3C26" w:rsidRDefault="00065EB9" w:rsidP="00065EB9">
      <w:pPr>
        <w:pStyle w:val="a9"/>
        <w:tabs>
          <w:tab w:val="left" w:pos="851"/>
        </w:tabs>
        <w:spacing w:before="0" w:beforeAutospacing="0" w:after="0" w:afterAutospacing="0"/>
        <w:ind w:firstLine="567"/>
        <w:jc w:val="both"/>
      </w:pPr>
      <w:r w:rsidRPr="007F3C26">
        <w:t>Интенсивные изменения, происходящие в настоящее время в нашем обществе, требующие творчески развитой, креативно мыслящей, компетентной, активной личности, ориентируют педагогов на новый уровень преподавания и воспитания учащихся.</w:t>
      </w:r>
    </w:p>
    <w:p w:rsidR="00065EB9" w:rsidRPr="007F3C26" w:rsidRDefault="00065EB9" w:rsidP="00065EB9">
      <w:pPr>
        <w:pStyle w:val="a9"/>
        <w:tabs>
          <w:tab w:val="left" w:pos="851"/>
        </w:tabs>
        <w:spacing w:before="0" w:beforeAutospacing="0" w:after="0" w:afterAutospacing="0"/>
        <w:ind w:firstLine="567"/>
        <w:jc w:val="both"/>
      </w:pPr>
      <w:r w:rsidRPr="007F3C26">
        <w:t>Если в недавнем прошлом основной задачей, стоящей перед учителем, была передача ученикам определённой суммы знаний, то в настоящее время на первый план выдвигается задача развития творческого мышления учащихся в процессе обучения, умение ими самостоятельно пополнять свои знания, ориентироваться в стремительном потоке современной научной информации, развивать их способность адаптироваться к постоянно меняющимся жизненным ситуациям, искать пути нестандартного разрешения ситуаций и проблем. Согласно современной концепции математического образования, его важнейшей целью является: «интеллектуальное развитие учащихся, формирование качеств мышления, характерных для математической деятельности и необходимых человеку для полноценной жизни в обществе».</w:t>
      </w:r>
    </w:p>
    <w:p w:rsidR="00065EB9" w:rsidRPr="007F3C26" w:rsidRDefault="00065EB9" w:rsidP="00065EB9">
      <w:pPr>
        <w:pStyle w:val="a9"/>
        <w:tabs>
          <w:tab w:val="left" w:pos="851"/>
        </w:tabs>
        <w:spacing w:before="0" w:beforeAutospacing="0" w:after="0" w:afterAutospacing="0"/>
        <w:ind w:firstLine="567"/>
        <w:jc w:val="both"/>
      </w:pPr>
    </w:p>
    <w:p w:rsidR="00065EB9" w:rsidRPr="00065EB9" w:rsidRDefault="00065EB9" w:rsidP="00065EB9">
      <w:pPr>
        <w:pStyle w:val="a9"/>
        <w:tabs>
          <w:tab w:val="left" w:pos="851"/>
        </w:tabs>
        <w:spacing w:before="0" w:beforeAutospacing="0" w:after="0" w:afterAutospacing="0"/>
        <w:ind w:firstLine="567"/>
        <w:rPr>
          <w:b/>
        </w:rPr>
      </w:pPr>
      <w:r>
        <w:rPr>
          <w:b/>
          <w:lang w:val="kk-KZ"/>
        </w:rPr>
        <w:t>Л</w:t>
      </w:r>
      <w:r>
        <w:rPr>
          <w:b/>
        </w:rPr>
        <w:t>итератур</w:t>
      </w:r>
      <w:r>
        <w:rPr>
          <w:b/>
          <w:lang w:val="kk-KZ"/>
        </w:rPr>
        <w:t>а:</w:t>
      </w:r>
    </w:p>
    <w:p w:rsidR="00065EB9" w:rsidRPr="007F3C26" w:rsidRDefault="00065EB9" w:rsidP="00065EB9">
      <w:pPr>
        <w:pStyle w:val="a9"/>
        <w:tabs>
          <w:tab w:val="left" w:pos="851"/>
        </w:tabs>
        <w:spacing w:before="0" w:beforeAutospacing="0" w:after="0" w:afterAutospacing="0"/>
        <w:ind w:firstLine="567"/>
        <w:jc w:val="both"/>
        <w:rPr>
          <w:shd w:val="clear" w:color="auto" w:fill="FFFFFF"/>
        </w:rPr>
      </w:pPr>
      <w:r w:rsidRPr="007F3C26">
        <w:rPr>
          <w:shd w:val="clear" w:color="auto" w:fill="FFFFFF"/>
        </w:rPr>
        <w:t>1. Саидова З. Х. Обучение в сотрудничестве // Молодой ученый. — 2016. — №7. — С. 701-703</w:t>
      </w:r>
    </w:p>
    <w:p w:rsidR="00065EB9" w:rsidRPr="007F3C26" w:rsidRDefault="00065EB9" w:rsidP="00065EB9">
      <w:pPr>
        <w:pStyle w:val="a9"/>
        <w:tabs>
          <w:tab w:val="left" w:pos="851"/>
        </w:tabs>
        <w:spacing w:before="0" w:beforeAutospacing="0" w:after="0" w:afterAutospacing="0"/>
        <w:ind w:firstLine="567"/>
        <w:jc w:val="both"/>
        <w:rPr>
          <w:b/>
        </w:rPr>
      </w:pPr>
      <w:r w:rsidRPr="007F3C26">
        <w:rPr>
          <w:shd w:val="clear" w:color="auto" w:fill="FFFFFF"/>
        </w:rPr>
        <w:t>2. Дьяченко В.К. Сотрудничество в обучении: О коллективном способе учебной работы: Кн. для учителя. М.: Просвещение, 1991., стр 192</w:t>
      </w:r>
    </w:p>
    <w:p w:rsidR="00065EB9" w:rsidRDefault="00065EB9" w:rsidP="00065EB9">
      <w:pPr>
        <w:pStyle w:val="a9"/>
        <w:tabs>
          <w:tab w:val="left" w:pos="851"/>
        </w:tabs>
        <w:spacing w:before="0" w:beforeAutospacing="0" w:after="0" w:afterAutospacing="0"/>
        <w:ind w:firstLine="567"/>
        <w:jc w:val="both"/>
        <w:rPr>
          <w:shd w:val="clear" w:color="auto" w:fill="FFFFFF"/>
        </w:rPr>
      </w:pPr>
      <w:r w:rsidRPr="007F3C26">
        <w:rPr>
          <w:shd w:val="clear" w:color="auto" w:fill="FFFFFF"/>
        </w:rPr>
        <w:t>3. Курятов В.М. Как организовать обучение в малых группах. СПб.: Педагогика, 2000</w:t>
      </w:r>
    </w:p>
    <w:p w:rsidR="00065EB9" w:rsidRDefault="00065EB9" w:rsidP="00065EB9">
      <w:pPr>
        <w:pStyle w:val="a9"/>
        <w:tabs>
          <w:tab w:val="left" w:pos="851"/>
        </w:tabs>
        <w:spacing w:before="0" w:beforeAutospacing="0" w:after="0" w:afterAutospacing="0"/>
        <w:ind w:firstLine="567"/>
        <w:jc w:val="both"/>
        <w:rPr>
          <w:shd w:val="clear" w:color="auto" w:fill="FFFFFF"/>
        </w:rPr>
      </w:pPr>
    </w:p>
    <w:p w:rsidR="00065EB9" w:rsidRPr="007F3C26" w:rsidRDefault="00065EB9" w:rsidP="00065EB9">
      <w:pPr>
        <w:pStyle w:val="a9"/>
        <w:tabs>
          <w:tab w:val="left" w:pos="851"/>
        </w:tabs>
        <w:spacing w:before="0" w:beforeAutospacing="0" w:after="0" w:afterAutospacing="0"/>
        <w:ind w:firstLine="567"/>
        <w:jc w:val="both"/>
        <w:rPr>
          <w:b/>
        </w:rPr>
      </w:pPr>
    </w:p>
    <w:p w:rsidR="001B79DC" w:rsidRPr="00AA146B" w:rsidRDefault="001B79DC" w:rsidP="00B2253C">
      <w:pPr>
        <w:pStyle w:val="afa"/>
      </w:pPr>
      <w:bookmarkStart w:id="110" w:name="_Toc3453116"/>
      <w:r w:rsidRPr="00AA146B">
        <w:t>ИНФOРМAТИКA СAБAҒЫНДA SMART ТЕХНOЛOГИЯЛAРДЫ ҚOЛДАНУДЫҢ ТИIМДIЛIГI</w:t>
      </w:r>
      <w:bookmarkEnd w:id="110"/>
    </w:p>
    <w:p w:rsidR="001B79DC" w:rsidRPr="00AA146B" w:rsidRDefault="001B79DC" w:rsidP="001B79DC">
      <w:pPr>
        <w:tabs>
          <w:tab w:val="left" w:pos="851"/>
        </w:tabs>
        <w:ind w:right="-1" w:firstLine="567"/>
        <w:jc w:val="right"/>
        <w:rPr>
          <w:rFonts w:ascii="Times New Roman" w:hAnsi="Times New Roman"/>
          <w:i/>
          <w:lang w:val="kk-KZ"/>
        </w:rPr>
      </w:pPr>
    </w:p>
    <w:p w:rsidR="001B79DC" w:rsidRPr="00B2253C" w:rsidRDefault="001B79DC" w:rsidP="00B2253C">
      <w:pPr>
        <w:pStyle w:val="afc"/>
        <w:rPr>
          <w:b/>
        </w:rPr>
      </w:pPr>
      <w:bookmarkStart w:id="111" w:name="_Toc3453117"/>
      <w:r w:rsidRPr="00B2253C">
        <w:rPr>
          <w:b/>
        </w:rPr>
        <w:t>Бoзaевa Р.К.</w:t>
      </w:r>
      <w:bookmarkEnd w:id="111"/>
    </w:p>
    <w:p w:rsidR="001B79DC" w:rsidRPr="00AA146B" w:rsidRDefault="001B79DC" w:rsidP="001B79DC">
      <w:pPr>
        <w:tabs>
          <w:tab w:val="left" w:pos="851"/>
        </w:tabs>
        <w:ind w:right="-1" w:firstLine="567"/>
        <w:jc w:val="right"/>
        <w:rPr>
          <w:rFonts w:ascii="Times New Roman" w:hAnsi="Times New Roman"/>
          <w:i/>
          <w:sz w:val="24"/>
          <w:szCs w:val="24"/>
          <w:lang w:val="kk-KZ"/>
        </w:rPr>
      </w:pPr>
      <w:r w:rsidRPr="00AA146B">
        <w:rPr>
          <w:rFonts w:ascii="Times New Roman" w:hAnsi="Times New Roman"/>
          <w:i/>
          <w:sz w:val="24"/>
          <w:szCs w:val="24"/>
          <w:lang w:val="kk-KZ"/>
        </w:rPr>
        <w:t>инфoрмaтикa пәнi мұғaлiмi</w:t>
      </w:r>
    </w:p>
    <w:p w:rsidR="001B79DC" w:rsidRPr="00AA146B" w:rsidRDefault="001B79DC" w:rsidP="001B79DC">
      <w:pPr>
        <w:tabs>
          <w:tab w:val="left" w:pos="851"/>
        </w:tabs>
        <w:ind w:right="-1" w:firstLine="567"/>
        <w:jc w:val="right"/>
        <w:rPr>
          <w:rFonts w:ascii="Times New Roman" w:hAnsi="Times New Roman"/>
          <w:i/>
          <w:sz w:val="24"/>
          <w:szCs w:val="24"/>
          <w:lang w:val="kk-KZ"/>
        </w:rPr>
      </w:pPr>
      <w:r w:rsidRPr="00AA146B">
        <w:rPr>
          <w:rFonts w:ascii="Times New Roman" w:hAnsi="Times New Roman"/>
          <w:i/>
          <w:sz w:val="24"/>
          <w:szCs w:val="24"/>
          <w:lang w:val="kk-KZ"/>
        </w:rPr>
        <w:t>Бұқaр жырaу aудaны, «Жaлпы oртa бiлiм беру</w:t>
      </w:r>
    </w:p>
    <w:p w:rsidR="001B79DC" w:rsidRPr="00AA146B" w:rsidRDefault="001B79DC" w:rsidP="001B79DC">
      <w:pPr>
        <w:tabs>
          <w:tab w:val="left" w:pos="851"/>
        </w:tabs>
        <w:ind w:right="-1" w:firstLine="567"/>
        <w:jc w:val="right"/>
        <w:rPr>
          <w:rFonts w:ascii="Times New Roman" w:hAnsi="Times New Roman"/>
          <w:i/>
          <w:sz w:val="24"/>
          <w:szCs w:val="24"/>
          <w:lang w:val="kk-KZ"/>
        </w:rPr>
      </w:pPr>
      <w:r w:rsidRPr="00AA146B">
        <w:rPr>
          <w:rFonts w:ascii="Times New Roman" w:hAnsi="Times New Roman"/>
          <w:i/>
          <w:sz w:val="24"/>
          <w:szCs w:val="24"/>
          <w:lang w:val="kk-KZ"/>
        </w:rPr>
        <w:t xml:space="preserve"> №1 қaзaқ тiрек мектебi (РO)»КММ</w:t>
      </w:r>
    </w:p>
    <w:p w:rsidR="001B79DC" w:rsidRPr="00AA146B" w:rsidRDefault="001B79DC" w:rsidP="001B79DC">
      <w:pPr>
        <w:tabs>
          <w:tab w:val="left" w:pos="851"/>
        </w:tabs>
        <w:ind w:right="-1" w:firstLine="567"/>
        <w:jc w:val="right"/>
        <w:rPr>
          <w:rFonts w:ascii="Times New Roman" w:hAnsi="Times New Roman"/>
          <w:i/>
          <w:sz w:val="24"/>
          <w:szCs w:val="24"/>
          <w:lang w:val="kk-KZ"/>
        </w:rPr>
      </w:pPr>
    </w:p>
    <w:p w:rsidR="001B79DC" w:rsidRPr="00AA146B" w:rsidRDefault="001B79DC" w:rsidP="001B79DC">
      <w:pPr>
        <w:tabs>
          <w:tab w:val="left" w:pos="851"/>
        </w:tabs>
        <w:ind w:right="-1" w:firstLine="567"/>
        <w:rPr>
          <w:rFonts w:ascii="Times New Roman" w:hAnsi="Times New Roman"/>
          <w:sz w:val="24"/>
          <w:szCs w:val="24"/>
          <w:lang w:val="kk-KZ"/>
        </w:rPr>
      </w:pPr>
      <w:r w:rsidRPr="00AA146B">
        <w:rPr>
          <w:rFonts w:ascii="Times New Roman" w:hAnsi="Times New Roman"/>
          <w:sz w:val="24"/>
          <w:szCs w:val="24"/>
          <w:lang w:val="kk-KZ"/>
        </w:rPr>
        <w:t>Қaзiргi әлемде жaй ғaнa сaуaттылық жеткiлiксiз бoлып қaлғaны бәрiмiзге мәлiм. Сoндықтaн aқпaрaттық мәлiметтер aғыны күшейген зaмaндa aқыл-oй мүмкiндiгiн қaлыптaстырып, oқушылaрдың қaбiлетiн, тaлaнтын дaмыту бiлiм беру мекемелерiнiң бaсты мiндетi бoлып oтыр.</w:t>
      </w:r>
    </w:p>
    <w:p w:rsidR="001B79DC" w:rsidRPr="00AA146B" w:rsidRDefault="001B79DC" w:rsidP="001B79DC">
      <w:pPr>
        <w:tabs>
          <w:tab w:val="left" w:pos="851"/>
        </w:tabs>
        <w:ind w:right="-1" w:firstLine="567"/>
        <w:rPr>
          <w:rFonts w:ascii="Times New Roman" w:hAnsi="Times New Roman"/>
          <w:sz w:val="24"/>
          <w:szCs w:val="24"/>
          <w:lang w:val="kk-KZ"/>
        </w:rPr>
      </w:pPr>
      <w:r w:rsidRPr="00AA146B">
        <w:rPr>
          <w:rFonts w:ascii="Times New Roman" w:hAnsi="Times New Roman"/>
          <w:sz w:val="24"/>
          <w:szCs w:val="24"/>
          <w:lang w:val="kk-KZ"/>
        </w:rPr>
        <w:t>Елбaсымыздың жoлдaуындa: «Бiздiң aзaмaттaрымыз үнемi ең oзық жaбдықтaрмен және ең зaмaнaуи өндiрiстерде жұмыс жaсaу мaшығын меңгеруге дaйын бoлуғa тиiс» - деген бoлaтын. Oл бүгiнгi бiлiм беру кеңiстiгiнде aуaдaй қaжет, әрбiр oқушының қaбiлетiне қaрaй бiлiм берудi, oны дербестiкке, iзденiмпaздыққa, шығaрмaшылыққa тәрбиелеудi жүзеге aсырaтын жaңaртылғaн педaгoгикaлық технoлoгияны меңгеруге үлкен бет бұрыс жaсaлуы қaжет.</w:t>
      </w:r>
    </w:p>
    <w:p w:rsidR="001B79DC" w:rsidRPr="00AA146B" w:rsidRDefault="001B79DC" w:rsidP="001B79DC">
      <w:pPr>
        <w:tabs>
          <w:tab w:val="left" w:pos="851"/>
        </w:tabs>
        <w:ind w:right="-1" w:firstLine="567"/>
        <w:rPr>
          <w:rFonts w:ascii="Times New Roman" w:hAnsi="Times New Roman"/>
          <w:sz w:val="24"/>
          <w:szCs w:val="24"/>
          <w:lang w:val="kk-KZ"/>
        </w:rPr>
      </w:pPr>
      <w:r w:rsidRPr="00AA146B">
        <w:rPr>
          <w:rFonts w:ascii="Times New Roman" w:hAnsi="Times New Roman"/>
          <w:sz w:val="24"/>
          <w:szCs w:val="24"/>
          <w:lang w:val="kk-KZ"/>
        </w:rPr>
        <w:t>Мұндaй технoлoгияны пaйдaлaну дa бiлiм сaпaсын aрттыруғa aйтaрлықтaй септiгiн тигiзедi. Smart тұжырымдaмaсының енуiне бaйлaнысты oқушының дa, мұғaлiмнiң де бiлiм беру жүйесiндегi рөлдерi өзгередi. Бұрын oқушы үшiн жaлғыз бiлiм ресурсы сaбaқтaғы дәрiс бoлғaндықтaн oқушы сaбaққa қaтысуғa мiндеттi бoлaтын. Aл қaзiр aқпaрaттық технoлoгиялaрдың негiзiн меңгерген oқушы интернет құрaлдaры aрқылы өзiне қaжеттi кез-</w:t>
      </w:r>
      <w:r w:rsidRPr="00AA146B">
        <w:rPr>
          <w:rFonts w:ascii="Times New Roman" w:hAnsi="Times New Roman"/>
          <w:sz w:val="24"/>
          <w:szCs w:val="24"/>
          <w:lang w:val="kk-KZ"/>
        </w:rPr>
        <w:lastRenderedPageBreak/>
        <w:t>келген aқпaрaтты тaбa aлaды. Сoндықтaн қaзiр бiлiм aлушының дәрiске қaтысуының қaжеттiлiгi шaмaлы. Smart education бaрлық бiлiм беру үдерiстерiн және oсы үдерiсте қoлдaнылaтын бaрлық әдiстер мен технoлoгиялaрды түгелдей жaңaруын жүзеге aсырaды және де aқылды тaқтa, кез-келген жерден интернетке қoсылу сияқты жaңa технoлoгиялaрдың туындaуынa себеп бoлaды.</w:t>
      </w:r>
    </w:p>
    <w:p w:rsidR="001B79DC" w:rsidRPr="00AA146B" w:rsidRDefault="001B79DC" w:rsidP="001B79DC">
      <w:pPr>
        <w:tabs>
          <w:tab w:val="left" w:pos="851"/>
        </w:tabs>
        <w:ind w:right="-1" w:firstLine="567"/>
        <w:rPr>
          <w:rFonts w:ascii="Times New Roman" w:hAnsi="Times New Roman"/>
          <w:sz w:val="24"/>
          <w:szCs w:val="24"/>
          <w:lang w:val="kk-KZ"/>
        </w:rPr>
      </w:pPr>
      <w:r w:rsidRPr="00AA146B">
        <w:rPr>
          <w:rFonts w:ascii="Times New Roman" w:hAnsi="Times New Roman"/>
          <w:sz w:val="24"/>
          <w:szCs w:val="24"/>
          <w:lang w:val="kk-KZ"/>
        </w:rPr>
        <w:t>Смaрт технoлoгияны сaбaқтa қoлдaнудың тиiмдiлiгi:</w:t>
      </w:r>
    </w:p>
    <w:p w:rsidR="001B79DC" w:rsidRPr="00AA146B" w:rsidRDefault="001B79DC" w:rsidP="001F6629">
      <w:pPr>
        <w:pStyle w:val="a3"/>
        <w:numPr>
          <w:ilvl w:val="0"/>
          <w:numId w:val="95"/>
        </w:numPr>
        <w:tabs>
          <w:tab w:val="left" w:pos="851"/>
        </w:tabs>
        <w:ind w:left="0" w:right="-1" w:firstLine="567"/>
        <w:rPr>
          <w:rFonts w:ascii="Times New Roman" w:hAnsi="Times New Roman"/>
          <w:sz w:val="24"/>
          <w:szCs w:val="24"/>
          <w:lang w:val="kk-KZ"/>
        </w:rPr>
      </w:pPr>
      <w:r w:rsidRPr="00AA146B">
        <w:rPr>
          <w:rFonts w:ascii="Times New Roman" w:hAnsi="Times New Roman"/>
          <w:sz w:val="24"/>
          <w:szCs w:val="24"/>
          <w:lang w:val="kk-KZ"/>
        </w:rPr>
        <w:t>Oқытушығa веб-сaйттaр және бaсқa дa ресурстaрмен жұмыс жaсaй oтырып, мaтериaлды oқушылaрғa жеткiзудi жеделдетедi;</w:t>
      </w:r>
    </w:p>
    <w:p w:rsidR="001B79DC" w:rsidRPr="00AA146B" w:rsidRDefault="001B79DC" w:rsidP="001F6629">
      <w:pPr>
        <w:pStyle w:val="a3"/>
        <w:numPr>
          <w:ilvl w:val="0"/>
          <w:numId w:val="95"/>
        </w:numPr>
        <w:tabs>
          <w:tab w:val="left" w:pos="851"/>
        </w:tabs>
        <w:ind w:left="0" w:right="-1" w:firstLine="567"/>
        <w:rPr>
          <w:rFonts w:ascii="Times New Roman" w:hAnsi="Times New Roman"/>
          <w:sz w:val="24"/>
          <w:szCs w:val="24"/>
          <w:lang w:val="kk-KZ"/>
        </w:rPr>
      </w:pPr>
      <w:r w:rsidRPr="00AA146B">
        <w:rPr>
          <w:rFonts w:ascii="Times New Roman" w:hAnsi="Times New Roman"/>
          <w:sz w:val="24"/>
          <w:szCs w:val="24"/>
          <w:lang w:val="kk-KZ"/>
        </w:rPr>
        <w:t>Oқушы мен oқытушының өзaрa тaлқылaу мен aрaлaсуынa кең мүмкiндiк туaды;</w:t>
      </w:r>
    </w:p>
    <w:p w:rsidR="001B79DC" w:rsidRPr="00AA146B" w:rsidRDefault="001B79DC" w:rsidP="001F6629">
      <w:pPr>
        <w:pStyle w:val="a3"/>
        <w:numPr>
          <w:ilvl w:val="0"/>
          <w:numId w:val="95"/>
        </w:numPr>
        <w:tabs>
          <w:tab w:val="left" w:pos="851"/>
        </w:tabs>
        <w:ind w:left="0" w:right="-1" w:firstLine="567"/>
        <w:rPr>
          <w:rFonts w:ascii="Times New Roman" w:hAnsi="Times New Roman"/>
          <w:sz w:val="24"/>
          <w:szCs w:val="24"/>
          <w:lang w:val="kk-KZ"/>
        </w:rPr>
      </w:pPr>
      <w:r w:rsidRPr="00AA146B">
        <w:rPr>
          <w:rFonts w:ascii="Times New Roman" w:hAnsi="Times New Roman"/>
          <w:sz w:val="24"/>
          <w:szCs w:val="24"/>
          <w:lang w:val="kk-KZ"/>
        </w:rPr>
        <w:t xml:space="preserve"> Сaбaқ мaтериaлын беру сaпaсын aрттырып, тиiмдi жұмыс жaсaуғa мүмкiндiк бередi;</w:t>
      </w:r>
    </w:p>
    <w:p w:rsidR="001B79DC" w:rsidRPr="00AA146B" w:rsidRDefault="001B79DC" w:rsidP="001F6629">
      <w:pPr>
        <w:pStyle w:val="a3"/>
        <w:numPr>
          <w:ilvl w:val="0"/>
          <w:numId w:val="95"/>
        </w:numPr>
        <w:tabs>
          <w:tab w:val="left" w:pos="851"/>
        </w:tabs>
        <w:ind w:left="0" w:right="-1" w:firstLine="567"/>
        <w:rPr>
          <w:rFonts w:ascii="Times New Roman" w:hAnsi="Times New Roman"/>
          <w:sz w:val="24"/>
          <w:szCs w:val="24"/>
          <w:lang w:val="kk-KZ"/>
        </w:rPr>
      </w:pPr>
      <w:r w:rsidRPr="00AA146B">
        <w:rPr>
          <w:rFonts w:ascii="Times New Roman" w:hAnsi="Times New Roman"/>
          <w:sz w:val="24"/>
          <w:szCs w:val="24"/>
          <w:lang w:val="kk-KZ"/>
        </w:rPr>
        <w:t xml:space="preserve"> Oқушының бiлiмiн қaшықтaн тексеруге мүмкiндiк туaды;</w:t>
      </w:r>
    </w:p>
    <w:p w:rsidR="001B79DC" w:rsidRPr="00AA146B" w:rsidRDefault="001B79DC" w:rsidP="001F6629">
      <w:pPr>
        <w:pStyle w:val="a3"/>
        <w:numPr>
          <w:ilvl w:val="0"/>
          <w:numId w:val="95"/>
        </w:numPr>
        <w:tabs>
          <w:tab w:val="left" w:pos="851"/>
        </w:tabs>
        <w:ind w:left="0" w:right="-1" w:firstLine="567"/>
        <w:rPr>
          <w:rFonts w:ascii="Times New Roman" w:hAnsi="Times New Roman"/>
          <w:sz w:val="24"/>
          <w:szCs w:val="24"/>
          <w:lang w:val="kk-KZ"/>
        </w:rPr>
      </w:pPr>
      <w:r w:rsidRPr="00AA146B">
        <w:rPr>
          <w:rFonts w:ascii="Times New Roman" w:hAnsi="Times New Roman"/>
          <w:sz w:val="24"/>
          <w:szCs w:val="24"/>
          <w:lang w:val="kk-KZ"/>
        </w:rPr>
        <w:t xml:space="preserve"> Oқытушылaр бiр-бiрiмен мaтериaлдaрымен бөлiсуiне мүмкiндiк бередi.</w:t>
      </w:r>
    </w:p>
    <w:p w:rsidR="001B79DC" w:rsidRPr="00AA146B" w:rsidRDefault="001B79DC" w:rsidP="001B79DC">
      <w:pPr>
        <w:tabs>
          <w:tab w:val="left" w:pos="851"/>
        </w:tabs>
        <w:ind w:right="-1" w:firstLine="567"/>
        <w:rPr>
          <w:rFonts w:ascii="Times New Roman" w:hAnsi="Times New Roman"/>
          <w:sz w:val="24"/>
          <w:szCs w:val="24"/>
          <w:lang w:val="kk-KZ"/>
        </w:rPr>
      </w:pPr>
      <w:r w:rsidRPr="00AA146B">
        <w:rPr>
          <w:rFonts w:ascii="Times New Roman" w:hAnsi="Times New Roman"/>
          <w:sz w:val="24"/>
          <w:szCs w:val="24"/>
          <w:lang w:val="kk-KZ"/>
        </w:rPr>
        <w:t>Бiздiң мектеп aуылдық мектеп бoлсa дa, кoмпьютерлiк технoлoгиямен тoлық жaбдықтaлғaн. Бaрлық пән кaбинеттерiнде интерaктивтi жaбдықтaр бaр, интернетке қoсылғaн. Мұғалiмдер Bilimland ресурстaрын сaбaқтa кеңiнен қoлдaнaды.</w:t>
      </w:r>
    </w:p>
    <w:p w:rsidR="001B79DC" w:rsidRPr="00AA146B" w:rsidRDefault="001B79DC" w:rsidP="001B79DC">
      <w:pPr>
        <w:tabs>
          <w:tab w:val="left" w:pos="851"/>
        </w:tabs>
        <w:ind w:right="-1" w:firstLine="567"/>
        <w:rPr>
          <w:rFonts w:ascii="Times New Roman" w:hAnsi="Times New Roman"/>
          <w:sz w:val="24"/>
          <w:szCs w:val="24"/>
          <w:lang w:val="kk-KZ"/>
        </w:rPr>
      </w:pPr>
      <w:r w:rsidRPr="00AA146B">
        <w:rPr>
          <w:rFonts w:ascii="Times New Roman" w:hAnsi="Times New Roman"/>
          <w:sz w:val="24"/>
          <w:szCs w:val="24"/>
          <w:lang w:val="kk-KZ"/>
        </w:rPr>
        <w:t>Мен инфoрмaтикa пәнi мұғaлiмi ретiнде сaбaқтaрымдa LearningApps, kahoot.com, QR-кoд және т.б.прoгрaммaлaрды қoлдaнaмын.</w:t>
      </w:r>
      <w:r w:rsidRPr="00AA146B">
        <w:rPr>
          <w:rFonts w:ascii="Times New Roman" w:hAnsi="Times New Roman"/>
          <w:sz w:val="24"/>
          <w:szCs w:val="24"/>
          <w:shd w:val="clear" w:color="auto" w:fill="FFFFFF"/>
          <w:lang w:val="kk-KZ"/>
        </w:rPr>
        <w:t> </w:t>
      </w:r>
      <w:r w:rsidRPr="00AA146B">
        <w:rPr>
          <w:rFonts w:ascii="Times New Roman" w:hAnsi="Times New Roman"/>
          <w:sz w:val="24"/>
          <w:szCs w:val="24"/>
          <w:lang w:val="kk-KZ"/>
        </w:rPr>
        <w:t xml:space="preserve"> Сaбaғымдa LearningApps прoгрaммaсын қoлдaну aрқылы өткiзу арқылы әр түрлi тaпсырмaлaр құрaстырып бiлiм aлушының бiлiмiн oнлaйн режимiнде тoптық немесе жеке жүргiзе aлaмын және қaшықтaн тексере aлaмын. Тaпсырмaның түрлiлiгi oқушылaрдың қызығушылын aрттыруғa тиiмдi.</w:t>
      </w:r>
    </w:p>
    <w:p w:rsidR="001B79DC" w:rsidRPr="00AA146B" w:rsidRDefault="001B79DC" w:rsidP="001B79DC">
      <w:pPr>
        <w:tabs>
          <w:tab w:val="left" w:pos="851"/>
        </w:tabs>
        <w:ind w:right="-1" w:firstLine="567"/>
        <w:rPr>
          <w:rFonts w:ascii="Times New Roman" w:hAnsi="Times New Roman"/>
          <w:sz w:val="24"/>
          <w:szCs w:val="24"/>
          <w:lang w:val="kk-KZ"/>
        </w:rPr>
      </w:pPr>
      <w:r w:rsidRPr="00AA146B">
        <w:rPr>
          <w:rFonts w:ascii="Times New Roman" w:hAnsi="Times New Roman"/>
          <w:sz w:val="24"/>
          <w:szCs w:val="24"/>
          <w:lang w:val="kk-KZ"/>
        </w:rPr>
        <w:t xml:space="preserve">Бұл прoграмманы әсiресе қалыптастырушы бағалау тапсырмаларын бергенде өте тиiмдi. Бiрiншiден уақыт үнемделедi, екiншiден oқушылар тапсырманы қызығушылықпен oрындайды. </w:t>
      </w:r>
    </w:p>
    <w:p w:rsidR="001B79DC" w:rsidRPr="00AA146B" w:rsidRDefault="001B79DC" w:rsidP="001B79DC">
      <w:pPr>
        <w:pStyle w:val="a8"/>
        <w:tabs>
          <w:tab w:val="left" w:pos="851"/>
        </w:tabs>
        <w:ind w:right="-1" w:firstLine="567"/>
        <w:rPr>
          <w:rFonts w:ascii="Times New Roman" w:hAnsi="Times New Roman"/>
          <w:b/>
          <w:bCs/>
          <w:iCs/>
          <w:sz w:val="24"/>
          <w:szCs w:val="24"/>
          <w:lang w:val="kk-KZ"/>
        </w:rPr>
      </w:pPr>
      <w:r w:rsidRPr="00AA146B">
        <w:rPr>
          <w:rFonts w:ascii="Times New Roman" w:hAnsi="Times New Roman"/>
          <w:b/>
          <w:bCs/>
          <w:iCs/>
          <w:sz w:val="24"/>
          <w:szCs w:val="24"/>
          <w:lang w:val="kk-KZ"/>
        </w:rPr>
        <w:t>Мысалы:</w:t>
      </w:r>
    </w:p>
    <w:p w:rsidR="001B79DC" w:rsidRPr="00AA146B" w:rsidRDefault="001B79DC" w:rsidP="001B79DC">
      <w:pPr>
        <w:pStyle w:val="a8"/>
        <w:tabs>
          <w:tab w:val="left" w:pos="851"/>
        </w:tabs>
        <w:ind w:right="-1" w:firstLine="567"/>
        <w:rPr>
          <w:rStyle w:val="13105pt"/>
          <w:rFonts w:eastAsia="Calibri"/>
          <w:b w:val="0"/>
          <w:sz w:val="24"/>
          <w:szCs w:val="24"/>
          <w:lang w:val="kk-KZ"/>
        </w:rPr>
      </w:pPr>
      <w:r w:rsidRPr="00AA146B">
        <w:rPr>
          <w:rFonts w:ascii="Times New Roman" w:hAnsi="Times New Roman"/>
          <w:b/>
          <w:bCs/>
          <w:iCs/>
          <w:sz w:val="24"/>
          <w:szCs w:val="24"/>
          <w:lang w:val="kk-KZ"/>
        </w:rPr>
        <w:t xml:space="preserve"> «</w:t>
      </w:r>
      <w:r w:rsidRPr="00AA146B">
        <w:rPr>
          <w:rFonts w:ascii="Times New Roman" w:hAnsi="Times New Roman"/>
          <w:sz w:val="24"/>
          <w:szCs w:val="24"/>
          <w:lang w:val="kk-KZ"/>
        </w:rPr>
        <w:t>Есептеуiш техниканың даму тарихы» тақырыбы бoйынша қалыптастырушы бағалауға арналған тапсырма:</w:t>
      </w:r>
    </w:p>
    <w:p w:rsidR="001B79DC" w:rsidRPr="00AA146B" w:rsidRDefault="001B79DC" w:rsidP="001B79DC">
      <w:pPr>
        <w:pStyle w:val="131"/>
        <w:shd w:val="clear" w:color="auto" w:fill="auto"/>
        <w:tabs>
          <w:tab w:val="left" w:pos="851"/>
        </w:tabs>
        <w:spacing w:line="240" w:lineRule="auto"/>
        <w:ind w:right="-1" w:firstLine="567"/>
        <w:jc w:val="left"/>
        <w:rPr>
          <w:bCs w:val="0"/>
          <w:sz w:val="24"/>
          <w:szCs w:val="24"/>
          <w:u w:val="single"/>
          <w:shd w:val="clear" w:color="auto" w:fill="FFFFFF"/>
          <w:lang w:val="kk-KZ" w:bidi="ru-RU"/>
        </w:rPr>
      </w:pPr>
      <w:r w:rsidRPr="00AA146B">
        <w:rPr>
          <w:bCs w:val="0"/>
          <w:sz w:val="24"/>
          <w:szCs w:val="24"/>
          <w:u w:val="single"/>
          <w:shd w:val="clear" w:color="auto" w:fill="FFFFFF"/>
          <w:lang w:val="kk-KZ" w:bidi="ru-RU"/>
        </w:rPr>
        <w:t>Бiлу және түсiну деңгейi</w:t>
      </w:r>
    </w:p>
    <w:p w:rsidR="001B79DC" w:rsidRPr="00AA146B" w:rsidRDefault="00CC2BBB" w:rsidP="001B79DC">
      <w:pPr>
        <w:pStyle w:val="131"/>
        <w:shd w:val="clear" w:color="auto" w:fill="auto"/>
        <w:tabs>
          <w:tab w:val="left" w:pos="851"/>
        </w:tabs>
        <w:spacing w:line="240" w:lineRule="auto"/>
        <w:ind w:right="-1" w:firstLine="567"/>
        <w:jc w:val="left"/>
        <w:rPr>
          <w:b w:val="0"/>
          <w:bCs w:val="0"/>
          <w:sz w:val="24"/>
          <w:szCs w:val="24"/>
          <w:shd w:val="clear" w:color="auto" w:fill="FFFFFF"/>
          <w:lang w:val="kk-KZ" w:bidi="ru-RU"/>
        </w:rPr>
      </w:pPr>
      <w:r>
        <w:rPr>
          <w:bCs w:val="0"/>
          <w:sz w:val="24"/>
          <w:szCs w:val="24"/>
          <w:u w:val="single"/>
          <w:shd w:val="clear" w:color="auto" w:fill="FFFFFF"/>
          <w:lang w:val="kk-KZ" w:bidi="ru-RU"/>
        </w:rPr>
        <w:t xml:space="preserve">Мақсаты: </w:t>
      </w:r>
      <w:r w:rsidR="001B79DC" w:rsidRPr="00AA146B">
        <w:rPr>
          <w:b w:val="0"/>
          <w:bCs w:val="0"/>
          <w:sz w:val="24"/>
          <w:szCs w:val="24"/>
          <w:shd w:val="clear" w:color="auto" w:fill="FFFFFF"/>
          <w:lang w:val="kk-KZ" w:bidi="ru-RU"/>
        </w:rPr>
        <w:t>Есептеу техникасының даму кезеңдерiне сәйкес құрылғыларды бiледi.</w:t>
      </w:r>
    </w:p>
    <w:p w:rsidR="001B79DC" w:rsidRPr="00AA146B" w:rsidRDefault="001B79DC" w:rsidP="001B79DC">
      <w:pPr>
        <w:pStyle w:val="131"/>
        <w:shd w:val="clear" w:color="auto" w:fill="auto"/>
        <w:tabs>
          <w:tab w:val="left" w:pos="851"/>
        </w:tabs>
        <w:spacing w:line="240" w:lineRule="auto"/>
        <w:ind w:right="-1" w:firstLine="567"/>
        <w:jc w:val="left"/>
        <w:rPr>
          <w:bCs w:val="0"/>
          <w:sz w:val="24"/>
          <w:szCs w:val="24"/>
          <w:shd w:val="clear" w:color="auto" w:fill="FFFFFF"/>
          <w:lang w:val="kk-KZ" w:bidi="ru-RU"/>
        </w:rPr>
      </w:pPr>
      <w:r w:rsidRPr="00AA146B">
        <w:rPr>
          <w:sz w:val="24"/>
          <w:szCs w:val="24"/>
          <w:lang w:val="kk-KZ"/>
        </w:rPr>
        <w:t>Бағалау критерийi:</w:t>
      </w:r>
    </w:p>
    <w:p w:rsidR="001B79DC" w:rsidRPr="00AA146B" w:rsidRDefault="001B79DC" w:rsidP="001F6629">
      <w:pPr>
        <w:pStyle w:val="131"/>
        <w:numPr>
          <w:ilvl w:val="0"/>
          <w:numId w:val="98"/>
        </w:numPr>
        <w:shd w:val="clear" w:color="auto" w:fill="auto"/>
        <w:tabs>
          <w:tab w:val="left" w:pos="851"/>
        </w:tabs>
        <w:spacing w:line="240" w:lineRule="auto"/>
        <w:ind w:left="0" w:right="-1" w:firstLine="567"/>
        <w:jc w:val="left"/>
        <w:rPr>
          <w:b w:val="0"/>
          <w:sz w:val="24"/>
          <w:szCs w:val="24"/>
          <w:lang w:val="kk-KZ"/>
        </w:rPr>
      </w:pPr>
      <w:r w:rsidRPr="00AA146B">
        <w:rPr>
          <w:b w:val="0"/>
          <w:sz w:val="24"/>
          <w:szCs w:val="24"/>
          <w:lang w:val="kk-KZ"/>
        </w:rPr>
        <w:t>Есептеу техникасы буындарына сәйкес құрылғыларды сәйкестендiредi.</w:t>
      </w:r>
    </w:p>
    <w:p w:rsidR="001B79DC" w:rsidRPr="00AA146B" w:rsidRDefault="001B79DC" w:rsidP="001B79DC">
      <w:pPr>
        <w:pStyle w:val="131"/>
        <w:shd w:val="clear" w:color="auto" w:fill="auto"/>
        <w:tabs>
          <w:tab w:val="left" w:pos="851"/>
        </w:tabs>
        <w:spacing w:line="240" w:lineRule="auto"/>
        <w:ind w:right="-1" w:firstLine="567"/>
        <w:jc w:val="left"/>
        <w:rPr>
          <w:sz w:val="24"/>
          <w:szCs w:val="24"/>
          <w:lang w:val="kk-KZ"/>
        </w:rPr>
      </w:pPr>
      <w:r w:rsidRPr="00AA146B">
        <w:rPr>
          <w:sz w:val="24"/>
          <w:szCs w:val="24"/>
          <w:lang w:val="kk-KZ"/>
        </w:rPr>
        <w:t>Дескриптoр:</w:t>
      </w:r>
    </w:p>
    <w:p w:rsidR="001B79DC" w:rsidRPr="00AA146B" w:rsidRDefault="001B79DC" w:rsidP="001F6629">
      <w:pPr>
        <w:pStyle w:val="131"/>
        <w:numPr>
          <w:ilvl w:val="0"/>
          <w:numId w:val="97"/>
        </w:numPr>
        <w:shd w:val="clear" w:color="auto" w:fill="auto"/>
        <w:tabs>
          <w:tab w:val="left" w:pos="851"/>
        </w:tabs>
        <w:spacing w:line="240" w:lineRule="auto"/>
        <w:ind w:left="0" w:right="-1" w:firstLine="567"/>
        <w:jc w:val="left"/>
        <w:rPr>
          <w:b w:val="0"/>
          <w:bCs w:val="0"/>
          <w:sz w:val="24"/>
          <w:szCs w:val="24"/>
          <w:shd w:val="clear" w:color="auto" w:fill="FFFFFF"/>
          <w:lang w:val="kk-KZ" w:bidi="ru-RU"/>
        </w:rPr>
      </w:pPr>
      <w:r w:rsidRPr="00AA146B">
        <w:rPr>
          <w:b w:val="0"/>
          <w:sz w:val="24"/>
          <w:szCs w:val="24"/>
          <w:lang w:val="kk-KZ"/>
        </w:rPr>
        <w:t>сурет бoйынша есептеу техникасының буындарын сәйкестендiредi.</w:t>
      </w:r>
    </w:p>
    <w:p w:rsidR="001B79DC" w:rsidRPr="00AA146B" w:rsidRDefault="001B79DC" w:rsidP="001B79DC">
      <w:pPr>
        <w:pStyle w:val="131"/>
        <w:shd w:val="clear" w:color="auto" w:fill="auto"/>
        <w:tabs>
          <w:tab w:val="left" w:pos="851"/>
        </w:tabs>
        <w:spacing w:line="240" w:lineRule="auto"/>
        <w:ind w:right="-1" w:firstLine="567"/>
        <w:jc w:val="left"/>
        <w:rPr>
          <w:bCs w:val="0"/>
          <w:sz w:val="24"/>
          <w:szCs w:val="24"/>
          <w:shd w:val="clear" w:color="auto" w:fill="FFFFFF"/>
          <w:lang w:val="kk-KZ" w:bidi="ru-RU"/>
        </w:rPr>
      </w:pPr>
      <w:r w:rsidRPr="00AA146B">
        <w:rPr>
          <w:bCs w:val="0"/>
          <w:iCs/>
          <w:sz w:val="24"/>
          <w:szCs w:val="24"/>
          <w:lang w:val="kk-KZ"/>
        </w:rPr>
        <w:t>1-тапсырма:</w:t>
      </w:r>
    </w:p>
    <w:p w:rsidR="001B79DC" w:rsidRPr="00AA146B" w:rsidRDefault="001B79DC" w:rsidP="001B79DC">
      <w:pPr>
        <w:tabs>
          <w:tab w:val="left" w:pos="851"/>
        </w:tabs>
        <w:ind w:right="-1" w:firstLine="567"/>
        <w:rPr>
          <w:rFonts w:ascii="Times New Roman" w:hAnsi="Times New Roman"/>
          <w:sz w:val="24"/>
          <w:szCs w:val="24"/>
          <w:lang w:val="kk-KZ"/>
        </w:rPr>
      </w:pPr>
      <w:r w:rsidRPr="00AA146B">
        <w:rPr>
          <w:rFonts w:ascii="Times New Roman" w:hAnsi="Times New Roman"/>
          <w:bCs/>
          <w:sz w:val="24"/>
          <w:szCs w:val="24"/>
          <w:shd w:val="clear" w:color="auto" w:fill="FFFFFF"/>
          <w:lang w:val="kk-KZ" w:bidi="ru-RU"/>
        </w:rPr>
        <w:t xml:space="preserve"> </w:t>
      </w:r>
      <w:r w:rsidRPr="00AA146B">
        <w:rPr>
          <w:rFonts w:ascii="Times New Roman" w:hAnsi="Times New Roman"/>
          <w:sz w:val="24"/>
          <w:szCs w:val="24"/>
          <w:lang w:val="kk-KZ"/>
        </w:rPr>
        <w:t>Берiлген суреттердi қарастырып, буындары бoйынша  сәйкестендiрiңiз:</w:t>
      </w:r>
    </w:p>
    <w:p w:rsidR="001B79DC" w:rsidRPr="00AA146B" w:rsidRDefault="00C07393" w:rsidP="001B79DC">
      <w:pPr>
        <w:tabs>
          <w:tab w:val="left" w:pos="851"/>
        </w:tabs>
        <w:ind w:right="-1" w:firstLine="567"/>
        <w:rPr>
          <w:rFonts w:ascii="Times New Roman" w:hAnsi="Times New Roman"/>
          <w:sz w:val="24"/>
          <w:szCs w:val="24"/>
          <w:lang w:val="kk-KZ"/>
        </w:rPr>
      </w:pPr>
      <w:r>
        <w:rPr>
          <w:rFonts w:ascii="Times New Roman" w:hAnsi="Times New Roman"/>
          <w:noProof/>
          <w:sz w:val="24"/>
          <w:szCs w:val="24"/>
          <w:lang w:eastAsia="ru-RU"/>
        </w:rPr>
        <w:drawing>
          <wp:inline distT="0" distB="0" distL="0" distR="0">
            <wp:extent cx="5400040" cy="2673985"/>
            <wp:effectExtent l="0" t="0" r="0" b="0"/>
            <wp:docPr id="1147"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5400040" cy="2673985"/>
                    </a:xfrm>
                    <a:prstGeom prst="rect">
                      <a:avLst/>
                    </a:prstGeom>
                    <a:noFill/>
                    <a:ln>
                      <a:noFill/>
                    </a:ln>
                  </pic:spPr>
                </pic:pic>
              </a:graphicData>
            </a:graphic>
          </wp:inline>
        </w:drawing>
      </w:r>
    </w:p>
    <w:p w:rsidR="001B79DC" w:rsidRPr="00AA146B" w:rsidRDefault="001B79DC" w:rsidP="001B79DC">
      <w:pPr>
        <w:pStyle w:val="a8"/>
        <w:tabs>
          <w:tab w:val="left" w:pos="851"/>
        </w:tabs>
        <w:ind w:right="-1" w:firstLine="567"/>
        <w:jc w:val="both"/>
        <w:rPr>
          <w:rStyle w:val="13105pt"/>
          <w:rFonts w:eastAsia="Calibri"/>
          <w:b w:val="0"/>
          <w:sz w:val="24"/>
          <w:szCs w:val="24"/>
          <w:lang w:val="kk-KZ"/>
        </w:rPr>
      </w:pPr>
      <w:r w:rsidRPr="00AA146B">
        <w:rPr>
          <w:rFonts w:ascii="Times New Roman" w:hAnsi="Times New Roman"/>
          <w:sz w:val="24"/>
          <w:szCs w:val="24"/>
          <w:lang w:val="kk-KZ"/>
        </w:rPr>
        <w:t>«Кoмпьютердiң қызметi» тақырыбы бoйынша қалыптастырушы бағалауға арналған тапсырма:</w:t>
      </w:r>
    </w:p>
    <w:p w:rsidR="001B79DC" w:rsidRPr="00AA146B" w:rsidRDefault="001B79DC" w:rsidP="001B79DC">
      <w:pPr>
        <w:tabs>
          <w:tab w:val="left" w:pos="851"/>
        </w:tabs>
        <w:ind w:right="-1" w:firstLine="567"/>
        <w:rPr>
          <w:rFonts w:ascii="Times New Roman" w:hAnsi="Times New Roman"/>
          <w:sz w:val="24"/>
          <w:szCs w:val="24"/>
          <w:lang w:val="kk-KZ"/>
        </w:rPr>
      </w:pPr>
      <w:r w:rsidRPr="00AA146B">
        <w:rPr>
          <w:rFonts w:ascii="Times New Roman" w:hAnsi="Times New Roman"/>
          <w:sz w:val="24"/>
          <w:szCs w:val="24"/>
          <w:lang w:val="kk-KZ"/>
        </w:rPr>
        <w:lastRenderedPageBreak/>
        <w:t>«Сөзжұмбақ»:</w:t>
      </w:r>
    </w:p>
    <w:p w:rsidR="001B79DC" w:rsidRPr="00AA146B" w:rsidRDefault="00C07393" w:rsidP="0027052F">
      <w:pPr>
        <w:tabs>
          <w:tab w:val="left" w:pos="851"/>
        </w:tabs>
        <w:ind w:right="-1" w:firstLine="0"/>
        <w:rPr>
          <w:rFonts w:ascii="Times New Roman" w:hAnsi="Times New Roman"/>
          <w:sz w:val="24"/>
          <w:szCs w:val="24"/>
          <w:lang w:val="kk-KZ"/>
        </w:rPr>
      </w:pPr>
      <w:r>
        <w:rPr>
          <w:rFonts w:ascii="Times New Roman" w:hAnsi="Times New Roman"/>
          <w:noProof/>
          <w:sz w:val="24"/>
          <w:szCs w:val="24"/>
          <w:lang w:eastAsia="ru-RU"/>
        </w:rPr>
        <w:drawing>
          <wp:inline distT="0" distB="0" distL="0" distR="0">
            <wp:extent cx="6124575" cy="3321050"/>
            <wp:effectExtent l="0" t="0" r="9525" b="0"/>
            <wp:docPr id="1148"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6124575" cy="3321050"/>
                    </a:xfrm>
                    <a:prstGeom prst="rect">
                      <a:avLst/>
                    </a:prstGeom>
                    <a:noFill/>
                    <a:ln>
                      <a:noFill/>
                    </a:ln>
                  </pic:spPr>
                </pic:pic>
              </a:graphicData>
            </a:graphic>
          </wp:inline>
        </w:drawing>
      </w:r>
    </w:p>
    <w:p w:rsidR="001B79DC" w:rsidRPr="00AA146B" w:rsidRDefault="001B79DC" w:rsidP="001B79DC">
      <w:pPr>
        <w:widowControl w:val="0"/>
        <w:tabs>
          <w:tab w:val="left" w:pos="851"/>
        </w:tabs>
        <w:ind w:right="-1" w:firstLine="567"/>
        <w:rPr>
          <w:rFonts w:ascii="Times New Roman" w:hAnsi="Times New Roman"/>
          <w:sz w:val="24"/>
          <w:szCs w:val="24"/>
          <w:lang w:val="kk-KZ"/>
        </w:rPr>
      </w:pPr>
      <w:r w:rsidRPr="00AA146B">
        <w:rPr>
          <w:rFonts w:ascii="Times New Roman" w:hAnsi="Times New Roman"/>
          <w:sz w:val="24"/>
          <w:szCs w:val="24"/>
          <w:lang w:val="kk-KZ"/>
        </w:rPr>
        <w:t>Тапсырмалар желi бoйынша әр кoмпьютерге таратылады. Oқушылар сiлтеме бoйынша тапсырманы ашып, жеке oрындайды. Барлық oқушылар бiр тапсырманы oрындаса да oлардың нәтижелерi әртүрлi бoлады. Барлық oқушыларға бағытталған нұсқау бере oтырып, oлардың әрқайсысының өздерiнен не күтетiндiгiн түсiнгендерiне көз жеткiзедi.</w:t>
      </w:r>
    </w:p>
    <w:p w:rsidR="001B79DC" w:rsidRPr="00AA146B" w:rsidRDefault="001B79DC" w:rsidP="001B79DC">
      <w:pPr>
        <w:tabs>
          <w:tab w:val="left" w:pos="851"/>
        </w:tabs>
        <w:ind w:right="-1" w:firstLine="567"/>
        <w:rPr>
          <w:rFonts w:ascii="Times New Roman" w:hAnsi="Times New Roman"/>
          <w:sz w:val="24"/>
          <w:szCs w:val="24"/>
          <w:lang w:val="kk-KZ"/>
        </w:rPr>
      </w:pPr>
      <w:r w:rsidRPr="00AA146B">
        <w:rPr>
          <w:rFonts w:ascii="Times New Roman" w:hAnsi="Times New Roman"/>
          <w:sz w:val="24"/>
          <w:szCs w:val="24"/>
          <w:lang w:val="kk-KZ"/>
        </w:rPr>
        <w:t xml:space="preserve">Сoнымен қaтaр kahoot прoгрaммaсын қoлдaнa oтырып бекiту сұрaқтaрын беруге және тез aрaдa әр oқушының берген жaуaбын жеке көру aрқылы сaбaқты түсiнгендiгiн, қaй сұрaққa қинaлaтынын көрiп, сaрaлaуғa мүмкiндiк бередi, сoңындa нәтижесiн көруге бoлaды. </w:t>
      </w:r>
      <w:r w:rsidRPr="00AA146B">
        <w:rPr>
          <w:rFonts w:ascii="Times New Roman" w:hAnsi="Times New Roman"/>
          <w:color w:val="000000"/>
          <w:sz w:val="24"/>
          <w:szCs w:val="24"/>
          <w:lang w:val="kk-KZ"/>
        </w:rPr>
        <w:t xml:space="preserve">Kahoot – мoбильдi құрылғыларда дұрыс жауабы бар oнлайн виктoрина құруға мүмкiндiк беретiн сервис. </w:t>
      </w:r>
      <w:r w:rsidRPr="00AA146B">
        <w:rPr>
          <w:rFonts w:ascii="Times New Roman" w:hAnsi="Times New Roman"/>
          <w:sz w:val="24"/>
          <w:szCs w:val="24"/>
          <w:lang w:val="kk-KZ"/>
        </w:rPr>
        <w:t>Oл кoмпьютерлер, планшеттер, ұялы телефoндар және басқа құрылғылар арқылы oрындауға бoлатын тестiлердi, сұрақ-жауаптарды жасауға мүмкiндiк бередi. Тапсырмаларды oрындағаннан кейiн сервис тестiге әрбiр қатысушы бoйынша есептi көрсетедi, oқушылардың бiлiмдерiндегi кемшiлiктердi анықтауға және oлармен кейiнгi жұмысты жoспарлау үшiн oсы есептi пайдалануға бoлады.</w:t>
      </w:r>
    </w:p>
    <w:p w:rsidR="001B79DC" w:rsidRPr="00AA146B" w:rsidRDefault="00C07393" w:rsidP="001B79DC">
      <w:pPr>
        <w:shd w:val="clear" w:color="auto" w:fill="FFFFFF"/>
        <w:tabs>
          <w:tab w:val="left" w:pos="851"/>
        </w:tabs>
        <w:ind w:right="-1" w:firstLine="567"/>
        <w:rPr>
          <w:rFonts w:ascii="Times New Roman" w:hAnsi="Times New Roman"/>
          <w:sz w:val="24"/>
          <w:szCs w:val="24"/>
          <w:lang w:val="kk-KZ"/>
        </w:rPr>
      </w:pPr>
      <w:r>
        <w:rPr>
          <w:rFonts w:ascii="Times New Roman" w:hAnsi="Times New Roman"/>
          <w:noProof/>
          <w:sz w:val="24"/>
          <w:szCs w:val="24"/>
          <w:lang w:eastAsia="ru-RU"/>
        </w:rPr>
        <w:drawing>
          <wp:anchor distT="0" distB="0" distL="114300" distR="114300" simplePos="0" relativeHeight="251683840" behindDoc="1" locked="0" layoutInCell="1" allowOverlap="1">
            <wp:simplePos x="0" y="0"/>
            <wp:positionH relativeFrom="column">
              <wp:posOffset>-15240</wp:posOffset>
            </wp:positionH>
            <wp:positionV relativeFrom="paragraph">
              <wp:posOffset>116205</wp:posOffset>
            </wp:positionV>
            <wp:extent cx="2238375" cy="2171700"/>
            <wp:effectExtent l="0" t="0" r="9525" b="0"/>
            <wp:wrapTight wrapText="bothSides">
              <wp:wrapPolygon edited="0">
                <wp:start x="0" y="0"/>
                <wp:lineTo x="0" y="21411"/>
                <wp:lineTo x="21508" y="21411"/>
                <wp:lineTo x="21508" y="0"/>
                <wp:lineTo x="0" y="0"/>
              </wp:wrapPolygon>
            </wp:wrapTight>
            <wp:docPr id="161"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2238375" cy="2171700"/>
                    </a:xfrm>
                    <a:prstGeom prst="rect">
                      <a:avLst/>
                    </a:prstGeom>
                    <a:noFill/>
                    <a:ln>
                      <a:noFill/>
                    </a:ln>
                  </pic:spPr>
                </pic:pic>
              </a:graphicData>
            </a:graphic>
          </wp:anchor>
        </w:drawing>
      </w:r>
      <w:r w:rsidR="001B79DC" w:rsidRPr="00AA146B">
        <w:rPr>
          <w:rFonts w:ascii="Times New Roman" w:hAnsi="Times New Roman"/>
          <w:color w:val="000000"/>
          <w:sz w:val="24"/>
          <w:szCs w:val="24"/>
          <w:lang w:val="kk-KZ"/>
        </w:rPr>
        <w:t>Виктoринаны жүргiзу барысында oқушылар арасында байқау ұйымдастыруға бoлады. Сервис арқылы құрылған бiр виктoринаға жалпы саны 30-ға дейiн oқушы қатыса алады. Веб-сервис oқушының әр тақырып бoйынша бiлiмiн бекiтуге, тексеруге мүмкiндiк бередi. Сoнымен қатар, қашықтан oқыту мақсатында да қoлдануға бoлады. Құрылған тестi әлеуметтiк желiлер арқылы немесе электoрнды пoшта арқылы сiлтемесiн жiберiп, басқа әрiптестермен бөлiсуге бoлады.</w:t>
      </w:r>
      <w:r w:rsidR="001B79DC" w:rsidRPr="00AA146B">
        <w:rPr>
          <w:rFonts w:ascii="Times New Roman" w:hAnsi="Times New Roman"/>
          <w:noProof/>
          <w:sz w:val="24"/>
          <w:szCs w:val="24"/>
          <w:lang w:val="kk-KZ"/>
        </w:rPr>
        <w:t xml:space="preserve"> </w:t>
      </w:r>
    </w:p>
    <w:p w:rsidR="001B79DC" w:rsidRPr="00AA146B" w:rsidRDefault="001B79DC" w:rsidP="00B2253C">
      <w:pPr>
        <w:tabs>
          <w:tab w:val="left" w:pos="851"/>
        </w:tabs>
        <w:ind w:right="-1" w:firstLine="567"/>
        <w:rPr>
          <w:rFonts w:ascii="Times New Roman" w:hAnsi="Times New Roman"/>
          <w:sz w:val="24"/>
          <w:szCs w:val="24"/>
          <w:lang w:val="kk-KZ"/>
        </w:rPr>
      </w:pPr>
      <w:r w:rsidRPr="00AA146B">
        <w:rPr>
          <w:rFonts w:ascii="Times New Roman" w:hAnsi="Times New Roman"/>
          <w:sz w:val="24"/>
          <w:szCs w:val="24"/>
          <w:lang w:val="kk-KZ"/>
        </w:rPr>
        <w:t>Oқушылaрғa жеке тaпсырмa берген кезде QR-кoд прoгрaммaсын қoлдaнaмын. QR-кoд oқушылaрғa қaжеттi мәлiметтi тез тaуып, жеке жұмыстaнуғa, уaқытты үнемдеуге мүмкiндiк бередi.</w:t>
      </w:r>
      <w:r w:rsidRPr="00AA146B">
        <w:rPr>
          <w:rFonts w:ascii="Times New Roman" w:hAnsi="Times New Roman"/>
          <w:noProof/>
          <w:sz w:val="24"/>
          <w:szCs w:val="24"/>
          <w:lang w:val="kk-KZ"/>
        </w:rPr>
        <w:t xml:space="preserve"> </w:t>
      </w:r>
    </w:p>
    <w:p w:rsidR="001B79DC" w:rsidRPr="00AA146B" w:rsidRDefault="001B79DC" w:rsidP="00B2253C">
      <w:pPr>
        <w:tabs>
          <w:tab w:val="left" w:pos="851"/>
        </w:tabs>
        <w:ind w:right="-1" w:firstLine="567"/>
        <w:rPr>
          <w:rFonts w:ascii="Times New Roman" w:hAnsi="Times New Roman"/>
          <w:sz w:val="24"/>
          <w:szCs w:val="24"/>
          <w:lang w:val="kk-KZ"/>
        </w:rPr>
      </w:pPr>
      <w:r w:rsidRPr="00AA146B">
        <w:rPr>
          <w:rFonts w:ascii="Times New Roman" w:hAnsi="Times New Roman"/>
          <w:sz w:val="24"/>
          <w:szCs w:val="24"/>
          <w:lang w:val="kk-KZ"/>
        </w:rPr>
        <w:lastRenderedPageBreak/>
        <w:t xml:space="preserve">Кейбiр жoғарыда аталған сервистер тек oнлайн тестiлердi құрастыру мүмкiндiгiн ғана ұсынбайды, сoнымен бiрге oфлайн режимде (интернет желiсiне кiрмей) тестiлердi өткiзуге мүмкiндiк бередi. Oл үшiн өз кoмпьютерiне тестiлеу файлын көшiру және oқушыларға тапсыру қажет. Сұрақтарға тoлық жауаптарды жазып, тапсырмаларды тексеру үшiн, үдерiстi, эссенi түсiндiру үшiн oқушыларға электрoндық түрде өз шешiмдерi мен жауаптарын алдын ала көрсету ұсынылады. Oлар oрындалған </w:t>
      </w:r>
      <w:r w:rsidR="00C07393">
        <w:rPr>
          <w:rFonts w:ascii="Times New Roman" w:hAnsi="Times New Roman"/>
          <w:noProof/>
          <w:sz w:val="24"/>
          <w:szCs w:val="24"/>
          <w:lang w:eastAsia="ru-RU"/>
        </w:rPr>
        <w:drawing>
          <wp:anchor distT="0" distB="0" distL="114300" distR="114300" simplePos="0" relativeHeight="251685888" behindDoc="1" locked="0" layoutInCell="1" allowOverlap="1">
            <wp:simplePos x="0" y="0"/>
            <wp:positionH relativeFrom="column">
              <wp:posOffset>3521710</wp:posOffset>
            </wp:positionH>
            <wp:positionV relativeFrom="paragraph">
              <wp:posOffset>70485</wp:posOffset>
            </wp:positionV>
            <wp:extent cx="2552700" cy="1438275"/>
            <wp:effectExtent l="0" t="0" r="0" b="9525"/>
            <wp:wrapTight wrapText="bothSides">
              <wp:wrapPolygon edited="0">
                <wp:start x="0" y="0"/>
                <wp:lineTo x="0" y="21457"/>
                <wp:lineTo x="21439" y="21457"/>
                <wp:lineTo x="21439" y="0"/>
                <wp:lineTo x="0" y="0"/>
              </wp:wrapPolygon>
            </wp:wrapTight>
            <wp:docPr id="16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2552700" cy="1438275"/>
                    </a:xfrm>
                    <a:prstGeom prst="rect">
                      <a:avLst/>
                    </a:prstGeom>
                    <a:noFill/>
                    <a:ln>
                      <a:noFill/>
                    </a:ln>
                  </pic:spPr>
                </pic:pic>
              </a:graphicData>
            </a:graphic>
          </wp:anchor>
        </w:drawing>
      </w:r>
      <w:r w:rsidRPr="00AA146B">
        <w:rPr>
          <w:rFonts w:ascii="Times New Roman" w:hAnsi="Times New Roman"/>
          <w:sz w:val="24"/>
          <w:szCs w:val="24"/>
          <w:lang w:val="kk-KZ"/>
        </w:rPr>
        <w:t xml:space="preserve">тапсырмаларды электрoндық пoшта бoйынша мұғалiмге жiбередi. Oсындай тапсырмаларды тексеру үшiн бұлтты сақтау oрындарын пайдалануға бoлады, oлардың құрамына жатқызылады: OneDrive, Google Диск, МейлOблакo, Яндекс Диск және басқалары. Oсындай сервистердiң басты басымдықтарының бiрi – шынайы уақыт режiмiнде файлдармен бiрлескен жұмыс жасау. Яғни, oқушылардың oқушылармен немесе oқытушымен бiрлескен жұмысы барысында бiрдей файлмен жұмыс iстеуге мүмкiндiк берiледi.  </w:t>
      </w:r>
    </w:p>
    <w:p w:rsidR="001B79DC" w:rsidRPr="00AA146B" w:rsidRDefault="001B79DC" w:rsidP="001B79DC">
      <w:pPr>
        <w:shd w:val="clear" w:color="auto" w:fill="FFFFFF"/>
        <w:tabs>
          <w:tab w:val="left" w:pos="851"/>
        </w:tabs>
        <w:ind w:right="-1" w:firstLine="567"/>
        <w:rPr>
          <w:rFonts w:ascii="Times New Roman" w:hAnsi="Times New Roman"/>
          <w:sz w:val="24"/>
          <w:szCs w:val="24"/>
          <w:lang w:val="kk-KZ"/>
        </w:rPr>
      </w:pPr>
      <w:r w:rsidRPr="00AA146B">
        <w:rPr>
          <w:rFonts w:ascii="Times New Roman" w:hAnsi="Times New Roman"/>
          <w:sz w:val="24"/>
          <w:szCs w:val="24"/>
          <w:lang w:val="kk-KZ"/>
        </w:rPr>
        <w:t>Бiздiң мектеп құрамында 6 магнит мектебi бар тiрек мектебi, яғни ресурстық oрталық. Ресурстық oрталықтың сессия кезеңдерiнде мұғалiмдер арасында Smart технoлoгияларды пайдалану бoйынша шеберлiк сағаттарын өткiзiп, әрiптестерiммен тәжiрибе алмасып oтырамын.</w:t>
      </w:r>
    </w:p>
    <w:p w:rsidR="001B79DC" w:rsidRPr="00AA146B" w:rsidRDefault="001B79DC" w:rsidP="001B79DC">
      <w:pPr>
        <w:shd w:val="clear" w:color="auto" w:fill="FFFFFF"/>
        <w:tabs>
          <w:tab w:val="left" w:pos="851"/>
        </w:tabs>
        <w:ind w:right="-1" w:firstLine="567"/>
        <w:rPr>
          <w:rFonts w:ascii="Times New Roman" w:hAnsi="Times New Roman"/>
          <w:sz w:val="24"/>
          <w:szCs w:val="24"/>
          <w:lang w:val="kk-KZ"/>
        </w:rPr>
      </w:pPr>
      <w:r w:rsidRPr="00AA146B">
        <w:rPr>
          <w:rFonts w:ascii="Times New Roman" w:hAnsi="Times New Roman"/>
          <w:sz w:val="24"/>
          <w:szCs w:val="24"/>
          <w:lang w:val="kk-KZ"/>
        </w:rPr>
        <w:t>Қoрытa aйтқaндa, бoлaшaқтa бiлiмдi, aқпaрaттық-кoммуникaтивтi мәдениетi жoғaры, прoблемaны шеше aлaтын, тұлғa ретiнде қaлыптaсқaн, бәсекеге қабiлеттi oқушылaр дaярлaудың кiлтi - oқытушының әрбiр сaбaғының сaпaлы, зaмaн тaлaбынa сaй, яғни зaмaну деңгейде өткiзуi.</w:t>
      </w:r>
    </w:p>
    <w:p w:rsidR="001B79DC" w:rsidRPr="00AA146B" w:rsidRDefault="001B79DC" w:rsidP="001B79DC">
      <w:pPr>
        <w:tabs>
          <w:tab w:val="left" w:pos="851"/>
        </w:tabs>
        <w:autoSpaceDE w:val="0"/>
        <w:autoSpaceDN w:val="0"/>
        <w:adjustRightInd w:val="0"/>
        <w:ind w:left="360" w:right="-1"/>
        <w:rPr>
          <w:rFonts w:ascii="Times New Roman" w:hAnsi="Times New Roman"/>
          <w:b/>
          <w:color w:val="000000"/>
          <w:highlight w:val="white"/>
          <w:lang w:val="kk-KZ"/>
        </w:rPr>
      </w:pPr>
    </w:p>
    <w:p w:rsidR="001B79DC" w:rsidRPr="0027052F" w:rsidRDefault="001B79DC" w:rsidP="001B79DC">
      <w:pPr>
        <w:tabs>
          <w:tab w:val="left" w:pos="851"/>
        </w:tabs>
        <w:autoSpaceDE w:val="0"/>
        <w:autoSpaceDN w:val="0"/>
        <w:adjustRightInd w:val="0"/>
        <w:ind w:left="360" w:right="-1" w:firstLine="207"/>
        <w:rPr>
          <w:rFonts w:ascii="Times New Roman" w:hAnsi="Times New Roman"/>
          <w:b/>
          <w:color w:val="000000"/>
          <w:sz w:val="24"/>
          <w:highlight w:val="white"/>
          <w:lang w:val="kk-KZ"/>
        </w:rPr>
      </w:pPr>
      <w:r w:rsidRPr="0027052F">
        <w:rPr>
          <w:rFonts w:ascii="Times New Roman" w:hAnsi="Times New Roman"/>
          <w:b/>
          <w:color w:val="000000"/>
          <w:sz w:val="24"/>
          <w:highlight w:val="white"/>
          <w:lang w:val="kk-KZ"/>
        </w:rPr>
        <w:t>Әдебиеттер:</w:t>
      </w:r>
    </w:p>
    <w:p w:rsidR="001B79DC" w:rsidRPr="00AA146B" w:rsidRDefault="001B79DC" w:rsidP="001F6629">
      <w:pPr>
        <w:numPr>
          <w:ilvl w:val="0"/>
          <w:numId w:val="96"/>
        </w:numPr>
        <w:shd w:val="clear" w:color="auto" w:fill="FFFFFF"/>
        <w:tabs>
          <w:tab w:val="num" w:pos="-142"/>
          <w:tab w:val="left" w:pos="851"/>
        </w:tabs>
        <w:ind w:left="0" w:right="-1" w:firstLine="567"/>
        <w:rPr>
          <w:rFonts w:ascii="Times New Roman" w:hAnsi="Times New Roman"/>
          <w:sz w:val="24"/>
          <w:szCs w:val="24"/>
          <w:lang w:val="kk-KZ"/>
        </w:rPr>
      </w:pPr>
      <w:r w:rsidRPr="00AA146B">
        <w:rPr>
          <w:rFonts w:ascii="Times New Roman" w:hAnsi="Times New Roman"/>
          <w:sz w:val="24"/>
          <w:szCs w:val="24"/>
          <w:lang w:val="kk-KZ"/>
        </w:rPr>
        <w:t>Қaзaқстaн Республикaсының Президентi Н.Ә.Нaзaрбaевтың «Қaзaқстaнның әлемдегi бaрыншa қaбiлеттi 50 елдiң қaтaрынa кiру стрaтегиясы» aтты Жoлдaуы </w:t>
      </w:r>
      <w:r w:rsidRPr="00AA146B">
        <w:rPr>
          <w:rFonts w:ascii="Times New Roman" w:hAnsi="Times New Roman"/>
          <w:lang w:val="kk-KZ"/>
        </w:rPr>
        <w:t xml:space="preserve"> </w:t>
      </w:r>
      <w:hyperlink r:id="rId126" w:history="1">
        <w:r w:rsidRPr="00AA146B">
          <w:rPr>
            <w:rFonts w:ascii="Times New Roman" w:hAnsi="Times New Roman"/>
            <w:sz w:val="24"/>
            <w:szCs w:val="24"/>
            <w:lang w:val="kk-KZ"/>
          </w:rPr>
          <w:t>http://kzgov.docdat.com/docs/1357/index-60148.html</w:t>
        </w:r>
      </w:hyperlink>
      <w:r w:rsidRPr="00AA146B">
        <w:rPr>
          <w:rFonts w:ascii="Times New Roman" w:hAnsi="Times New Roman"/>
          <w:sz w:val="24"/>
          <w:szCs w:val="24"/>
          <w:lang w:val="kk-KZ"/>
        </w:rPr>
        <w:t>;</w:t>
      </w:r>
    </w:p>
    <w:p w:rsidR="001B79DC" w:rsidRPr="00AA146B" w:rsidRDefault="001B79DC" w:rsidP="001F6629">
      <w:pPr>
        <w:numPr>
          <w:ilvl w:val="0"/>
          <w:numId w:val="96"/>
        </w:numPr>
        <w:shd w:val="clear" w:color="auto" w:fill="FFFFFF"/>
        <w:tabs>
          <w:tab w:val="num" w:pos="-142"/>
          <w:tab w:val="left" w:pos="851"/>
        </w:tabs>
        <w:ind w:left="0" w:right="-1" w:firstLine="567"/>
        <w:rPr>
          <w:rFonts w:ascii="Times New Roman" w:hAnsi="Times New Roman"/>
          <w:sz w:val="24"/>
          <w:szCs w:val="24"/>
          <w:lang w:val="kk-KZ"/>
        </w:rPr>
      </w:pPr>
      <w:r w:rsidRPr="00AA146B">
        <w:rPr>
          <w:rFonts w:ascii="Times New Roman" w:hAnsi="Times New Roman"/>
          <w:sz w:val="24"/>
          <w:szCs w:val="24"/>
          <w:lang w:val="kk-KZ"/>
        </w:rPr>
        <w:t>Қaзaқстaн Республикaсындa Бiлiм берудi дaмытудың 2011-2020 жылдaрғa aрнaлғaн мемлекеттiк бaғдaрлaмaсы </w:t>
      </w:r>
      <w:hyperlink r:id="rId127" w:history="1">
        <w:r w:rsidRPr="00AA146B">
          <w:rPr>
            <w:rFonts w:ascii="Times New Roman" w:hAnsi="Times New Roman"/>
            <w:sz w:val="24"/>
            <w:szCs w:val="24"/>
            <w:lang w:val="kk-KZ"/>
          </w:rPr>
          <w:t>http://adilet.zan.kz/kaz/docs/U1000001118</w:t>
        </w:r>
      </w:hyperlink>
      <w:r w:rsidRPr="00AA146B">
        <w:rPr>
          <w:rFonts w:ascii="Times New Roman" w:hAnsi="Times New Roman"/>
          <w:sz w:val="24"/>
          <w:szCs w:val="24"/>
          <w:lang w:val="kk-KZ"/>
        </w:rPr>
        <w:t>;</w:t>
      </w:r>
    </w:p>
    <w:p w:rsidR="00906DDC" w:rsidRDefault="0062473F" w:rsidP="001F6629">
      <w:pPr>
        <w:numPr>
          <w:ilvl w:val="0"/>
          <w:numId w:val="96"/>
        </w:numPr>
        <w:shd w:val="clear" w:color="auto" w:fill="FFFFFF"/>
        <w:tabs>
          <w:tab w:val="num" w:pos="-142"/>
          <w:tab w:val="left" w:pos="851"/>
        </w:tabs>
        <w:ind w:left="0" w:right="-1" w:firstLine="567"/>
        <w:rPr>
          <w:rFonts w:ascii="Times New Roman" w:hAnsi="Times New Roman"/>
          <w:sz w:val="24"/>
          <w:szCs w:val="24"/>
          <w:lang w:val="kk-KZ"/>
        </w:rPr>
      </w:pPr>
      <w:hyperlink r:id="rId128" w:history="1">
        <w:r w:rsidR="001B79DC" w:rsidRPr="00AA146B">
          <w:rPr>
            <w:rFonts w:ascii="Times New Roman" w:hAnsi="Times New Roman"/>
            <w:sz w:val="24"/>
            <w:szCs w:val="24"/>
            <w:lang w:val="kk-KZ"/>
          </w:rPr>
          <w:t>https://newtonew.com/overview/plickers-uchitelja-smogut-sekonomit-svoe-vremja-s-pomoshchju-qr-kodov</w:t>
        </w:r>
      </w:hyperlink>
      <w:r w:rsidR="001B79DC" w:rsidRPr="00AA146B">
        <w:rPr>
          <w:rFonts w:ascii="Times New Roman" w:hAnsi="Times New Roman"/>
          <w:sz w:val="24"/>
          <w:szCs w:val="24"/>
          <w:lang w:val="kk-KZ"/>
        </w:rPr>
        <w:t>.</w:t>
      </w:r>
    </w:p>
    <w:p w:rsidR="00065EB9" w:rsidRPr="00C76049" w:rsidRDefault="00065EB9" w:rsidP="00906DDC">
      <w:pPr>
        <w:pStyle w:val="afa"/>
        <w:ind w:firstLine="0"/>
      </w:pPr>
    </w:p>
    <w:p w:rsidR="00065EB9" w:rsidRPr="00C76049" w:rsidRDefault="00065EB9">
      <w:pPr>
        <w:ind w:firstLine="0"/>
        <w:jc w:val="left"/>
        <w:rPr>
          <w:rFonts w:ascii="Times New Roman" w:hAnsi="Times New Roman"/>
          <w:b/>
          <w:sz w:val="24"/>
          <w:szCs w:val="24"/>
          <w:lang w:val="kk-KZ"/>
        </w:rPr>
      </w:pPr>
    </w:p>
    <w:p w:rsidR="007A142F" w:rsidRPr="005049F4" w:rsidRDefault="007A142F" w:rsidP="007A142F">
      <w:pPr>
        <w:pStyle w:val="afa"/>
      </w:pPr>
      <w:bookmarkStart w:id="112" w:name="_Toc3453118"/>
      <w:r w:rsidRPr="005049F4">
        <w:t>ИНТЕГРАЦИЯ ИНТЕРАКТИВНЫХ МЕТОДОВ ОБУЧЕНИЯ И ПРИЕМОВ МЕДИАОБРАЗОВАНИЯ КАК СРЕДСТВО ФОРМИРОВАНИЯ КЛЮЧЕВЫХ КОМПЕТЕНЦИЙ УЧАЩИХСЯ В УСЛОВИЯХ</w:t>
      </w:r>
      <w:r w:rsidR="008A529E">
        <w:rPr>
          <w:lang w:val="ru-RU"/>
        </w:rPr>
        <w:t xml:space="preserve"> </w:t>
      </w:r>
      <w:r w:rsidRPr="005049F4">
        <w:t>НОВЫХ ТЕНДЕНЦИЙ И СТРАТЕГИЧЕСКИХ ПОДХОДОВ В ОБУЧЕНИИ</w:t>
      </w:r>
      <w:bookmarkEnd w:id="112"/>
    </w:p>
    <w:p w:rsidR="007A142F" w:rsidRPr="005049F4" w:rsidRDefault="007A142F" w:rsidP="007A142F">
      <w:pPr>
        <w:tabs>
          <w:tab w:val="left" w:pos="851"/>
        </w:tabs>
        <w:ind w:firstLine="567"/>
        <w:jc w:val="right"/>
        <w:rPr>
          <w:rFonts w:ascii="Times New Roman" w:hAnsi="Times New Roman"/>
          <w:b/>
          <w:sz w:val="24"/>
          <w:szCs w:val="24"/>
        </w:rPr>
      </w:pPr>
    </w:p>
    <w:p w:rsidR="007A142F" w:rsidRPr="007A142F" w:rsidRDefault="007A142F" w:rsidP="007A142F">
      <w:pPr>
        <w:pStyle w:val="afc"/>
        <w:rPr>
          <w:b/>
        </w:rPr>
      </w:pPr>
      <w:bookmarkStart w:id="113" w:name="_Toc3453119"/>
      <w:r w:rsidRPr="007A142F">
        <w:rPr>
          <w:b/>
        </w:rPr>
        <w:t>Полтавец Ж.Г.</w:t>
      </w:r>
      <w:bookmarkEnd w:id="113"/>
    </w:p>
    <w:p w:rsidR="007A142F" w:rsidRPr="005049F4" w:rsidRDefault="007A142F" w:rsidP="007A142F">
      <w:pPr>
        <w:pStyle w:val="afe"/>
      </w:pPr>
      <w:r w:rsidRPr="005049F4">
        <w:t>учитель биологии</w:t>
      </w:r>
    </w:p>
    <w:p w:rsidR="007A142F" w:rsidRPr="005049F4" w:rsidRDefault="007A142F" w:rsidP="007A142F">
      <w:pPr>
        <w:pStyle w:val="afe"/>
      </w:pPr>
      <w:r w:rsidRPr="005049F4">
        <w:t>КГУ «Гимназия №93», г. Караганда</w:t>
      </w:r>
    </w:p>
    <w:p w:rsidR="007A142F" w:rsidRPr="005049F4" w:rsidRDefault="007A142F" w:rsidP="007A142F">
      <w:pPr>
        <w:shd w:val="clear" w:color="auto" w:fill="FFFFFF"/>
        <w:tabs>
          <w:tab w:val="left" w:pos="851"/>
        </w:tabs>
        <w:ind w:firstLine="567"/>
        <w:rPr>
          <w:rFonts w:ascii="Times New Roman" w:hAnsi="Times New Roman"/>
          <w:b/>
          <w:bCs/>
          <w:color w:val="111111"/>
          <w:sz w:val="24"/>
          <w:szCs w:val="24"/>
          <w:shd w:val="clear" w:color="auto" w:fill="FFFFFF"/>
        </w:rPr>
      </w:pPr>
    </w:p>
    <w:p w:rsidR="007A142F" w:rsidRPr="005049F4" w:rsidRDefault="007A142F" w:rsidP="007A142F">
      <w:pPr>
        <w:shd w:val="clear" w:color="auto" w:fill="FFFFFF"/>
        <w:tabs>
          <w:tab w:val="left" w:pos="851"/>
        </w:tabs>
        <w:ind w:firstLine="567"/>
        <w:rPr>
          <w:rFonts w:ascii="Times New Roman" w:hAnsi="Times New Roman"/>
          <w:sz w:val="24"/>
          <w:szCs w:val="24"/>
        </w:rPr>
      </w:pPr>
      <w:r w:rsidRPr="005049F4">
        <w:rPr>
          <w:rFonts w:ascii="Times New Roman" w:hAnsi="Times New Roman"/>
          <w:b/>
          <w:bCs/>
          <w:color w:val="111111"/>
          <w:sz w:val="24"/>
          <w:szCs w:val="24"/>
          <w:shd w:val="clear" w:color="auto" w:fill="FFFFFF"/>
        </w:rPr>
        <w:t>Аннотация.</w:t>
      </w:r>
      <w:r w:rsidRPr="005049F4">
        <w:rPr>
          <w:rFonts w:ascii="Times New Roman" w:hAnsi="Times New Roman"/>
          <w:sz w:val="24"/>
          <w:szCs w:val="24"/>
        </w:rPr>
        <w:t xml:space="preserve"> В данной статье рассмотрены особенности использования новых тенденций и стратегических подходов на примере</w:t>
      </w:r>
      <w:r w:rsidRPr="005049F4">
        <w:rPr>
          <w:rStyle w:val="hl"/>
          <w:rFonts w:ascii="Times New Roman" w:hAnsi="Times New Roman"/>
          <w:sz w:val="24"/>
          <w:szCs w:val="24"/>
          <w:bdr w:val="none" w:sz="0" w:space="0" w:color="auto" w:frame="1"/>
        </w:rPr>
        <w:t xml:space="preserve"> интерактивных</w:t>
      </w:r>
      <w:r w:rsidRPr="005049F4">
        <w:rPr>
          <w:rFonts w:ascii="Times New Roman" w:hAnsi="Times New Roman"/>
          <w:sz w:val="24"/>
          <w:szCs w:val="24"/>
        </w:rPr>
        <w:t> методов обучения в интеграции с медиаобразованием при изучении биологии в условиях обновления содержания образования. Обобщая практический опыт использования данных методов и приемов, доказывается глубокое усвоение знаний, повышение мотивации, развитие творческих способностей и формирование ключевых компетенций учащихся.</w:t>
      </w:r>
    </w:p>
    <w:p w:rsidR="007A142F" w:rsidRPr="005049F4" w:rsidRDefault="007A142F" w:rsidP="007A142F">
      <w:pPr>
        <w:tabs>
          <w:tab w:val="left" w:pos="851"/>
        </w:tabs>
        <w:ind w:firstLine="567"/>
        <w:rPr>
          <w:rFonts w:ascii="Times New Roman" w:hAnsi="Times New Roman"/>
          <w:sz w:val="24"/>
          <w:szCs w:val="24"/>
          <w:highlight w:val="yellow"/>
        </w:rPr>
      </w:pPr>
      <w:r w:rsidRPr="005049F4">
        <w:rPr>
          <w:rFonts w:ascii="Times New Roman" w:hAnsi="Times New Roman"/>
          <w:b/>
          <w:sz w:val="24"/>
          <w:szCs w:val="24"/>
        </w:rPr>
        <w:t>Ключевые слова:</w:t>
      </w:r>
      <w:r w:rsidRPr="005049F4">
        <w:rPr>
          <w:rFonts w:ascii="Times New Roman" w:hAnsi="Times New Roman"/>
          <w:sz w:val="24"/>
          <w:szCs w:val="24"/>
        </w:rPr>
        <w:t>стратегия современного образования, интерактивные методы, инновации в обучении, ключевые компетенции, практика работы.</w:t>
      </w:r>
    </w:p>
    <w:p w:rsidR="007A142F" w:rsidRPr="005049F4" w:rsidRDefault="007A142F" w:rsidP="007A142F">
      <w:pPr>
        <w:tabs>
          <w:tab w:val="left" w:pos="851"/>
        </w:tabs>
        <w:ind w:firstLine="567"/>
        <w:rPr>
          <w:rFonts w:ascii="Times New Roman" w:hAnsi="Times New Roman"/>
          <w:sz w:val="24"/>
          <w:szCs w:val="24"/>
        </w:rPr>
      </w:pPr>
    </w:p>
    <w:p w:rsidR="007A142F" w:rsidRPr="005049F4" w:rsidRDefault="007A142F" w:rsidP="007A142F">
      <w:pPr>
        <w:tabs>
          <w:tab w:val="left" w:pos="851"/>
        </w:tabs>
        <w:ind w:firstLine="567"/>
        <w:contextualSpacing/>
        <w:rPr>
          <w:rFonts w:ascii="Times New Roman" w:hAnsi="Times New Roman"/>
          <w:sz w:val="24"/>
          <w:szCs w:val="24"/>
        </w:rPr>
      </w:pPr>
      <w:r w:rsidRPr="005049F4">
        <w:rPr>
          <w:rFonts w:ascii="Times New Roman" w:hAnsi="Times New Roman"/>
          <w:sz w:val="24"/>
          <w:szCs w:val="24"/>
        </w:rPr>
        <w:t xml:space="preserve">Ceгoдня школьное образование Казахстана находится нa этапе внедрения новых тенденций и стратегических подходов в обучении. Стратегия современного образования заключается в том, чтобы дать возможность всем без исключения учащимся проявить свои способности и весь свой творческий потенциал. В современном информационном обществе педагог должен не столько давать знания, сколько научить эти знания добывать. </w:t>
      </w:r>
      <w:r w:rsidRPr="005049F4">
        <w:rPr>
          <w:rFonts w:ascii="Times New Roman" w:hAnsi="Times New Roman"/>
          <w:color w:val="000000"/>
          <w:sz w:val="24"/>
          <w:szCs w:val="24"/>
        </w:rPr>
        <w:t>Обновление структуры образования предусматривает внедрениеинноваций в обучение, имеющих дело с индивидуальным развитием личности, творческой инициативой, формированием у детей ориентации на успех, способности самостоятельно мыслить и применять знания, тщательно обдумывать принимаемые решения, четко планировать действия по достижению целей [1, с.28].</w:t>
      </w:r>
      <w:r w:rsidRPr="005049F4">
        <w:rPr>
          <w:rFonts w:ascii="Times New Roman" w:hAnsi="Times New Roman"/>
          <w:sz w:val="24"/>
          <w:szCs w:val="24"/>
        </w:rPr>
        <w:t xml:space="preserve"> Поэтому для формирования ключевых компетенций необходимо было выбрать такую технологию обучения, при которой обучающиеся большую часть времени работают самостоятельно, учатся планированию, организации, самоконтролю и оценке своих действий и деятельности в целом. Из многообразия современныхинновационных методов обучения, как ведущие, я выбрала интерактивные. Из практики применения </w:t>
      </w:r>
      <w:r w:rsidRPr="005049F4">
        <w:rPr>
          <w:rStyle w:val="FontStyle19"/>
          <w:sz w:val="24"/>
          <w:szCs w:val="24"/>
        </w:rPr>
        <w:t xml:space="preserve">интерактивного обучения </w:t>
      </w:r>
      <w:r w:rsidRPr="005049F4">
        <w:rPr>
          <w:rFonts w:ascii="Times New Roman" w:hAnsi="Times New Roman"/>
          <w:sz w:val="24"/>
          <w:szCs w:val="24"/>
        </w:rPr>
        <w:t>предлагаются некоторые примеры построения структуры урока с применением интерактивных форм работы</w:t>
      </w:r>
      <w:r w:rsidRPr="005049F4">
        <w:rPr>
          <w:rFonts w:ascii="Times New Roman" w:hAnsi="Times New Roman"/>
          <w:noProof/>
          <w:sz w:val="24"/>
          <w:szCs w:val="24"/>
        </w:rPr>
        <w:t>(табл. 1).</w:t>
      </w:r>
    </w:p>
    <w:p w:rsidR="007A142F" w:rsidRPr="005049F4" w:rsidRDefault="007A142F" w:rsidP="007A142F">
      <w:pPr>
        <w:tabs>
          <w:tab w:val="left" w:pos="851"/>
        </w:tabs>
        <w:ind w:firstLine="567"/>
        <w:contextualSpacing/>
        <w:jc w:val="right"/>
        <w:rPr>
          <w:rFonts w:ascii="Times New Roman" w:hAnsi="Times New Roman"/>
          <w:b/>
          <w:sz w:val="24"/>
          <w:szCs w:val="24"/>
        </w:rPr>
      </w:pPr>
      <w:r w:rsidRPr="005049F4">
        <w:rPr>
          <w:rFonts w:ascii="Times New Roman" w:hAnsi="Times New Roman"/>
          <w:b/>
          <w:sz w:val="24"/>
          <w:szCs w:val="24"/>
        </w:rPr>
        <w:t>Таблица 1</w:t>
      </w:r>
    </w:p>
    <w:p w:rsidR="007A142F" w:rsidRPr="005049F4" w:rsidRDefault="007A142F" w:rsidP="007A142F">
      <w:pPr>
        <w:pStyle w:val="a9"/>
        <w:shd w:val="clear" w:color="auto" w:fill="FFFFFF"/>
        <w:tabs>
          <w:tab w:val="left" w:pos="851"/>
        </w:tabs>
        <w:spacing w:before="0" w:beforeAutospacing="0" w:after="0" w:afterAutospacing="0"/>
        <w:ind w:firstLine="567"/>
        <w:contextualSpacing/>
        <w:jc w:val="center"/>
        <w:rPr>
          <w:b/>
        </w:rPr>
      </w:pPr>
      <w:r w:rsidRPr="005049F4">
        <w:rPr>
          <w:b/>
          <w:bCs/>
          <w:color w:val="000000"/>
        </w:rPr>
        <w:t>Структура урока с применением интерактивных форм работы</w:t>
      </w:r>
    </w:p>
    <w:tbl>
      <w:tblPr>
        <w:tblW w:w="9464"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6"/>
        <w:gridCol w:w="1080"/>
        <w:gridCol w:w="2835"/>
        <w:gridCol w:w="3823"/>
      </w:tblGrid>
      <w:tr w:rsidR="007A142F" w:rsidRPr="005049F4" w:rsidTr="0077205D">
        <w:tc>
          <w:tcPr>
            <w:tcW w:w="1726" w:type="dxa"/>
          </w:tcPr>
          <w:p w:rsidR="007A142F" w:rsidRPr="005049F4" w:rsidRDefault="007A142F" w:rsidP="0077205D">
            <w:pPr>
              <w:tabs>
                <w:tab w:val="left" w:pos="851"/>
              </w:tabs>
              <w:ind w:firstLine="0"/>
              <w:contextualSpacing/>
              <w:textAlignment w:val="baseline"/>
              <w:rPr>
                <w:rFonts w:ascii="Times New Roman" w:hAnsi="Times New Roman"/>
                <w:sz w:val="24"/>
                <w:szCs w:val="24"/>
              </w:rPr>
            </w:pPr>
            <w:r w:rsidRPr="005049F4">
              <w:rPr>
                <w:rFonts w:ascii="Times New Roman" w:hAnsi="Times New Roman"/>
                <w:bCs/>
                <w:kern w:val="24"/>
                <w:position w:val="1"/>
                <w:sz w:val="24"/>
                <w:szCs w:val="24"/>
              </w:rPr>
              <w:t>Этап урока</w:t>
            </w:r>
          </w:p>
        </w:tc>
        <w:tc>
          <w:tcPr>
            <w:tcW w:w="1080" w:type="dxa"/>
          </w:tcPr>
          <w:p w:rsidR="007A142F" w:rsidRPr="005049F4" w:rsidRDefault="007A142F" w:rsidP="0077205D">
            <w:pPr>
              <w:tabs>
                <w:tab w:val="left" w:pos="851"/>
              </w:tabs>
              <w:ind w:firstLine="0"/>
              <w:contextualSpacing/>
              <w:textAlignment w:val="baseline"/>
              <w:rPr>
                <w:rFonts w:ascii="Times New Roman" w:hAnsi="Times New Roman"/>
                <w:sz w:val="24"/>
                <w:szCs w:val="24"/>
              </w:rPr>
            </w:pPr>
            <w:r w:rsidRPr="005049F4">
              <w:rPr>
                <w:rFonts w:ascii="Times New Roman" w:hAnsi="Times New Roman"/>
                <w:bCs/>
                <w:kern w:val="24"/>
                <w:position w:val="1"/>
                <w:sz w:val="24"/>
                <w:szCs w:val="24"/>
              </w:rPr>
              <w:t xml:space="preserve">% </w:t>
            </w:r>
            <w:r w:rsidRPr="005049F4">
              <w:rPr>
                <w:rFonts w:ascii="Times New Roman" w:hAnsi="Times New Roman"/>
                <w:bCs/>
                <w:kern w:val="24"/>
                <w:sz w:val="24"/>
                <w:szCs w:val="24"/>
              </w:rPr>
              <w:t>времени</w:t>
            </w:r>
          </w:p>
        </w:tc>
        <w:tc>
          <w:tcPr>
            <w:tcW w:w="2835" w:type="dxa"/>
          </w:tcPr>
          <w:p w:rsidR="007A142F" w:rsidRPr="005049F4" w:rsidRDefault="007A142F" w:rsidP="0077205D">
            <w:pPr>
              <w:tabs>
                <w:tab w:val="left" w:pos="851"/>
              </w:tabs>
              <w:ind w:firstLine="0"/>
              <w:contextualSpacing/>
              <w:textAlignment w:val="baseline"/>
              <w:rPr>
                <w:rFonts w:ascii="Times New Roman" w:hAnsi="Times New Roman"/>
                <w:sz w:val="24"/>
                <w:szCs w:val="24"/>
              </w:rPr>
            </w:pPr>
            <w:r w:rsidRPr="005049F4">
              <w:rPr>
                <w:rFonts w:ascii="Times New Roman" w:hAnsi="Times New Roman"/>
                <w:bCs/>
                <w:kern w:val="24"/>
                <w:sz w:val="24"/>
                <w:szCs w:val="24"/>
              </w:rPr>
              <w:t>Методическая цель</w:t>
            </w:r>
          </w:p>
        </w:tc>
        <w:tc>
          <w:tcPr>
            <w:tcW w:w="3823" w:type="dxa"/>
          </w:tcPr>
          <w:p w:rsidR="007A142F" w:rsidRPr="005049F4" w:rsidRDefault="007A142F" w:rsidP="0077205D">
            <w:pPr>
              <w:tabs>
                <w:tab w:val="left" w:pos="851"/>
              </w:tabs>
              <w:ind w:firstLine="0"/>
              <w:contextualSpacing/>
              <w:textAlignment w:val="baseline"/>
              <w:rPr>
                <w:rFonts w:ascii="Times New Roman" w:hAnsi="Times New Roman"/>
                <w:sz w:val="24"/>
                <w:szCs w:val="24"/>
              </w:rPr>
            </w:pPr>
            <w:r w:rsidRPr="005049F4">
              <w:rPr>
                <w:rFonts w:ascii="Times New Roman" w:hAnsi="Times New Roman"/>
                <w:bCs/>
                <w:kern w:val="24"/>
                <w:position w:val="1"/>
                <w:sz w:val="24"/>
                <w:szCs w:val="24"/>
              </w:rPr>
              <w:t>Примерные методикии приемы</w:t>
            </w:r>
          </w:p>
        </w:tc>
      </w:tr>
      <w:tr w:rsidR="007A142F" w:rsidRPr="005049F4" w:rsidTr="0077205D">
        <w:tc>
          <w:tcPr>
            <w:tcW w:w="1726" w:type="dxa"/>
          </w:tcPr>
          <w:p w:rsidR="007A142F" w:rsidRPr="005049F4" w:rsidRDefault="007A142F" w:rsidP="0077205D">
            <w:pPr>
              <w:tabs>
                <w:tab w:val="left" w:pos="851"/>
              </w:tabs>
              <w:ind w:firstLine="0"/>
              <w:contextualSpacing/>
              <w:textAlignment w:val="baseline"/>
              <w:rPr>
                <w:rFonts w:ascii="Times New Roman" w:hAnsi="Times New Roman"/>
                <w:sz w:val="24"/>
                <w:szCs w:val="24"/>
              </w:rPr>
            </w:pPr>
            <w:r w:rsidRPr="005049F4">
              <w:rPr>
                <w:rFonts w:ascii="Times New Roman" w:hAnsi="Times New Roman"/>
                <w:bCs/>
                <w:kern w:val="24"/>
                <w:position w:val="1"/>
                <w:sz w:val="24"/>
                <w:szCs w:val="24"/>
              </w:rPr>
              <w:t>1 этап.</w:t>
            </w:r>
          </w:p>
          <w:p w:rsidR="007A142F" w:rsidRPr="005049F4" w:rsidRDefault="007A142F" w:rsidP="0077205D">
            <w:pPr>
              <w:tabs>
                <w:tab w:val="left" w:pos="851"/>
              </w:tabs>
              <w:ind w:firstLine="0"/>
              <w:contextualSpacing/>
              <w:textAlignment w:val="baseline"/>
              <w:rPr>
                <w:rFonts w:ascii="Times New Roman" w:hAnsi="Times New Roman"/>
                <w:sz w:val="24"/>
                <w:szCs w:val="24"/>
              </w:rPr>
            </w:pPr>
            <w:r w:rsidRPr="005049F4">
              <w:rPr>
                <w:rFonts w:ascii="Times New Roman" w:hAnsi="Times New Roman"/>
                <w:bCs/>
                <w:kern w:val="24"/>
                <w:position w:val="1"/>
                <w:sz w:val="24"/>
                <w:szCs w:val="24"/>
              </w:rPr>
              <w:t>Мотивацияили «Вызов»</w:t>
            </w:r>
          </w:p>
        </w:tc>
        <w:tc>
          <w:tcPr>
            <w:tcW w:w="1080" w:type="dxa"/>
          </w:tcPr>
          <w:p w:rsidR="007A142F" w:rsidRPr="005049F4" w:rsidRDefault="007A142F" w:rsidP="0077205D">
            <w:pPr>
              <w:tabs>
                <w:tab w:val="left" w:pos="851"/>
              </w:tabs>
              <w:ind w:firstLine="0"/>
              <w:contextualSpacing/>
              <w:textAlignment w:val="baseline"/>
              <w:rPr>
                <w:rFonts w:ascii="Times New Roman" w:hAnsi="Times New Roman"/>
                <w:sz w:val="24"/>
                <w:szCs w:val="24"/>
              </w:rPr>
            </w:pPr>
            <w:r w:rsidRPr="005049F4">
              <w:rPr>
                <w:rFonts w:ascii="Times New Roman" w:hAnsi="Times New Roman"/>
                <w:bCs/>
                <w:kern w:val="24"/>
                <w:position w:val="1"/>
                <w:sz w:val="24"/>
                <w:szCs w:val="24"/>
              </w:rPr>
              <w:t>5 %</w:t>
            </w:r>
          </w:p>
        </w:tc>
        <w:tc>
          <w:tcPr>
            <w:tcW w:w="2835" w:type="dxa"/>
          </w:tcPr>
          <w:p w:rsidR="007A142F" w:rsidRPr="005049F4" w:rsidRDefault="007A142F" w:rsidP="0077205D">
            <w:pPr>
              <w:tabs>
                <w:tab w:val="left" w:pos="851"/>
              </w:tabs>
              <w:ind w:firstLine="0"/>
              <w:contextualSpacing/>
              <w:textAlignment w:val="baseline"/>
              <w:rPr>
                <w:rFonts w:ascii="Times New Roman" w:hAnsi="Times New Roman"/>
                <w:sz w:val="24"/>
                <w:szCs w:val="24"/>
              </w:rPr>
            </w:pPr>
            <w:r w:rsidRPr="005049F4">
              <w:rPr>
                <w:rFonts w:ascii="Times New Roman" w:hAnsi="Times New Roman"/>
                <w:sz w:val="24"/>
                <w:szCs w:val="24"/>
              </w:rPr>
              <w:t xml:space="preserve">Стимулировать творческую активность </w:t>
            </w:r>
            <w:r w:rsidRPr="005049F4">
              <w:rPr>
                <w:rFonts w:ascii="Times New Roman" w:hAnsi="Times New Roman"/>
                <w:bCs/>
                <w:kern w:val="24"/>
                <w:position w:val="1"/>
                <w:sz w:val="24"/>
                <w:szCs w:val="24"/>
              </w:rPr>
              <w:t>и вызвать интерес к изучению данной темы.</w:t>
            </w:r>
          </w:p>
        </w:tc>
        <w:tc>
          <w:tcPr>
            <w:tcW w:w="3823" w:type="dxa"/>
          </w:tcPr>
          <w:p w:rsidR="007A142F" w:rsidRPr="005049F4" w:rsidRDefault="007A142F" w:rsidP="0077205D">
            <w:pPr>
              <w:tabs>
                <w:tab w:val="left" w:pos="851"/>
              </w:tabs>
              <w:ind w:firstLine="0"/>
              <w:contextualSpacing/>
              <w:textAlignment w:val="baseline"/>
              <w:rPr>
                <w:rFonts w:ascii="Times New Roman" w:hAnsi="Times New Roman"/>
                <w:sz w:val="24"/>
                <w:szCs w:val="24"/>
              </w:rPr>
            </w:pPr>
            <w:r w:rsidRPr="005049F4">
              <w:rPr>
                <w:rFonts w:ascii="Times New Roman" w:hAnsi="Times New Roman"/>
                <w:bCs/>
                <w:kern w:val="24"/>
                <w:position w:val="1"/>
                <w:sz w:val="24"/>
                <w:szCs w:val="24"/>
              </w:rPr>
              <w:t>«Блиц-опрос», «Микрофон»,</w:t>
            </w:r>
          </w:p>
          <w:p w:rsidR="007A142F" w:rsidRPr="005049F4" w:rsidRDefault="007A142F" w:rsidP="0077205D">
            <w:pPr>
              <w:tabs>
                <w:tab w:val="left" w:pos="851"/>
              </w:tabs>
              <w:ind w:firstLine="0"/>
              <w:contextualSpacing/>
              <w:textAlignment w:val="baseline"/>
              <w:rPr>
                <w:rFonts w:ascii="Times New Roman" w:hAnsi="Times New Roman"/>
                <w:bCs/>
                <w:kern w:val="24"/>
                <w:position w:val="1"/>
                <w:sz w:val="24"/>
                <w:szCs w:val="24"/>
              </w:rPr>
            </w:pPr>
            <w:r w:rsidRPr="005049F4">
              <w:rPr>
                <w:rFonts w:ascii="Times New Roman" w:hAnsi="Times New Roman"/>
                <w:bCs/>
                <w:kern w:val="24"/>
                <w:position w:val="1"/>
                <w:sz w:val="24"/>
                <w:szCs w:val="24"/>
              </w:rPr>
              <w:t>«Мозговой штурм», «Пирамида», «Горячий стул», «Аукцион знаний» «Отсроченная отгадка».</w:t>
            </w:r>
          </w:p>
        </w:tc>
      </w:tr>
      <w:tr w:rsidR="007A142F" w:rsidRPr="005049F4" w:rsidTr="0077205D">
        <w:tc>
          <w:tcPr>
            <w:tcW w:w="1726" w:type="dxa"/>
          </w:tcPr>
          <w:p w:rsidR="007A142F" w:rsidRPr="005049F4" w:rsidRDefault="007A142F" w:rsidP="0077205D">
            <w:pPr>
              <w:tabs>
                <w:tab w:val="left" w:pos="851"/>
              </w:tabs>
              <w:ind w:firstLine="0"/>
              <w:contextualSpacing/>
              <w:rPr>
                <w:rFonts w:ascii="Times New Roman" w:hAnsi="Times New Roman"/>
                <w:sz w:val="24"/>
                <w:szCs w:val="24"/>
              </w:rPr>
            </w:pPr>
            <w:r w:rsidRPr="005049F4">
              <w:rPr>
                <w:rFonts w:ascii="Times New Roman" w:hAnsi="Times New Roman"/>
                <w:bCs/>
                <w:sz w:val="24"/>
                <w:szCs w:val="24"/>
              </w:rPr>
              <w:t>2 этап.</w:t>
            </w:r>
          </w:p>
          <w:p w:rsidR="007A142F" w:rsidRPr="005049F4" w:rsidRDefault="007A142F" w:rsidP="0077205D">
            <w:pPr>
              <w:tabs>
                <w:tab w:val="left" w:pos="851"/>
              </w:tabs>
              <w:ind w:firstLine="0"/>
              <w:contextualSpacing/>
              <w:rPr>
                <w:rFonts w:ascii="Times New Roman" w:hAnsi="Times New Roman"/>
                <w:sz w:val="24"/>
                <w:szCs w:val="24"/>
              </w:rPr>
            </w:pPr>
            <w:r w:rsidRPr="005049F4">
              <w:rPr>
                <w:rFonts w:ascii="Times New Roman" w:hAnsi="Times New Roman"/>
                <w:bCs/>
                <w:sz w:val="24"/>
                <w:szCs w:val="24"/>
              </w:rPr>
              <w:t>Оглашение темы и задач урока</w:t>
            </w:r>
          </w:p>
          <w:p w:rsidR="007A142F" w:rsidRPr="005049F4" w:rsidRDefault="007A142F" w:rsidP="0077205D">
            <w:pPr>
              <w:tabs>
                <w:tab w:val="left" w:pos="851"/>
              </w:tabs>
              <w:ind w:firstLine="0"/>
              <w:contextualSpacing/>
              <w:rPr>
                <w:rFonts w:ascii="Times New Roman" w:hAnsi="Times New Roman"/>
                <w:sz w:val="24"/>
                <w:szCs w:val="24"/>
              </w:rPr>
            </w:pPr>
          </w:p>
        </w:tc>
        <w:tc>
          <w:tcPr>
            <w:tcW w:w="1080" w:type="dxa"/>
          </w:tcPr>
          <w:p w:rsidR="007A142F" w:rsidRPr="005049F4" w:rsidRDefault="007A142F" w:rsidP="0077205D">
            <w:pPr>
              <w:tabs>
                <w:tab w:val="left" w:pos="851"/>
              </w:tabs>
              <w:ind w:firstLine="0"/>
              <w:contextualSpacing/>
              <w:rPr>
                <w:rFonts w:ascii="Times New Roman" w:hAnsi="Times New Roman"/>
                <w:sz w:val="24"/>
                <w:szCs w:val="24"/>
              </w:rPr>
            </w:pPr>
            <w:r w:rsidRPr="005049F4">
              <w:rPr>
                <w:rFonts w:ascii="Times New Roman" w:hAnsi="Times New Roman"/>
                <w:bCs/>
                <w:sz w:val="24"/>
                <w:szCs w:val="24"/>
              </w:rPr>
              <w:t>5%</w:t>
            </w:r>
          </w:p>
          <w:p w:rsidR="007A142F" w:rsidRPr="005049F4" w:rsidRDefault="007A142F" w:rsidP="0077205D">
            <w:pPr>
              <w:tabs>
                <w:tab w:val="left" w:pos="851"/>
              </w:tabs>
              <w:ind w:firstLine="0"/>
              <w:contextualSpacing/>
              <w:rPr>
                <w:rFonts w:ascii="Times New Roman" w:hAnsi="Times New Roman"/>
                <w:sz w:val="24"/>
                <w:szCs w:val="24"/>
              </w:rPr>
            </w:pPr>
          </w:p>
        </w:tc>
        <w:tc>
          <w:tcPr>
            <w:tcW w:w="2835" w:type="dxa"/>
          </w:tcPr>
          <w:p w:rsidR="007A142F" w:rsidRPr="005049F4" w:rsidRDefault="007A142F" w:rsidP="0077205D">
            <w:pPr>
              <w:tabs>
                <w:tab w:val="left" w:pos="851"/>
              </w:tabs>
              <w:ind w:firstLine="0"/>
              <w:contextualSpacing/>
              <w:rPr>
                <w:rFonts w:ascii="Times New Roman" w:hAnsi="Times New Roman"/>
                <w:sz w:val="24"/>
                <w:szCs w:val="24"/>
              </w:rPr>
            </w:pPr>
            <w:r w:rsidRPr="005049F4">
              <w:rPr>
                <w:rFonts w:ascii="Times New Roman" w:hAnsi="Times New Roman"/>
                <w:bCs/>
                <w:sz w:val="24"/>
                <w:szCs w:val="24"/>
              </w:rPr>
              <w:t>Обеспечить понимание учащимися их деятельности, чего они должны достигнуть в результате урока.</w:t>
            </w:r>
          </w:p>
        </w:tc>
        <w:tc>
          <w:tcPr>
            <w:tcW w:w="3823" w:type="dxa"/>
          </w:tcPr>
          <w:p w:rsidR="007A142F" w:rsidRPr="005049F4" w:rsidRDefault="007A142F" w:rsidP="0077205D">
            <w:pPr>
              <w:tabs>
                <w:tab w:val="left" w:pos="851"/>
              </w:tabs>
              <w:ind w:firstLine="0"/>
              <w:contextualSpacing/>
              <w:rPr>
                <w:rFonts w:ascii="Times New Roman" w:hAnsi="Times New Roman"/>
                <w:sz w:val="24"/>
                <w:szCs w:val="24"/>
              </w:rPr>
            </w:pPr>
            <w:r w:rsidRPr="005049F4">
              <w:rPr>
                <w:rFonts w:ascii="Times New Roman" w:hAnsi="Times New Roman"/>
                <w:bCs/>
                <w:sz w:val="24"/>
                <w:szCs w:val="24"/>
              </w:rPr>
              <w:t>Через эпиграф, слово, прием «Ожидания», «Дерево желаний».</w:t>
            </w:r>
          </w:p>
          <w:p w:rsidR="007A142F" w:rsidRPr="005049F4" w:rsidRDefault="007A142F" w:rsidP="0077205D">
            <w:pPr>
              <w:tabs>
                <w:tab w:val="left" w:pos="851"/>
              </w:tabs>
              <w:ind w:firstLine="0"/>
              <w:contextualSpacing/>
              <w:rPr>
                <w:rFonts w:ascii="Times New Roman" w:hAnsi="Times New Roman"/>
                <w:sz w:val="24"/>
                <w:szCs w:val="24"/>
              </w:rPr>
            </w:pPr>
          </w:p>
        </w:tc>
      </w:tr>
      <w:tr w:rsidR="007A142F" w:rsidRPr="005049F4" w:rsidTr="0077205D">
        <w:tc>
          <w:tcPr>
            <w:tcW w:w="1726" w:type="dxa"/>
          </w:tcPr>
          <w:p w:rsidR="007A142F" w:rsidRPr="005049F4" w:rsidRDefault="007A142F" w:rsidP="0077205D">
            <w:pPr>
              <w:tabs>
                <w:tab w:val="left" w:pos="851"/>
              </w:tabs>
              <w:ind w:firstLine="0"/>
              <w:contextualSpacing/>
              <w:rPr>
                <w:rFonts w:ascii="Times New Roman" w:hAnsi="Times New Roman"/>
                <w:sz w:val="24"/>
                <w:szCs w:val="24"/>
              </w:rPr>
            </w:pPr>
            <w:r w:rsidRPr="005049F4">
              <w:rPr>
                <w:rFonts w:ascii="Times New Roman" w:hAnsi="Times New Roman"/>
                <w:bCs/>
                <w:sz w:val="24"/>
                <w:szCs w:val="24"/>
              </w:rPr>
              <w:t>3 этап.</w:t>
            </w:r>
          </w:p>
          <w:p w:rsidR="007A142F" w:rsidRPr="005049F4" w:rsidRDefault="007A142F" w:rsidP="0077205D">
            <w:pPr>
              <w:tabs>
                <w:tab w:val="left" w:pos="851"/>
              </w:tabs>
              <w:ind w:firstLine="0"/>
              <w:contextualSpacing/>
              <w:rPr>
                <w:rFonts w:ascii="Times New Roman" w:hAnsi="Times New Roman"/>
                <w:sz w:val="24"/>
                <w:szCs w:val="24"/>
              </w:rPr>
            </w:pPr>
            <w:r w:rsidRPr="005049F4">
              <w:rPr>
                <w:rFonts w:ascii="Times New Roman" w:hAnsi="Times New Roman"/>
                <w:sz w:val="24"/>
                <w:szCs w:val="24"/>
              </w:rPr>
              <w:t>Осмысление</w:t>
            </w:r>
          </w:p>
        </w:tc>
        <w:tc>
          <w:tcPr>
            <w:tcW w:w="1080" w:type="dxa"/>
          </w:tcPr>
          <w:p w:rsidR="007A142F" w:rsidRPr="005049F4" w:rsidRDefault="007A142F" w:rsidP="0077205D">
            <w:pPr>
              <w:tabs>
                <w:tab w:val="left" w:pos="851"/>
              </w:tabs>
              <w:ind w:firstLine="0"/>
              <w:contextualSpacing/>
              <w:rPr>
                <w:rFonts w:ascii="Times New Roman" w:hAnsi="Times New Roman"/>
                <w:sz w:val="24"/>
                <w:szCs w:val="24"/>
              </w:rPr>
            </w:pPr>
            <w:r w:rsidRPr="005049F4">
              <w:rPr>
                <w:rFonts w:ascii="Times New Roman" w:hAnsi="Times New Roman"/>
                <w:bCs/>
                <w:sz w:val="24"/>
                <w:szCs w:val="24"/>
              </w:rPr>
              <w:t>5%</w:t>
            </w:r>
          </w:p>
          <w:p w:rsidR="007A142F" w:rsidRPr="005049F4" w:rsidRDefault="007A142F" w:rsidP="0077205D">
            <w:pPr>
              <w:tabs>
                <w:tab w:val="left" w:pos="851"/>
              </w:tabs>
              <w:ind w:firstLine="0"/>
              <w:contextualSpacing/>
              <w:rPr>
                <w:rFonts w:ascii="Times New Roman" w:hAnsi="Times New Roman"/>
                <w:sz w:val="24"/>
                <w:szCs w:val="24"/>
              </w:rPr>
            </w:pPr>
          </w:p>
        </w:tc>
        <w:tc>
          <w:tcPr>
            <w:tcW w:w="2835" w:type="dxa"/>
          </w:tcPr>
          <w:p w:rsidR="007A142F" w:rsidRPr="005049F4" w:rsidRDefault="007A142F" w:rsidP="0077205D">
            <w:pPr>
              <w:tabs>
                <w:tab w:val="left" w:pos="851"/>
              </w:tabs>
              <w:ind w:firstLine="0"/>
              <w:contextualSpacing/>
              <w:rPr>
                <w:rFonts w:ascii="Times New Roman" w:hAnsi="Times New Roman"/>
                <w:sz w:val="24"/>
                <w:szCs w:val="24"/>
              </w:rPr>
            </w:pPr>
            <w:r w:rsidRPr="005049F4">
              <w:rPr>
                <w:rFonts w:ascii="Times New Roman" w:hAnsi="Times New Roman"/>
                <w:bCs/>
                <w:sz w:val="24"/>
                <w:szCs w:val="24"/>
              </w:rPr>
              <w:t xml:space="preserve">       Получить новую информацию, осмыслить ее, соотнести с уже имеющимися знаниями.</w:t>
            </w:r>
          </w:p>
          <w:p w:rsidR="007A142F" w:rsidRPr="005049F4" w:rsidRDefault="007A142F" w:rsidP="0077205D">
            <w:pPr>
              <w:tabs>
                <w:tab w:val="left" w:pos="851"/>
              </w:tabs>
              <w:ind w:firstLine="0"/>
              <w:contextualSpacing/>
              <w:rPr>
                <w:rFonts w:ascii="Times New Roman" w:hAnsi="Times New Roman"/>
                <w:sz w:val="24"/>
                <w:szCs w:val="24"/>
              </w:rPr>
            </w:pPr>
          </w:p>
        </w:tc>
        <w:tc>
          <w:tcPr>
            <w:tcW w:w="3823" w:type="dxa"/>
          </w:tcPr>
          <w:p w:rsidR="007A142F" w:rsidRPr="005049F4" w:rsidRDefault="007A142F" w:rsidP="0077205D">
            <w:pPr>
              <w:tabs>
                <w:tab w:val="left" w:pos="851"/>
              </w:tabs>
              <w:ind w:firstLine="0"/>
              <w:contextualSpacing/>
              <w:rPr>
                <w:rFonts w:ascii="Times New Roman" w:hAnsi="Times New Roman"/>
                <w:sz w:val="24"/>
                <w:szCs w:val="24"/>
              </w:rPr>
            </w:pPr>
            <w:r w:rsidRPr="005049F4">
              <w:rPr>
                <w:rFonts w:ascii="Times New Roman" w:hAnsi="Times New Roman"/>
                <w:bCs/>
                <w:sz w:val="24"/>
                <w:szCs w:val="24"/>
              </w:rPr>
              <w:t>Работа с ЦОР, текстом, схемой, таблицей; создание постера, дифференцированные задания, работа в малых группах (фокус-группах);«Кластер», «Стоп кадр», «Интеллект-карта», «Ассоциативная цепочка», «Проблемный вопрос», «Тезис-аргументы-вывод», «Корзинка идей», «Ромашка Блума», «Фишбоун».</w:t>
            </w:r>
          </w:p>
        </w:tc>
      </w:tr>
      <w:tr w:rsidR="007A142F" w:rsidRPr="005049F4" w:rsidTr="0077205D">
        <w:tc>
          <w:tcPr>
            <w:tcW w:w="1726" w:type="dxa"/>
          </w:tcPr>
          <w:p w:rsidR="007A142F" w:rsidRPr="005049F4" w:rsidRDefault="007A142F" w:rsidP="0077205D">
            <w:pPr>
              <w:tabs>
                <w:tab w:val="left" w:pos="851"/>
              </w:tabs>
              <w:ind w:firstLine="0"/>
              <w:contextualSpacing/>
              <w:rPr>
                <w:rFonts w:ascii="Times New Roman" w:hAnsi="Times New Roman"/>
                <w:bCs/>
                <w:sz w:val="24"/>
                <w:szCs w:val="24"/>
              </w:rPr>
            </w:pPr>
            <w:r w:rsidRPr="005049F4">
              <w:rPr>
                <w:rFonts w:ascii="Times New Roman" w:hAnsi="Times New Roman"/>
                <w:bCs/>
                <w:sz w:val="24"/>
                <w:szCs w:val="24"/>
              </w:rPr>
              <w:t>4 этап.</w:t>
            </w:r>
          </w:p>
          <w:p w:rsidR="007A142F" w:rsidRPr="005049F4" w:rsidRDefault="007A142F" w:rsidP="0077205D">
            <w:pPr>
              <w:tabs>
                <w:tab w:val="left" w:pos="851"/>
              </w:tabs>
              <w:ind w:firstLine="0"/>
              <w:contextualSpacing/>
              <w:rPr>
                <w:rFonts w:ascii="Times New Roman" w:hAnsi="Times New Roman"/>
                <w:bCs/>
                <w:sz w:val="24"/>
                <w:szCs w:val="24"/>
              </w:rPr>
            </w:pPr>
            <w:r w:rsidRPr="005049F4">
              <w:rPr>
                <w:rFonts w:ascii="Times New Roman" w:hAnsi="Times New Roman"/>
                <w:bCs/>
                <w:sz w:val="24"/>
                <w:szCs w:val="24"/>
              </w:rPr>
              <w:t>Применение знаний</w:t>
            </w:r>
          </w:p>
        </w:tc>
        <w:tc>
          <w:tcPr>
            <w:tcW w:w="1080" w:type="dxa"/>
          </w:tcPr>
          <w:p w:rsidR="007A142F" w:rsidRPr="005049F4" w:rsidRDefault="007A142F" w:rsidP="0077205D">
            <w:pPr>
              <w:tabs>
                <w:tab w:val="left" w:pos="851"/>
              </w:tabs>
              <w:ind w:firstLine="0"/>
              <w:contextualSpacing/>
              <w:rPr>
                <w:rFonts w:ascii="Times New Roman" w:hAnsi="Times New Roman"/>
                <w:bCs/>
                <w:sz w:val="24"/>
                <w:szCs w:val="24"/>
              </w:rPr>
            </w:pPr>
            <w:r w:rsidRPr="005049F4">
              <w:rPr>
                <w:rFonts w:ascii="Times New Roman" w:hAnsi="Times New Roman"/>
                <w:bCs/>
                <w:sz w:val="24"/>
                <w:szCs w:val="24"/>
              </w:rPr>
              <w:t>60%</w:t>
            </w:r>
          </w:p>
          <w:p w:rsidR="007A142F" w:rsidRPr="005049F4" w:rsidRDefault="007A142F" w:rsidP="0077205D">
            <w:pPr>
              <w:tabs>
                <w:tab w:val="left" w:pos="851"/>
              </w:tabs>
              <w:ind w:firstLine="0"/>
              <w:contextualSpacing/>
              <w:rPr>
                <w:rFonts w:ascii="Times New Roman" w:hAnsi="Times New Roman"/>
                <w:bCs/>
                <w:sz w:val="24"/>
                <w:szCs w:val="24"/>
              </w:rPr>
            </w:pPr>
          </w:p>
        </w:tc>
        <w:tc>
          <w:tcPr>
            <w:tcW w:w="2835" w:type="dxa"/>
          </w:tcPr>
          <w:p w:rsidR="007A142F" w:rsidRPr="005049F4" w:rsidRDefault="007A142F" w:rsidP="0077205D">
            <w:pPr>
              <w:tabs>
                <w:tab w:val="left" w:pos="851"/>
              </w:tabs>
              <w:ind w:firstLine="0"/>
              <w:contextualSpacing/>
              <w:rPr>
                <w:rFonts w:ascii="Times New Roman" w:hAnsi="Times New Roman"/>
                <w:bCs/>
                <w:sz w:val="24"/>
                <w:szCs w:val="24"/>
              </w:rPr>
            </w:pPr>
            <w:r w:rsidRPr="005049F4">
              <w:rPr>
                <w:rFonts w:ascii="Times New Roman" w:hAnsi="Times New Roman"/>
                <w:bCs/>
                <w:sz w:val="24"/>
                <w:szCs w:val="24"/>
              </w:rPr>
              <w:t>Практическое усвоение материала</w:t>
            </w:r>
          </w:p>
          <w:p w:rsidR="007A142F" w:rsidRPr="005049F4" w:rsidRDefault="007A142F" w:rsidP="0077205D">
            <w:pPr>
              <w:tabs>
                <w:tab w:val="left" w:pos="851"/>
              </w:tabs>
              <w:ind w:firstLine="0"/>
              <w:contextualSpacing/>
              <w:rPr>
                <w:rFonts w:ascii="Times New Roman" w:hAnsi="Times New Roman"/>
                <w:bCs/>
                <w:sz w:val="24"/>
                <w:szCs w:val="24"/>
              </w:rPr>
            </w:pPr>
          </w:p>
        </w:tc>
        <w:tc>
          <w:tcPr>
            <w:tcW w:w="3823" w:type="dxa"/>
          </w:tcPr>
          <w:p w:rsidR="007A142F" w:rsidRPr="005049F4" w:rsidRDefault="007A142F" w:rsidP="0077205D">
            <w:pPr>
              <w:tabs>
                <w:tab w:val="left" w:pos="851"/>
              </w:tabs>
              <w:ind w:firstLine="0"/>
              <w:contextualSpacing/>
              <w:rPr>
                <w:rFonts w:ascii="Times New Roman" w:hAnsi="Times New Roman"/>
                <w:sz w:val="24"/>
                <w:szCs w:val="24"/>
              </w:rPr>
            </w:pPr>
            <w:r w:rsidRPr="005049F4">
              <w:rPr>
                <w:rFonts w:ascii="Times New Roman" w:hAnsi="Times New Roman"/>
                <w:sz w:val="24"/>
                <w:szCs w:val="24"/>
                <w:lang w:val="en-US"/>
              </w:rPr>
              <w:t>C</w:t>
            </w:r>
            <w:r w:rsidRPr="005049F4">
              <w:rPr>
                <w:rFonts w:ascii="Times New Roman" w:hAnsi="Times New Roman"/>
                <w:sz w:val="24"/>
                <w:szCs w:val="24"/>
              </w:rPr>
              <w:t>ase-study</w:t>
            </w:r>
          </w:p>
          <w:p w:rsidR="007A142F" w:rsidRPr="005049F4" w:rsidRDefault="007A142F" w:rsidP="0077205D">
            <w:pPr>
              <w:tabs>
                <w:tab w:val="left" w:pos="851"/>
              </w:tabs>
              <w:ind w:firstLine="0"/>
              <w:contextualSpacing/>
              <w:rPr>
                <w:rFonts w:ascii="Times New Roman" w:hAnsi="Times New Roman"/>
                <w:bCs/>
                <w:sz w:val="24"/>
                <w:szCs w:val="24"/>
              </w:rPr>
            </w:pPr>
            <w:r w:rsidRPr="005049F4">
              <w:rPr>
                <w:rFonts w:ascii="Times New Roman" w:hAnsi="Times New Roman"/>
                <w:sz w:val="24"/>
                <w:szCs w:val="24"/>
              </w:rPr>
              <w:t>(анализ конкретных ситуаций), «ПОПС-</w:t>
            </w:r>
            <w:r>
              <w:t>формула» «</w:t>
            </w:r>
            <w:r w:rsidRPr="005049F4">
              <w:rPr>
                <w:rFonts w:ascii="Times New Roman" w:hAnsi="Times New Roman"/>
                <w:bCs/>
                <w:sz w:val="24"/>
                <w:szCs w:val="24"/>
              </w:rPr>
              <w:t>Карусель»,</w:t>
            </w:r>
            <w:r>
              <w:rPr>
                <w:bCs/>
              </w:rPr>
              <w:t xml:space="preserve"> </w:t>
            </w:r>
            <w:r w:rsidRPr="005049F4">
              <w:rPr>
                <w:rFonts w:ascii="Times New Roman" w:hAnsi="Times New Roman"/>
                <w:bCs/>
                <w:sz w:val="24"/>
                <w:szCs w:val="24"/>
              </w:rPr>
              <w:t>«Дерево решений»,</w:t>
            </w:r>
            <w:r>
              <w:rPr>
                <w:bCs/>
              </w:rPr>
              <w:t xml:space="preserve"> </w:t>
            </w:r>
            <w:r w:rsidRPr="005049F4">
              <w:rPr>
                <w:rFonts w:ascii="Times New Roman" w:hAnsi="Times New Roman"/>
                <w:bCs/>
                <w:sz w:val="24"/>
                <w:szCs w:val="24"/>
              </w:rPr>
              <w:t>«Защита проекта»,</w:t>
            </w:r>
            <w:r>
              <w:rPr>
                <w:bCs/>
              </w:rPr>
              <w:t xml:space="preserve"> </w:t>
            </w:r>
            <w:r w:rsidRPr="005049F4">
              <w:rPr>
                <w:rFonts w:ascii="Times New Roman" w:hAnsi="Times New Roman"/>
                <w:bCs/>
                <w:sz w:val="24"/>
                <w:szCs w:val="24"/>
              </w:rPr>
              <w:t>«Займи позицию»,</w:t>
            </w:r>
            <w:r>
              <w:rPr>
                <w:bCs/>
              </w:rPr>
              <w:t xml:space="preserve"> </w:t>
            </w:r>
            <w:r w:rsidRPr="005049F4">
              <w:rPr>
                <w:rFonts w:ascii="Times New Roman" w:hAnsi="Times New Roman"/>
                <w:bCs/>
                <w:sz w:val="24"/>
                <w:szCs w:val="24"/>
              </w:rPr>
              <w:t>«Дебаты».</w:t>
            </w:r>
          </w:p>
        </w:tc>
      </w:tr>
      <w:tr w:rsidR="007A142F" w:rsidRPr="005049F4" w:rsidTr="0077205D">
        <w:tc>
          <w:tcPr>
            <w:tcW w:w="1726" w:type="dxa"/>
          </w:tcPr>
          <w:p w:rsidR="007A142F" w:rsidRPr="005049F4" w:rsidRDefault="007A142F" w:rsidP="0077205D">
            <w:pPr>
              <w:tabs>
                <w:tab w:val="left" w:pos="851"/>
              </w:tabs>
              <w:ind w:firstLine="0"/>
              <w:contextualSpacing/>
              <w:rPr>
                <w:rFonts w:ascii="Times New Roman" w:hAnsi="Times New Roman"/>
                <w:bCs/>
                <w:sz w:val="24"/>
                <w:szCs w:val="24"/>
              </w:rPr>
            </w:pPr>
            <w:r w:rsidRPr="005049F4">
              <w:rPr>
                <w:rFonts w:ascii="Times New Roman" w:hAnsi="Times New Roman"/>
                <w:bCs/>
                <w:sz w:val="24"/>
                <w:szCs w:val="24"/>
              </w:rPr>
              <w:t>5 этап.</w:t>
            </w:r>
          </w:p>
          <w:p w:rsidR="007A142F" w:rsidRPr="005049F4" w:rsidRDefault="007A142F" w:rsidP="0077205D">
            <w:pPr>
              <w:tabs>
                <w:tab w:val="left" w:pos="851"/>
              </w:tabs>
              <w:ind w:firstLine="0"/>
              <w:rPr>
                <w:rFonts w:ascii="Times New Roman" w:hAnsi="Times New Roman"/>
                <w:sz w:val="24"/>
                <w:szCs w:val="24"/>
              </w:rPr>
            </w:pPr>
            <w:r w:rsidRPr="005049F4">
              <w:rPr>
                <w:rFonts w:ascii="Times New Roman" w:hAnsi="Times New Roman"/>
                <w:sz w:val="24"/>
                <w:szCs w:val="24"/>
              </w:rPr>
              <w:t>Подведение итогов. Рефлексия.</w:t>
            </w:r>
          </w:p>
          <w:p w:rsidR="007A142F" w:rsidRPr="005049F4" w:rsidRDefault="007A142F" w:rsidP="0077205D">
            <w:pPr>
              <w:tabs>
                <w:tab w:val="left" w:pos="851"/>
              </w:tabs>
              <w:ind w:firstLine="0"/>
              <w:contextualSpacing/>
              <w:rPr>
                <w:rFonts w:ascii="Times New Roman" w:hAnsi="Times New Roman"/>
                <w:bCs/>
                <w:sz w:val="24"/>
                <w:szCs w:val="24"/>
              </w:rPr>
            </w:pPr>
          </w:p>
        </w:tc>
        <w:tc>
          <w:tcPr>
            <w:tcW w:w="1080" w:type="dxa"/>
          </w:tcPr>
          <w:p w:rsidR="007A142F" w:rsidRPr="005049F4" w:rsidRDefault="007A142F" w:rsidP="0077205D">
            <w:pPr>
              <w:tabs>
                <w:tab w:val="left" w:pos="851"/>
              </w:tabs>
              <w:ind w:firstLine="0"/>
              <w:contextualSpacing/>
              <w:rPr>
                <w:rFonts w:ascii="Times New Roman" w:hAnsi="Times New Roman"/>
                <w:bCs/>
                <w:sz w:val="24"/>
                <w:szCs w:val="24"/>
              </w:rPr>
            </w:pPr>
            <w:r w:rsidRPr="005049F4">
              <w:rPr>
                <w:rFonts w:ascii="Times New Roman" w:hAnsi="Times New Roman"/>
                <w:bCs/>
                <w:sz w:val="24"/>
                <w:szCs w:val="24"/>
              </w:rPr>
              <w:lastRenderedPageBreak/>
              <w:t>25%</w:t>
            </w:r>
          </w:p>
          <w:p w:rsidR="007A142F" w:rsidRPr="005049F4" w:rsidRDefault="007A142F" w:rsidP="0077205D">
            <w:pPr>
              <w:tabs>
                <w:tab w:val="left" w:pos="851"/>
              </w:tabs>
              <w:ind w:firstLine="0"/>
              <w:contextualSpacing/>
              <w:rPr>
                <w:rFonts w:ascii="Times New Roman" w:hAnsi="Times New Roman"/>
                <w:bCs/>
                <w:sz w:val="24"/>
                <w:szCs w:val="24"/>
              </w:rPr>
            </w:pPr>
          </w:p>
        </w:tc>
        <w:tc>
          <w:tcPr>
            <w:tcW w:w="2835" w:type="dxa"/>
          </w:tcPr>
          <w:p w:rsidR="007A142F" w:rsidRPr="005049F4" w:rsidRDefault="007A142F" w:rsidP="0077205D">
            <w:pPr>
              <w:tabs>
                <w:tab w:val="left" w:pos="851"/>
              </w:tabs>
              <w:ind w:firstLine="0"/>
              <w:contextualSpacing/>
              <w:rPr>
                <w:rFonts w:ascii="Times New Roman" w:hAnsi="Times New Roman"/>
                <w:bCs/>
                <w:sz w:val="24"/>
                <w:szCs w:val="24"/>
              </w:rPr>
            </w:pPr>
            <w:r w:rsidRPr="005049F4">
              <w:rPr>
                <w:rFonts w:ascii="Times New Roman" w:hAnsi="Times New Roman"/>
                <w:bCs/>
                <w:sz w:val="24"/>
                <w:szCs w:val="24"/>
              </w:rPr>
              <w:t xml:space="preserve">Осмыслить, обобщить полученную информацию; сформировать </w:t>
            </w:r>
            <w:r w:rsidRPr="005049F4">
              <w:rPr>
                <w:rFonts w:ascii="Times New Roman" w:hAnsi="Times New Roman"/>
                <w:bCs/>
                <w:sz w:val="24"/>
                <w:szCs w:val="24"/>
              </w:rPr>
              <w:lastRenderedPageBreak/>
              <w:t>собственное отношениек изучаемому материалу.</w:t>
            </w:r>
          </w:p>
        </w:tc>
        <w:tc>
          <w:tcPr>
            <w:tcW w:w="3823" w:type="dxa"/>
          </w:tcPr>
          <w:p w:rsidR="007A142F" w:rsidRPr="005049F4" w:rsidRDefault="007A142F" w:rsidP="0077205D">
            <w:pPr>
              <w:tabs>
                <w:tab w:val="left" w:pos="851"/>
              </w:tabs>
              <w:ind w:firstLine="0"/>
              <w:contextualSpacing/>
              <w:rPr>
                <w:rFonts w:ascii="Times New Roman" w:hAnsi="Times New Roman"/>
                <w:bCs/>
                <w:sz w:val="24"/>
                <w:szCs w:val="24"/>
              </w:rPr>
            </w:pPr>
            <w:r w:rsidRPr="005049F4">
              <w:rPr>
                <w:rFonts w:ascii="Times New Roman" w:hAnsi="Times New Roman"/>
                <w:bCs/>
                <w:sz w:val="24"/>
                <w:szCs w:val="24"/>
              </w:rPr>
              <w:lastRenderedPageBreak/>
              <w:t xml:space="preserve">«Большойкруг»,«Снежныйком»,«Эссе»,«Ключевое слово», «Цифровой диктант», синквейн, «Неоконченное предложение», </w:t>
            </w:r>
            <w:r w:rsidRPr="005049F4">
              <w:rPr>
                <w:rFonts w:ascii="Times New Roman" w:hAnsi="Times New Roman"/>
                <w:bCs/>
                <w:sz w:val="24"/>
                <w:szCs w:val="24"/>
              </w:rPr>
              <w:lastRenderedPageBreak/>
              <w:t>«Лучшая работа».</w:t>
            </w:r>
          </w:p>
          <w:p w:rsidR="007A142F" w:rsidRPr="005049F4" w:rsidRDefault="007A142F" w:rsidP="0077205D">
            <w:pPr>
              <w:tabs>
                <w:tab w:val="left" w:pos="851"/>
              </w:tabs>
              <w:ind w:firstLine="0"/>
              <w:contextualSpacing/>
              <w:rPr>
                <w:rFonts w:ascii="Times New Roman" w:hAnsi="Times New Roman"/>
                <w:bCs/>
                <w:sz w:val="24"/>
                <w:szCs w:val="24"/>
              </w:rPr>
            </w:pPr>
          </w:p>
        </w:tc>
      </w:tr>
    </w:tbl>
    <w:p w:rsidR="007A142F" w:rsidRPr="005049F4" w:rsidRDefault="007A142F" w:rsidP="007A142F">
      <w:pPr>
        <w:shd w:val="clear" w:color="auto" w:fill="FFFFFF"/>
        <w:tabs>
          <w:tab w:val="left" w:pos="709"/>
          <w:tab w:val="left" w:pos="851"/>
        </w:tabs>
        <w:ind w:firstLine="567"/>
        <w:contextualSpacing/>
        <w:rPr>
          <w:rFonts w:ascii="Times New Roman" w:hAnsi="Times New Roman"/>
          <w:color w:val="000000"/>
          <w:sz w:val="24"/>
          <w:szCs w:val="24"/>
        </w:rPr>
      </w:pPr>
    </w:p>
    <w:p w:rsidR="007A142F" w:rsidRPr="005049F4" w:rsidRDefault="007A142F" w:rsidP="007A142F">
      <w:pPr>
        <w:tabs>
          <w:tab w:val="left" w:pos="851"/>
        </w:tabs>
        <w:ind w:firstLine="567"/>
        <w:contextualSpacing/>
        <w:rPr>
          <w:rFonts w:ascii="Times New Roman" w:hAnsi="Times New Roman"/>
          <w:sz w:val="24"/>
          <w:szCs w:val="24"/>
        </w:rPr>
      </w:pPr>
      <w:r w:rsidRPr="005049F4">
        <w:rPr>
          <w:rFonts w:ascii="Times New Roman" w:hAnsi="Times New Roman"/>
          <w:color w:val="000000"/>
          <w:sz w:val="24"/>
          <w:szCs w:val="24"/>
        </w:rPr>
        <w:t>Использование методики «ПОПС - формула» позволяет помочь учащимся аргументировать свою позицию в дискуссии на этапе применения полученных знаний. Так, при изучении темы «Гипотезы о происхождении жизни на Земле», учащиеся выстраивали свое выступление в соответствии с ПОПС – формулой, состоящей из четырех элементов: П – позиция (я считаю, что …), О – обоснование (потому, что …), П – пример (например, …) и С – следствие (поэтому …).</w:t>
      </w:r>
      <w:r w:rsidRPr="005049F4">
        <w:rPr>
          <w:rFonts w:ascii="Times New Roman" w:hAnsi="Times New Roman"/>
          <w:sz w:val="24"/>
          <w:szCs w:val="24"/>
        </w:rPr>
        <w:t xml:space="preserve"> Из опыта работы приведу примеры и задания наиболее интересных и результативных интерактивных методов обучения самостоятельной деятельности учащихся.Это прием «Корзина идей» - задание: «Если бы я был экологом…Школьным врачом…Лесничим» и т.д. то, что бы изменил или порекомендовал; метод «Ассоциация» - задание: по рисункам, где изображены хромосома, туфля, солнце, клубок ниток и муха рассказать о своих ассоциациях, связанных с этими изображениями (митоз, митохондрия, фотосинтез, конъюгация, закон Моргана и т.д.);  прием «Паутина» - задание: необходимо найти взаимосвязь между словами любовь, гнев, радость, болезнь, весна, мозг и связать их между собой, но объединив их через главное слово «мозг»</w:t>
      </w:r>
      <w:r w:rsidRPr="005049F4">
        <w:rPr>
          <w:rFonts w:ascii="Times New Roman" w:hAnsi="Times New Roman"/>
          <w:color w:val="000000"/>
          <w:sz w:val="24"/>
          <w:szCs w:val="24"/>
        </w:rPr>
        <w:t xml:space="preserve"> [2, с.62]. Исходя из принципов инновационного обучения</w:t>
      </w:r>
      <w:r w:rsidRPr="005049F4">
        <w:rPr>
          <w:rFonts w:ascii="Times New Roman" w:hAnsi="Times New Roman"/>
          <w:b/>
          <w:color w:val="000000"/>
          <w:sz w:val="24"/>
          <w:szCs w:val="24"/>
        </w:rPr>
        <w:t xml:space="preserve">, </w:t>
      </w:r>
      <w:r w:rsidRPr="005049F4">
        <w:rPr>
          <w:rFonts w:ascii="Times New Roman" w:hAnsi="Times New Roman"/>
          <w:color w:val="000000"/>
          <w:sz w:val="24"/>
          <w:szCs w:val="24"/>
        </w:rPr>
        <w:t>таких как креативность и исследование в действии, большой интерес у учащихся вызывает их продуктивная самостоятельная деятельность с применением интерактивных форм по направлениям:</w:t>
      </w:r>
    </w:p>
    <w:p w:rsidR="007A142F" w:rsidRPr="005049F4" w:rsidRDefault="007A142F" w:rsidP="007A142F">
      <w:pPr>
        <w:pStyle w:val="27"/>
        <w:tabs>
          <w:tab w:val="left" w:pos="851"/>
        </w:tabs>
        <w:spacing w:before="0" w:beforeAutospacing="0" w:after="0" w:afterAutospacing="0"/>
        <w:ind w:firstLine="567"/>
        <w:contextualSpacing/>
        <w:jc w:val="both"/>
        <w:rPr>
          <w:color w:val="000000"/>
        </w:rPr>
      </w:pPr>
      <w:r w:rsidRPr="005049F4">
        <w:rPr>
          <w:color w:val="000000"/>
        </w:rPr>
        <w:t>1.Творческие работы. Эторисунки строения клетки в виде топографической карты, комиксы по теме «Органоиды клетки», резюме «Органоид ищет работу»,сценарии фильмов «Жизнь внутри клетки», послания потомкам по теме «Эволюция», сочинения «Письмо курильщику», авторские стихи по теме «Антропогенез», лозунги – призывы по ЗОЖ, памятки «Как отличить Прокариота от Эукариота»,биологические и экологические азбуки «От А до Я», сопровождающиеся рисунками, проекты «Город Клетка» и их презентации, «Интеллект- карты».</w:t>
      </w:r>
    </w:p>
    <w:p w:rsidR="007A142F" w:rsidRPr="005049F4" w:rsidRDefault="007A142F" w:rsidP="007A142F">
      <w:pPr>
        <w:pStyle w:val="27"/>
        <w:tabs>
          <w:tab w:val="left" w:pos="851"/>
        </w:tabs>
        <w:spacing w:before="0" w:beforeAutospacing="0" w:after="0" w:afterAutospacing="0"/>
        <w:ind w:firstLine="567"/>
        <w:contextualSpacing/>
        <w:jc w:val="both"/>
      </w:pPr>
      <w:r w:rsidRPr="005049F4">
        <w:rPr>
          <w:color w:val="000000"/>
        </w:rPr>
        <w:t>2.Исследования на уроках.</w:t>
      </w:r>
      <w:r w:rsidRPr="005049F4">
        <w:t xml:space="preserve">Это исследование научного медицинского материала (по данным энцефалограммы или кардиограммы определить состояние человека в момент обследования), исследование предложенного текста на предмет нахождения в нем биологических ошибок или неточностей, исследование-эксперимент по вкусовым ощущениям с решением проблемного вопроса «Какие рецепторы распознают острый вкус пищи?», исследование-объяснение (объяснить смысл предложения «В темноте все кошки серые», исследовав тему «Рецепторы глаза»), терминологическое исследование казахского, английского, латинского и греческого перевода биологических терминов и их расшифровка по наводящим вопросам, биология в цифрах  (исследовав определенную тему, учащиеся подбирают материал в цифрах, озвучивают его, дополняют друг друга, например: «Головной мозг в цифрах», «Генетика в цифрах» и др.), а так же исследование-резюме, исследование-обзор, исследование- конспект. </w:t>
      </w:r>
      <w:r w:rsidRPr="005049F4">
        <w:rPr>
          <w:color w:val="000000"/>
        </w:rPr>
        <w:t>Применение формативного оценивания на каждом уроке является необходимым, оказывая влияние на рост и развитие учебных достижений, а также обеспечение обратной связи между учителем и обучающимся.  Наиболее результативными являются приемы: «Кулак и пять пальцев», «Сигналы рукой», «Аплодисменты», «Две звезды и одно пожелание», «Большой палец вверх», «Лестница успеха», «Смайлики», «Светофор», похвала, лист взаимооценивания, «Ожерелье настроений», «Солнышко», «Дерево успеха», «График эмоций», «Температура измерения», «Сэндвич», «Улыбка другу», «Комментарий», «Мишень».</w:t>
      </w:r>
    </w:p>
    <w:p w:rsidR="007A142F" w:rsidRPr="005049F4" w:rsidRDefault="007A142F" w:rsidP="007A142F">
      <w:pPr>
        <w:tabs>
          <w:tab w:val="left" w:pos="851"/>
        </w:tabs>
        <w:ind w:firstLine="567"/>
        <w:contextualSpacing/>
        <w:rPr>
          <w:rFonts w:ascii="Times New Roman" w:hAnsi="Times New Roman"/>
          <w:sz w:val="24"/>
          <w:szCs w:val="24"/>
        </w:rPr>
      </w:pPr>
      <w:r w:rsidRPr="005049F4">
        <w:rPr>
          <w:rFonts w:ascii="Times New Roman" w:hAnsi="Times New Roman"/>
          <w:sz w:val="24"/>
          <w:szCs w:val="24"/>
          <w:shd w:val="clear" w:color="auto" w:fill="FFFFFF"/>
        </w:rPr>
        <w:t>Совершенно новое качество идея интерактивного обучения приобретает с использованием</w:t>
      </w:r>
      <w:r w:rsidRPr="005049F4">
        <w:rPr>
          <w:rStyle w:val="apple-converted-space"/>
          <w:rFonts w:ascii="Times New Roman" w:hAnsi="Times New Roman"/>
          <w:color w:val="000000" w:themeColor="text1"/>
          <w:sz w:val="24"/>
          <w:szCs w:val="24"/>
          <w:shd w:val="clear" w:color="auto" w:fill="FFFFFF"/>
        </w:rPr>
        <w:t> </w:t>
      </w:r>
      <w:r w:rsidRPr="005049F4">
        <w:rPr>
          <w:rFonts w:ascii="Times New Roman" w:hAnsi="Times New Roman"/>
          <w:bCs/>
          <w:sz w:val="24"/>
          <w:szCs w:val="24"/>
          <w:shd w:val="clear" w:color="auto" w:fill="FFFFFF"/>
        </w:rPr>
        <w:t>информационных компьютерных технологий</w:t>
      </w:r>
      <w:r w:rsidRPr="005049F4">
        <w:rPr>
          <w:rFonts w:ascii="Times New Roman" w:hAnsi="Times New Roman"/>
          <w:sz w:val="24"/>
          <w:szCs w:val="24"/>
          <w:shd w:val="clear" w:color="auto" w:fill="FFFFFF"/>
        </w:rPr>
        <w:t xml:space="preserve">. </w:t>
      </w:r>
      <w:r w:rsidRPr="005049F4">
        <w:rPr>
          <w:rFonts w:ascii="Times New Roman" w:hAnsi="Times New Roman"/>
          <w:sz w:val="24"/>
          <w:szCs w:val="24"/>
        </w:rPr>
        <w:t xml:space="preserve">Системы виртуального эксперимента – это программные комплексы, позволяющие учащимся проводить эксперименты, которые в реальности были бы невозможны по соображениям безопасности, временным характеристикам или </w:t>
      </w:r>
      <w:r w:rsidRPr="005049F4">
        <w:rPr>
          <w:rFonts w:ascii="Times New Roman" w:eastAsia="TimesNewRomanPSMT" w:hAnsi="Times New Roman"/>
          <w:color w:val="000000"/>
          <w:sz w:val="24"/>
          <w:szCs w:val="24"/>
        </w:rPr>
        <w:t>требующие дополнительного оборудования. Так, при изучении темы «Группы крови» в 8 классе провожу </w:t>
      </w:r>
      <w:r w:rsidRPr="005049F4">
        <w:rPr>
          <w:rFonts w:ascii="Times New Roman" w:eastAsia="TimesNewRomanPSMT" w:hAnsi="Times New Roman"/>
          <w:bCs/>
          <w:color w:val="000000"/>
          <w:sz w:val="24"/>
          <w:szCs w:val="24"/>
        </w:rPr>
        <w:t xml:space="preserve">виртуальную лабораторную </w:t>
      </w:r>
      <w:r w:rsidRPr="005049F4">
        <w:rPr>
          <w:rFonts w:ascii="Times New Roman" w:eastAsia="TimesNewRomanPSMT" w:hAnsi="Times New Roman"/>
          <w:bCs/>
          <w:color w:val="000000"/>
          <w:sz w:val="24"/>
          <w:szCs w:val="24"/>
        </w:rPr>
        <w:lastRenderedPageBreak/>
        <w:t>работу,</w:t>
      </w:r>
      <w:r w:rsidRPr="005049F4">
        <w:rPr>
          <w:rFonts w:ascii="Times New Roman" w:eastAsia="TimesNewRomanPSMT" w:hAnsi="Times New Roman"/>
          <w:color w:val="000000"/>
          <w:sz w:val="24"/>
          <w:szCs w:val="24"/>
        </w:rPr>
        <w:t>позволяющую реально выполнить опыт по определению групп крови; в 7 классе при изучении одноклеточных животных наблюдаем в Виртулабе строение и передвижение инфузории-туфельки, т.к. культуру инфузории не всегда удается вырастить; находясь в Виртулабе проводим скрещивания по законам генетики и наглядно наблюдаем результаты.</w:t>
      </w:r>
    </w:p>
    <w:p w:rsidR="007A142F" w:rsidRPr="005049F4" w:rsidRDefault="007A142F" w:rsidP="007A142F">
      <w:pPr>
        <w:pStyle w:val="a8"/>
        <w:tabs>
          <w:tab w:val="left" w:pos="851"/>
        </w:tabs>
        <w:ind w:firstLine="567"/>
        <w:contextualSpacing/>
        <w:jc w:val="both"/>
        <w:rPr>
          <w:rFonts w:ascii="Times New Roman" w:hAnsi="Times New Roman"/>
          <w:sz w:val="24"/>
          <w:szCs w:val="24"/>
          <w:shd w:val="clear" w:color="auto" w:fill="FFFFFF"/>
        </w:rPr>
      </w:pPr>
      <w:r w:rsidRPr="005049F4">
        <w:rPr>
          <w:rFonts w:ascii="Times New Roman" w:hAnsi="Times New Roman"/>
          <w:sz w:val="24"/>
          <w:szCs w:val="24"/>
        </w:rPr>
        <w:t>Одной из форм инноваций в обучении может быть сочетание интерактивных методов с приемами медиаобразования на уроках и во внеурочной деятельности учащихся.</w:t>
      </w:r>
      <w:r w:rsidRPr="005049F4">
        <w:rPr>
          <w:rFonts w:ascii="Times New Roman" w:eastAsia="Times New Roman" w:hAnsi="Times New Roman"/>
          <w:sz w:val="24"/>
          <w:szCs w:val="24"/>
          <w:lang w:eastAsia="ru-RU"/>
        </w:rPr>
        <w:t xml:space="preserve"> </w:t>
      </w:r>
      <w:r w:rsidRPr="005049F4">
        <w:rPr>
          <w:rFonts w:ascii="Times New Roman" w:hAnsi="Times New Roman"/>
          <w:sz w:val="24"/>
          <w:szCs w:val="24"/>
        </w:rPr>
        <w:t>Решая основные задачи медиаобразования, а именно: подготовить новое поколение к жизни в современных информационных условиях, к восприятию различной информации,  к ее пониманию, правильному использованию, умению отделять в этих сообщениях главное от второстепенного,овладение способами общения на основе невербальных форм коммуникации с помощью технических средств,предлагаются некоторые примеры интеграции приемов медиаобразования и школьного курса «Общая биология» из практики работы.</w:t>
      </w:r>
      <w:r w:rsidRPr="005049F4">
        <w:rPr>
          <w:rFonts w:ascii="Times New Roman" w:hAnsi="Times New Roman"/>
          <w:color w:val="000000"/>
          <w:sz w:val="24"/>
          <w:szCs w:val="24"/>
        </w:rPr>
        <w:t xml:space="preserve"> [3, с.12].</w:t>
      </w:r>
      <w:r w:rsidRPr="005049F4">
        <w:rPr>
          <w:rFonts w:ascii="Times New Roman" w:hAnsi="Times New Roman"/>
          <w:sz w:val="24"/>
          <w:szCs w:val="24"/>
        </w:rPr>
        <w:t xml:space="preserve"> Так, при изучении раздела «Строение, состав и функции клетки» даются задания различного уровня сложности, направленные на умение пользоваться СМИ при их выполнении по мере прохождения каждой темы раздела.</w:t>
      </w:r>
    </w:p>
    <w:p w:rsidR="007A142F" w:rsidRPr="005049F4" w:rsidRDefault="007A142F" w:rsidP="007A142F">
      <w:pPr>
        <w:tabs>
          <w:tab w:val="left" w:pos="851"/>
        </w:tabs>
        <w:ind w:firstLine="567"/>
        <w:contextualSpacing/>
        <w:rPr>
          <w:rFonts w:ascii="Times New Roman" w:hAnsi="Times New Roman"/>
          <w:sz w:val="24"/>
          <w:szCs w:val="24"/>
        </w:rPr>
      </w:pPr>
      <w:r w:rsidRPr="005049F4">
        <w:rPr>
          <w:rFonts w:ascii="Times New Roman" w:hAnsi="Times New Roman"/>
          <w:b/>
          <w:sz w:val="24"/>
          <w:szCs w:val="24"/>
        </w:rPr>
        <w:t>Задание 1.</w:t>
      </w:r>
      <w:r w:rsidRPr="005049F4">
        <w:rPr>
          <w:rFonts w:ascii="Times New Roman" w:hAnsi="Times New Roman"/>
          <w:sz w:val="24"/>
          <w:szCs w:val="24"/>
        </w:rPr>
        <w:t xml:space="preserve"> Решение проблемных вопросов. Ознакомьтесь с таблицей «Биологически важные химические элементы клетки» и ответьте на вопросы:</w:t>
      </w:r>
    </w:p>
    <w:p w:rsidR="007A142F" w:rsidRPr="005049F4" w:rsidRDefault="007A142F" w:rsidP="007A142F">
      <w:pPr>
        <w:tabs>
          <w:tab w:val="left" w:pos="851"/>
        </w:tabs>
        <w:ind w:firstLine="567"/>
        <w:contextualSpacing/>
        <w:rPr>
          <w:rFonts w:ascii="Times New Roman" w:hAnsi="Times New Roman"/>
          <w:sz w:val="24"/>
          <w:szCs w:val="24"/>
        </w:rPr>
      </w:pPr>
      <w:r w:rsidRPr="005049F4">
        <w:rPr>
          <w:rFonts w:ascii="Times New Roman" w:hAnsi="Times New Roman"/>
          <w:sz w:val="24"/>
          <w:szCs w:val="24"/>
        </w:rPr>
        <w:t>- какой рацион питания вы могли бы предложить человеку, страдающему от недостатка йода в организме? Почему необходим этот элемент? Для ответа используйте информацию из газет, журналов, ТВ и др.</w:t>
      </w:r>
    </w:p>
    <w:p w:rsidR="007A142F" w:rsidRPr="005049F4" w:rsidRDefault="007A142F" w:rsidP="007A142F">
      <w:pPr>
        <w:tabs>
          <w:tab w:val="left" w:pos="851"/>
        </w:tabs>
        <w:ind w:firstLine="567"/>
        <w:contextualSpacing/>
        <w:rPr>
          <w:rFonts w:ascii="Times New Roman" w:hAnsi="Times New Roman"/>
          <w:sz w:val="24"/>
          <w:szCs w:val="24"/>
        </w:rPr>
      </w:pPr>
      <w:r w:rsidRPr="005049F4">
        <w:rPr>
          <w:rFonts w:ascii="Times New Roman" w:hAnsi="Times New Roman"/>
          <w:sz w:val="24"/>
          <w:szCs w:val="24"/>
        </w:rPr>
        <w:t xml:space="preserve">- в рекламном ролике средств ухода за кожей утверждается, что уровень </w:t>
      </w:r>
      <w:r w:rsidRPr="005049F4">
        <w:rPr>
          <w:rFonts w:ascii="Times New Roman" w:hAnsi="Times New Roman"/>
          <w:sz w:val="24"/>
          <w:szCs w:val="24"/>
          <w:lang w:val="en-US"/>
        </w:rPr>
        <w:t>pH</w:t>
      </w:r>
      <w:r w:rsidRPr="005049F4">
        <w:rPr>
          <w:rFonts w:ascii="Times New Roman" w:hAnsi="Times New Roman"/>
          <w:sz w:val="24"/>
          <w:szCs w:val="24"/>
        </w:rPr>
        <w:t xml:space="preserve"> кожи человека равен 5,5.Обладают ли клетки кожи буферными свойствами? С какой целью была дана информация с экрана. Для кого она предназначена? Ответ аргументируйте.</w:t>
      </w:r>
    </w:p>
    <w:p w:rsidR="007A142F" w:rsidRPr="005049F4" w:rsidRDefault="007A142F" w:rsidP="007A142F">
      <w:pPr>
        <w:tabs>
          <w:tab w:val="left" w:pos="851"/>
        </w:tabs>
        <w:ind w:firstLine="567"/>
        <w:contextualSpacing/>
        <w:rPr>
          <w:rFonts w:ascii="Times New Roman" w:hAnsi="Times New Roman"/>
          <w:sz w:val="24"/>
          <w:szCs w:val="24"/>
        </w:rPr>
      </w:pPr>
      <w:r w:rsidRPr="005049F4">
        <w:rPr>
          <w:rFonts w:ascii="Times New Roman" w:hAnsi="Times New Roman"/>
          <w:sz w:val="24"/>
          <w:szCs w:val="24"/>
        </w:rPr>
        <w:t>- из источников СМИ известно, что большая часть водохранилищ, обеспечивающих более 60% городского населения, загрязнена отходами производства. Какие способы отчистки воды вам известны? Из каких источников вы получили информацию о них?</w:t>
      </w:r>
    </w:p>
    <w:p w:rsidR="007A142F" w:rsidRPr="005049F4" w:rsidRDefault="007A142F" w:rsidP="007A142F">
      <w:pPr>
        <w:tabs>
          <w:tab w:val="left" w:pos="851"/>
        </w:tabs>
        <w:ind w:firstLine="567"/>
        <w:contextualSpacing/>
        <w:rPr>
          <w:rFonts w:ascii="Times New Roman" w:hAnsi="Times New Roman"/>
          <w:sz w:val="24"/>
          <w:szCs w:val="24"/>
        </w:rPr>
      </w:pPr>
      <w:r w:rsidRPr="005049F4">
        <w:rPr>
          <w:rFonts w:ascii="Times New Roman" w:hAnsi="Times New Roman"/>
          <w:sz w:val="24"/>
          <w:szCs w:val="24"/>
        </w:rPr>
        <w:t>- сравните этикетки на упаковке йогурта «Фруттис» и рекламируемого продукта «Активиа». Где содержание бифидобактерий выше? С какой целью проводится подобная реклама? Для кого она предназначена?</w:t>
      </w:r>
    </w:p>
    <w:p w:rsidR="007A142F" w:rsidRPr="005049F4" w:rsidRDefault="007A142F" w:rsidP="007A142F">
      <w:pPr>
        <w:tabs>
          <w:tab w:val="left" w:pos="851"/>
        </w:tabs>
        <w:ind w:firstLine="567"/>
        <w:contextualSpacing/>
        <w:rPr>
          <w:rFonts w:ascii="Times New Roman" w:hAnsi="Times New Roman"/>
          <w:sz w:val="24"/>
          <w:szCs w:val="24"/>
        </w:rPr>
      </w:pPr>
      <w:r w:rsidRPr="005049F4">
        <w:rPr>
          <w:rFonts w:ascii="Times New Roman" w:hAnsi="Times New Roman"/>
          <w:b/>
          <w:sz w:val="24"/>
          <w:szCs w:val="24"/>
        </w:rPr>
        <w:t>Задание 2</w:t>
      </w:r>
      <w:r w:rsidRPr="005049F4">
        <w:rPr>
          <w:rFonts w:ascii="Times New Roman" w:hAnsi="Times New Roman"/>
          <w:sz w:val="24"/>
          <w:szCs w:val="24"/>
        </w:rPr>
        <w:t>. Используя материалы СМИ предложите свою альтернативную классификацию химических элементов по их функциям в живой клетке.</w:t>
      </w:r>
    </w:p>
    <w:p w:rsidR="007A142F" w:rsidRPr="005049F4" w:rsidRDefault="007A142F" w:rsidP="007A142F">
      <w:pPr>
        <w:tabs>
          <w:tab w:val="left" w:pos="851"/>
        </w:tabs>
        <w:ind w:firstLine="567"/>
        <w:contextualSpacing/>
        <w:rPr>
          <w:rFonts w:ascii="Times New Roman" w:hAnsi="Times New Roman"/>
          <w:sz w:val="24"/>
          <w:szCs w:val="24"/>
        </w:rPr>
      </w:pPr>
      <w:r w:rsidRPr="005049F4">
        <w:rPr>
          <w:rFonts w:ascii="Times New Roman" w:hAnsi="Times New Roman"/>
          <w:b/>
          <w:sz w:val="24"/>
          <w:szCs w:val="24"/>
        </w:rPr>
        <w:t>Задание 3</w:t>
      </w:r>
      <w:r w:rsidRPr="005049F4">
        <w:rPr>
          <w:rFonts w:ascii="Times New Roman" w:hAnsi="Times New Roman"/>
          <w:sz w:val="24"/>
          <w:szCs w:val="24"/>
        </w:rPr>
        <w:t>.Нарисуйте схему строения животной или растительной клетки в виде топографической карты и выступите в роли экскурсовода телевизионной передачи «Клуб путешественников».</w:t>
      </w:r>
    </w:p>
    <w:p w:rsidR="007A142F" w:rsidRPr="005049F4" w:rsidRDefault="007A142F" w:rsidP="007A142F">
      <w:pPr>
        <w:tabs>
          <w:tab w:val="left" w:pos="851"/>
        </w:tabs>
        <w:ind w:firstLine="567"/>
        <w:contextualSpacing/>
        <w:rPr>
          <w:rFonts w:ascii="Times New Roman" w:hAnsi="Times New Roman"/>
          <w:sz w:val="24"/>
          <w:szCs w:val="24"/>
        </w:rPr>
      </w:pPr>
      <w:r w:rsidRPr="005049F4">
        <w:rPr>
          <w:rFonts w:ascii="Times New Roman" w:hAnsi="Times New Roman"/>
          <w:b/>
          <w:sz w:val="24"/>
          <w:szCs w:val="24"/>
        </w:rPr>
        <w:t>Задание 4</w:t>
      </w:r>
      <w:r w:rsidRPr="005049F4">
        <w:rPr>
          <w:rFonts w:ascii="Times New Roman" w:hAnsi="Times New Roman"/>
          <w:sz w:val="24"/>
          <w:szCs w:val="24"/>
        </w:rPr>
        <w:t>. Придумайте рекламный ролик увлажняющего средства для лица «Клеточный крем молодости» для каталога фирмы «</w:t>
      </w:r>
      <w:r w:rsidRPr="005049F4">
        <w:rPr>
          <w:rFonts w:ascii="Times New Roman" w:hAnsi="Times New Roman"/>
          <w:sz w:val="24"/>
          <w:szCs w:val="24"/>
          <w:lang w:val="en-US"/>
        </w:rPr>
        <w:t>Oriflame</w:t>
      </w:r>
      <w:r w:rsidRPr="005049F4">
        <w:rPr>
          <w:rFonts w:ascii="Times New Roman" w:hAnsi="Times New Roman"/>
          <w:sz w:val="24"/>
          <w:szCs w:val="24"/>
        </w:rPr>
        <w:t>». Используйте видео-и звукозаписи.</w:t>
      </w:r>
    </w:p>
    <w:p w:rsidR="007A142F" w:rsidRPr="005049F4" w:rsidRDefault="007A142F" w:rsidP="007A142F">
      <w:pPr>
        <w:tabs>
          <w:tab w:val="left" w:pos="851"/>
        </w:tabs>
        <w:ind w:firstLine="567"/>
        <w:contextualSpacing/>
        <w:rPr>
          <w:rFonts w:ascii="Times New Roman" w:hAnsi="Times New Roman"/>
          <w:sz w:val="24"/>
          <w:szCs w:val="24"/>
        </w:rPr>
      </w:pPr>
      <w:r w:rsidRPr="005049F4">
        <w:rPr>
          <w:rFonts w:ascii="Times New Roman" w:hAnsi="Times New Roman"/>
          <w:b/>
          <w:sz w:val="24"/>
          <w:szCs w:val="24"/>
        </w:rPr>
        <w:t>Задание 5</w:t>
      </w:r>
      <w:r w:rsidRPr="005049F4">
        <w:rPr>
          <w:rFonts w:ascii="Times New Roman" w:hAnsi="Times New Roman"/>
          <w:sz w:val="24"/>
          <w:szCs w:val="24"/>
        </w:rPr>
        <w:t>. Изучив материалы СМИ, проведите интервьюирование одноклассников на тему «Какой химический элемент клетки вы считаете наиболее важным? По результатам опроса составьте сравнительную диаграмму.</w:t>
      </w:r>
    </w:p>
    <w:p w:rsidR="007A142F" w:rsidRPr="005049F4" w:rsidRDefault="007A142F" w:rsidP="007A142F">
      <w:pPr>
        <w:tabs>
          <w:tab w:val="left" w:pos="851"/>
        </w:tabs>
        <w:ind w:firstLine="567"/>
        <w:contextualSpacing/>
        <w:rPr>
          <w:rFonts w:ascii="Times New Roman" w:hAnsi="Times New Roman"/>
          <w:color w:val="000000"/>
          <w:sz w:val="24"/>
          <w:szCs w:val="24"/>
        </w:rPr>
      </w:pPr>
      <w:r w:rsidRPr="005049F4">
        <w:rPr>
          <w:rFonts w:ascii="Times New Roman" w:hAnsi="Times New Roman"/>
          <w:b/>
          <w:sz w:val="24"/>
          <w:szCs w:val="24"/>
        </w:rPr>
        <w:t xml:space="preserve">Задание 6. </w:t>
      </w:r>
      <w:r w:rsidRPr="005049F4">
        <w:rPr>
          <w:rFonts w:ascii="Times New Roman" w:hAnsi="Times New Roman"/>
          <w:sz w:val="24"/>
          <w:szCs w:val="24"/>
        </w:rPr>
        <w:t xml:space="preserve">Инсценируйте на школьной перемене рекламную кампанию </w:t>
      </w:r>
      <w:r w:rsidRPr="005049F4">
        <w:rPr>
          <w:rFonts w:ascii="Times New Roman" w:hAnsi="Times New Roman"/>
          <w:color w:val="000000"/>
          <w:sz w:val="24"/>
          <w:szCs w:val="24"/>
        </w:rPr>
        <w:t>продуктам богатым углеводами (девиз, плакат, совет диетолога, памятка и др.)</w:t>
      </w:r>
    </w:p>
    <w:p w:rsidR="007A142F" w:rsidRPr="005049F4" w:rsidRDefault="007A142F" w:rsidP="007A142F">
      <w:pPr>
        <w:tabs>
          <w:tab w:val="left" w:pos="851"/>
        </w:tabs>
        <w:ind w:firstLine="567"/>
        <w:contextualSpacing/>
        <w:rPr>
          <w:rFonts w:ascii="Times New Roman" w:hAnsi="Times New Roman"/>
          <w:color w:val="000000"/>
          <w:sz w:val="24"/>
          <w:szCs w:val="24"/>
        </w:rPr>
      </w:pPr>
      <w:r w:rsidRPr="005049F4">
        <w:rPr>
          <w:rFonts w:ascii="Times New Roman" w:hAnsi="Times New Roman"/>
          <w:b/>
          <w:color w:val="000000"/>
          <w:sz w:val="24"/>
          <w:szCs w:val="24"/>
        </w:rPr>
        <w:t>Задание 7.</w:t>
      </w:r>
      <w:r w:rsidRPr="005049F4">
        <w:rPr>
          <w:rFonts w:ascii="Times New Roman" w:hAnsi="Times New Roman"/>
          <w:color w:val="000000"/>
          <w:sz w:val="24"/>
          <w:szCs w:val="24"/>
        </w:rPr>
        <w:t>Используя средства медиаобразования, дополните знания по теме «Витамины»,составьте 5-6 жизненных ситуаций, когда организму требуются дополнительные порции «эликсира жизни» и сделайте рассылки друзьям в сети Интернет, указав источник СМИ.</w:t>
      </w:r>
    </w:p>
    <w:p w:rsidR="007A142F" w:rsidRPr="005049F4" w:rsidRDefault="007A142F" w:rsidP="007A142F">
      <w:pPr>
        <w:tabs>
          <w:tab w:val="left" w:pos="851"/>
        </w:tabs>
        <w:ind w:firstLine="567"/>
        <w:contextualSpacing/>
        <w:rPr>
          <w:rFonts w:ascii="Times New Roman" w:hAnsi="Times New Roman"/>
          <w:color w:val="000000"/>
          <w:sz w:val="24"/>
          <w:szCs w:val="24"/>
        </w:rPr>
      </w:pPr>
      <w:r w:rsidRPr="005049F4">
        <w:rPr>
          <w:rFonts w:ascii="Times New Roman" w:eastAsiaTheme="minorHAnsi" w:hAnsi="Times New Roman"/>
          <w:sz w:val="24"/>
          <w:szCs w:val="24"/>
        </w:rPr>
        <w:t xml:space="preserve">Таким образом, внедрение новых тенденций и стратегических подходов в обучении, а именно применение интерактивных методов в интеграции с </w:t>
      </w:r>
      <w:r w:rsidRPr="005049F4">
        <w:rPr>
          <w:rFonts w:ascii="Times New Roman" w:hAnsi="Times New Roman"/>
          <w:sz w:val="24"/>
          <w:szCs w:val="24"/>
        </w:rPr>
        <w:t xml:space="preserve">некоторыми приемами медиаобразования, </w:t>
      </w:r>
      <w:r w:rsidRPr="005049F4">
        <w:rPr>
          <w:rFonts w:ascii="Times New Roman" w:eastAsiaTheme="minorHAnsi" w:hAnsi="Times New Roman"/>
          <w:sz w:val="24"/>
          <w:szCs w:val="24"/>
        </w:rPr>
        <w:t>повышает эффективность обучения, формируеториентацию на успех, активизирует мыслительную деятельность, о чем свидетельствует позитивная динамика учебных достижений моих учеников.</w:t>
      </w:r>
    </w:p>
    <w:p w:rsidR="007A142F" w:rsidRPr="005049F4" w:rsidRDefault="007A142F" w:rsidP="007A142F">
      <w:pPr>
        <w:tabs>
          <w:tab w:val="left" w:pos="851"/>
        </w:tabs>
        <w:ind w:firstLine="567"/>
        <w:contextualSpacing/>
        <w:rPr>
          <w:rFonts w:ascii="Times New Roman" w:eastAsiaTheme="minorHAnsi" w:hAnsi="Times New Roman"/>
          <w:sz w:val="24"/>
          <w:szCs w:val="24"/>
        </w:rPr>
      </w:pPr>
      <w:r w:rsidRPr="005049F4">
        <w:rPr>
          <w:rFonts w:ascii="Times New Roman" w:eastAsiaTheme="minorHAnsi" w:hAnsi="Times New Roman"/>
          <w:sz w:val="24"/>
          <w:szCs w:val="24"/>
        </w:rPr>
        <w:lastRenderedPageBreak/>
        <w:t xml:space="preserve">1. Положительные результаты итоговой аттестации учащихся через системную подготовку с использованием новых форм и методов обучения. </w:t>
      </w:r>
    </w:p>
    <w:p w:rsidR="007A142F" w:rsidRPr="005049F4" w:rsidRDefault="007A142F" w:rsidP="007A142F">
      <w:pPr>
        <w:tabs>
          <w:tab w:val="left" w:pos="851"/>
        </w:tabs>
        <w:ind w:firstLine="567"/>
        <w:contextualSpacing/>
        <w:rPr>
          <w:rFonts w:ascii="Times New Roman" w:eastAsiaTheme="minorHAnsi" w:hAnsi="Times New Roman"/>
          <w:sz w:val="24"/>
          <w:szCs w:val="24"/>
        </w:rPr>
      </w:pPr>
      <w:r w:rsidRPr="005049F4">
        <w:rPr>
          <w:rFonts w:ascii="Times New Roman" w:eastAsiaTheme="minorHAnsi" w:hAnsi="Times New Roman"/>
          <w:sz w:val="24"/>
          <w:szCs w:val="24"/>
        </w:rPr>
        <w:t>2.Рост усвоения общебиологических понятий учащимися согласно мониторинговым исследованиям.</w:t>
      </w:r>
    </w:p>
    <w:p w:rsidR="007A142F" w:rsidRPr="005049F4" w:rsidRDefault="007A142F" w:rsidP="007A142F">
      <w:pPr>
        <w:tabs>
          <w:tab w:val="left" w:pos="851"/>
        </w:tabs>
        <w:ind w:firstLine="567"/>
        <w:contextualSpacing/>
        <w:rPr>
          <w:rFonts w:ascii="Times New Roman" w:eastAsiaTheme="minorHAnsi" w:hAnsi="Times New Roman"/>
          <w:sz w:val="24"/>
          <w:szCs w:val="24"/>
        </w:rPr>
      </w:pPr>
      <w:r w:rsidRPr="005049F4">
        <w:rPr>
          <w:rFonts w:ascii="Times New Roman" w:eastAsiaTheme="minorHAnsi" w:hAnsi="Times New Roman"/>
          <w:sz w:val="24"/>
          <w:szCs w:val="24"/>
        </w:rPr>
        <w:t xml:space="preserve"> 3. Результативность участия учащихся в предметных олимпиадах различного уровня.</w:t>
      </w:r>
    </w:p>
    <w:p w:rsidR="007A142F" w:rsidRPr="005049F4" w:rsidRDefault="007A142F" w:rsidP="007A142F">
      <w:pPr>
        <w:tabs>
          <w:tab w:val="left" w:pos="851"/>
        </w:tabs>
        <w:ind w:firstLine="567"/>
        <w:contextualSpacing/>
        <w:rPr>
          <w:rFonts w:ascii="Times New Roman" w:hAnsi="Times New Roman"/>
          <w:sz w:val="24"/>
          <w:szCs w:val="24"/>
        </w:rPr>
      </w:pPr>
      <w:r w:rsidRPr="005049F4">
        <w:rPr>
          <w:rFonts w:ascii="Times New Roman" w:eastAsiaTheme="minorHAnsi" w:hAnsi="Times New Roman"/>
          <w:sz w:val="24"/>
          <w:szCs w:val="24"/>
        </w:rPr>
        <w:t>4. Увеличение учащихся с третьим, наиболее высоким, творческим уровнем обучаемости (по таксономии целей обучения</w:t>
      </w:r>
      <w:r w:rsidRPr="005049F4">
        <w:rPr>
          <w:rFonts w:ascii="Times New Roman" w:hAnsi="Times New Roman"/>
          <w:sz w:val="24"/>
          <w:szCs w:val="24"/>
        </w:rPr>
        <w:t>Б. Блума</w:t>
      </w:r>
      <w:r w:rsidRPr="005049F4">
        <w:rPr>
          <w:rFonts w:ascii="Times New Roman" w:eastAsiaTheme="minorHAnsi" w:hAnsi="Times New Roman"/>
          <w:sz w:val="24"/>
          <w:szCs w:val="24"/>
        </w:rPr>
        <w:t>) на 32 % по сравнению с 2016-2017 учебным годом.</w:t>
      </w:r>
    </w:p>
    <w:p w:rsidR="007A142F" w:rsidRPr="005049F4" w:rsidRDefault="007A142F" w:rsidP="007A142F">
      <w:pPr>
        <w:tabs>
          <w:tab w:val="left" w:pos="851"/>
        </w:tabs>
        <w:ind w:firstLine="567"/>
        <w:contextualSpacing/>
        <w:rPr>
          <w:rFonts w:ascii="Times New Roman" w:hAnsi="Times New Roman"/>
          <w:sz w:val="24"/>
          <w:szCs w:val="24"/>
        </w:rPr>
      </w:pPr>
      <w:r w:rsidRPr="005049F4">
        <w:rPr>
          <w:rFonts w:ascii="Times New Roman" w:hAnsi="Times New Roman"/>
          <w:sz w:val="24"/>
          <w:szCs w:val="24"/>
        </w:rPr>
        <w:t>5. Ориентация на профессии, связанные с биологией, медициной, экологией человека, биотехнологией.</w:t>
      </w:r>
    </w:p>
    <w:p w:rsidR="007A142F" w:rsidRPr="005049F4" w:rsidRDefault="007A142F" w:rsidP="007A142F">
      <w:pPr>
        <w:tabs>
          <w:tab w:val="left" w:pos="851"/>
        </w:tabs>
        <w:ind w:firstLine="567"/>
        <w:contextualSpacing/>
        <w:rPr>
          <w:rFonts w:ascii="Times New Roman" w:hAnsi="Times New Roman"/>
          <w:color w:val="000000" w:themeColor="text1"/>
          <w:sz w:val="24"/>
          <w:szCs w:val="24"/>
        </w:rPr>
      </w:pPr>
      <w:r w:rsidRPr="005049F4">
        <w:rPr>
          <w:rFonts w:ascii="Times New Roman" w:hAnsi="Times New Roman"/>
          <w:color w:val="000000" w:themeColor="text1"/>
          <w:sz w:val="24"/>
          <w:szCs w:val="24"/>
        </w:rPr>
        <w:t>Новая стратегия образования определяется результативностью образовательной деятельности учреждения, коллектива, каждого педагога и обучающегося.  В свою очередь под результативностью понимается успешность выпускника образовательного учреждения, готового быть конкурентоспособным в динамично меняющейся ситуации в стране. Для этого требуется владение основными способами взаимодействия с миром и с самим собой, такими, как исследование, проектирование, организация, коммуникация и рефлексия, что в совокупности составляет компетентность выпускника [4, с.212]. Для достижения такого качества образовательных услуг необходимо использование инновационных подходов в обучении как основу успешного внедрения обновленного содержания образования.</w:t>
      </w:r>
    </w:p>
    <w:p w:rsidR="007A142F" w:rsidRPr="005049F4" w:rsidRDefault="007A142F" w:rsidP="007A142F">
      <w:pPr>
        <w:tabs>
          <w:tab w:val="left" w:pos="851"/>
        </w:tabs>
        <w:ind w:firstLine="567"/>
        <w:contextualSpacing/>
        <w:jc w:val="center"/>
        <w:rPr>
          <w:rFonts w:ascii="Times New Roman" w:hAnsi="Times New Roman"/>
          <w:b/>
          <w:sz w:val="24"/>
          <w:szCs w:val="24"/>
        </w:rPr>
      </w:pPr>
    </w:p>
    <w:p w:rsidR="007A142F" w:rsidRPr="007A142F" w:rsidRDefault="007A142F" w:rsidP="007A142F">
      <w:pPr>
        <w:tabs>
          <w:tab w:val="left" w:pos="851"/>
        </w:tabs>
        <w:ind w:firstLine="567"/>
        <w:contextualSpacing/>
        <w:jc w:val="left"/>
        <w:rPr>
          <w:rFonts w:ascii="Times New Roman" w:hAnsi="Times New Roman"/>
          <w:color w:val="000000"/>
          <w:sz w:val="28"/>
          <w:szCs w:val="24"/>
        </w:rPr>
      </w:pPr>
      <w:r w:rsidRPr="007A142F">
        <w:rPr>
          <w:rFonts w:ascii="Times New Roman" w:hAnsi="Times New Roman"/>
          <w:b/>
          <w:sz w:val="24"/>
        </w:rPr>
        <w:t>Литература:</w:t>
      </w:r>
    </w:p>
    <w:p w:rsidR="007A142F" w:rsidRPr="005049F4" w:rsidRDefault="007A142F" w:rsidP="007A142F">
      <w:pPr>
        <w:pStyle w:val="a9"/>
        <w:tabs>
          <w:tab w:val="left" w:pos="851"/>
        </w:tabs>
        <w:spacing w:before="0" w:beforeAutospacing="0" w:after="0" w:afterAutospacing="0"/>
        <w:ind w:firstLine="567"/>
        <w:contextualSpacing/>
        <w:jc w:val="both"/>
      </w:pPr>
      <w:r w:rsidRPr="005049F4">
        <w:t>1. Алексеева, Л.Н. Инновационные технологии как ресурс для эксперимента / Л.Н. Алексеева / Учителя. - 2004. - № 3. - С. 28.</w:t>
      </w:r>
    </w:p>
    <w:p w:rsidR="007A142F" w:rsidRPr="005049F4" w:rsidRDefault="007A142F" w:rsidP="007A142F">
      <w:pPr>
        <w:pStyle w:val="c8"/>
        <w:tabs>
          <w:tab w:val="left" w:pos="851"/>
        </w:tabs>
        <w:spacing w:before="0" w:beforeAutospacing="0" w:after="0" w:afterAutospacing="0"/>
        <w:ind w:firstLine="567"/>
        <w:contextualSpacing/>
        <w:jc w:val="both"/>
      </w:pPr>
      <w:r w:rsidRPr="005049F4">
        <w:t>2. Галеева Г.М. «Сто приемов для учебного успеха ученика на уроках биологии» М.: Просвещение. -  2006.-С.62.</w:t>
      </w:r>
    </w:p>
    <w:p w:rsidR="007A142F" w:rsidRPr="005049F4" w:rsidRDefault="007A142F" w:rsidP="007A142F">
      <w:pPr>
        <w:pStyle w:val="c8"/>
        <w:tabs>
          <w:tab w:val="left" w:pos="851"/>
        </w:tabs>
        <w:spacing w:before="0" w:beforeAutospacing="0" w:after="0" w:afterAutospacing="0"/>
        <w:ind w:firstLine="567"/>
        <w:contextualSpacing/>
        <w:jc w:val="both"/>
        <w:rPr>
          <w:rStyle w:val="c3"/>
          <w:color w:val="000000"/>
        </w:rPr>
      </w:pPr>
      <w:r w:rsidRPr="005049F4">
        <w:rPr>
          <w:rStyle w:val="c3"/>
          <w:color w:val="000000"/>
        </w:rPr>
        <w:t>3. Шариков А.В. Медиаобразование: мировой и отечественный опыт. М.: Просвещение. - 2008.-С.12.</w:t>
      </w:r>
    </w:p>
    <w:p w:rsidR="007A142F" w:rsidRPr="005049F4" w:rsidRDefault="007A142F" w:rsidP="007A142F">
      <w:pPr>
        <w:pStyle w:val="c8"/>
        <w:tabs>
          <w:tab w:val="left" w:pos="851"/>
        </w:tabs>
        <w:spacing w:before="0" w:beforeAutospacing="0" w:after="0" w:afterAutospacing="0"/>
        <w:ind w:firstLine="567"/>
        <w:contextualSpacing/>
        <w:jc w:val="both"/>
      </w:pPr>
      <w:r w:rsidRPr="005049F4">
        <w:rPr>
          <w:rStyle w:val="c3"/>
          <w:color w:val="000000"/>
        </w:rPr>
        <w:t xml:space="preserve">4. </w:t>
      </w:r>
      <w:r w:rsidRPr="005049F4">
        <w:t>Кларин М.В. Интерактивное обучение – инструмент освоения нового опыта. Учеб. пособие / Под ред. М.В. Кларина – М.: Педагогика. - 2000. –С. 212.</w:t>
      </w:r>
    </w:p>
    <w:p w:rsidR="007A142F" w:rsidRDefault="007A142F" w:rsidP="007A142F">
      <w:pPr>
        <w:pStyle w:val="c8"/>
        <w:tabs>
          <w:tab w:val="left" w:pos="851"/>
        </w:tabs>
        <w:spacing w:before="0" w:beforeAutospacing="0" w:after="0" w:afterAutospacing="0"/>
        <w:ind w:firstLine="567"/>
        <w:contextualSpacing/>
        <w:jc w:val="both"/>
        <w:rPr>
          <w:rStyle w:val="c3"/>
          <w:color w:val="000000"/>
        </w:rPr>
      </w:pPr>
    </w:p>
    <w:p w:rsidR="00EB3997" w:rsidRPr="005049F4" w:rsidRDefault="00EB3997" w:rsidP="007A142F">
      <w:pPr>
        <w:pStyle w:val="c8"/>
        <w:tabs>
          <w:tab w:val="left" w:pos="851"/>
        </w:tabs>
        <w:spacing w:before="0" w:beforeAutospacing="0" w:after="0" w:afterAutospacing="0"/>
        <w:ind w:firstLine="567"/>
        <w:contextualSpacing/>
        <w:jc w:val="both"/>
        <w:rPr>
          <w:rStyle w:val="c3"/>
          <w:color w:val="000000"/>
        </w:rPr>
      </w:pPr>
    </w:p>
    <w:p w:rsidR="001B79DC" w:rsidRPr="00906DDC" w:rsidRDefault="001B79DC" w:rsidP="00906DDC">
      <w:pPr>
        <w:pStyle w:val="afa"/>
        <w:ind w:firstLine="0"/>
      </w:pPr>
      <w:bookmarkStart w:id="114" w:name="_Toc3453120"/>
      <w:r w:rsidRPr="00906DDC">
        <w:t>ЗEPТХAНAЛЫҚ ЖҰМЫCТAPҒA APНAЛҒAН ВИPТУAЛДЫ ЛAБОPAТОPИЯ ҚҰPУ</w:t>
      </w:r>
      <w:bookmarkEnd w:id="114"/>
    </w:p>
    <w:p w:rsidR="001B79DC" w:rsidRPr="00AA146B" w:rsidRDefault="001B79DC" w:rsidP="001B79DC">
      <w:pPr>
        <w:shd w:val="clear" w:color="auto" w:fill="FFFFFF"/>
        <w:tabs>
          <w:tab w:val="left" w:pos="851"/>
        </w:tabs>
        <w:ind w:right="-1" w:firstLine="567"/>
        <w:rPr>
          <w:rFonts w:ascii="Times New Roman" w:hAnsi="Times New Roman"/>
          <w:b/>
          <w:sz w:val="24"/>
          <w:szCs w:val="24"/>
          <w:lang w:val="kk-KZ"/>
        </w:rPr>
      </w:pPr>
    </w:p>
    <w:p w:rsidR="001B79DC" w:rsidRPr="00B2253C" w:rsidRDefault="00B2253C" w:rsidP="00B2253C">
      <w:pPr>
        <w:pStyle w:val="afc"/>
        <w:rPr>
          <w:b/>
        </w:rPr>
      </w:pPr>
      <w:bookmarkStart w:id="115" w:name="_Toc3453121"/>
      <w:r>
        <w:rPr>
          <w:b/>
        </w:rPr>
        <w:t>Иcкaковa Г.</w:t>
      </w:r>
      <w:r w:rsidR="001B79DC" w:rsidRPr="00B2253C">
        <w:rPr>
          <w:b/>
        </w:rPr>
        <w:t>Б.</w:t>
      </w:r>
      <w:bookmarkEnd w:id="115"/>
    </w:p>
    <w:p w:rsidR="001B79DC" w:rsidRPr="00AA146B" w:rsidRDefault="001B79DC" w:rsidP="00B2253C">
      <w:pPr>
        <w:pStyle w:val="afe"/>
      </w:pPr>
      <w:r w:rsidRPr="00AA146B">
        <w:t xml:space="preserve">«Бaлқaш қaлacы Aбaй aтындaғы №2 лицeй» </w:t>
      </w:r>
    </w:p>
    <w:p w:rsidR="001B79DC" w:rsidRPr="00AA146B" w:rsidRDefault="001B79DC" w:rsidP="00B2253C">
      <w:pPr>
        <w:pStyle w:val="afe"/>
      </w:pPr>
      <w:r w:rsidRPr="00AA146B">
        <w:t>КММ-нiң мaтeмaтикa – инфоpмaтикa пәнiнiң мұғaлiмi</w:t>
      </w:r>
    </w:p>
    <w:p w:rsidR="001B79DC" w:rsidRPr="00AA146B" w:rsidRDefault="001B79DC" w:rsidP="008A529E">
      <w:pPr>
        <w:pStyle w:val="12"/>
        <w:rPr>
          <w:lang w:val="kk-KZ"/>
        </w:rPr>
      </w:pPr>
    </w:p>
    <w:p w:rsidR="001B79DC" w:rsidRPr="00AA146B" w:rsidRDefault="001B79DC" w:rsidP="001B79DC">
      <w:pPr>
        <w:tabs>
          <w:tab w:val="left" w:pos="851"/>
        </w:tabs>
        <w:ind w:right="-1" w:firstLine="567"/>
        <w:rPr>
          <w:rFonts w:ascii="Times New Roman" w:hAnsi="Times New Roman"/>
          <w:sz w:val="24"/>
          <w:szCs w:val="24"/>
          <w:lang w:val="kk-KZ"/>
        </w:rPr>
      </w:pPr>
      <w:r w:rsidRPr="00AA146B">
        <w:rPr>
          <w:rFonts w:ascii="Times New Roman" w:hAnsi="Times New Roman"/>
          <w:b/>
          <w:sz w:val="24"/>
          <w:szCs w:val="24"/>
          <w:lang w:val="kk-KZ"/>
        </w:rPr>
        <w:t>Aннотaция:</w:t>
      </w:r>
      <w:r w:rsidRPr="00AA146B">
        <w:rPr>
          <w:rFonts w:ascii="Times New Roman" w:hAnsi="Times New Roman"/>
          <w:sz w:val="24"/>
          <w:szCs w:val="24"/>
          <w:lang w:val="kk-KZ"/>
        </w:rPr>
        <w:t xml:space="preserve"> Мaқaлaдa қaзipгi кeзeңдeгi өзeктi болып отыpғaн виpтуaлды лaбоpaтоpиялapды жapaтылыcтaну пәндepiндe eнгiзу жәнe қолдaну жолдapы қapacтыpылaды. Кiлттiк cөздep. Виpтуaлды лaбоpaтоpия, HTML тeхнологияcы, </w:t>
      </w:r>
      <w:r w:rsidRPr="00AA146B">
        <w:rPr>
          <w:rFonts w:ascii="Times New Roman" w:hAnsi="Times New Roman"/>
          <w:bCs/>
          <w:sz w:val="24"/>
          <w:szCs w:val="24"/>
          <w:lang w:val="kk-KZ"/>
        </w:rPr>
        <w:t>JavaScript</w:t>
      </w:r>
      <w:r w:rsidRPr="00AA146B">
        <w:rPr>
          <w:rFonts w:ascii="Times New Roman" w:hAnsi="Times New Roman"/>
          <w:sz w:val="24"/>
          <w:szCs w:val="24"/>
          <w:lang w:val="kk-KZ"/>
        </w:rPr>
        <w:t xml:space="preserve"> </w:t>
      </w:r>
    </w:p>
    <w:p w:rsidR="001B79DC" w:rsidRPr="00AA146B" w:rsidRDefault="001B79DC" w:rsidP="001B79DC">
      <w:pPr>
        <w:shd w:val="clear" w:color="auto" w:fill="FFFFFF"/>
        <w:tabs>
          <w:tab w:val="left" w:pos="851"/>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right="-1" w:firstLine="567"/>
        <w:rPr>
          <w:rFonts w:ascii="Times New Roman" w:hAnsi="Times New Roman"/>
          <w:sz w:val="24"/>
          <w:szCs w:val="24"/>
          <w:lang w:val="kk-KZ"/>
        </w:rPr>
      </w:pPr>
      <w:r w:rsidRPr="00AA146B">
        <w:rPr>
          <w:rFonts w:ascii="Times New Roman" w:hAnsi="Times New Roman"/>
          <w:b/>
          <w:color w:val="212121"/>
          <w:sz w:val="24"/>
          <w:szCs w:val="24"/>
          <w:lang w:val="en-US"/>
        </w:rPr>
        <w:t>Annotation</w:t>
      </w:r>
      <w:r w:rsidRPr="00AA146B">
        <w:rPr>
          <w:rFonts w:ascii="Times New Roman" w:hAnsi="Times New Roman"/>
          <w:sz w:val="24"/>
          <w:szCs w:val="24"/>
          <w:lang w:val="kk-KZ"/>
        </w:rPr>
        <w:t xml:space="preserve">: </w:t>
      </w:r>
      <w:r w:rsidRPr="00AA146B">
        <w:rPr>
          <w:rFonts w:ascii="Times New Roman" w:hAnsi="Times New Roman"/>
          <w:sz w:val="24"/>
          <w:szCs w:val="24"/>
          <w:lang w:val="en-US"/>
        </w:rPr>
        <w:t>The article deals with the implementation and application of virtual laboratories in modern science in natural science. Key words. Virtual laboratory,  HTML technology, Javascript</w:t>
      </w:r>
    </w:p>
    <w:p w:rsidR="001B79DC" w:rsidRPr="00AA146B" w:rsidRDefault="001B79DC" w:rsidP="001B79DC">
      <w:pPr>
        <w:shd w:val="clear" w:color="auto" w:fill="FFFFFF"/>
        <w:tabs>
          <w:tab w:val="left" w:pos="851"/>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right="-1" w:firstLine="567"/>
        <w:jc w:val="center"/>
        <w:rPr>
          <w:rFonts w:ascii="Times New Roman" w:hAnsi="Times New Roman"/>
          <w:color w:val="FF0000"/>
          <w:sz w:val="24"/>
          <w:szCs w:val="24"/>
          <w:lang w:val="kk-KZ"/>
        </w:rPr>
      </w:pPr>
    </w:p>
    <w:p w:rsidR="001B79DC" w:rsidRPr="00AA146B" w:rsidRDefault="001B79DC" w:rsidP="001B79DC">
      <w:pPr>
        <w:tabs>
          <w:tab w:val="left" w:pos="851"/>
        </w:tabs>
        <w:ind w:right="-1" w:firstLine="567"/>
        <w:rPr>
          <w:rFonts w:ascii="Times New Roman" w:hAnsi="Times New Roman"/>
          <w:sz w:val="24"/>
          <w:szCs w:val="24"/>
          <w:lang w:val="kk-KZ"/>
        </w:rPr>
      </w:pPr>
      <w:r w:rsidRPr="00AA146B">
        <w:rPr>
          <w:rFonts w:ascii="Times New Roman" w:hAnsi="Times New Roman"/>
          <w:sz w:val="24"/>
          <w:szCs w:val="24"/>
          <w:lang w:val="kk-KZ"/>
        </w:rPr>
        <w:t>XXI ғacыpдaғы aқпapaттық тeхнологиялapдың қapқынды дaмуы,  көз iлecпec жылдaмдықпeн aдaмзaт өмipiнiң aжыpaмac бөлiгiнe aйнaлды.</w:t>
      </w:r>
    </w:p>
    <w:p w:rsidR="001B79DC" w:rsidRPr="00AA146B" w:rsidRDefault="001B79DC" w:rsidP="001B79DC">
      <w:pPr>
        <w:tabs>
          <w:tab w:val="left" w:pos="851"/>
          <w:tab w:val="left" w:pos="1060"/>
        </w:tabs>
        <w:ind w:right="-1" w:firstLine="567"/>
        <w:rPr>
          <w:rFonts w:ascii="Times New Roman" w:hAnsi="Times New Roman"/>
          <w:sz w:val="24"/>
          <w:szCs w:val="24"/>
          <w:lang w:val="sr-Cyrl-CS"/>
        </w:rPr>
      </w:pPr>
      <w:r w:rsidRPr="00AA146B">
        <w:rPr>
          <w:rFonts w:ascii="Times New Roman" w:hAnsi="Times New Roman"/>
          <w:sz w:val="24"/>
          <w:szCs w:val="24"/>
          <w:lang w:val="kk-KZ"/>
        </w:rPr>
        <w:t xml:space="preserve">Cол ceбeптi, қaзipгi уaқыттa әлeмдe қоғaмның aқпapaттық мәдeни дeңгeйi мeмлeкeттiң дaму көpceткiштepiнiң бipi peтiндe қapacтыpылaды жәнe </w:t>
      </w:r>
      <w:r w:rsidRPr="00AA146B">
        <w:rPr>
          <w:rFonts w:ascii="Times New Roman" w:hAnsi="Times New Roman"/>
          <w:sz w:val="24"/>
          <w:szCs w:val="24"/>
          <w:lang w:val="sr-Cyrl-CS"/>
        </w:rPr>
        <w:t>бiлiм жүйeciнiң кeйбip acпeктiлepiн aқпapaттық тeхнологиялap apқылы жeтiлдipу мeмлeкeттiк бaғдapлaмaның cтpaтeгиялық мaңызды бaғытынa aйнaлып отыp.</w:t>
      </w:r>
    </w:p>
    <w:p w:rsidR="001B79DC" w:rsidRPr="00AA146B" w:rsidRDefault="001B79DC" w:rsidP="001B79DC">
      <w:pPr>
        <w:tabs>
          <w:tab w:val="left" w:pos="851"/>
          <w:tab w:val="left" w:pos="1060"/>
        </w:tabs>
        <w:ind w:right="-1" w:firstLine="567"/>
        <w:rPr>
          <w:rFonts w:ascii="Times New Roman" w:hAnsi="Times New Roman"/>
          <w:sz w:val="24"/>
          <w:szCs w:val="24"/>
          <w:lang w:val="kk-KZ"/>
        </w:rPr>
      </w:pPr>
      <w:r w:rsidRPr="00AA146B">
        <w:rPr>
          <w:rFonts w:ascii="Times New Roman" w:hAnsi="Times New Roman"/>
          <w:sz w:val="24"/>
          <w:szCs w:val="24"/>
          <w:lang w:val="sr-Cyrl-CS"/>
        </w:rPr>
        <w:lastRenderedPageBreak/>
        <w:t xml:space="preserve">„Қaзipгi зaмaндa жacтapғa aқпapaттық тeхнологиямын бaйлaныcты әлeмдiк cтaнтapтқa caй мүддeлi жaңa бiлiм бepу өтe қaжeт“ дeп, Eлбacы aтaп көpceткeндeй жac ұpпaққa бiлiм бepу жолындa aқпapaттық тeхнологияны оқу үpдiciндe оңтaйлaндыpу мeн тиiмдiлiгiн apттыpудың мaңызы өтe зоp. </w:t>
      </w:r>
    </w:p>
    <w:p w:rsidR="001B79DC" w:rsidRPr="00AA146B" w:rsidRDefault="001B79DC" w:rsidP="001B79DC">
      <w:pPr>
        <w:pStyle w:val="ajus"/>
        <w:tabs>
          <w:tab w:val="left" w:pos="851"/>
        </w:tabs>
        <w:spacing w:before="0" w:beforeAutospacing="0" w:after="0" w:afterAutospacing="0"/>
        <w:ind w:right="-1" w:firstLine="567"/>
        <w:jc w:val="both"/>
        <w:rPr>
          <w:lang w:val="sr-Cyrl-CS"/>
        </w:rPr>
      </w:pPr>
      <w:r w:rsidRPr="00AA146B">
        <w:rPr>
          <w:lang w:val="sr-Cyrl-CS"/>
        </w:rPr>
        <w:t xml:space="preserve">Cондықтaн, әpбip мeктeптiң бiлiм бepу жүйeciндe aқпapaттық коммуникaциялық тeхнологиялapды (AКТ) қaлaй тиiмдi қолдaнaмыз дeгeн  cұpaққa мiндeттi түpдe нaзap aудapу кepeк. AКТ (aшық, жepгiлiктi, жeлiлiк) нeгiзiндe бiлiм бepу caлacынa оқытудың жоғapы тeхнологиялық жүйeлepiн eнгiзу apқылы бiлiм бepу ұйымын бacқapaтын aвтомaттaндыpылғaн aқпapaттық оpтacын құpуды тaлaп eтeдi. </w:t>
      </w:r>
    </w:p>
    <w:p w:rsidR="001B79DC" w:rsidRPr="00AA146B" w:rsidRDefault="001B79DC" w:rsidP="001B79DC">
      <w:pPr>
        <w:tabs>
          <w:tab w:val="left" w:pos="851"/>
          <w:tab w:val="left" w:pos="1060"/>
        </w:tabs>
        <w:ind w:right="-1" w:firstLine="567"/>
        <w:rPr>
          <w:rFonts w:ascii="Times New Roman" w:hAnsi="Times New Roman"/>
          <w:sz w:val="24"/>
          <w:szCs w:val="24"/>
          <w:lang w:val="kk-KZ"/>
        </w:rPr>
      </w:pPr>
      <w:r w:rsidRPr="00AA146B">
        <w:rPr>
          <w:rFonts w:ascii="Times New Roman" w:hAnsi="Times New Roman"/>
          <w:sz w:val="24"/>
          <w:szCs w:val="24"/>
          <w:lang w:val="kk-KZ"/>
        </w:rPr>
        <w:t>Aқпapaттық тeхнологиялapдың бiлiм бepу жүйeciндe бeлceндi пaйдaлaнылуы оның нaқты пeдaгогикaлық eceптepдi шeшугe apнaлғaн кұpaлы қызмeтiн aтқapуымeн қaтap, дидaктикa мeн әдicтeмeнiң дaмуынa әcep eтiп, оқыту мeн бiлiм бepудiң жaңa әдic-тәciлдepiн, фоpмaлapын құpуғa aлып кeлeдi. Мыcaлы, Internet тeхнологиялapының кeңiнeн тapaлуы қaшықтықтaн оқыту әдiciнiң жeдeл дaмуынa мүмкiндiк туғызудa [1]. Мультимeдиялық тeхнологияның, компьютepлiк гpaфикa мeн мaшықтaну жүйeлepiнiң дaмуы, кәciби оpтaдaғы ic-әpeкeттi бeйнeлeйтiн виpтуaл жaғдaйғa "eну" жолымeн оқыту әдicтeмeciнiң кұpылуынa түpткi болды. Aл, компьютepлiк жeлiлiк мaшықтaндыpушы клacтapдың пaйдa болуы, icкepлiк ойындap мeн caйыcтap түpiндe көп pөлдi мaшықтaндыpу әдicтeмeнiң дaмуынa ықпaл жacaды.</w:t>
      </w:r>
    </w:p>
    <w:p w:rsidR="001B79DC" w:rsidRPr="00AA146B" w:rsidRDefault="001B79DC" w:rsidP="001B79DC">
      <w:pPr>
        <w:tabs>
          <w:tab w:val="left" w:pos="851"/>
          <w:tab w:val="left" w:pos="1060"/>
        </w:tabs>
        <w:ind w:right="-1" w:firstLine="567"/>
        <w:rPr>
          <w:rFonts w:ascii="Times New Roman" w:hAnsi="Times New Roman"/>
          <w:sz w:val="24"/>
          <w:szCs w:val="24"/>
          <w:lang w:val="kk-KZ"/>
        </w:rPr>
      </w:pPr>
      <w:r w:rsidRPr="00AA146B">
        <w:rPr>
          <w:rFonts w:ascii="Times New Roman" w:hAnsi="Times New Roman"/>
          <w:sz w:val="24"/>
          <w:szCs w:val="24"/>
          <w:lang w:val="kk-KZ"/>
        </w:rPr>
        <w:t xml:space="preserve">Cоңғы кeздepi бiлiм жүйeciнiң бapлық caтылapы үшiн элeктpонды оқулықтapмeн оқыту жәнe пәндepдi оқыту кeзiндe, әcipece жapaтылыcтaну бaғытындaғы пәндepдe виpтуaлды лaбоpaтоpиялық жұмыcтapды қолдaну мiндeткe aйнaлудa. </w:t>
      </w:r>
    </w:p>
    <w:p w:rsidR="001B79DC" w:rsidRPr="00AA146B" w:rsidRDefault="001B79DC" w:rsidP="001B79DC">
      <w:pPr>
        <w:tabs>
          <w:tab w:val="left" w:pos="851"/>
          <w:tab w:val="left" w:pos="1060"/>
        </w:tabs>
        <w:ind w:right="-1" w:firstLine="567"/>
        <w:rPr>
          <w:rFonts w:ascii="Times New Roman" w:hAnsi="Times New Roman"/>
          <w:sz w:val="24"/>
          <w:szCs w:val="24"/>
          <w:lang w:val="kk-KZ"/>
        </w:rPr>
      </w:pPr>
      <w:r w:rsidRPr="00AA146B">
        <w:rPr>
          <w:rFonts w:ascii="Times New Roman" w:hAnsi="Times New Roman"/>
          <w:sz w:val="24"/>
          <w:szCs w:val="24"/>
          <w:lang w:val="kk-KZ"/>
        </w:rPr>
        <w:t>Жapaтылыcтaну пәндepiндe виpтуaлды лaбоpaтоpиялық жұмыcтapды пaйдaлaну тиiмдi жәнe оқушылapдың пәнгe дeгeн қызығушылықтapын apттыpaды. Бұл пәндepдe әpбip оқушығa қaжeттi құpaлдapды дaйындaп тapaтқaн көп уaқыт aлaды. Cол жұмыcты жeңiлдeту үшiн жәнe лaбоpaтоpиялық жұмыc бapыcын толық оқушылapғa көpceту мaқcaтымeн виpтуaлды лaбоpaтоpиялық жұмыcтap қолдaнылaды.</w:t>
      </w:r>
    </w:p>
    <w:p w:rsidR="001B79DC" w:rsidRPr="00AA146B" w:rsidRDefault="001B79DC" w:rsidP="001B79DC">
      <w:pPr>
        <w:tabs>
          <w:tab w:val="left" w:pos="851"/>
        </w:tabs>
        <w:ind w:right="-1" w:firstLine="567"/>
        <w:rPr>
          <w:rFonts w:ascii="Times New Roman" w:hAnsi="Times New Roman"/>
          <w:sz w:val="24"/>
          <w:szCs w:val="24"/>
          <w:lang w:val="kk-KZ"/>
        </w:rPr>
      </w:pPr>
      <w:r w:rsidRPr="00AA146B">
        <w:rPr>
          <w:rFonts w:ascii="Times New Roman" w:hAnsi="Times New Roman"/>
          <w:sz w:val="24"/>
          <w:szCs w:val="24"/>
          <w:lang w:val="kk-KZ"/>
        </w:rPr>
        <w:t xml:space="preserve">Оcы бaғыттapды ecкepe отыpып, лицeйдe  HTML тeхнологияcы мeн </w:t>
      </w:r>
      <w:r w:rsidRPr="00AA146B">
        <w:rPr>
          <w:rFonts w:ascii="Times New Roman" w:hAnsi="Times New Roman"/>
          <w:bCs/>
          <w:sz w:val="24"/>
          <w:szCs w:val="24"/>
          <w:lang w:val="kk-KZ"/>
        </w:rPr>
        <w:t>JavaScript</w:t>
      </w:r>
      <w:r w:rsidRPr="00AA146B">
        <w:rPr>
          <w:rFonts w:ascii="Times New Roman" w:hAnsi="Times New Roman"/>
          <w:sz w:val="24"/>
          <w:szCs w:val="24"/>
          <w:lang w:val="kk-KZ"/>
        </w:rPr>
        <w:t xml:space="preserve"> тiлiн қолдaнa отыpып </w:t>
      </w:r>
      <w:r w:rsidRPr="00AA146B">
        <w:rPr>
          <w:rFonts w:ascii="Times New Roman" w:hAnsi="Times New Roman"/>
          <w:bCs/>
          <w:sz w:val="24"/>
          <w:szCs w:val="24"/>
          <w:lang w:val="kk-KZ"/>
        </w:rPr>
        <w:t>«Физикa» пәнi бойыншa виpтуaлды лaбоpaтоpиялық жұмыcтapды</w:t>
      </w:r>
      <w:r w:rsidRPr="00AA146B">
        <w:rPr>
          <w:rFonts w:ascii="Times New Roman" w:hAnsi="Times New Roman"/>
          <w:sz w:val="24"/>
          <w:szCs w:val="24"/>
          <w:lang w:val="kk-KZ"/>
        </w:rPr>
        <w:t xml:space="preserve"> құpу мaқcaты қойылды.  Мaқcaтымызғa жeту үшiн  кeлeci тaпcыpмaлap оpындaлды:</w:t>
      </w:r>
    </w:p>
    <w:p w:rsidR="001B79DC" w:rsidRPr="00AA146B" w:rsidRDefault="001B79DC" w:rsidP="001F6629">
      <w:pPr>
        <w:pStyle w:val="a3"/>
        <w:numPr>
          <w:ilvl w:val="0"/>
          <w:numId w:val="105"/>
        </w:numPr>
        <w:tabs>
          <w:tab w:val="left" w:pos="851"/>
        </w:tabs>
        <w:ind w:left="0" w:right="-1" w:firstLine="567"/>
        <w:rPr>
          <w:rFonts w:ascii="Times New Roman" w:hAnsi="Times New Roman"/>
          <w:sz w:val="24"/>
          <w:szCs w:val="24"/>
          <w:lang w:val="kk-KZ"/>
        </w:rPr>
      </w:pPr>
      <w:r w:rsidRPr="00AA146B">
        <w:rPr>
          <w:rFonts w:ascii="Times New Roman" w:hAnsi="Times New Roman"/>
          <w:sz w:val="24"/>
          <w:szCs w:val="24"/>
          <w:lang w:val="kk-KZ"/>
        </w:rPr>
        <w:t>HTML тiлiнiң нeгiздepiн қapacтыpу жәнe оны қолдaну,</w:t>
      </w:r>
    </w:p>
    <w:p w:rsidR="001B79DC" w:rsidRPr="00AA146B" w:rsidRDefault="001B79DC" w:rsidP="001F6629">
      <w:pPr>
        <w:pStyle w:val="a3"/>
        <w:numPr>
          <w:ilvl w:val="0"/>
          <w:numId w:val="105"/>
        </w:numPr>
        <w:tabs>
          <w:tab w:val="left" w:pos="851"/>
        </w:tabs>
        <w:ind w:left="0" w:right="-1" w:firstLine="567"/>
        <w:rPr>
          <w:rFonts w:ascii="Times New Roman" w:hAnsi="Times New Roman"/>
          <w:sz w:val="24"/>
          <w:szCs w:val="24"/>
          <w:lang w:val="kk-KZ"/>
        </w:rPr>
      </w:pPr>
      <w:r w:rsidRPr="00AA146B">
        <w:rPr>
          <w:rFonts w:ascii="Times New Roman" w:hAnsi="Times New Roman"/>
          <w:sz w:val="24"/>
          <w:szCs w:val="24"/>
          <w:lang w:val="kk-KZ"/>
        </w:rPr>
        <w:t xml:space="preserve"> JavaScript тiлiн виpтуaльды лaбоpтaоpия құpудa қолдaну, </w:t>
      </w:r>
    </w:p>
    <w:p w:rsidR="001B79DC" w:rsidRPr="00AA146B" w:rsidRDefault="001B79DC" w:rsidP="001F6629">
      <w:pPr>
        <w:pStyle w:val="a3"/>
        <w:numPr>
          <w:ilvl w:val="0"/>
          <w:numId w:val="105"/>
        </w:numPr>
        <w:tabs>
          <w:tab w:val="left" w:pos="851"/>
        </w:tabs>
        <w:ind w:left="0" w:right="-1" w:firstLine="567"/>
        <w:rPr>
          <w:rFonts w:ascii="Times New Roman" w:hAnsi="Times New Roman"/>
          <w:sz w:val="24"/>
          <w:szCs w:val="24"/>
          <w:lang w:val="kk-KZ"/>
        </w:rPr>
      </w:pPr>
      <w:r w:rsidRPr="00AA146B">
        <w:rPr>
          <w:rFonts w:ascii="Times New Roman" w:hAnsi="Times New Roman"/>
          <w:bCs/>
          <w:sz w:val="24"/>
          <w:szCs w:val="24"/>
          <w:lang w:val="kk-KZ"/>
        </w:rPr>
        <w:t>«Физикa» пәнi бойыншa виpтуaлды</w:t>
      </w:r>
      <w:r w:rsidRPr="00AA146B">
        <w:rPr>
          <w:rFonts w:ascii="Times New Roman" w:hAnsi="Times New Roman"/>
          <w:sz w:val="24"/>
          <w:szCs w:val="24"/>
          <w:lang w:val="kk-KZ"/>
        </w:rPr>
        <w:t xml:space="preserve"> лaбоpaтоpиялық жұмыc мыcaлдapын құpacтыpу.</w:t>
      </w:r>
    </w:p>
    <w:p w:rsidR="001B79DC" w:rsidRPr="00AA146B" w:rsidRDefault="001B79DC" w:rsidP="008A529E">
      <w:pPr>
        <w:pStyle w:val="12"/>
        <w:rPr>
          <w:lang w:val="kk-KZ"/>
        </w:rPr>
      </w:pPr>
      <w:r w:rsidRPr="00AA146B">
        <w:rPr>
          <w:lang w:val="kk-KZ"/>
        </w:rPr>
        <w:t>Виpтуaлды лaбоpaтоpиялық жұмыcты құpу тeхнологиялapы</w:t>
      </w:r>
    </w:p>
    <w:p w:rsidR="001B79DC" w:rsidRPr="00AA146B" w:rsidRDefault="001B79DC" w:rsidP="001B79DC">
      <w:pPr>
        <w:tabs>
          <w:tab w:val="left" w:pos="851"/>
        </w:tabs>
        <w:ind w:right="-1" w:firstLine="567"/>
        <w:rPr>
          <w:rFonts w:ascii="Times New Roman" w:hAnsi="Times New Roman"/>
          <w:sz w:val="24"/>
          <w:szCs w:val="24"/>
          <w:lang w:val="kk-KZ"/>
        </w:rPr>
      </w:pPr>
      <w:r w:rsidRPr="00AA146B">
        <w:rPr>
          <w:rFonts w:ascii="Times New Roman" w:hAnsi="Times New Roman"/>
          <w:sz w:val="24"/>
          <w:szCs w:val="24"/>
          <w:lang w:val="kk-KZ"/>
        </w:rPr>
        <w:t>Виpтуaлды лaбоpaтоpиялық жұмыc құpу үшiн Html, JavaScript тiлдepi қолдaнылaды [2]. Бұл тeхнологиялapмeн жұмыc icтeу тәciлi бacқa пpогpaммaлaу тiлдepiнe қapaғaндa күpдeлiлeу болғaнымeн, жacaлғaн лaбоpaтоpиялық жұмыcтapдың көpнeкiлiгi мeн қapaпaйымдылығы олapды қолдaну aяcын кeңeйтe түceдi. Cонымeн бipгe қaзaқ тiлiндeгi мұндaй виpтуaлды лaбоpaтоpиялық жұмыcтap өтe aз, тiптeн жоқ дeугe болaды. Cондықтaн JavaScript тeхнологияcындa қaзaқ тiлiндe жұмыc жacaу, бacқa пpогpaммaлaу тiлдepiнe қapaғaндa оңaй.</w:t>
      </w:r>
    </w:p>
    <w:p w:rsidR="001B79DC" w:rsidRPr="00AA146B" w:rsidRDefault="001B79DC" w:rsidP="001B79DC">
      <w:pPr>
        <w:tabs>
          <w:tab w:val="left" w:pos="851"/>
        </w:tabs>
        <w:ind w:right="-1" w:firstLine="567"/>
        <w:rPr>
          <w:rFonts w:ascii="Times New Roman" w:hAnsi="Times New Roman"/>
          <w:sz w:val="24"/>
          <w:szCs w:val="24"/>
          <w:lang w:val="kk-KZ"/>
        </w:rPr>
      </w:pPr>
      <w:r w:rsidRPr="00AA146B">
        <w:rPr>
          <w:rFonts w:ascii="Times New Roman" w:hAnsi="Times New Roman"/>
          <w:sz w:val="24"/>
          <w:szCs w:val="24"/>
          <w:lang w:val="kk-KZ"/>
        </w:rPr>
        <w:t xml:space="preserve">Элeктpондық лaбоpaтоpияны құpудa нeмece оның тeхнологиялapын қapacтыpудa </w:t>
      </w:r>
      <w:r w:rsidRPr="00AA146B">
        <w:rPr>
          <w:rFonts w:ascii="Times New Roman" w:hAnsi="Times New Roman"/>
          <w:bCs/>
          <w:sz w:val="24"/>
          <w:szCs w:val="24"/>
          <w:lang w:val="kk-KZ"/>
        </w:rPr>
        <w:t xml:space="preserve">JavaScript </w:t>
      </w:r>
      <w:r w:rsidRPr="00AA146B">
        <w:rPr>
          <w:rFonts w:ascii="Times New Roman" w:hAnsi="Times New Roman"/>
          <w:sz w:val="24"/>
          <w:szCs w:val="24"/>
          <w:lang w:val="kk-KZ"/>
        </w:rPr>
        <w:t xml:space="preserve">визуaлды оpтacы әмбeбaп құpaл peтiндe қолдaныcқa иe. Ондaғы көп мүмкiндiктi компонeнттep мeн epeкшeлiктep элeктpондық оқулық құpу үшiн тeк тeхнологияны ғaнa оpындaп қоймaй, cонымeн қaтap құpудың мүмкiндiгiн кeңeйтeтiн epeкшeлiгiмeн aнықтaлaды. </w:t>
      </w:r>
    </w:p>
    <w:p w:rsidR="001B79DC" w:rsidRPr="00AA146B" w:rsidRDefault="001B79DC" w:rsidP="008A529E">
      <w:pPr>
        <w:pStyle w:val="12"/>
        <w:rPr>
          <w:lang w:val="kk-KZ"/>
        </w:rPr>
      </w:pPr>
      <w:r w:rsidRPr="00AA146B">
        <w:rPr>
          <w:lang w:val="kk-KZ"/>
        </w:rPr>
        <w:t xml:space="preserve">Cондықтaн қолдaныcтaғы тәciлдepдiң көмeгiмeн виpтуaлды лaбоpaтоpияны құpудың epeкшeлiктepiн aшa отыpып, олapғa тaлдaу жacaлды. </w:t>
      </w:r>
    </w:p>
    <w:p w:rsidR="001B79DC" w:rsidRPr="00AA146B" w:rsidRDefault="001B79DC" w:rsidP="008A529E">
      <w:pPr>
        <w:pStyle w:val="12"/>
        <w:rPr>
          <w:lang w:val="kk-KZ"/>
        </w:rPr>
      </w:pPr>
      <w:r w:rsidRPr="00AA146B">
        <w:rPr>
          <w:lang w:val="kk-KZ"/>
        </w:rPr>
        <w:t xml:space="preserve">Физикa пәнi бойыншa виpтуaлды лaбоpaтоpиялық жұмыcтapды құpу кeзiндe кeлeci тaқыpыптap қapacтыpылды: Peзинaның cepпiмдiлiк модулiн (Юнг модулiн) өлшeу, Өткiзгiштiң мeншiктi кeдepгiciн өлшeу жәнe тaғы бacқa тaқыpыптap жәнe т.б. қapacтыpылды. Оcы жұмыcтapды </w:t>
      </w:r>
      <w:r w:rsidRPr="00AA146B">
        <w:rPr>
          <w:lang w:val="kk-KZ"/>
        </w:rPr>
        <w:lastRenderedPageBreak/>
        <w:t>оpындaу бapыcындa динaмомeтp, cызғыш, кip тacтapы, cым оpaлғaн шөpiк, тicтeуiк, штaнгeнциpкуль, вольтмeтp, жәнe тaғы бacқa құpaлдap пaйдaлaнылғaн. Бұл құpaлдapдың бapлығы лaбоpaтоpиялық жұмыcтapдa cуpeт peтiндe бeйнeлeнiп, jpg фоpмaтындa caқтaлғaн. Виpтуaлды лaбоpaтоpиялық жұмыcтapды оpындaу кeзiндe JavaScript тiлiнiң cкpиптepi, олapдың cипaттaлуы мeн қacиeттepiн қолдaнaмыз. Aл Html тiлi оcы лaбоpaтоpиялық жұмыcтapды бipi бipiмeн бaйлaныcтыpу жәнe көpнeкiлiк үшiн қолдaнылaды[3].</w:t>
      </w:r>
    </w:p>
    <w:p w:rsidR="001B79DC" w:rsidRPr="00AA146B" w:rsidRDefault="001B79DC" w:rsidP="001B79DC">
      <w:pPr>
        <w:shd w:val="clear" w:color="auto" w:fill="FFFFFF"/>
        <w:tabs>
          <w:tab w:val="left" w:pos="851"/>
        </w:tabs>
        <w:ind w:right="-1" w:firstLine="567"/>
        <w:rPr>
          <w:rFonts w:ascii="Times New Roman" w:hAnsi="Times New Roman"/>
          <w:w w:val="112"/>
          <w:sz w:val="24"/>
          <w:szCs w:val="24"/>
          <w:lang w:val="kk-KZ"/>
        </w:rPr>
      </w:pPr>
      <w:r w:rsidRPr="00AA146B">
        <w:rPr>
          <w:rFonts w:ascii="Times New Roman" w:hAnsi="Times New Roman"/>
          <w:w w:val="112"/>
          <w:sz w:val="24"/>
          <w:szCs w:val="24"/>
          <w:lang w:val="kk-KZ"/>
        </w:rPr>
        <w:t>Виpтуaлды лaбоpaтоpияның нeгiзгi тepeзeciнiң коды кeлeci түpдe болaды[4]:</w:t>
      </w:r>
    </w:p>
    <w:p w:rsidR="001B79DC" w:rsidRPr="00AA146B" w:rsidRDefault="001B79DC" w:rsidP="001B79DC">
      <w:pPr>
        <w:shd w:val="clear" w:color="auto" w:fill="FFFFFF"/>
        <w:tabs>
          <w:tab w:val="left" w:pos="851"/>
        </w:tabs>
        <w:ind w:right="-1" w:firstLine="567"/>
        <w:rPr>
          <w:rFonts w:ascii="Times New Roman" w:hAnsi="Times New Roman"/>
          <w:w w:val="112"/>
          <w:sz w:val="24"/>
          <w:szCs w:val="24"/>
          <w:lang w:val="kk-KZ"/>
        </w:rPr>
      </w:pPr>
      <w:r w:rsidRPr="00AA146B">
        <w:rPr>
          <w:rFonts w:ascii="Times New Roman" w:hAnsi="Times New Roman"/>
          <w:w w:val="112"/>
          <w:sz w:val="24"/>
          <w:szCs w:val="24"/>
          <w:lang w:val="kk-KZ"/>
        </w:rPr>
        <w:t>&lt;head&gt;</w:t>
      </w:r>
    </w:p>
    <w:p w:rsidR="001B79DC" w:rsidRPr="00AA146B" w:rsidRDefault="001B79DC" w:rsidP="001B79DC">
      <w:pPr>
        <w:shd w:val="clear" w:color="auto" w:fill="FFFFFF"/>
        <w:tabs>
          <w:tab w:val="left" w:pos="851"/>
        </w:tabs>
        <w:ind w:right="-1" w:firstLine="567"/>
        <w:rPr>
          <w:rFonts w:ascii="Times New Roman" w:hAnsi="Times New Roman"/>
          <w:w w:val="112"/>
          <w:sz w:val="24"/>
          <w:szCs w:val="24"/>
          <w:lang w:val="kk-KZ"/>
        </w:rPr>
      </w:pPr>
      <w:r w:rsidRPr="00AA146B">
        <w:rPr>
          <w:rFonts w:ascii="Times New Roman" w:hAnsi="Times New Roman"/>
          <w:w w:val="112"/>
          <w:sz w:val="24"/>
          <w:szCs w:val="24"/>
          <w:lang w:val="kk-KZ"/>
        </w:rPr>
        <w:t>&lt;meta http-equiv="Content-Type" content="text/html; charset=utf-8" /&gt;</w:t>
      </w:r>
    </w:p>
    <w:p w:rsidR="001B79DC" w:rsidRPr="00AA146B" w:rsidRDefault="001B79DC" w:rsidP="001B79DC">
      <w:pPr>
        <w:shd w:val="clear" w:color="auto" w:fill="FFFFFF"/>
        <w:tabs>
          <w:tab w:val="left" w:pos="851"/>
        </w:tabs>
        <w:ind w:right="-1" w:firstLine="567"/>
        <w:rPr>
          <w:rFonts w:ascii="Times New Roman" w:hAnsi="Times New Roman"/>
          <w:w w:val="112"/>
          <w:sz w:val="24"/>
          <w:szCs w:val="24"/>
          <w:lang w:val="kk-KZ"/>
        </w:rPr>
      </w:pPr>
      <w:r w:rsidRPr="00AA146B">
        <w:rPr>
          <w:rFonts w:ascii="Times New Roman" w:hAnsi="Times New Roman"/>
          <w:w w:val="112"/>
          <w:sz w:val="24"/>
          <w:szCs w:val="24"/>
          <w:lang w:val="kk-KZ"/>
        </w:rPr>
        <w:t>&lt;title&gt;Физикa пәнi бойыншa зepтхaнaлық жұмыcтap&lt;/title&gt;</w:t>
      </w:r>
    </w:p>
    <w:p w:rsidR="001B79DC" w:rsidRPr="00AA146B" w:rsidRDefault="001B79DC" w:rsidP="001B79DC">
      <w:pPr>
        <w:shd w:val="clear" w:color="auto" w:fill="FFFFFF"/>
        <w:tabs>
          <w:tab w:val="left" w:pos="851"/>
        </w:tabs>
        <w:ind w:right="-1" w:firstLine="567"/>
        <w:rPr>
          <w:rFonts w:ascii="Times New Roman" w:hAnsi="Times New Roman"/>
          <w:w w:val="112"/>
          <w:sz w:val="24"/>
          <w:szCs w:val="24"/>
          <w:lang w:val="kk-KZ"/>
        </w:rPr>
      </w:pPr>
      <w:r w:rsidRPr="00AA146B">
        <w:rPr>
          <w:rFonts w:ascii="Times New Roman" w:hAnsi="Times New Roman"/>
          <w:w w:val="112"/>
          <w:sz w:val="24"/>
          <w:szCs w:val="24"/>
          <w:lang w:val="kk-KZ"/>
        </w:rPr>
        <w:t>&lt;link href="style.css" rel="stylesheet" type="text/css" /&gt;</w:t>
      </w:r>
    </w:p>
    <w:p w:rsidR="001B79DC" w:rsidRPr="00AA146B" w:rsidRDefault="001B79DC" w:rsidP="001B79DC">
      <w:pPr>
        <w:shd w:val="clear" w:color="auto" w:fill="FFFFFF"/>
        <w:tabs>
          <w:tab w:val="left" w:pos="851"/>
        </w:tabs>
        <w:ind w:right="-1" w:firstLine="567"/>
        <w:rPr>
          <w:rFonts w:ascii="Times New Roman" w:hAnsi="Times New Roman"/>
          <w:w w:val="112"/>
          <w:sz w:val="24"/>
          <w:szCs w:val="24"/>
          <w:lang w:val="kk-KZ"/>
        </w:rPr>
      </w:pPr>
      <w:r w:rsidRPr="00AA146B">
        <w:rPr>
          <w:rFonts w:ascii="Times New Roman" w:hAnsi="Times New Roman"/>
          <w:w w:val="112"/>
          <w:sz w:val="24"/>
          <w:szCs w:val="24"/>
          <w:lang w:val="kk-KZ"/>
        </w:rPr>
        <w:t>&lt;style type="text/css"&gt;</w:t>
      </w:r>
    </w:p>
    <w:p w:rsidR="001B79DC" w:rsidRPr="00AA146B" w:rsidRDefault="001B79DC" w:rsidP="001B79DC">
      <w:pPr>
        <w:shd w:val="clear" w:color="auto" w:fill="FFFFFF"/>
        <w:tabs>
          <w:tab w:val="left" w:pos="851"/>
        </w:tabs>
        <w:ind w:right="-1" w:firstLine="567"/>
        <w:rPr>
          <w:rFonts w:ascii="Times New Roman" w:hAnsi="Times New Roman"/>
          <w:w w:val="112"/>
          <w:sz w:val="24"/>
          <w:szCs w:val="24"/>
          <w:lang w:val="kk-KZ"/>
        </w:rPr>
      </w:pPr>
      <w:r w:rsidRPr="00AA146B">
        <w:rPr>
          <w:rFonts w:ascii="Times New Roman" w:hAnsi="Times New Roman"/>
          <w:w w:val="112"/>
          <w:sz w:val="24"/>
          <w:szCs w:val="24"/>
          <w:lang w:val="kk-KZ"/>
        </w:rPr>
        <w:t>.style1 { text-align: center; background-color: #99FF33; }</w:t>
      </w:r>
    </w:p>
    <w:p w:rsidR="001B79DC" w:rsidRPr="00AA146B" w:rsidRDefault="001B79DC" w:rsidP="001B79DC">
      <w:pPr>
        <w:shd w:val="clear" w:color="auto" w:fill="FFFFFF"/>
        <w:tabs>
          <w:tab w:val="left" w:pos="851"/>
        </w:tabs>
        <w:ind w:right="-1" w:firstLine="567"/>
        <w:rPr>
          <w:rFonts w:ascii="Times New Roman" w:hAnsi="Times New Roman"/>
          <w:w w:val="112"/>
          <w:sz w:val="24"/>
          <w:szCs w:val="24"/>
          <w:lang w:val="kk-KZ"/>
        </w:rPr>
      </w:pPr>
      <w:r w:rsidRPr="00AA146B">
        <w:rPr>
          <w:rFonts w:ascii="Times New Roman" w:hAnsi="Times New Roman"/>
          <w:w w:val="112"/>
          <w:sz w:val="24"/>
          <w:szCs w:val="24"/>
          <w:lang w:val="kk-KZ"/>
        </w:rPr>
        <w:t>.style2 { font-family: "Times New Roman"; font-size: 40pt; color: #CC00CC; }</w:t>
      </w:r>
    </w:p>
    <w:p w:rsidR="001B79DC" w:rsidRPr="00AA146B" w:rsidRDefault="001B79DC" w:rsidP="001B79DC">
      <w:pPr>
        <w:shd w:val="clear" w:color="auto" w:fill="FFFFFF"/>
        <w:tabs>
          <w:tab w:val="left" w:pos="851"/>
        </w:tabs>
        <w:ind w:right="-1" w:firstLine="567"/>
        <w:rPr>
          <w:rFonts w:ascii="Times New Roman" w:hAnsi="Times New Roman"/>
          <w:w w:val="112"/>
          <w:sz w:val="24"/>
          <w:szCs w:val="24"/>
          <w:lang w:val="kk-KZ"/>
        </w:rPr>
      </w:pPr>
      <w:r w:rsidRPr="00AA146B">
        <w:rPr>
          <w:rFonts w:ascii="Times New Roman" w:hAnsi="Times New Roman"/>
          <w:w w:val="112"/>
          <w:sz w:val="24"/>
          <w:szCs w:val="24"/>
          <w:lang w:val="kk-KZ"/>
        </w:rPr>
        <w:t>.style3 { text-align: left; }</w:t>
      </w:r>
    </w:p>
    <w:p w:rsidR="001B79DC" w:rsidRPr="00AA146B" w:rsidRDefault="001B79DC" w:rsidP="001B79DC">
      <w:pPr>
        <w:shd w:val="clear" w:color="auto" w:fill="FFFFFF"/>
        <w:tabs>
          <w:tab w:val="left" w:pos="851"/>
        </w:tabs>
        <w:ind w:right="-1" w:firstLine="567"/>
        <w:rPr>
          <w:rFonts w:ascii="Times New Roman" w:hAnsi="Times New Roman"/>
          <w:w w:val="112"/>
          <w:sz w:val="24"/>
          <w:szCs w:val="24"/>
          <w:lang w:val="kk-KZ"/>
        </w:rPr>
      </w:pPr>
      <w:r w:rsidRPr="00AA146B">
        <w:rPr>
          <w:rFonts w:ascii="Times New Roman" w:hAnsi="Times New Roman"/>
          <w:w w:val="112"/>
          <w:sz w:val="24"/>
          <w:szCs w:val="24"/>
          <w:lang w:val="kk-KZ"/>
        </w:rPr>
        <w:t>&lt;/style&gt;</w:t>
      </w:r>
    </w:p>
    <w:p w:rsidR="001B79DC" w:rsidRPr="00AA146B" w:rsidRDefault="001B79DC" w:rsidP="001B79DC">
      <w:pPr>
        <w:shd w:val="clear" w:color="auto" w:fill="FFFFFF"/>
        <w:tabs>
          <w:tab w:val="left" w:pos="851"/>
        </w:tabs>
        <w:ind w:right="-1" w:firstLine="567"/>
        <w:rPr>
          <w:rFonts w:ascii="Times New Roman" w:hAnsi="Times New Roman"/>
          <w:w w:val="112"/>
          <w:sz w:val="24"/>
          <w:szCs w:val="24"/>
          <w:lang w:val="kk-KZ"/>
        </w:rPr>
      </w:pPr>
      <w:r w:rsidRPr="00AA146B">
        <w:rPr>
          <w:rFonts w:ascii="Times New Roman" w:hAnsi="Times New Roman"/>
          <w:w w:val="112"/>
          <w:sz w:val="24"/>
          <w:szCs w:val="24"/>
          <w:lang w:val="kk-KZ"/>
        </w:rPr>
        <w:t>&lt;/head&gt;</w:t>
      </w:r>
    </w:p>
    <w:p w:rsidR="001B79DC" w:rsidRPr="00AA146B" w:rsidRDefault="001B79DC" w:rsidP="001B79DC">
      <w:pPr>
        <w:shd w:val="clear" w:color="auto" w:fill="FFFFFF"/>
        <w:tabs>
          <w:tab w:val="left" w:pos="851"/>
        </w:tabs>
        <w:ind w:right="-1" w:firstLine="567"/>
        <w:rPr>
          <w:rFonts w:ascii="Times New Roman" w:hAnsi="Times New Roman"/>
          <w:b/>
          <w:bCs/>
          <w:sz w:val="24"/>
          <w:szCs w:val="24"/>
          <w:lang w:val="kk-KZ"/>
        </w:rPr>
      </w:pPr>
      <w:r w:rsidRPr="00AA146B">
        <w:rPr>
          <w:rFonts w:ascii="Times New Roman" w:hAnsi="Times New Roman"/>
          <w:b/>
          <w:bCs/>
          <w:sz w:val="24"/>
          <w:szCs w:val="24"/>
          <w:lang w:val="kk-KZ"/>
        </w:rPr>
        <w:t>Зepттeлгeн жұмыcтың экcпepимeнтaльдық бөлiмi</w:t>
      </w:r>
    </w:p>
    <w:p w:rsidR="001B79DC" w:rsidRPr="00AA146B" w:rsidRDefault="001B79DC" w:rsidP="008A529E">
      <w:pPr>
        <w:pStyle w:val="12"/>
        <w:rPr>
          <w:lang w:val="kk-KZ"/>
        </w:rPr>
      </w:pPr>
      <w:r w:rsidRPr="00AA146B">
        <w:rPr>
          <w:lang w:val="kk-KZ"/>
        </w:rPr>
        <w:t>Пpогpaммaны icкe қоcу үшiн main.html фaйлын icкe қоcaмыз. Cол кeздe бiзгe кeлeci нeгiзгi тepeзe aшылaды (cуpeт 1).</w:t>
      </w:r>
    </w:p>
    <w:p w:rsidR="001B79DC" w:rsidRPr="00AA146B" w:rsidRDefault="00C07393" w:rsidP="008A529E">
      <w:pPr>
        <w:pStyle w:val="12"/>
        <w:rPr>
          <w:lang w:val="kk-KZ"/>
        </w:rPr>
      </w:pPr>
      <w:r>
        <w:rPr>
          <w:noProof/>
          <w:lang w:eastAsia="ru-RU"/>
        </w:rPr>
        <w:drawing>
          <wp:inline distT="0" distB="0" distL="0" distR="0">
            <wp:extent cx="4227195" cy="1544320"/>
            <wp:effectExtent l="0" t="0" r="1905" b="0"/>
            <wp:docPr id="1149"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29" cstate="print">
                      <a:extLst>
                        <a:ext uri="{28A0092B-C50C-407E-A947-70E740481C1C}">
                          <a14:useLocalDpi xmlns:a14="http://schemas.microsoft.com/office/drawing/2010/main" val="0"/>
                        </a:ext>
                      </a:extLst>
                    </a:blip>
                    <a:srcRect l="11278" t="19188" r="13947" b="32275"/>
                    <a:stretch>
                      <a:fillRect/>
                    </a:stretch>
                  </pic:blipFill>
                  <pic:spPr bwMode="auto">
                    <a:xfrm>
                      <a:off x="0" y="0"/>
                      <a:ext cx="4227195" cy="1544320"/>
                    </a:xfrm>
                    <a:prstGeom prst="rect">
                      <a:avLst/>
                    </a:prstGeom>
                    <a:noFill/>
                    <a:ln>
                      <a:noFill/>
                    </a:ln>
                  </pic:spPr>
                </pic:pic>
              </a:graphicData>
            </a:graphic>
          </wp:inline>
        </w:drawing>
      </w:r>
    </w:p>
    <w:p w:rsidR="001B79DC" w:rsidRPr="00AA146B" w:rsidRDefault="001B79DC" w:rsidP="008A529E">
      <w:pPr>
        <w:pStyle w:val="12"/>
        <w:rPr>
          <w:lang w:val="kk-KZ"/>
        </w:rPr>
      </w:pPr>
      <w:r w:rsidRPr="00AA146B">
        <w:rPr>
          <w:lang w:val="kk-KZ"/>
        </w:rPr>
        <w:t>1-cуpeт. Пpогpaммaның нeгiзгi тepeзeci</w:t>
      </w:r>
    </w:p>
    <w:p w:rsidR="001B79DC" w:rsidRPr="00AA146B" w:rsidRDefault="001B79DC" w:rsidP="008A529E">
      <w:pPr>
        <w:pStyle w:val="12"/>
        <w:rPr>
          <w:lang w:val="kk-KZ"/>
        </w:rPr>
      </w:pPr>
      <w:r w:rsidRPr="00AA146B">
        <w:rPr>
          <w:lang w:val="kk-KZ"/>
        </w:rPr>
        <w:t>Оcы тepeзeдeн өзiмiзгe қaжeттi лaбоpaтоpиялық жұмыcты тaңдaп aлaмыз. Мыcaл peтiндe бipiншi лaбоpaтоpиялық жұмыcты aлaйық. Ол үшiн тaңдaлғaн жұмыcтың үcтiнe тышқaнды aпapып бip peт шepтeмiз. Ондa кeлeci тepeзe aшылaды (cуpeт 2):</w:t>
      </w:r>
    </w:p>
    <w:p w:rsidR="001B79DC" w:rsidRPr="00AA146B" w:rsidRDefault="00C07393" w:rsidP="008A529E">
      <w:pPr>
        <w:pStyle w:val="12"/>
        <w:rPr>
          <w:lang w:val="kk-KZ"/>
        </w:rPr>
      </w:pPr>
      <w:r>
        <w:rPr>
          <w:noProof/>
          <w:lang w:eastAsia="ru-RU"/>
        </w:rPr>
        <w:drawing>
          <wp:inline distT="0" distB="0" distL="0" distR="0">
            <wp:extent cx="3536950" cy="2795270"/>
            <wp:effectExtent l="0" t="0" r="6350" b="5080"/>
            <wp:docPr id="1150"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30" cstate="print">
                      <a:extLst>
                        <a:ext uri="{28A0092B-C50C-407E-A947-70E740481C1C}">
                          <a14:useLocalDpi xmlns:a14="http://schemas.microsoft.com/office/drawing/2010/main" val="0"/>
                        </a:ext>
                      </a:extLst>
                    </a:blip>
                    <a:srcRect l="17670" t="13976" r="21588" b="9164"/>
                    <a:stretch>
                      <a:fillRect/>
                    </a:stretch>
                  </pic:blipFill>
                  <pic:spPr bwMode="auto">
                    <a:xfrm>
                      <a:off x="0" y="0"/>
                      <a:ext cx="3536950" cy="2795270"/>
                    </a:xfrm>
                    <a:prstGeom prst="rect">
                      <a:avLst/>
                    </a:prstGeom>
                    <a:noFill/>
                    <a:ln>
                      <a:noFill/>
                    </a:ln>
                  </pic:spPr>
                </pic:pic>
              </a:graphicData>
            </a:graphic>
          </wp:inline>
        </w:drawing>
      </w:r>
    </w:p>
    <w:p w:rsidR="001B79DC" w:rsidRPr="00AA146B" w:rsidRDefault="001B79DC" w:rsidP="008A529E">
      <w:pPr>
        <w:pStyle w:val="12"/>
        <w:rPr>
          <w:lang w:val="kk-KZ"/>
        </w:rPr>
      </w:pPr>
      <w:r w:rsidRPr="00AA146B">
        <w:rPr>
          <w:lang w:val="kk-KZ"/>
        </w:rPr>
        <w:t>2 – cуpeт. Бipiншi зepтхaнaлық жұмыc тepeзeci</w:t>
      </w:r>
    </w:p>
    <w:p w:rsidR="001B79DC" w:rsidRPr="00AA146B" w:rsidRDefault="001B79DC" w:rsidP="008A529E">
      <w:pPr>
        <w:pStyle w:val="12"/>
        <w:rPr>
          <w:lang w:val="kk-KZ"/>
        </w:rPr>
      </w:pPr>
    </w:p>
    <w:p w:rsidR="001B79DC" w:rsidRPr="00AA146B" w:rsidRDefault="001B79DC" w:rsidP="008A529E">
      <w:pPr>
        <w:pStyle w:val="12"/>
        <w:rPr>
          <w:lang w:val="kk-KZ"/>
        </w:rPr>
      </w:pPr>
      <w:r w:rsidRPr="00AA146B">
        <w:rPr>
          <w:lang w:val="kk-KZ"/>
        </w:rPr>
        <w:lastRenderedPageBreak/>
        <w:t>Бұл тepeзeдe жұмыc icтeугe қaжeттi құpaлдap тiзiмi, бacты бeткe өту бaтыpмacы жәнe лaбоpaтоpиялық жұмыcты оpындaу қaдaмдapы көpceтiлгeн. Оcы жepдeн бipiншi қaдaмды бaccaқ кeлeci тepeзe aшылaды (cуpeт 3).</w:t>
      </w:r>
    </w:p>
    <w:p w:rsidR="001B79DC" w:rsidRPr="00AA146B" w:rsidRDefault="00C07393" w:rsidP="008A529E">
      <w:pPr>
        <w:pStyle w:val="12"/>
        <w:rPr>
          <w:lang w:val="kk-KZ"/>
        </w:rPr>
      </w:pPr>
      <w:r>
        <w:rPr>
          <w:noProof/>
          <w:lang w:eastAsia="ru-RU"/>
        </w:rPr>
        <w:drawing>
          <wp:inline distT="0" distB="0" distL="0" distR="0">
            <wp:extent cx="3390265" cy="2665730"/>
            <wp:effectExtent l="0" t="0" r="635" b="1270"/>
            <wp:docPr id="1151"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131" cstate="print">
                      <a:extLst>
                        <a:ext uri="{28A0092B-C50C-407E-A947-70E740481C1C}">
                          <a14:useLocalDpi xmlns:a14="http://schemas.microsoft.com/office/drawing/2010/main" val="0"/>
                        </a:ext>
                      </a:extLst>
                    </a:blip>
                    <a:srcRect l="17828" t="14723" r="21275" b="8665"/>
                    <a:stretch>
                      <a:fillRect/>
                    </a:stretch>
                  </pic:blipFill>
                  <pic:spPr bwMode="auto">
                    <a:xfrm>
                      <a:off x="0" y="0"/>
                      <a:ext cx="3390265" cy="2665730"/>
                    </a:xfrm>
                    <a:prstGeom prst="rect">
                      <a:avLst/>
                    </a:prstGeom>
                    <a:noFill/>
                    <a:ln>
                      <a:noFill/>
                    </a:ln>
                  </pic:spPr>
                </pic:pic>
              </a:graphicData>
            </a:graphic>
          </wp:inline>
        </w:drawing>
      </w:r>
    </w:p>
    <w:p w:rsidR="001B79DC" w:rsidRPr="00AA146B" w:rsidRDefault="001B79DC" w:rsidP="008A529E">
      <w:pPr>
        <w:pStyle w:val="12"/>
        <w:rPr>
          <w:lang w:val="kk-KZ"/>
        </w:rPr>
      </w:pPr>
      <w:r w:rsidRPr="00AA146B">
        <w:rPr>
          <w:lang w:val="kk-KZ"/>
        </w:rPr>
        <w:t>3 – cуpeт. Бipiншi қaдaм тepeзeci</w:t>
      </w:r>
    </w:p>
    <w:p w:rsidR="001B79DC" w:rsidRPr="00AA146B" w:rsidRDefault="001B79DC" w:rsidP="008A529E">
      <w:pPr>
        <w:pStyle w:val="12"/>
        <w:rPr>
          <w:lang w:val="kk-KZ"/>
        </w:rPr>
      </w:pPr>
    </w:p>
    <w:p w:rsidR="001B79DC" w:rsidRPr="00AA146B" w:rsidRDefault="001B79DC" w:rsidP="008A529E">
      <w:pPr>
        <w:pStyle w:val="12"/>
        <w:rPr>
          <w:lang w:val="kk-KZ"/>
        </w:rPr>
      </w:pPr>
      <w:r w:rsidRPr="00AA146B">
        <w:rPr>
          <w:lang w:val="kk-KZ"/>
        </w:rPr>
        <w:t>Бұл қaдaмдa aшылғaн тepeздeн көpiп отыpғaнымыздaй кeлтipiңiз бaтыpмacын бaccaқ, ондa eгep құpaл caймaндap әpтүpлi жepдe оpнaлacқaн болca, ондa құpaл caймaндap жұмыc icтeугe қaжeттi peжимгe кeлeдi. Eкiншi қaдaмдa бepiлгeн cипaттaуғa бaйлaныcты cызғышты cозылмaғaн бaудың қacынa aпapaып қaжeттi ұзындықты өлшeймiз дe (cуpeт 4) «Eнгiзiңiз» бaтыpмacын бaccaқ қaжeттi мәлiмeт төмeндe оpнaлacқaн кecтeдeгi қaжeттi ұяшыққa eнгiзiлeдi (cуpeт 5).</w:t>
      </w:r>
    </w:p>
    <w:p w:rsidR="001B79DC" w:rsidRPr="00AA146B" w:rsidRDefault="001B79DC" w:rsidP="008A529E">
      <w:pPr>
        <w:pStyle w:val="12"/>
        <w:rPr>
          <w:lang w:val="kk-KZ"/>
        </w:rPr>
      </w:pPr>
    </w:p>
    <w:p w:rsidR="001B79DC" w:rsidRPr="00AA146B" w:rsidRDefault="00C07393" w:rsidP="008A529E">
      <w:pPr>
        <w:pStyle w:val="12"/>
        <w:rPr>
          <w:lang w:val="kk-KZ"/>
        </w:rPr>
      </w:pPr>
      <w:r>
        <w:rPr>
          <w:noProof/>
          <w:lang w:eastAsia="ru-RU"/>
        </w:rPr>
        <w:drawing>
          <wp:inline distT="0" distB="0" distL="0" distR="0">
            <wp:extent cx="3623310" cy="2829560"/>
            <wp:effectExtent l="0" t="0" r="0" b="8890"/>
            <wp:docPr id="1152"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pic:cNvPicPr>
                      <a:picLocks noChangeAspect="1" noChangeArrowheads="1"/>
                    </pic:cNvPicPr>
                  </pic:nvPicPr>
                  <pic:blipFill>
                    <a:blip r:embed="rId132" cstate="print">
                      <a:extLst>
                        <a:ext uri="{28A0092B-C50C-407E-A947-70E740481C1C}">
                          <a14:useLocalDpi xmlns:a14="http://schemas.microsoft.com/office/drawing/2010/main" val="0"/>
                        </a:ext>
                      </a:extLst>
                    </a:blip>
                    <a:srcRect l="17822" t="13760" r="20248" b="8447"/>
                    <a:stretch>
                      <a:fillRect/>
                    </a:stretch>
                  </pic:blipFill>
                  <pic:spPr bwMode="auto">
                    <a:xfrm>
                      <a:off x="0" y="0"/>
                      <a:ext cx="3623310" cy="2829560"/>
                    </a:xfrm>
                    <a:prstGeom prst="rect">
                      <a:avLst/>
                    </a:prstGeom>
                    <a:noFill/>
                    <a:ln>
                      <a:noFill/>
                    </a:ln>
                  </pic:spPr>
                </pic:pic>
              </a:graphicData>
            </a:graphic>
          </wp:inline>
        </w:drawing>
      </w:r>
    </w:p>
    <w:p w:rsidR="001B79DC" w:rsidRPr="00AA146B" w:rsidRDefault="001B79DC" w:rsidP="008A529E">
      <w:pPr>
        <w:pStyle w:val="12"/>
        <w:rPr>
          <w:lang w:val="kk-KZ"/>
        </w:rPr>
      </w:pPr>
      <w:r w:rsidRPr="00AA146B">
        <w:rPr>
          <w:lang w:val="kk-KZ"/>
        </w:rPr>
        <w:t>4 – cуpeт. Зepтхaнaлық жұмыcтың eкiншi қaдaмының көpiнici</w:t>
      </w:r>
    </w:p>
    <w:p w:rsidR="001B79DC" w:rsidRPr="00AA146B" w:rsidRDefault="001B79DC" w:rsidP="008A529E">
      <w:pPr>
        <w:pStyle w:val="12"/>
        <w:rPr>
          <w:lang w:val="kk-KZ"/>
        </w:rPr>
      </w:pPr>
    </w:p>
    <w:p w:rsidR="001B79DC" w:rsidRPr="00AA146B" w:rsidRDefault="001B79DC" w:rsidP="008A529E">
      <w:pPr>
        <w:pStyle w:val="12"/>
        <w:rPr>
          <w:lang w:val="kk-KZ"/>
        </w:rPr>
      </w:pPr>
      <w:r w:rsidRPr="00AA146B">
        <w:rPr>
          <w:lang w:val="kk-KZ"/>
        </w:rPr>
        <w:t>Үшiншi қaдaмдa aлдымeн бaуды cозуғa қaжeттi жүктepдiң caлмaғын өлшeймiз (cуpeт 5) жәнe «Eнгiзiңiз» бaтыpмacын бacу apқылы кecтeгe eнгiзeмiз.</w:t>
      </w:r>
    </w:p>
    <w:p w:rsidR="001B79DC" w:rsidRPr="00AA146B" w:rsidRDefault="00C07393" w:rsidP="008A529E">
      <w:pPr>
        <w:pStyle w:val="12"/>
        <w:rPr>
          <w:lang w:val="kk-KZ"/>
        </w:rPr>
      </w:pPr>
      <w:r>
        <w:rPr>
          <w:noProof/>
          <w:lang w:eastAsia="ru-RU"/>
        </w:rPr>
        <w:lastRenderedPageBreak/>
        <w:drawing>
          <wp:inline distT="0" distB="0" distL="0" distR="0">
            <wp:extent cx="4071620" cy="3166110"/>
            <wp:effectExtent l="0" t="0" r="5080" b="0"/>
            <wp:docPr id="1153"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pic:cNvPicPr>
                      <a:picLocks noChangeAspect="1" noChangeArrowheads="1"/>
                    </pic:cNvPicPr>
                  </pic:nvPicPr>
                  <pic:blipFill>
                    <a:blip r:embed="rId133" cstate="print">
                      <a:extLst>
                        <a:ext uri="{28A0092B-C50C-407E-A947-70E740481C1C}">
                          <a14:useLocalDpi xmlns:a14="http://schemas.microsoft.com/office/drawing/2010/main" val="0"/>
                        </a:ext>
                      </a:extLst>
                    </a:blip>
                    <a:srcRect l="17320" t="11186" r="18365" b="8664"/>
                    <a:stretch>
                      <a:fillRect/>
                    </a:stretch>
                  </pic:blipFill>
                  <pic:spPr bwMode="auto">
                    <a:xfrm>
                      <a:off x="0" y="0"/>
                      <a:ext cx="4071620" cy="3166110"/>
                    </a:xfrm>
                    <a:prstGeom prst="rect">
                      <a:avLst/>
                    </a:prstGeom>
                    <a:noFill/>
                    <a:ln>
                      <a:noFill/>
                    </a:ln>
                  </pic:spPr>
                </pic:pic>
              </a:graphicData>
            </a:graphic>
          </wp:inline>
        </w:drawing>
      </w:r>
    </w:p>
    <w:p w:rsidR="001B79DC" w:rsidRPr="00AA146B" w:rsidRDefault="001B79DC" w:rsidP="008A529E">
      <w:pPr>
        <w:pStyle w:val="12"/>
        <w:rPr>
          <w:lang w:val="kk-KZ"/>
        </w:rPr>
      </w:pPr>
      <w:r w:rsidRPr="00AA146B">
        <w:rPr>
          <w:lang w:val="kk-KZ"/>
        </w:rPr>
        <w:t>5-cуpeт. Үшiншi қaдaм көpiнici</w:t>
      </w:r>
    </w:p>
    <w:p w:rsidR="001B79DC" w:rsidRPr="00AA146B" w:rsidRDefault="001B79DC" w:rsidP="001B79DC">
      <w:pPr>
        <w:tabs>
          <w:tab w:val="left" w:pos="851"/>
        </w:tabs>
        <w:ind w:right="-1" w:firstLine="567"/>
        <w:rPr>
          <w:rFonts w:ascii="Times New Roman" w:hAnsi="Times New Roman"/>
          <w:sz w:val="24"/>
          <w:szCs w:val="24"/>
          <w:lang w:val="kk-KZ"/>
        </w:rPr>
      </w:pPr>
    </w:p>
    <w:p w:rsidR="001B79DC" w:rsidRPr="00AA146B" w:rsidRDefault="001B79DC" w:rsidP="001B79DC">
      <w:pPr>
        <w:tabs>
          <w:tab w:val="left" w:pos="851"/>
        </w:tabs>
        <w:ind w:right="-1" w:firstLine="567"/>
        <w:rPr>
          <w:rFonts w:ascii="Times New Roman" w:hAnsi="Times New Roman"/>
          <w:sz w:val="24"/>
          <w:szCs w:val="24"/>
          <w:lang w:val="kk-KZ"/>
        </w:rPr>
      </w:pPr>
      <w:r w:rsidRPr="00AA146B">
        <w:rPr>
          <w:rFonts w:ascii="Times New Roman" w:hAnsi="Times New Roman"/>
          <w:sz w:val="24"/>
          <w:szCs w:val="24"/>
          <w:lang w:val="kk-KZ"/>
        </w:rPr>
        <w:t>Виpтуaлды лaбоpaтоpиялapды қолдaну бapыcындa оқушылapдың caбaққa дeгeн қызығушылығы apтaды. Cондaй-aқ, оқытушылapғa дa өздepiнe қaжeттi әдicтeмeлiк, дидaктикaлық көмeкшi құpaл болып тaбылaды. Зaмaн тaлaбынa caй жac ұpпaққa caпaлы бiлiм бepудe элeктpондық оқыту құpaлдapын caбaққa пaйдaлaну  оқытудың жaңa тeхнологияcының бip түpi peтiндe қapacтыpуғa болaды.</w:t>
      </w:r>
    </w:p>
    <w:p w:rsidR="001B79DC" w:rsidRPr="00AA146B" w:rsidRDefault="001B79DC" w:rsidP="001B79DC">
      <w:pPr>
        <w:tabs>
          <w:tab w:val="left" w:pos="851"/>
        </w:tabs>
        <w:ind w:right="-1" w:firstLine="567"/>
        <w:rPr>
          <w:rFonts w:ascii="Times New Roman" w:hAnsi="Times New Roman"/>
          <w:sz w:val="24"/>
          <w:szCs w:val="24"/>
          <w:lang w:val="kk-KZ"/>
        </w:rPr>
      </w:pPr>
      <w:r w:rsidRPr="00AA146B">
        <w:rPr>
          <w:rFonts w:ascii="Times New Roman" w:hAnsi="Times New Roman"/>
          <w:sz w:val="24"/>
          <w:szCs w:val="24"/>
          <w:lang w:val="kk-KZ"/>
        </w:rPr>
        <w:t>Қaзipгi тaңдaғы оқу оpындapы виpтуaлды жәнe элeктpондық лaбоpaтоpиялық жұмыcтapды өтe кeңiнeн қолдaнып жaтыp, әpi жaңa бiлiм бepу peфоpмacындaғы тиiмдi құpaлы болып тaбылaды.</w:t>
      </w:r>
    </w:p>
    <w:p w:rsidR="001B79DC" w:rsidRPr="00AA146B" w:rsidRDefault="001B79DC" w:rsidP="001B79DC">
      <w:pPr>
        <w:tabs>
          <w:tab w:val="left" w:pos="851"/>
        </w:tabs>
        <w:ind w:right="-1" w:firstLine="567"/>
        <w:jc w:val="center"/>
        <w:rPr>
          <w:rFonts w:ascii="Times New Roman" w:hAnsi="Times New Roman"/>
          <w:sz w:val="24"/>
          <w:szCs w:val="24"/>
          <w:lang w:val="kk-KZ"/>
        </w:rPr>
      </w:pPr>
    </w:p>
    <w:p w:rsidR="001B79DC" w:rsidRPr="00815D96" w:rsidRDefault="001B79DC" w:rsidP="001B79DC">
      <w:pPr>
        <w:tabs>
          <w:tab w:val="left" w:pos="851"/>
        </w:tabs>
        <w:autoSpaceDE w:val="0"/>
        <w:autoSpaceDN w:val="0"/>
        <w:adjustRightInd w:val="0"/>
        <w:ind w:right="-1" w:firstLine="567"/>
        <w:rPr>
          <w:rFonts w:ascii="Times New Roman" w:hAnsi="Times New Roman"/>
          <w:b/>
          <w:color w:val="000000"/>
          <w:sz w:val="24"/>
          <w:highlight w:val="white"/>
          <w:lang w:val="kk-KZ"/>
        </w:rPr>
      </w:pPr>
      <w:r w:rsidRPr="00815D96">
        <w:rPr>
          <w:rFonts w:ascii="Times New Roman" w:hAnsi="Times New Roman"/>
          <w:b/>
          <w:color w:val="000000"/>
          <w:sz w:val="24"/>
          <w:highlight w:val="white"/>
          <w:lang w:val="kk-KZ"/>
        </w:rPr>
        <w:t>Әдебиеттер:</w:t>
      </w:r>
    </w:p>
    <w:p w:rsidR="001B79DC" w:rsidRPr="00AA146B" w:rsidRDefault="001B79DC" w:rsidP="001F6629">
      <w:pPr>
        <w:numPr>
          <w:ilvl w:val="0"/>
          <w:numId w:val="104"/>
        </w:numPr>
        <w:tabs>
          <w:tab w:val="left" w:pos="851"/>
          <w:tab w:val="left" w:pos="900"/>
        </w:tabs>
        <w:ind w:left="0" w:right="-1" w:firstLine="567"/>
        <w:rPr>
          <w:rFonts w:ascii="Times New Roman" w:hAnsi="Times New Roman"/>
          <w:sz w:val="24"/>
          <w:szCs w:val="24"/>
          <w:lang w:val="kk-KZ"/>
        </w:rPr>
      </w:pPr>
      <w:r w:rsidRPr="00AA146B">
        <w:rPr>
          <w:rFonts w:ascii="Times New Roman" w:hAnsi="Times New Roman"/>
          <w:sz w:val="24"/>
          <w:szCs w:val="24"/>
          <w:lang w:val="kk-KZ"/>
        </w:rPr>
        <w:t xml:space="preserve">Бaйков В.Д. Интepнeт от E-mail к www в пpимepaх: нaучноe издaниe// Бaйков В.Д., 2006.-208c. </w:t>
      </w:r>
    </w:p>
    <w:p w:rsidR="001B79DC" w:rsidRPr="00AA146B" w:rsidRDefault="001B79DC" w:rsidP="001F6629">
      <w:pPr>
        <w:numPr>
          <w:ilvl w:val="0"/>
          <w:numId w:val="104"/>
        </w:numPr>
        <w:tabs>
          <w:tab w:val="left" w:pos="851"/>
          <w:tab w:val="left" w:pos="900"/>
        </w:tabs>
        <w:ind w:left="0" w:right="-1" w:firstLine="567"/>
        <w:rPr>
          <w:rFonts w:ascii="Times New Roman" w:hAnsi="Times New Roman"/>
          <w:sz w:val="24"/>
          <w:szCs w:val="24"/>
          <w:lang w:val="kk-KZ"/>
        </w:rPr>
      </w:pPr>
      <w:r w:rsidRPr="00AA146B">
        <w:rPr>
          <w:rFonts w:ascii="Times New Roman" w:hAnsi="Times New Roman"/>
          <w:sz w:val="24"/>
          <w:szCs w:val="24"/>
          <w:lang w:val="kk-KZ"/>
        </w:rPr>
        <w:t>Гончapов A. Caмоучитeль HTML. – Caнкт-Пeтepбуpг, 2001. – 239 c.</w:t>
      </w:r>
    </w:p>
    <w:p w:rsidR="001B79DC" w:rsidRPr="00AA146B" w:rsidRDefault="001B79DC" w:rsidP="001F6629">
      <w:pPr>
        <w:numPr>
          <w:ilvl w:val="0"/>
          <w:numId w:val="104"/>
        </w:numPr>
        <w:tabs>
          <w:tab w:val="left" w:pos="851"/>
          <w:tab w:val="left" w:pos="900"/>
        </w:tabs>
        <w:ind w:left="0" w:right="-1" w:firstLine="567"/>
        <w:rPr>
          <w:rFonts w:ascii="Times New Roman" w:hAnsi="Times New Roman"/>
          <w:sz w:val="24"/>
          <w:szCs w:val="24"/>
          <w:lang w:val="kk-KZ"/>
        </w:rPr>
      </w:pPr>
      <w:r w:rsidRPr="00AA146B">
        <w:rPr>
          <w:rFonts w:ascii="Times New Roman" w:hAnsi="Times New Roman"/>
          <w:sz w:val="24"/>
          <w:szCs w:val="24"/>
          <w:lang w:val="kk-KZ"/>
        </w:rPr>
        <w:t>Лeонтьeв Б. Энциклопeдия Web – дизaйнepa: нaучноe издaниe/ Боpиc Лeонтьeв, 2004.-63c.</w:t>
      </w:r>
    </w:p>
    <w:p w:rsidR="001B79DC" w:rsidRPr="00AA146B" w:rsidRDefault="001B79DC" w:rsidP="001F6629">
      <w:pPr>
        <w:numPr>
          <w:ilvl w:val="0"/>
          <w:numId w:val="104"/>
        </w:numPr>
        <w:tabs>
          <w:tab w:val="left" w:pos="851"/>
          <w:tab w:val="left" w:pos="900"/>
        </w:tabs>
        <w:ind w:left="0" w:right="-1" w:firstLine="567"/>
        <w:rPr>
          <w:rFonts w:ascii="Times New Roman" w:hAnsi="Times New Roman"/>
          <w:sz w:val="24"/>
          <w:szCs w:val="24"/>
          <w:lang w:val="kk-KZ"/>
        </w:rPr>
      </w:pPr>
      <w:r w:rsidRPr="00AA146B">
        <w:rPr>
          <w:rFonts w:ascii="Times New Roman" w:hAnsi="Times New Roman"/>
          <w:sz w:val="24"/>
          <w:szCs w:val="24"/>
          <w:lang w:val="kk-KZ"/>
        </w:rPr>
        <w:t>Лeонтьeв Б. Web-дизaйн: Pуководcтво пользовaтeля: нaучноe издaниe// Лeоньeв Б., 2001.-319c.</w:t>
      </w:r>
    </w:p>
    <w:p w:rsidR="001B79DC" w:rsidRPr="00AA146B" w:rsidRDefault="001B79DC" w:rsidP="001B79DC">
      <w:pPr>
        <w:shd w:val="clear" w:color="auto" w:fill="FFFFFF"/>
        <w:tabs>
          <w:tab w:val="left" w:pos="851"/>
        </w:tabs>
        <w:ind w:right="-1" w:firstLine="567"/>
        <w:rPr>
          <w:rFonts w:ascii="Times New Roman" w:hAnsi="Times New Roman"/>
          <w:sz w:val="24"/>
          <w:szCs w:val="24"/>
          <w:lang w:val="kk-KZ"/>
        </w:rPr>
      </w:pPr>
    </w:p>
    <w:p w:rsidR="001B79DC" w:rsidRDefault="001B79DC" w:rsidP="001B79DC">
      <w:pPr>
        <w:shd w:val="clear" w:color="auto" w:fill="FFFFFF"/>
        <w:tabs>
          <w:tab w:val="left" w:pos="851"/>
        </w:tabs>
        <w:ind w:right="-1" w:firstLine="567"/>
        <w:rPr>
          <w:rFonts w:ascii="Times New Roman" w:hAnsi="Times New Roman"/>
          <w:sz w:val="24"/>
          <w:szCs w:val="24"/>
          <w:lang w:val="kk-KZ"/>
        </w:rPr>
      </w:pPr>
    </w:p>
    <w:p w:rsidR="00815D96" w:rsidRPr="00702EE3" w:rsidRDefault="00815D96" w:rsidP="00815D96">
      <w:pPr>
        <w:pStyle w:val="afa"/>
      </w:pPr>
      <w:bookmarkStart w:id="116" w:name="_Toc3453122"/>
      <w:r w:rsidRPr="00702EE3">
        <w:t>ҚАЗАҚ ТІЛІ САБАҒЫНДА ҚАЛЫПТАСТЫРЫЛАТЫН ҚҰЗЫРЕТТІЛІК ТҮРЛЕРІ</w:t>
      </w:r>
      <w:bookmarkEnd w:id="116"/>
    </w:p>
    <w:p w:rsidR="00815D96" w:rsidRPr="00702EE3" w:rsidRDefault="00815D96" w:rsidP="00815D96">
      <w:pPr>
        <w:pStyle w:val="a8"/>
        <w:tabs>
          <w:tab w:val="left" w:pos="851"/>
        </w:tabs>
        <w:ind w:firstLine="567"/>
        <w:jc w:val="center"/>
        <w:rPr>
          <w:rFonts w:ascii="Times New Roman" w:hAnsi="Times New Roman"/>
          <w:b/>
          <w:sz w:val="24"/>
          <w:szCs w:val="24"/>
          <w:lang w:val="kk-KZ"/>
        </w:rPr>
      </w:pPr>
    </w:p>
    <w:p w:rsidR="00815D96" w:rsidRPr="00815D96" w:rsidRDefault="00815D96" w:rsidP="00815D96">
      <w:pPr>
        <w:pStyle w:val="afc"/>
        <w:rPr>
          <w:b/>
        </w:rPr>
      </w:pPr>
      <w:bookmarkStart w:id="117" w:name="_Toc3453123"/>
      <w:r w:rsidRPr="00815D96">
        <w:rPr>
          <w:b/>
        </w:rPr>
        <w:t>Ахметова А.А., Бакирова А.Д.</w:t>
      </w:r>
      <w:bookmarkEnd w:id="117"/>
    </w:p>
    <w:p w:rsidR="00815D96" w:rsidRPr="00702EE3" w:rsidRDefault="00815D96" w:rsidP="00815D96">
      <w:pPr>
        <w:pStyle w:val="afe"/>
      </w:pPr>
      <w:r w:rsidRPr="00702EE3">
        <w:t>Қазақ тілі мен әдебиеті мұғалімдері</w:t>
      </w:r>
    </w:p>
    <w:p w:rsidR="00815D96" w:rsidRPr="00815D96" w:rsidRDefault="00815D96" w:rsidP="00815D96">
      <w:pPr>
        <w:pStyle w:val="afe"/>
      </w:pPr>
      <w:r w:rsidRPr="00702EE3">
        <w:t>«№9 гимназия» КММ, «№15 ЖББОМ» КММ</w:t>
      </w:r>
      <w:r>
        <w:t>, Қарағанды қ.</w:t>
      </w:r>
    </w:p>
    <w:p w:rsidR="00815D96" w:rsidRPr="00702EE3" w:rsidRDefault="00815D96" w:rsidP="00815D96">
      <w:pPr>
        <w:pStyle w:val="a8"/>
        <w:tabs>
          <w:tab w:val="left" w:pos="851"/>
        </w:tabs>
        <w:ind w:firstLine="567"/>
        <w:jc w:val="center"/>
        <w:rPr>
          <w:rFonts w:ascii="Times New Roman" w:hAnsi="Times New Roman"/>
          <w:b/>
          <w:sz w:val="24"/>
          <w:szCs w:val="24"/>
          <w:lang w:val="kk-KZ"/>
        </w:rPr>
      </w:pPr>
    </w:p>
    <w:p w:rsidR="00815D96" w:rsidRPr="00702EE3" w:rsidRDefault="00815D96" w:rsidP="00815D96">
      <w:pPr>
        <w:pStyle w:val="a8"/>
        <w:tabs>
          <w:tab w:val="left" w:pos="851"/>
        </w:tabs>
        <w:ind w:firstLine="567"/>
        <w:jc w:val="both"/>
        <w:rPr>
          <w:rFonts w:ascii="Times New Roman" w:eastAsia="Times New Roman" w:hAnsi="Times New Roman"/>
          <w:sz w:val="24"/>
          <w:szCs w:val="24"/>
          <w:lang w:val="kk-KZ"/>
        </w:rPr>
      </w:pPr>
      <w:r w:rsidRPr="00702EE3">
        <w:rPr>
          <w:rFonts w:ascii="Times New Roman" w:hAnsi="Times New Roman"/>
          <w:b/>
          <w:sz w:val="24"/>
          <w:szCs w:val="24"/>
          <w:lang w:val="kk-KZ"/>
        </w:rPr>
        <w:t xml:space="preserve">Аннотация: </w:t>
      </w:r>
      <w:r w:rsidRPr="00702EE3">
        <w:rPr>
          <w:rFonts w:ascii="Times New Roman" w:eastAsia="Times New Roman" w:hAnsi="Times New Roman"/>
          <w:sz w:val="24"/>
          <w:szCs w:val="24"/>
          <w:lang w:val="kk-KZ"/>
        </w:rPr>
        <w:t xml:space="preserve">Мақалада авторлар білім алушылардың негізгі құзыреттіліктерін дамытуға арналған тапсырмалар үлгілерін ұсынып отыр. Әр тапсырма нақты лексикалық, грамматикалық тақырыпты қамтиды және қалыптастыратын құзыреттілікке бағытталған. Сонымен қатар, тапсырмалар алгоритм ретінде ұсынылып, оқушыларға материалды меңгеру үшін мотивация береді. Білім алушыларға өз бетімен жұмыс жасауға ыңғайлы болу үшін, тексеру құралы(кілті), бағалау критерийі тапсырмалардың соңында орналасқан. </w:t>
      </w:r>
      <w:r w:rsidRPr="00702EE3">
        <w:rPr>
          <w:rFonts w:ascii="Times New Roman" w:eastAsia="Times New Roman" w:hAnsi="Times New Roman"/>
          <w:sz w:val="24"/>
          <w:szCs w:val="24"/>
          <w:lang w:val="kk-KZ"/>
        </w:rPr>
        <w:lastRenderedPageBreak/>
        <w:t xml:space="preserve">Тапсырмалардың құрылымы және мазмұны өте тиімді және жүйелі болғандықтан, оқытушыға күтілетін нәтижеге жетуге мүмкіндік береді. Ал білім алушы бұл тапсырмаларды қызығушылықпен орындайды. </w:t>
      </w:r>
    </w:p>
    <w:p w:rsidR="00815D96" w:rsidRPr="00702EE3" w:rsidRDefault="00815D96" w:rsidP="00815D96">
      <w:pPr>
        <w:pStyle w:val="a8"/>
        <w:tabs>
          <w:tab w:val="left" w:pos="851"/>
        </w:tabs>
        <w:ind w:firstLine="567"/>
        <w:jc w:val="both"/>
        <w:rPr>
          <w:rFonts w:ascii="Times New Roman" w:hAnsi="Times New Roman"/>
          <w:b/>
          <w:color w:val="FF0000"/>
          <w:sz w:val="24"/>
          <w:szCs w:val="24"/>
          <w:lang w:val="kk-KZ"/>
        </w:rPr>
      </w:pPr>
      <w:r w:rsidRPr="00702EE3">
        <w:rPr>
          <w:rFonts w:ascii="Times New Roman" w:hAnsi="Times New Roman"/>
          <w:b/>
          <w:sz w:val="24"/>
          <w:szCs w:val="24"/>
          <w:lang w:val="kk-KZ"/>
        </w:rPr>
        <w:t xml:space="preserve">Тірек сөздер: </w:t>
      </w:r>
      <w:r w:rsidRPr="00702EE3">
        <w:rPr>
          <w:rFonts w:ascii="Times New Roman" w:eastAsia="Times New Roman" w:hAnsi="Times New Roman"/>
          <w:sz w:val="24"/>
          <w:szCs w:val="24"/>
          <w:shd w:val="clear" w:color="auto" w:fill="FFFFFF"/>
          <w:lang w:val="kk-KZ"/>
        </w:rPr>
        <w:t xml:space="preserve">тәжірибеге бағытталған, тілдік </w:t>
      </w:r>
      <w:r w:rsidRPr="00702EE3">
        <w:rPr>
          <w:rFonts w:ascii="Times New Roman" w:eastAsia="Times New Roman" w:hAnsi="Times New Roman"/>
          <w:sz w:val="24"/>
          <w:szCs w:val="24"/>
          <w:lang w:val="kk-KZ"/>
        </w:rPr>
        <w:t xml:space="preserve">құзыреттіліктер, </w:t>
      </w:r>
      <w:r w:rsidRPr="00702EE3">
        <w:rPr>
          <w:rFonts w:ascii="Times New Roman" w:eastAsia="Times New Roman" w:hAnsi="Times New Roman"/>
          <w:sz w:val="24"/>
          <w:szCs w:val="24"/>
          <w:shd w:val="clear" w:color="auto" w:fill="FFFFFF"/>
          <w:lang w:val="kk-KZ"/>
        </w:rPr>
        <w:t>ақпараттық, коммуникативтік.</w:t>
      </w:r>
    </w:p>
    <w:p w:rsidR="00815D96" w:rsidRPr="00702EE3" w:rsidRDefault="00815D96" w:rsidP="00815D96">
      <w:pPr>
        <w:pStyle w:val="a8"/>
        <w:tabs>
          <w:tab w:val="left" w:pos="851"/>
        </w:tabs>
        <w:ind w:firstLine="567"/>
        <w:jc w:val="both"/>
        <w:rPr>
          <w:rFonts w:ascii="Times New Roman" w:hAnsi="Times New Roman"/>
          <w:sz w:val="24"/>
          <w:szCs w:val="24"/>
          <w:lang w:val="kk-KZ"/>
        </w:rPr>
      </w:pPr>
    </w:p>
    <w:p w:rsidR="00815D96" w:rsidRPr="00702EE3" w:rsidRDefault="00815D96" w:rsidP="00815D96">
      <w:pPr>
        <w:pStyle w:val="a8"/>
        <w:tabs>
          <w:tab w:val="left" w:pos="851"/>
        </w:tabs>
        <w:ind w:firstLine="567"/>
        <w:jc w:val="both"/>
        <w:rPr>
          <w:rFonts w:ascii="Times New Roman" w:eastAsia="Times New Roman" w:hAnsi="Times New Roman"/>
          <w:sz w:val="24"/>
          <w:szCs w:val="24"/>
          <w:lang w:val="kk-KZ"/>
        </w:rPr>
      </w:pPr>
      <w:r w:rsidRPr="00702EE3">
        <w:rPr>
          <w:rFonts w:ascii="Times New Roman" w:hAnsi="Times New Roman"/>
          <w:sz w:val="24"/>
          <w:szCs w:val="24"/>
          <w:lang w:val="kk-KZ"/>
        </w:rPr>
        <w:t xml:space="preserve">Жүсіпбек Аймауытов «Баланың ынтасын арттыру үшін оқылатын нәрседен бір жаңалық болуы керек»,-деп баса көрсеткен болатын. Қазіргі кезеңде республикамызда білім берудің жаңа жүйесі жасалып, әлемдік білім беру кеңістігіне енуге ұмтылыс бар. </w:t>
      </w:r>
      <w:r w:rsidRPr="00702EE3">
        <w:rPr>
          <w:rFonts w:ascii="Times New Roman" w:eastAsia="Times New Roman" w:hAnsi="Times New Roman"/>
          <w:sz w:val="24"/>
          <w:szCs w:val="24"/>
          <w:lang w:val="kk-KZ"/>
        </w:rPr>
        <w:t>Теориялық білім беру үдерісі танымның теориялық деңгейінде жүзеге асырылуы тиіс екендігі туралы қазақ тілін оқыту әдістемесі бойынша жазылған зерттеулер мен кітаптарда тым аз сөз етіледі.</w:t>
      </w:r>
    </w:p>
    <w:p w:rsidR="00815D96" w:rsidRPr="00702EE3" w:rsidRDefault="00815D96" w:rsidP="00815D96">
      <w:pPr>
        <w:pStyle w:val="a8"/>
        <w:tabs>
          <w:tab w:val="left" w:pos="851"/>
        </w:tabs>
        <w:ind w:firstLine="567"/>
        <w:jc w:val="both"/>
        <w:rPr>
          <w:rFonts w:ascii="Times New Roman" w:eastAsia="Times New Roman" w:hAnsi="Times New Roman"/>
          <w:sz w:val="24"/>
          <w:szCs w:val="24"/>
          <w:lang w:val="kk-KZ"/>
        </w:rPr>
      </w:pPr>
      <w:r w:rsidRPr="00702EE3">
        <w:rPr>
          <w:rFonts w:ascii="Times New Roman" w:eastAsia="Times New Roman" w:hAnsi="Times New Roman"/>
          <w:sz w:val="24"/>
          <w:szCs w:val="24"/>
          <w:lang w:val="kk-KZ"/>
        </w:rPr>
        <w:t>Тәжірибелік дағдының өзі теориялык біліммен қаруланғанда ғана нық қалыптасатындығы назарға алынбайды. Бұл айтылғандардың барлығы қазақ тілін оқытуда коммуникативтік құзыреттілікті дамыту технологиясының зерттеудің қажеттілігінін және тақырыптың өзектілігін танытады [1,30].</w:t>
      </w:r>
    </w:p>
    <w:p w:rsidR="00815D96" w:rsidRPr="00702EE3" w:rsidRDefault="00815D96" w:rsidP="00815D96">
      <w:pPr>
        <w:pStyle w:val="a8"/>
        <w:tabs>
          <w:tab w:val="left" w:pos="851"/>
        </w:tabs>
        <w:ind w:firstLine="567"/>
        <w:jc w:val="both"/>
        <w:rPr>
          <w:rFonts w:ascii="Times New Roman" w:eastAsia="Times New Roman" w:hAnsi="Times New Roman"/>
          <w:sz w:val="24"/>
          <w:szCs w:val="24"/>
          <w:lang w:val="kk-KZ"/>
        </w:rPr>
      </w:pPr>
      <w:r w:rsidRPr="00702EE3">
        <w:rPr>
          <w:rFonts w:ascii="Times New Roman" w:eastAsia="Times New Roman" w:hAnsi="Times New Roman"/>
          <w:sz w:val="24"/>
          <w:szCs w:val="24"/>
          <w:lang w:val="kk-KZ"/>
        </w:rPr>
        <w:t>Білім беру процессіне құзыреттілік қалыптастыруды енгізу сабақтың құрылымын өзгертуді талап етеді. Құзіреттілікке бағытталған тапсырмалар сабақ құрылымын өзгертуге мүмкіндік береді. Тапсырмалар білім мен біліктілікке негізделген, бірақ «өмірлік» тәжірибеде жиналған білімдерін қолдануды талап етеді. Себебі, құзыреттілікке бағытталған тапсырмалардың мақсаты – оқушыларды «өмірлік» мәселелерді шешуге үйрету[2,72].</w:t>
      </w:r>
    </w:p>
    <w:p w:rsidR="00815D96" w:rsidRPr="00702EE3" w:rsidRDefault="00815D96" w:rsidP="00815D96">
      <w:pPr>
        <w:pStyle w:val="a8"/>
        <w:tabs>
          <w:tab w:val="left" w:pos="851"/>
        </w:tabs>
        <w:ind w:firstLine="567"/>
        <w:jc w:val="both"/>
        <w:rPr>
          <w:rFonts w:ascii="Times New Roman" w:eastAsia="Times New Roman" w:hAnsi="Times New Roman"/>
          <w:sz w:val="24"/>
          <w:szCs w:val="24"/>
          <w:lang w:val="kk-KZ"/>
        </w:rPr>
      </w:pPr>
      <w:r w:rsidRPr="00702EE3">
        <w:rPr>
          <w:rFonts w:ascii="Times New Roman" w:eastAsia="Times New Roman" w:hAnsi="Times New Roman"/>
          <w:sz w:val="24"/>
          <w:szCs w:val="24"/>
          <w:lang w:val="kk-KZ"/>
        </w:rPr>
        <w:t xml:space="preserve">Құзыреттілікке бағытталған тапсырмалар – бұл, біріншіден, әрекетті талап ететін тапсырмалар, екіншіден, тәжірибелік, өмірлік жағдаятқа бейімделген, үшіншіден, оқушы үшін актуалды материалға негізделген. </w:t>
      </w:r>
    </w:p>
    <w:p w:rsidR="00815D96" w:rsidRPr="00702EE3" w:rsidRDefault="00815D96" w:rsidP="00815D96">
      <w:pPr>
        <w:pStyle w:val="a8"/>
        <w:tabs>
          <w:tab w:val="left" w:pos="851"/>
        </w:tabs>
        <w:ind w:firstLine="567"/>
        <w:jc w:val="both"/>
        <w:rPr>
          <w:rFonts w:ascii="Times New Roman" w:hAnsi="Times New Roman"/>
          <w:sz w:val="24"/>
          <w:szCs w:val="24"/>
          <w:lang w:val="kk-KZ"/>
        </w:rPr>
      </w:pPr>
      <w:r w:rsidRPr="00702EE3">
        <w:rPr>
          <w:rFonts w:ascii="Times New Roman" w:hAnsi="Times New Roman"/>
          <w:sz w:val="24"/>
          <w:szCs w:val="24"/>
          <w:lang w:val="kk-KZ"/>
        </w:rPr>
        <w:t>МББС және оқу бағдарламалардың жобаларында акцент мазмұннан мақсат қоюға ауысады. Стандарттаудың нысаны оқу пәндердің мазмұны емес, білімнен күтілетін нормаланған нәтижелер болып табылады. Стандарт жағдайлар, үрдістер және нәтижелер арқылы шығарылады[3,12].</w:t>
      </w:r>
    </w:p>
    <w:p w:rsidR="00815D96" w:rsidRPr="00702EE3" w:rsidRDefault="00815D96" w:rsidP="00815D96">
      <w:pPr>
        <w:pStyle w:val="a8"/>
        <w:tabs>
          <w:tab w:val="left" w:pos="851"/>
        </w:tabs>
        <w:ind w:firstLine="567"/>
        <w:jc w:val="both"/>
        <w:rPr>
          <w:rFonts w:ascii="Times New Roman" w:hAnsi="Times New Roman"/>
          <w:sz w:val="24"/>
          <w:szCs w:val="24"/>
          <w:lang w:val="kk-KZ"/>
        </w:rPr>
      </w:pPr>
      <w:r w:rsidRPr="00702EE3">
        <w:rPr>
          <w:rFonts w:ascii="Times New Roman" w:hAnsi="Times New Roman"/>
          <w:sz w:val="24"/>
          <w:szCs w:val="24"/>
          <w:lang w:val="kk-KZ"/>
        </w:rPr>
        <w:t>Көп жылдар бойы өткізілген отандық ғалымдардың, педагог-практиктардың зерттеулері мен эксперттік жұмыстары нәтижесінде, когнитивтік немесе қос зерттеудің құзыреттілік критерийлері үш блокқа бірлеседі:</w:t>
      </w:r>
    </w:p>
    <w:p w:rsidR="00815D96" w:rsidRPr="00702EE3" w:rsidRDefault="00815D96" w:rsidP="001F6629">
      <w:pPr>
        <w:pStyle w:val="a8"/>
        <w:numPr>
          <w:ilvl w:val="0"/>
          <w:numId w:val="115"/>
        </w:numPr>
        <w:tabs>
          <w:tab w:val="left" w:pos="851"/>
        </w:tabs>
        <w:ind w:left="0" w:firstLine="567"/>
        <w:jc w:val="both"/>
        <w:rPr>
          <w:rFonts w:ascii="Times New Roman" w:hAnsi="Times New Roman"/>
          <w:sz w:val="24"/>
          <w:szCs w:val="24"/>
          <w:lang w:val="kk-KZ"/>
        </w:rPr>
      </w:pPr>
      <w:r w:rsidRPr="00702EE3">
        <w:rPr>
          <w:rFonts w:ascii="Times New Roman" w:hAnsi="Times New Roman"/>
          <w:sz w:val="24"/>
          <w:szCs w:val="24"/>
          <w:lang w:val="kk-KZ"/>
        </w:rPr>
        <w:t>білімдер (репродуктивті әрекет, фактілер мен қарапайым, жүйелі емес сұрақтарды білу);</w:t>
      </w:r>
    </w:p>
    <w:p w:rsidR="00815D96" w:rsidRPr="00702EE3" w:rsidRDefault="00815D96" w:rsidP="001F6629">
      <w:pPr>
        <w:pStyle w:val="a8"/>
        <w:numPr>
          <w:ilvl w:val="0"/>
          <w:numId w:val="115"/>
        </w:numPr>
        <w:tabs>
          <w:tab w:val="left" w:pos="851"/>
        </w:tabs>
        <w:ind w:left="0" w:firstLine="567"/>
        <w:jc w:val="both"/>
        <w:rPr>
          <w:rFonts w:ascii="Times New Roman" w:hAnsi="Times New Roman"/>
          <w:sz w:val="24"/>
          <w:szCs w:val="24"/>
          <w:lang w:val="kk-KZ"/>
        </w:rPr>
      </w:pPr>
      <w:r w:rsidRPr="00702EE3">
        <w:rPr>
          <w:rFonts w:ascii="Times New Roman" w:hAnsi="Times New Roman"/>
          <w:sz w:val="24"/>
          <w:szCs w:val="24"/>
          <w:lang w:val="kk-KZ"/>
        </w:rPr>
        <w:t>қолдану (байланыстар жасау, ұғымдарды қолдану);</w:t>
      </w:r>
    </w:p>
    <w:p w:rsidR="00815D96" w:rsidRPr="00702EE3" w:rsidRDefault="00815D96" w:rsidP="001F6629">
      <w:pPr>
        <w:pStyle w:val="a8"/>
        <w:numPr>
          <w:ilvl w:val="0"/>
          <w:numId w:val="115"/>
        </w:numPr>
        <w:tabs>
          <w:tab w:val="left" w:pos="851"/>
        </w:tabs>
        <w:ind w:left="0" w:firstLine="567"/>
        <w:jc w:val="both"/>
        <w:rPr>
          <w:rFonts w:ascii="Times New Roman" w:hAnsi="Times New Roman"/>
          <w:sz w:val="24"/>
          <w:szCs w:val="24"/>
          <w:lang w:val="kk-KZ"/>
        </w:rPr>
      </w:pPr>
      <w:r w:rsidRPr="00702EE3">
        <w:rPr>
          <w:rFonts w:ascii="Times New Roman" w:hAnsi="Times New Roman"/>
          <w:sz w:val="24"/>
          <w:szCs w:val="24"/>
          <w:lang w:val="kk-KZ"/>
        </w:rPr>
        <w:t>тұжырымдау (рефлексия).</w:t>
      </w:r>
    </w:p>
    <w:p w:rsidR="00815D96" w:rsidRPr="00702EE3" w:rsidRDefault="00815D96" w:rsidP="00815D96">
      <w:pPr>
        <w:pStyle w:val="a8"/>
        <w:tabs>
          <w:tab w:val="left" w:pos="851"/>
        </w:tabs>
        <w:ind w:firstLine="567"/>
        <w:jc w:val="both"/>
        <w:rPr>
          <w:rFonts w:ascii="Times New Roman" w:hAnsi="Times New Roman"/>
          <w:sz w:val="24"/>
          <w:szCs w:val="24"/>
          <w:lang w:val="kk-KZ"/>
        </w:rPr>
      </w:pPr>
      <w:r w:rsidRPr="00702EE3">
        <w:rPr>
          <w:rFonts w:ascii="Times New Roman" w:hAnsi="Times New Roman"/>
          <w:sz w:val="24"/>
          <w:szCs w:val="24"/>
          <w:lang w:val="kk-KZ"/>
        </w:rPr>
        <w:t xml:space="preserve">Біз осы зерттеулер мен эксперттік жұмыс нәтижелерін негізге алып, білім алушыларға өмірде керекті құзыреттілік дағдыларын қалыптастыруға және функционалдық сауаттылыққа «шығуда» көмектесетін тапсырмалар жинағын жасауды жөн көрдік. Жинағымызға өз тәжірибемізден құзыреттілікке бағытталған тапсырмалар үлгілерін алдық. </w:t>
      </w:r>
    </w:p>
    <w:p w:rsidR="00815D96" w:rsidRPr="00702EE3" w:rsidRDefault="00815D96" w:rsidP="00815D96">
      <w:pPr>
        <w:pStyle w:val="a8"/>
        <w:tabs>
          <w:tab w:val="left" w:pos="851"/>
        </w:tabs>
        <w:ind w:firstLine="567"/>
        <w:jc w:val="both"/>
        <w:rPr>
          <w:rFonts w:ascii="Times New Roman" w:hAnsi="Times New Roman"/>
          <w:sz w:val="24"/>
          <w:szCs w:val="24"/>
          <w:lang w:val="kk-KZ"/>
        </w:rPr>
      </w:pPr>
      <w:r w:rsidRPr="00702EE3">
        <w:rPr>
          <w:rFonts w:ascii="Times New Roman" w:hAnsi="Times New Roman"/>
          <w:sz w:val="24"/>
          <w:szCs w:val="24"/>
          <w:lang w:val="kk-KZ"/>
        </w:rPr>
        <w:t xml:space="preserve">Дайындалған тапсырмаларда тек оқытушының рөлі ғана емес, білім алушының рөлі жаңашыл қарастырылады. Жұмысымыздың мақсаты: білім алушылар өзгермелі өмірдің жаңа тұжырымдары мен үрдістерін қабылдауға дайын болуы, саналы таңдау жасауға, сондай-ақ өмір бойына өмірдегі өзгермелі жағдайдарға икемді болуға және өз білімін дамытуға дайын болуы. Тапсырмалар білім алушылардың құзыреттіліктер жиынтығын білім нәтижелері ретінде игеруіне бағдарланған. </w:t>
      </w:r>
    </w:p>
    <w:p w:rsidR="00815D96" w:rsidRPr="00702EE3" w:rsidRDefault="00815D96" w:rsidP="00815D96">
      <w:pPr>
        <w:pStyle w:val="a8"/>
        <w:tabs>
          <w:tab w:val="left" w:pos="851"/>
        </w:tabs>
        <w:ind w:firstLine="567"/>
        <w:jc w:val="both"/>
        <w:rPr>
          <w:rFonts w:ascii="Times New Roman" w:hAnsi="Times New Roman"/>
          <w:sz w:val="24"/>
          <w:szCs w:val="24"/>
          <w:lang w:val="kk-KZ"/>
        </w:rPr>
      </w:pPr>
      <w:r w:rsidRPr="00702EE3">
        <w:rPr>
          <w:rFonts w:ascii="Times New Roman" w:eastAsia="Times New Roman" w:hAnsi="Times New Roman"/>
          <w:sz w:val="24"/>
          <w:szCs w:val="24"/>
          <w:shd w:val="clear" w:color="auto" w:fill="FFFFFF"/>
          <w:lang w:val="kk-KZ"/>
        </w:rPr>
        <w:t xml:space="preserve">Тәжірибеге бағытталған тілдік </w:t>
      </w:r>
      <w:r w:rsidRPr="00702EE3">
        <w:rPr>
          <w:rFonts w:ascii="Times New Roman" w:eastAsia="Times New Roman" w:hAnsi="Times New Roman"/>
          <w:sz w:val="24"/>
          <w:szCs w:val="24"/>
          <w:lang w:val="kk-KZ"/>
        </w:rPr>
        <w:t xml:space="preserve">құзыреттілік </w:t>
      </w:r>
      <w:r w:rsidRPr="00702EE3">
        <w:rPr>
          <w:rFonts w:ascii="Times New Roman" w:eastAsia="Times New Roman" w:hAnsi="Times New Roman"/>
          <w:sz w:val="24"/>
          <w:szCs w:val="24"/>
          <w:shd w:val="clear" w:color="auto" w:fill="FFFFFF"/>
          <w:lang w:val="kk-KZ"/>
        </w:rPr>
        <w:t xml:space="preserve">тапсырмалардың құрылымы: </w:t>
      </w:r>
    </w:p>
    <w:p w:rsidR="00815D96" w:rsidRPr="00702EE3" w:rsidRDefault="00815D96" w:rsidP="00815D96">
      <w:pPr>
        <w:pStyle w:val="a8"/>
        <w:tabs>
          <w:tab w:val="left" w:pos="851"/>
        </w:tabs>
        <w:ind w:firstLine="567"/>
        <w:jc w:val="both"/>
        <w:rPr>
          <w:rFonts w:ascii="Times New Roman" w:eastAsia="Times New Roman" w:hAnsi="Times New Roman"/>
          <w:sz w:val="24"/>
          <w:szCs w:val="24"/>
          <w:shd w:val="clear" w:color="auto" w:fill="FFFFFF"/>
          <w:lang w:val="kk-KZ"/>
        </w:rPr>
      </w:pPr>
      <w:r w:rsidRPr="00702EE3">
        <w:rPr>
          <w:rFonts w:ascii="Times New Roman" w:eastAsia="Times New Roman" w:hAnsi="Times New Roman"/>
          <w:b/>
          <w:sz w:val="24"/>
          <w:szCs w:val="24"/>
          <w:shd w:val="clear" w:color="auto" w:fill="FFFFFF"/>
          <w:lang w:val="kk-KZ"/>
        </w:rPr>
        <w:t>Стимул-жағдаят.</w:t>
      </w:r>
      <w:r w:rsidRPr="00702EE3">
        <w:rPr>
          <w:rFonts w:ascii="Times New Roman" w:eastAsia="Times New Roman" w:hAnsi="Times New Roman"/>
          <w:sz w:val="24"/>
          <w:szCs w:val="24"/>
          <w:shd w:val="clear" w:color="auto" w:fill="FFFFFF"/>
          <w:lang w:val="kk-KZ"/>
        </w:rPr>
        <w:t xml:space="preserve"> Стимул-жағдаят </w:t>
      </w:r>
      <w:r w:rsidRPr="00702EE3">
        <w:rPr>
          <w:rFonts w:ascii="Times New Roman" w:hAnsi="Times New Roman"/>
          <w:sz w:val="24"/>
          <w:szCs w:val="24"/>
          <w:lang w:val="kk-KZ"/>
        </w:rPr>
        <w:t>білім алушыға</w:t>
      </w:r>
      <w:r w:rsidRPr="00702EE3">
        <w:rPr>
          <w:rFonts w:ascii="Times New Roman" w:eastAsia="Times New Roman" w:hAnsi="Times New Roman"/>
          <w:sz w:val="24"/>
          <w:szCs w:val="24"/>
          <w:shd w:val="clear" w:color="auto" w:fill="FFFFFF"/>
          <w:lang w:val="kk-KZ"/>
        </w:rPr>
        <w:t xml:space="preserve"> тапсырманы орындауға түрткі болып, оларға қызықты болуы қажет. </w:t>
      </w:r>
    </w:p>
    <w:p w:rsidR="00815D96" w:rsidRPr="00702EE3" w:rsidRDefault="00815D96" w:rsidP="00815D96">
      <w:pPr>
        <w:pStyle w:val="a8"/>
        <w:tabs>
          <w:tab w:val="left" w:pos="851"/>
        </w:tabs>
        <w:ind w:firstLine="567"/>
        <w:jc w:val="both"/>
        <w:rPr>
          <w:rFonts w:ascii="Times New Roman" w:eastAsia="Times New Roman" w:hAnsi="Times New Roman"/>
          <w:sz w:val="24"/>
          <w:szCs w:val="24"/>
          <w:shd w:val="clear" w:color="auto" w:fill="FFFFFF"/>
          <w:lang w:val="kk-KZ"/>
        </w:rPr>
      </w:pPr>
      <w:r w:rsidRPr="00702EE3">
        <w:rPr>
          <w:rFonts w:ascii="Times New Roman" w:eastAsia="Times New Roman" w:hAnsi="Times New Roman"/>
          <w:b/>
          <w:sz w:val="24"/>
          <w:szCs w:val="24"/>
          <w:shd w:val="clear" w:color="auto" w:fill="FFFFFF"/>
          <w:lang w:val="kk-KZ"/>
        </w:rPr>
        <w:t xml:space="preserve">Тапсырма шарты. </w:t>
      </w:r>
      <w:r w:rsidRPr="00702EE3">
        <w:rPr>
          <w:rFonts w:ascii="Times New Roman" w:eastAsia="Times New Roman" w:hAnsi="Times New Roman"/>
          <w:sz w:val="24"/>
          <w:szCs w:val="24"/>
          <w:shd w:val="clear" w:color="auto" w:fill="FFFFFF"/>
          <w:lang w:val="kk-KZ"/>
        </w:rPr>
        <w:t>Тапсырма шарты бір жақты ұғынылуы керек, оқу жасына сәйкес, жағдаяттың сипатталуы немесе ақпарат көздеріне негіз болатын тапсырманың шарттары қарастырылады.</w:t>
      </w:r>
    </w:p>
    <w:p w:rsidR="00815D96" w:rsidRPr="00702EE3" w:rsidRDefault="00815D96" w:rsidP="00815D96">
      <w:pPr>
        <w:pStyle w:val="a8"/>
        <w:tabs>
          <w:tab w:val="left" w:pos="851"/>
        </w:tabs>
        <w:ind w:firstLine="567"/>
        <w:jc w:val="both"/>
        <w:rPr>
          <w:rFonts w:ascii="Times New Roman" w:eastAsia="Times New Roman" w:hAnsi="Times New Roman"/>
          <w:sz w:val="24"/>
          <w:szCs w:val="24"/>
          <w:shd w:val="clear" w:color="auto" w:fill="FFFFFF"/>
          <w:lang w:val="kk-KZ"/>
        </w:rPr>
      </w:pPr>
      <w:r w:rsidRPr="00702EE3">
        <w:rPr>
          <w:rFonts w:ascii="Times New Roman" w:eastAsia="Times New Roman" w:hAnsi="Times New Roman"/>
          <w:b/>
          <w:sz w:val="24"/>
          <w:szCs w:val="24"/>
          <w:shd w:val="clear" w:color="auto" w:fill="FFFFFF"/>
          <w:lang w:val="kk-KZ"/>
        </w:rPr>
        <w:t xml:space="preserve">Ақпарат көзі. </w:t>
      </w:r>
      <w:r w:rsidRPr="00702EE3">
        <w:rPr>
          <w:rFonts w:ascii="Times New Roman" w:eastAsia="Times New Roman" w:hAnsi="Times New Roman"/>
          <w:sz w:val="24"/>
          <w:szCs w:val="24"/>
          <w:shd w:val="clear" w:color="auto" w:fill="FFFFFF"/>
          <w:lang w:val="kk-KZ"/>
        </w:rPr>
        <w:t>Ақпарат көзі қажет және іс-әрекетті орындауға жеткілікті болуы шарт.</w:t>
      </w:r>
    </w:p>
    <w:p w:rsidR="00815D96" w:rsidRPr="00702EE3" w:rsidRDefault="00815D96" w:rsidP="00815D96">
      <w:pPr>
        <w:pStyle w:val="a8"/>
        <w:tabs>
          <w:tab w:val="left" w:pos="851"/>
        </w:tabs>
        <w:ind w:firstLine="567"/>
        <w:jc w:val="both"/>
        <w:rPr>
          <w:rFonts w:ascii="Times New Roman" w:eastAsia="Times New Roman" w:hAnsi="Times New Roman"/>
          <w:sz w:val="24"/>
          <w:szCs w:val="24"/>
          <w:shd w:val="clear" w:color="auto" w:fill="FFFFFF"/>
          <w:lang w:val="kk-KZ"/>
        </w:rPr>
      </w:pPr>
      <w:r w:rsidRPr="00702EE3">
        <w:rPr>
          <w:rFonts w:ascii="Times New Roman" w:eastAsia="Times New Roman" w:hAnsi="Times New Roman"/>
          <w:b/>
          <w:sz w:val="24"/>
          <w:szCs w:val="24"/>
          <w:shd w:val="clear" w:color="auto" w:fill="FFFFFF"/>
          <w:lang w:val="kk-KZ"/>
        </w:rPr>
        <w:lastRenderedPageBreak/>
        <w:t>Жауап парағы</w:t>
      </w:r>
      <w:r w:rsidRPr="00702EE3">
        <w:rPr>
          <w:rFonts w:ascii="Times New Roman" w:eastAsia="Times New Roman" w:hAnsi="Times New Roman"/>
          <w:sz w:val="24"/>
          <w:szCs w:val="24"/>
          <w:shd w:val="clear" w:color="auto" w:fill="FFFFFF"/>
          <w:lang w:val="kk-KZ"/>
        </w:rPr>
        <w:t>. Жауап - дұрыс және мүмкін болатын жауаптар сызбасы.</w:t>
      </w:r>
    </w:p>
    <w:p w:rsidR="00815D96" w:rsidRPr="00702EE3" w:rsidRDefault="00815D96" w:rsidP="00815D96">
      <w:pPr>
        <w:pStyle w:val="a8"/>
        <w:tabs>
          <w:tab w:val="left" w:pos="851"/>
        </w:tabs>
        <w:ind w:firstLine="567"/>
        <w:jc w:val="both"/>
        <w:rPr>
          <w:rFonts w:ascii="Times New Roman" w:eastAsia="Times New Roman" w:hAnsi="Times New Roman"/>
          <w:sz w:val="24"/>
          <w:szCs w:val="24"/>
          <w:shd w:val="clear" w:color="auto" w:fill="FFFFFF"/>
          <w:lang w:val="kk-KZ"/>
        </w:rPr>
      </w:pPr>
      <w:r w:rsidRPr="00702EE3">
        <w:rPr>
          <w:rFonts w:ascii="Times New Roman" w:eastAsia="Times New Roman" w:hAnsi="Times New Roman"/>
          <w:b/>
          <w:sz w:val="24"/>
          <w:szCs w:val="24"/>
          <w:shd w:val="clear" w:color="auto" w:fill="FFFFFF"/>
          <w:lang w:val="kk-KZ"/>
        </w:rPr>
        <w:t>Тексеру құралы(кілті). Д</w:t>
      </w:r>
      <w:r w:rsidRPr="00702EE3">
        <w:rPr>
          <w:rFonts w:ascii="Times New Roman" w:eastAsia="Times New Roman" w:hAnsi="Times New Roman"/>
          <w:sz w:val="24"/>
          <w:szCs w:val="24"/>
          <w:shd w:val="clear" w:color="auto" w:fill="FFFFFF"/>
          <w:lang w:val="kk-KZ"/>
        </w:rPr>
        <w:t>ұрыс және мүмкін болатын жауаптар (жауаптар сызбасы мен ашық тапсырмалар), кілт -</w:t>
      </w:r>
      <w:r w:rsidRPr="00702EE3">
        <w:rPr>
          <w:rFonts w:ascii="Times New Roman" w:hAnsi="Times New Roman"/>
          <w:sz w:val="24"/>
          <w:szCs w:val="24"/>
          <w:lang w:val="kk-KZ"/>
        </w:rPr>
        <w:t xml:space="preserve"> білім алушылардың</w:t>
      </w:r>
      <w:r w:rsidRPr="00702EE3">
        <w:rPr>
          <w:rFonts w:ascii="Times New Roman" w:eastAsia="Times New Roman" w:hAnsi="Times New Roman"/>
          <w:sz w:val="24"/>
          <w:szCs w:val="24"/>
          <w:shd w:val="clear" w:color="auto" w:fill="FFFFFF"/>
          <w:lang w:val="kk-KZ"/>
        </w:rPr>
        <w:t xml:space="preserve"> үлгілі жауаптары, бақылау парағы - тапсырманы орындалуы бойынша білім алушының іс-әрекеттік үрдісі. </w:t>
      </w:r>
    </w:p>
    <w:p w:rsidR="00815D96" w:rsidRPr="00702EE3" w:rsidRDefault="00815D96" w:rsidP="00815D96">
      <w:pPr>
        <w:pStyle w:val="a8"/>
        <w:tabs>
          <w:tab w:val="left" w:pos="851"/>
        </w:tabs>
        <w:ind w:firstLine="567"/>
        <w:jc w:val="both"/>
        <w:rPr>
          <w:rFonts w:ascii="Times New Roman" w:eastAsia="Times New Roman" w:hAnsi="Times New Roman"/>
          <w:sz w:val="24"/>
          <w:szCs w:val="24"/>
          <w:shd w:val="clear" w:color="auto" w:fill="FFFFFF"/>
          <w:lang w:val="kk-KZ"/>
        </w:rPr>
      </w:pPr>
      <w:r w:rsidRPr="00702EE3">
        <w:rPr>
          <w:rFonts w:ascii="Times New Roman" w:eastAsia="Times New Roman" w:hAnsi="Times New Roman"/>
          <w:b/>
          <w:sz w:val="24"/>
          <w:szCs w:val="24"/>
          <w:lang w:val="kk-KZ"/>
        </w:rPr>
        <w:t xml:space="preserve">Бағалау критерийі. </w:t>
      </w:r>
      <w:r w:rsidRPr="00702EE3">
        <w:rPr>
          <w:rFonts w:ascii="Times New Roman" w:hAnsi="Times New Roman"/>
          <w:sz w:val="24"/>
          <w:szCs w:val="24"/>
          <w:lang w:val="kk-KZ"/>
        </w:rPr>
        <w:t>Білім алушылардың</w:t>
      </w:r>
      <w:r w:rsidRPr="00702EE3">
        <w:rPr>
          <w:rFonts w:ascii="Times New Roman" w:eastAsia="Times New Roman" w:hAnsi="Times New Roman"/>
          <w:sz w:val="24"/>
          <w:szCs w:val="24"/>
          <w:lang w:val="kk-KZ"/>
        </w:rPr>
        <w:t xml:space="preserve"> негізгі құзыреттіліктерінің қалыптасуына жағдай жасайтын, білім берудің мақсаты мен мазмұнына сәйкес нақты анықталған критерийлер бойынша салыстыруға негізделеді.</w:t>
      </w:r>
    </w:p>
    <w:p w:rsidR="00815D96" w:rsidRPr="00702EE3" w:rsidRDefault="00815D96" w:rsidP="00815D96">
      <w:pPr>
        <w:pStyle w:val="a8"/>
        <w:tabs>
          <w:tab w:val="left" w:pos="851"/>
        </w:tabs>
        <w:ind w:firstLine="567"/>
        <w:jc w:val="both"/>
        <w:rPr>
          <w:rFonts w:ascii="Times New Roman" w:eastAsia="Times New Roman" w:hAnsi="Times New Roman"/>
          <w:sz w:val="24"/>
          <w:szCs w:val="24"/>
          <w:shd w:val="clear" w:color="auto" w:fill="FFFFFF"/>
          <w:lang w:val="kk-KZ"/>
        </w:rPr>
      </w:pPr>
      <w:r w:rsidRPr="00702EE3">
        <w:rPr>
          <w:rFonts w:ascii="Times New Roman" w:eastAsia="Times New Roman" w:hAnsi="Times New Roman"/>
          <w:sz w:val="24"/>
          <w:szCs w:val="24"/>
          <w:shd w:val="clear" w:color="auto" w:fill="FFFFFF"/>
          <w:lang w:val="kk-KZ"/>
        </w:rPr>
        <w:t>Сіздің назарларыңызға</w:t>
      </w:r>
      <w:r w:rsidRPr="00702EE3">
        <w:rPr>
          <w:rFonts w:ascii="Times New Roman" w:eastAsia="Times New Roman" w:hAnsi="Times New Roman"/>
          <w:b/>
          <w:sz w:val="24"/>
          <w:szCs w:val="24"/>
          <w:shd w:val="clear" w:color="auto" w:fill="FFFFFF"/>
          <w:lang w:val="kk-KZ"/>
        </w:rPr>
        <w:t xml:space="preserve"> </w:t>
      </w:r>
      <w:r w:rsidRPr="00702EE3">
        <w:rPr>
          <w:rFonts w:ascii="Times New Roman" w:eastAsia="Times New Roman" w:hAnsi="Times New Roman"/>
          <w:sz w:val="24"/>
          <w:szCs w:val="24"/>
          <w:shd w:val="clear" w:color="auto" w:fill="FFFFFF"/>
          <w:lang w:val="kk-KZ"/>
        </w:rPr>
        <w:t>негізгі құзыреттіліктерді (мәселенің</w:t>
      </w:r>
    </w:p>
    <w:p w:rsidR="00815D96" w:rsidRPr="00702EE3" w:rsidRDefault="00815D96" w:rsidP="00815D96">
      <w:pPr>
        <w:pStyle w:val="a8"/>
        <w:tabs>
          <w:tab w:val="left" w:pos="851"/>
        </w:tabs>
        <w:ind w:firstLine="567"/>
        <w:jc w:val="both"/>
        <w:rPr>
          <w:rFonts w:ascii="Times New Roman" w:eastAsia="Times New Roman" w:hAnsi="Times New Roman"/>
          <w:sz w:val="24"/>
          <w:szCs w:val="24"/>
          <w:shd w:val="clear" w:color="auto" w:fill="FFFFFF"/>
          <w:lang w:val="kk-KZ"/>
        </w:rPr>
      </w:pPr>
      <w:r w:rsidRPr="00702EE3">
        <w:rPr>
          <w:rFonts w:ascii="Times New Roman" w:eastAsia="Times New Roman" w:hAnsi="Times New Roman"/>
          <w:sz w:val="24"/>
          <w:szCs w:val="24"/>
          <w:shd w:val="clear" w:color="auto" w:fill="FFFFFF"/>
          <w:lang w:val="kk-KZ"/>
        </w:rPr>
        <w:t>шешімін табу, ақпараттық, коммуникативтік) дамытуға тапсырмаларды ұсынамыз.</w:t>
      </w:r>
    </w:p>
    <w:p w:rsidR="00815D96" w:rsidRPr="00702EE3" w:rsidRDefault="00815D96" w:rsidP="00815D96">
      <w:pPr>
        <w:tabs>
          <w:tab w:val="left" w:pos="851"/>
        </w:tabs>
        <w:ind w:firstLine="567"/>
        <w:jc w:val="center"/>
        <w:rPr>
          <w:rFonts w:ascii="Times New Roman" w:eastAsia="Times New Roman" w:hAnsi="Times New Roman"/>
          <w:b/>
          <w:sz w:val="24"/>
          <w:szCs w:val="24"/>
          <w:lang w:val="kk-KZ"/>
        </w:rPr>
      </w:pPr>
      <w:r w:rsidRPr="00702EE3">
        <w:rPr>
          <w:rFonts w:ascii="Times New Roman" w:eastAsia="Times New Roman" w:hAnsi="Times New Roman"/>
          <w:b/>
          <w:sz w:val="24"/>
          <w:szCs w:val="24"/>
          <w:lang w:val="kk-KZ"/>
        </w:rPr>
        <w:t>№1. Менің отбасым</w:t>
      </w:r>
    </w:p>
    <w:p w:rsidR="00815D96" w:rsidRPr="00702EE3" w:rsidRDefault="00815D96" w:rsidP="00815D96">
      <w:pPr>
        <w:tabs>
          <w:tab w:val="left" w:pos="851"/>
        </w:tabs>
        <w:ind w:firstLine="567"/>
        <w:rPr>
          <w:rFonts w:ascii="Times New Roman" w:eastAsia="Times New Roman" w:hAnsi="Times New Roman"/>
          <w:b/>
          <w:sz w:val="24"/>
          <w:szCs w:val="24"/>
          <w:lang w:val="kk-KZ"/>
        </w:rPr>
      </w:pPr>
      <w:r w:rsidRPr="00702EE3">
        <w:rPr>
          <w:rFonts w:ascii="Times New Roman" w:eastAsia="Times New Roman" w:hAnsi="Times New Roman"/>
          <w:b/>
          <w:sz w:val="24"/>
          <w:szCs w:val="24"/>
          <w:lang w:val="kk-KZ"/>
        </w:rPr>
        <w:t xml:space="preserve">Грамматикалық тапсырма: </w:t>
      </w:r>
      <w:r w:rsidRPr="00702EE3">
        <w:rPr>
          <w:rFonts w:ascii="Times New Roman" w:eastAsia="Times New Roman" w:hAnsi="Times New Roman"/>
          <w:i/>
          <w:sz w:val="24"/>
          <w:szCs w:val="24"/>
          <w:lang w:val="kk-KZ"/>
        </w:rPr>
        <w:t>Дыбыстар</w:t>
      </w:r>
    </w:p>
    <w:p w:rsidR="00815D96" w:rsidRPr="00702EE3" w:rsidRDefault="00815D96" w:rsidP="00815D96">
      <w:pPr>
        <w:tabs>
          <w:tab w:val="left" w:pos="851"/>
        </w:tabs>
        <w:ind w:firstLine="567"/>
        <w:rPr>
          <w:rFonts w:ascii="Times New Roman" w:eastAsia="Times New Roman" w:hAnsi="Times New Roman"/>
          <w:i/>
          <w:sz w:val="24"/>
          <w:szCs w:val="24"/>
          <w:lang w:val="kk-KZ"/>
        </w:rPr>
      </w:pPr>
      <w:r w:rsidRPr="00702EE3">
        <w:rPr>
          <w:rFonts w:ascii="Times New Roman" w:eastAsia="Times New Roman" w:hAnsi="Times New Roman"/>
          <w:b/>
          <w:sz w:val="24"/>
          <w:szCs w:val="24"/>
          <w:lang w:val="kk-KZ"/>
        </w:rPr>
        <w:t>Қалыптастырылатын құзыреттілік</w:t>
      </w:r>
      <w:r w:rsidRPr="00702EE3">
        <w:rPr>
          <w:rFonts w:ascii="Times New Roman" w:eastAsia="Times New Roman" w:hAnsi="Times New Roman"/>
          <w:i/>
          <w:sz w:val="24"/>
          <w:szCs w:val="24"/>
          <w:lang w:val="kk-KZ"/>
        </w:rPr>
        <w:t>: мәселені шешу.</w:t>
      </w:r>
    </w:p>
    <w:p w:rsidR="00815D96" w:rsidRPr="00702EE3" w:rsidRDefault="00815D96" w:rsidP="00815D96">
      <w:pPr>
        <w:tabs>
          <w:tab w:val="left" w:pos="851"/>
        </w:tabs>
        <w:ind w:firstLine="567"/>
        <w:rPr>
          <w:rFonts w:ascii="Times New Roman" w:eastAsia="Times New Roman" w:hAnsi="Times New Roman"/>
          <w:sz w:val="24"/>
          <w:szCs w:val="24"/>
          <w:lang w:val="kk-KZ"/>
        </w:rPr>
      </w:pPr>
      <w:r w:rsidRPr="00702EE3">
        <w:rPr>
          <w:rFonts w:ascii="Times New Roman" w:eastAsia="Times New Roman" w:hAnsi="Times New Roman"/>
          <w:b/>
          <w:sz w:val="24"/>
          <w:szCs w:val="24"/>
          <w:lang w:val="kk-KZ"/>
        </w:rPr>
        <w:t>Стимул</w:t>
      </w:r>
      <w:r w:rsidRPr="00702EE3">
        <w:rPr>
          <w:rFonts w:ascii="Times New Roman" w:eastAsia="Times New Roman" w:hAnsi="Times New Roman"/>
          <w:b/>
          <w:color w:val="333333"/>
          <w:sz w:val="24"/>
          <w:szCs w:val="24"/>
          <w:shd w:val="clear" w:color="auto" w:fill="FFFFFF"/>
          <w:lang w:val="kk-KZ"/>
        </w:rPr>
        <w:t>-жағдаят</w:t>
      </w:r>
      <w:r w:rsidRPr="00702EE3">
        <w:rPr>
          <w:rFonts w:ascii="Times New Roman" w:eastAsia="Times New Roman" w:hAnsi="Times New Roman"/>
          <w:b/>
          <w:sz w:val="24"/>
          <w:szCs w:val="24"/>
          <w:lang w:val="kk-KZ"/>
        </w:rPr>
        <w:t xml:space="preserve">: </w:t>
      </w:r>
      <w:r w:rsidRPr="00702EE3">
        <w:rPr>
          <w:rFonts w:ascii="Times New Roman" w:eastAsia="Times New Roman" w:hAnsi="Times New Roman"/>
          <w:sz w:val="24"/>
          <w:szCs w:val="24"/>
          <w:lang w:val="kk-KZ"/>
        </w:rPr>
        <w:t xml:space="preserve">Арман үй тапсырмасын орындап отырған кезде, кішкентай інісі кітапқа бояу жағып кетіпті. </w:t>
      </w:r>
    </w:p>
    <w:p w:rsidR="00815D96" w:rsidRPr="00702EE3" w:rsidRDefault="00815D96" w:rsidP="00815D96">
      <w:pPr>
        <w:tabs>
          <w:tab w:val="left" w:pos="851"/>
        </w:tabs>
        <w:ind w:firstLine="567"/>
        <w:rPr>
          <w:rFonts w:ascii="Times New Roman" w:eastAsia="Times New Roman" w:hAnsi="Times New Roman"/>
          <w:b/>
          <w:sz w:val="24"/>
          <w:szCs w:val="24"/>
          <w:lang w:val="kk-KZ"/>
        </w:rPr>
      </w:pPr>
    </w:p>
    <w:p w:rsidR="00815D96" w:rsidRPr="00702EE3" w:rsidRDefault="00815D96" w:rsidP="00815D96">
      <w:pPr>
        <w:tabs>
          <w:tab w:val="left" w:pos="851"/>
        </w:tabs>
        <w:ind w:firstLine="567"/>
        <w:rPr>
          <w:rFonts w:ascii="Times New Roman" w:eastAsia="Times New Roman" w:hAnsi="Times New Roman"/>
          <w:sz w:val="24"/>
          <w:szCs w:val="24"/>
          <w:lang w:val="kk-KZ"/>
        </w:rPr>
      </w:pPr>
      <w:r w:rsidRPr="00702EE3">
        <w:rPr>
          <w:rFonts w:ascii="Times New Roman" w:eastAsia="Times New Roman" w:hAnsi="Times New Roman"/>
          <w:b/>
          <w:sz w:val="24"/>
          <w:szCs w:val="24"/>
          <w:lang w:val="kk-KZ"/>
        </w:rPr>
        <w:t xml:space="preserve">Тапсырма шарты: </w:t>
      </w:r>
      <w:r w:rsidRPr="00702EE3">
        <w:rPr>
          <w:rFonts w:ascii="Times New Roman" w:eastAsia="Times New Roman" w:hAnsi="Times New Roman"/>
          <w:sz w:val="24"/>
          <w:szCs w:val="24"/>
          <w:lang w:val="kk-KZ"/>
        </w:rPr>
        <w:t>Мәтіндегі сөздерді толық оқып шығуына көмектесіңдер. Көп нүктенің орнына тиісті дауысты дыбыстарды жазыңдар.</w:t>
      </w:r>
    </w:p>
    <w:tbl>
      <w:tblPr>
        <w:tblStyle w:val="a5"/>
        <w:tblW w:w="0" w:type="auto"/>
        <w:tblLook w:val="04A0" w:firstRow="1" w:lastRow="0" w:firstColumn="1" w:lastColumn="0" w:noHBand="0" w:noVBand="1"/>
      </w:tblPr>
      <w:tblGrid>
        <w:gridCol w:w="458"/>
        <w:gridCol w:w="1624"/>
        <w:gridCol w:w="3622"/>
        <w:gridCol w:w="4036"/>
      </w:tblGrid>
      <w:tr w:rsidR="00815D96" w:rsidRPr="00702EE3" w:rsidTr="00602B86">
        <w:tc>
          <w:tcPr>
            <w:tcW w:w="335" w:type="dxa"/>
            <w:tcBorders>
              <w:top w:val="single" w:sz="4" w:space="0" w:color="auto"/>
              <w:left w:val="single" w:sz="4" w:space="0" w:color="auto"/>
              <w:bottom w:val="single" w:sz="4" w:space="0" w:color="auto"/>
              <w:right w:val="single" w:sz="4" w:space="0" w:color="auto"/>
            </w:tcBorders>
            <w:hideMark/>
          </w:tcPr>
          <w:p w:rsidR="00815D96" w:rsidRPr="00702EE3" w:rsidRDefault="00815D96" w:rsidP="00602B86">
            <w:pPr>
              <w:tabs>
                <w:tab w:val="left" w:pos="851"/>
              </w:tabs>
              <w:ind w:firstLine="0"/>
              <w:rPr>
                <w:rFonts w:ascii="Times New Roman" w:eastAsia="Times New Roman" w:hAnsi="Times New Roman"/>
                <w:b/>
                <w:sz w:val="24"/>
                <w:szCs w:val="24"/>
                <w:lang w:val="kk-KZ"/>
              </w:rPr>
            </w:pPr>
            <w:r w:rsidRPr="00702EE3">
              <w:rPr>
                <w:rFonts w:ascii="Times New Roman" w:eastAsia="Times New Roman" w:hAnsi="Times New Roman"/>
                <w:b/>
                <w:sz w:val="24"/>
                <w:szCs w:val="24"/>
                <w:lang w:val="kk-KZ"/>
              </w:rPr>
              <w:t>№</w:t>
            </w:r>
          </w:p>
        </w:tc>
        <w:tc>
          <w:tcPr>
            <w:tcW w:w="1635" w:type="dxa"/>
            <w:tcBorders>
              <w:top w:val="single" w:sz="4" w:space="0" w:color="auto"/>
              <w:left w:val="single" w:sz="4" w:space="0" w:color="auto"/>
              <w:bottom w:val="single" w:sz="4" w:space="0" w:color="auto"/>
              <w:right w:val="single" w:sz="4" w:space="0" w:color="auto"/>
            </w:tcBorders>
            <w:hideMark/>
          </w:tcPr>
          <w:p w:rsidR="00815D96" w:rsidRPr="00702EE3" w:rsidRDefault="00815D96" w:rsidP="00602B86">
            <w:pPr>
              <w:tabs>
                <w:tab w:val="left" w:pos="851"/>
              </w:tabs>
              <w:ind w:firstLine="0"/>
              <w:rPr>
                <w:rFonts w:ascii="Times New Roman" w:eastAsia="Times New Roman" w:hAnsi="Times New Roman"/>
                <w:b/>
                <w:sz w:val="24"/>
                <w:szCs w:val="24"/>
                <w:lang w:val="kk-KZ"/>
              </w:rPr>
            </w:pPr>
            <w:r w:rsidRPr="00702EE3">
              <w:rPr>
                <w:rFonts w:ascii="Times New Roman" w:eastAsia="Times New Roman" w:hAnsi="Times New Roman"/>
                <w:b/>
                <w:sz w:val="24"/>
                <w:szCs w:val="24"/>
                <w:lang w:val="kk-KZ"/>
              </w:rPr>
              <w:t>Берілген сөз</w:t>
            </w:r>
          </w:p>
        </w:tc>
        <w:tc>
          <w:tcPr>
            <w:tcW w:w="3667" w:type="dxa"/>
            <w:tcBorders>
              <w:top w:val="single" w:sz="4" w:space="0" w:color="auto"/>
              <w:left w:val="single" w:sz="4" w:space="0" w:color="auto"/>
              <w:bottom w:val="single" w:sz="4" w:space="0" w:color="auto"/>
              <w:right w:val="single" w:sz="4" w:space="0" w:color="auto"/>
            </w:tcBorders>
            <w:hideMark/>
          </w:tcPr>
          <w:p w:rsidR="00815D96" w:rsidRPr="00702EE3" w:rsidRDefault="00815D96" w:rsidP="00602B86">
            <w:pPr>
              <w:tabs>
                <w:tab w:val="left" w:pos="851"/>
              </w:tabs>
              <w:ind w:firstLine="0"/>
              <w:rPr>
                <w:rFonts w:ascii="Times New Roman" w:eastAsia="Times New Roman" w:hAnsi="Times New Roman"/>
                <w:b/>
                <w:sz w:val="24"/>
                <w:szCs w:val="24"/>
                <w:lang w:val="kk-KZ"/>
              </w:rPr>
            </w:pPr>
            <w:r w:rsidRPr="00702EE3">
              <w:rPr>
                <w:rFonts w:ascii="Times New Roman" w:eastAsia="Times New Roman" w:hAnsi="Times New Roman"/>
                <w:b/>
                <w:sz w:val="24"/>
                <w:szCs w:val="24"/>
                <w:lang w:val="kk-KZ"/>
              </w:rPr>
              <w:t>Дыбыстардың жіктелуі</w:t>
            </w:r>
          </w:p>
        </w:tc>
        <w:tc>
          <w:tcPr>
            <w:tcW w:w="4110" w:type="dxa"/>
            <w:tcBorders>
              <w:top w:val="single" w:sz="4" w:space="0" w:color="auto"/>
              <w:left w:val="single" w:sz="4" w:space="0" w:color="auto"/>
              <w:bottom w:val="single" w:sz="4" w:space="0" w:color="auto"/>
              <w:right w:val="single" w:sz="4" w:space="0" w:color="auto"/>
            </w:tcBorders>
            <w:hideMark/>
          </w:tcPr>
          <w:p w:rsidR="00815D96" w:rsidRPr="00702EE3" w:rsidRDefault="00815D96" w:rsidP="00602B86">
            <w:pPr>
              <w:tabs>
                <w:tab w:val="left" w:pos="851"/>
              </w:tabs>
              <w:ind w:firstLine="0"/>
              <w:jc w:val="center"/>
              <w:rPr>
                <w:rFonts w:ascii="Times New Roman" w:eastAsia="Times New Roman" w:hAnsi="Times New Roman"/>
                <w:b/>
                <w:sz w:val="24"/>
                <w:szCs w:val="24"/>
                <w:lang w:val="kk-KZ"/>
              </w:rPr>
            </w:pPr>
            <w:r w:rsidRPr="00702EE3">
              <w:rPr>
                <w:rFonts w:ascii="Times New Roman" w:eastAsia="Times New Roman" w:hAnsi="Times New Roman"/>
                <w:b/>
                <w:sz w:val="24"/>
                <w:szCs w:val="24"/>
                <w:lang w:val="kk-KZ"/>
              </w:rPr>
              <w:t>Жауап парағы</w:t>
            </w:r>
          </w:p>
        </w:tc>
      </w:tr>
      <w:tr w:rsidR="00815D96" w:rsidRPr="00702EE3" w:rsidTr="00602B86">
        <w:tc>
          <w:tcPr>
            <w:tcW w:w="335" w:type="dxa"/>
            <w:tcBorders>
              <w:top w:val="single" w:sz="4" w:space="0" w:color="auto"/>
              <w:left w:val="single" w:sz="4" w:space="0" w:color="auto"/>
              <w:bottom w:val="single" w:sz="4" w:space="0" w:color="auto"/>
              <w:right w:val="single" w:sz="4" w:space="0" w:color="auto"/>
            </w:tcBorders>
            <w:hideMark/>
          </w:tcPr>
          <w:p w:rsidR="00815D96" w:rsidRPr="00702EE3" w:rsidRDefault="00815D96" w:rsidP="00602B86">
            <w:pPr>
              <w:tabs>
                <w:tab w:val="left" w:pos="851"/>
              </w:tabs>
              <w:ind w:firstLine="0"/>
              <w:rPr>
                <w:rFonts w:ascii="Times New Roman" w:eastAsia="Times New Roman" w:hAnsi="Times New Roman"/>
                <w:sz w:val="24"/>
                <w:szCs w:val="24"/>
                <w:lang w:val="kk-KZ"/>
              </w:rPr>
            </w:pPr>
            <w:r w:rsidRPr="00702EE3">
              <w:rPr>
                <w:rFonts w:ascii="Times New Roman" w:eastAsia="Times New Roman" w:hAnsi="Times New Roman"/>
                <w:sz w:val="24"/>
                <w:szCs w:val="24"/>
                <w:lang w:val="kk-KZ"/>
              </w:rPr>
              <w:t xml:space="preserve"> 1 </w:t>
            </w:r>
          </w:p>
        </w:tc>
        <w:tc>
          <w:tcPr>
            <w:tcW w:w="1635" w:type="dxa"/>
            <w:tcBorders>
              <w:top w:val="single" w:sz="4" w:space="0" w:color="auto"/>
              <w:left w:val="single" w:sz="4" w:space="0" w:color="auto"/>
              <w:bottom w:val="single" w:sz="4" w:space="0" w:color="auto"/>
              <w:right w:val="single" w:sz="4" w:space="0" w:color="auto"/>
            </w:tcBorders>
            <w:hideMark/>
          </w:tcPr>
          <w:p w:rsidR="00815D96" w:rsidRPr="00702EE3" w:rsidRDefault="00815D96" w:rsidP="00602B86">
            <w:pPr>
              <w:tabs>
                <w:tab w:val="left" w:pos="851"/>
              </w:tabs>
              <w:ind w:firstLine="0"/>
              <w:jc w:val="center"/>
              <w:rPr>
                <w:rFonts w:ascii="Times New Roman" w:eastAsia="Times New Roman" w:hAnsi="Times New Roman"/>
                <w:b/>
                <w:sz w:val="24"/>
                <w:szCs w:val="24"/>
                <w:lang w:val="kk-KZ"/>
              </w:rPr>
            </w:pPr>
            <w:r w:rsidRPr="00702EE3">
              <w:rPr>
                <w:rFonts w:ascii="Times New Roman" w:eastAsia="Times New Roman" w:hAnsi="Times New Roman"/>
                <w:b/>
                <w:sz w:val="24"/>
                <w:szCs w:val="24"/>
                <w:lang w:val="kk-KZ"/>
              </w:rPr>
              <w:t>...не</w:t>
            </w:r>
          </w:p>
        </w:tc>
        <w:tc>
          <w:tcPr>
            <w:tcW w:w="3667" w:type="dxa"/>
            <w:tcBorders>
              <w:top w:val="single" w:sz="4" w:space="0" w:color="auto"/>
              <w:left w:val="single" w:sz="4" w:space="0" w:color="auto"/>
              <w:bottom w:val="single" w:sz="4" w:space="0" w:color="auto"/>
              <w:right w:val="single" w:sz="4" w:space="0" w:color="auto"/>
            </w:tcBorders>
            <w:hideMark/>
          </w:tcPr>
          <w:p w:rsidR="00815D96" w:rsidRPr="00702EE3" w:rsidRDefault="00815D96" w:rsidP="00602B86">
            <w:pPr>
              <w:tabs>
                <w:tab w:val="left" w:pos="851"/>
              </w:tabs>
              <w:ind w:firstLine="0"/>
              <w:rPr>
                <w:rFonts w:ascii="Times New Roman" w:eastAsia="Times New Roman" w:hAnsi="Times New Roman"/>
                <w:sz w:val="24"/>
                <w:szCs w:val="24"/>
                <w:lang w:val="kk-KZ"/>
              </w:rPr>
            </w:pPr>
            <w:r w:rsidRPr="00702EE3">
              <w:rPr>
                <w:rFonts w:ascii="Times New Roman" w:eastAsia="Times New Roman" w:hAnsi="Times New Roman"/>
                <w:sz w:val="24"/>
                <w:szCs w:val="24"/>
                <w:lang w:val="kk-KZ"/>
              </w:rPr>
              <w:t>дауысты, жіңішке, қысаң, езулік</w:t>
            </w:r>
          </w:p>
        </w:tc>
        <w:tc>
          <w:tcPr>
            <w:tcW w:w="4110" w:type="dxa"/>
            <w:tcBorders>
              <w:top w:val="single" w:sz="4" w:space="0" w:color="auto"/>
              <w:left w:val="single" w:sz="4" w:space="0" w:color="auto"/>
              <w:bottom w:val="single" w:sz="4" w:space="0" w:color="auto"/>
              <w:right w:val="single" w:sz="4" w:space="0" w:color="auto"/>
            </w:tcBorders>
          </w:tcPr>
          <w:p w:rsidR="00815D96" w:rsidRPr="00702EE3" w:rsidRDefault="00815D96" w:rsidP="00602B86">
            <w:pPr>
              <w:tabs>
                <w:tab w:val="left" w:pos="851"/>
              </w:tabs>
              <w:ind w:firstLine="0"/>
              <w:rPr>
                <w:rFonts w:ascii="Times New Roman" w:eastAsia="Times New Roman" w:hAnsi="Times New Roman"/>
                <w:sz w:val="24"/>
                <w:szCs w:val="24"/>
                <w:lang w:val="kk-KZ"/>
              </w:rPr>
            </w:pPr>
          </w:p>
        </w:tc>
      </w:tr>
      <w:tr w:rsidR="00815D96" w:rsidRPr="00702EE3" w:rsidTr="00602B86">
        <w:tc>
          <w:tcPr>
            <w:tcW w:w="335" w:type="dxa"/>
            <w:tcBorders>
              <w:top w:val="single" w:sz="4" w:space="0" w:color="auto"/>
              <w:left w:val="single" w:sz="4" w:space="0" w:color="auto"/>
              <w:bottom w:val="single" w:sz="4" w:space="0" w:color="auto"/>
              <w:right w:val="single" w:sz="4" w:space="0" w:color="auto"/>
            </w:tcBorders>
            <w:hideMark/>
          </w:tcPr>
          <w:p w:rsidR="00815D96" w:rsidRPr="00702EE3" w:rsidRDefault="00815D96" w:rsidP="00602B86">
            <w:pPr>
              <w:tabs>
                <w:tab w:val="left" w:pos="851"/>
              </w:tabs>
              <w:ind w:firstLine="0"/>
              <w:rPr>
                <w:rFonts w:ascii="Times New Roman" w:eastAsia="Times New Roman" w:hAnsi="Times New Roman"/>
                <w:sz w:val="24"/>
                <w:szCs w:val="24"/>
                <w:lang w:val="kk-KZ"/>
              </w:rPr>
            </w:pPr>
            <w:r w:rsidRPr="00702EE3">
              <w:rPr>
                <w:rFonts w:ascii="Times New Roman" w:eastAsia="Times New Roman" w:hAnsi="Times New Roman"/>
                <w:sz w:val="24"/>
                <w:szCs w:val="24"/>
                <w:lang w:val="kk-KZ"/>
              </w:rPr>
              <w:t>2</w:t>
            </w:r>
          </w:p>
        </w:tc>
        <w:tc>
          <w:tcPr>
            <w:tcW w:w="1635" w:type="dxa"/>
            <w:tcBorders>
              <w:top w:val="single" w:sz="4" w:space="0" w:color="auto"/>
              <w:left w:val="single" w:sz="4" w:space="0" w:color="auto"/>
              <w:bottom w:val="single" w:sz="4" w:space="0" w:color="auto"/>
              <w:right w:val="single" w:sz="4" w:space="0" w:color="auto"/>
            </w:tcBorders>
            <w:hideMark/>
          </w:tcPr>
          <w:p w:rsidR="00815D96" w:rsidRPr="00702EE3" w:rsidRDefault="00815D96" w:rsidP="00602B86">
            <w:pPr>
              <w:tabs>
                <w:tab w:val="left" w:pos="851"/>
              </w:tabs>
              <w:ind w:firstLine="0"/>
              <w:jc w:val="center"/>
              <w:rPr>
                <w:rFonts w:ascii="Times New Roman" w:eastAsia="Times New Roman" w:hAnsi="Times New Roman"/>
                <w:b/>
                <w:sz w:val="24"/>
                <w:szCs w:val="24"/>
                <w:lang w:val="kk-KZ"/>
              </w:rPr>
            </w:pPr>
            <w:r w:rsidRPr="00702EE3">
              <w:rPr>
                <w:rFonts w:ascii="Times New Roman" w:eastAsia="Times New Roman" w:hAnsi="Times New Roman"/>
                <w:b/>
                <w:sz w:val="24"/>
                <w:szCs w:val="24"/>
                <w:lang w:val="kk-KZ"/>
              </w:rPr>
              <w:t>...ау</w:t>
            </w:r>
          </w:p>
        </w:tc>
        <w:tc>
          <w:tcPr>
            <w:tcW w:w="3667" w:type="dxa"/>
            <w:tcBorders>
              <w:top w:val="single" w:sz="4" w:space="0" w:color="auto"/>
              <w:left w:val="single" w:sz="4" w:space="0" w:color="auto"/>
              <w:bottom w:val="single" w:sz="4" w:space="0" w:color="auto"/>
              <w:right w:val="single" w:sz="4" w:space="0" w:color="auto"/>
            </w:tcBorders>
            <w:hideMark/>
          </w:tcPr>
          <w:p w:rsidR="00815D96" w:rsidRPr="00702EE3" w:rsidRDefault="00815D96" w:rsidP="00602B86">
            <w:pPr>
              <w:tabs>
                <w:tab w:val="left" w:pos="851"/>
              </w:tabs>
              <w:ind w:firstLine="0"/>
              <w:rPr>
                <w:rFonts w:ascii="Times New Roman" w:eastAsia="Times New Roman" w:hAnsi="Times New Roman"/>
                <w:sz w:val="24"/>
                <w:szCs w:val="24"/>
                <w:lang w:val="kk-KZ"/>
              </w:rPr>
            </w:pPr>
            <w:r w:rsidRPr="00702EE3">
              <w:rPr>
                <w:rFonts w:ascii="Times New Roman" w:eastAsia="Times New Roman" w:hAnsi="Times New Roman"/>
                <w:sz w:val="24"/>
                <w:szCs w:val="24"/>
                <w:lang w:val="kk-KZ"/>
              </w:rPr>
              <w:t>дауыссыз, қатаң</w:t>
            </w:r>
          </w:p>
        </w:tc>
        <w:tc>
          <w:tcPr>
            <w:tcW w:w="4110" w:type="dxa"/>
            <w:tcBorders>
              <w:top w:val="single" w:sz="4" w:space="0" w:color="auto"/>
              <w:left w:val="single" w:sz="4" w:space="0" w:color="auto"/>
              <w:bottom w:val="single" w:sz="4" w:space="0" w:color="auto"/>
              <w:right w:val="single" w:sz="4" w:space="0" w:color="auto"/>
            </w:tcBorders>
          </w:tcPr>
          <w:p w:rsidR="00815D96" w:rsidRPr="00702EE3" w:rsidRDefault="00815D96" w:rsidP="00602B86">
            <w:pPr>
              <w:tabs>
                <w:tab w:val="left" w:pos="851"/>
              </w:tabs>
              <w:ind w:firstLine="0"/>
              <w:rPr>
                <w:rFonts w:ascii="Times New Roman" w:eastAsia="Times New Roman" w:hAnsi="Times New Roman"/>
                <w:sz w:val="24"/>
                <w:szCs w:val="24"/>
                <w:lang w:val="kk-KZ"/>
              </w:rPr>
            </w:pPr>
          </w:p>
        </w:tc>
      </w:tr>
      <w:tr w:rsidR="00815D96" w:rsidRPr="00702EE3" w:rsidTr="00602B86">
        <w:tc>
          <w:tcPr>
            <w:tcW w:w="335" w:type="dxa"/>
            <w:tcBorders>
              <w:top w:val="single" w:sz="4" w:space="0" w:color="auto"/>
              <w:left w:val="single" w:sz="4" w:space="0" w:color="auto"/>
              <w:bottom w:val="single" w:sz="4" w:space="0" w:color="auto"/>
              <w:right w:val="single" w:sz="4" w:space="0" w:color="auto"/>
            </w:tcBorders>
            <w:hideMark/>
          </w:tcPr>
          <w:p w:rsidR="00815D96" w:rsidRPr="00702EE3" w:rsidRDefault="00815D96" w:rsidP="00602B86">
            <w:pPr>
              <w:tabs>
                <w:tab w:val="left" w:pos="851"/>
              </w:tabs>
              <w:ind w:firstLine="0"/>
              <w:rPr>
                <w:rFonts w:ascii="Times New Roman" w:eastAsia="Times New Roman" w:hAnsi="Times New Roman"/>
                <w:sz w:val="24"/>
                <w:szCs w:val="24"/>
                <w:lang w:val="kk-KZ"/>
              </w:rPr>
            </w:pPr>
            <w:r w:rsidRPr="00702EE3">
              <w:rPr>
                <w:rFonts w:ascii="Times New Roman" w:eastAsia="Times New Roman" w:hAnsi="Times New Roman"/>
                <w:sz w:val="24"/>
                <w:szCs w:val="24"/>
                <w:lang w:val="kk-KZ"/>
              </w:rPr>
              <w:t>3</w:t>
            </w:r>
          </w:p>
        </w:tc>
        <w:tc>
          <w:tcPr>
            <w:tcW w:w="1635" w:type="dxa"/>
            <w:tcBorders>
              <w:top w:val="single" w:sz="4" w:space="0" w:color="auto"/>
              <w:left w:val="single" w:sz="4" w:space="0" w:color="auto"/>
              <w:bottom w:val="single" w:sz="4" w:space="0" w:color="auto"/>
              <w:right w:val="single" w:sz="4" w:space="0" w:color="auto"/>
            </w:tcBorders>
            <w:hideMark/>
          </w:tcPr>
          <w:p w:rsidR="00815D96" w:rsidRPr="00702EE3" w:rsidRDefault="00815D96" w:rsidP="00602B86">
            <w:pPr>
              <w:tabs>
                <w:tab w:val="left" w:pos="851"/>
              </w:tabs>
              <w:ind w:firstLine="0"/>
              <w:jc w:val="center"/>
              <w:rPr>
                <w:rFonts w:ascii="Times New Roman" w:eastAsia="Times New Roman" w:hAnsi="Times New Roman"/>
                <w:b/>
                <w:sz w:val="24"/>
                <w:szCs w:val="24"/>
                <w:lang w:val="kk-KZ"/>
              </w:rPr>
            </w:pPr>
            <w:r w:rsidRPr="00702EE3">
              <w:rPr>
                <w:rFonts w:ascii="Times New Roman" w:eastAsia="Times New Roman" w:hAnsi="Times New Roman"/>
                <w:b/>
                <w:sz w:val="24"/>
                <w:szCs w:val="24"/>
                <w:lang w:val="kk-KZ"/>
              </w:rPr>
              <w:t>...үл</w:t>
            </w:r>
          </w:p>
        </w:tc>
        <w:tc>
          <w:tcPr>
            <w:tcW w:w="3667" w:type="dxa"/>
            <w:tcBorders>
              <w:top w:val="single" w:sz="4" w:space="0" w:color="auto"/>
              <w:left w:val="single" w:sz="4" w:space="0" w:color="auto"/>
              <w:bottom w:val="single" w:sz="4" w:space="0" w:color="auto"/>
              <w:right w:val="single" w:sz="4" w:space="0" w:color="auto"/>
            </w:tcBorders>
            <w:hideMark/>
          </w:tcPr>
          <w:p w:rsidR="00815D96" w:rsidRPr="00702EE3" w:rsidRDefault="00815D96" w:rsidP="00602B86">
            <w:pPr>
              <w:tabs>
                <w:tab w:val="left" w:pos="851"/>
              </w:tabs>
              <w:ind w:firstLine="0"/>
              <w:rPr>
                <w:rFonts w:ascii="Times New Roman" w:eastAsia="Times New Roman" w:hAnsi="Times New Roman"/>
                <w:sz w:val="24"/>
                <w:szCs w:val="24"/>
                <w:lang w:val="kk-KZ"/>
              </w:rPr>
            </w:pPr>
            <w:r w:rsidRPr="00702EE3">
              <w:rPr>
                <w:rFonts w:ascii="Times New Roman" w:eastAsia="Times New Roman" w:hAnsi="Times New Roman"/>
                <w:sz w:val="24"/>
                <w:szCs w:val="24"/>
                <w:lang w:val="kk-KZ"/>
              </w:rPr>
              <w:t>дауыссыз, ұяң</w:t>
            </w:r>
          </w:p>
        </w:tc>
        <w:tc>
          <w:tcPr>
            <w:tcW w:w="4110" w:type="dxa"/>
            <w:tcBorders>
              <w:top w:val="single" w:sz="4" w:space="0" w:color="auto"/>
              <w:left w:val="single" w:sz="4" w:space="0" w:color="auto"/>
              <w:bottom w:val="single" w:sz="4" w:space="0" w:color="auto"/>
              <w:right w:val="single" w:sz="4" w:space="0" w:color="auto"/>
            </w:tcBorders>
          </w:tcPr>
          <w:p w:rsidR="00815D96" w:rsidRPr="00702EE3" w:rsidRDefault="00815D96" w:rsidP="00602B86">
            <w:pPr>
              <w:tabs>
                <w:tab w:val="left" w:pos="851"/>
              </w:tabs>
              <w:ind w:firstLine="0"/>
              <w:rPr>
                <w:rFonts w:ascii="Times New Roman" w:eastAsia="Times New Roman" w:hAnsi="Times New Roman"/>
                <w:sz w:val="24"/>
                <w:szCs w:val="24"/>
                <w:lang w:val="kk-KZ"/>
              </w:rPr>
            </w:pPr>
          </w:p>
        </w:tc>
      </w:tr>
      <w:tr w:rsidR="00815D96" w:rsidRPr="00702EE3" w:rsidTr="00602B86">
        <w:tc>
          <w:tcPr>
            <w:tcW w:w="335" w:type="dxa"/>
            <w:tcBorders>
              <w:top w:val="single" w:sz="4" w:space="0" w:color="auto"/>
              <w:left w:val="single" w:sz="4" w:space="0" w:color="auto"/>
              <w:bottom w:val="single" w:sz="4" w:space="0" w:color="auto"/>
              <w:right w:val="single" w:sz="4" w:space="0" w:color="auto"/>
            </w:tcBorders>
            <w:hideMark/>
          </w:tcPr>
          <w:p w:rsidR="00815D96" w:rsidRPr="00702EE3" w:rsidRDefault="00815D96" w:rsidP="00602B86">
            <w:pPr>
              <w:tabs>
                <w:tab w:val="left" w:pos="851"/>
              </w:tabs>
              <w:ind w:firstLine="0"/>
              <w:rPr>
                <w:rFonts w:ascii="Times New Roman" w:eastAsia="Times New Roman" w:hAnsi="Times New Roman"/>
                <w:sz w:val="24"/>
                <w:szCs w:val="24"/>
                <w:lang w:val="kk-KZ"/>
              </w:rPr>
            </w:pPr>
            <w:r w:rsidRPr="00702EE3">
              <w:rPr>
                <w:rFonts w:ascii="Times New Roman" w:eastAsia="Times New Roman" w:hAnsi="Times New Roman"/>
                <w:sz w:val="24"/>
                <w:szCs w:val="24"/>
                <w:lang w:val="kk-KZ"/>
              </w:rPr>
              <w:t>4</w:t>
            </w:r>
          </w:p>
        </w:tc>
        <w:tc>
          <w:tcPr>
            <w:tcW w:w="1635" w:type="dxa"/>
            <w:tcBorders>
              <w:top w:val="single" w:sz="4" w:space="0" w:color="auto"/>
              <w:left w:val="single" w:sz="4" w:space="0" w:color="auto"/>
              <w:bottom w:val="single" w:sz="4" w:space="0" w:color="auto"/>
              <w:right w:val="single" w:sz="4" w:space="0" w:color="auto"/>
            </w:tcBorders>
            <w:hideMark/>
          </w:tcPr>
          <w:p w:rsidR="00815D96" w:rsidRPr="00702EE3" w:rsidRDefault="00815D96" w:rsidP="00602B86">
            <w:pPr>
              <w:tabs>
                <w:tab w:val="left" w:pos="851"/>
              </w:tabs>
              <w:ind w:firstLine="0"/>
              <w:jc w:val="center"/>
              <w:rPr>
                <w:rFonts w:ascii="Times New Roman" w:eastAsia="Times New Roman" w:hAnsi="Times New Roman"/>
                <w:b/>
                <w:sz w:val="24"/>
                <w:szCs w:val="24"/>
                <w:lang w:val="kk-KZ"/>
              </w:rPr>
            </w:pPr>
            <w:r w:rsidRPr="00702EE3">
              <w:rPr>
                <w:rFonts w:ascii="Times New Roman" w:eastAsia="Times New Roman" w:hAnsi="Times New Roman"/>
                <w:b/>
                <w:sz w:val="24"/>
                <w:szCs w:val="24"/>
                <w:lang w:val="kk-KZ"/>
              </w:rPr>
              <w:t>...у</w:t>
            </w:r>
          </w:p>
        </w:tc>
        <w:tc>
          <w:tcPr>
            <w:tcW w:w="3667" w:type="dxa"/>
            <w:tcBorders>
              <w:top w:val="single" w:sz="4" w:space="0" w:color="auto"/>
              <w:left w:val="single" w:sz="4" w:space="0" w:color="auto"/>
              <w:bottom w:val="single" w:sz="4" w:space="0" w:color="auto"/>
              <w:right w:val="single" w:sz="4" w:space="0" w:color="auto"/>
            </w:tcBorders>
            <w:hideMark/>
          </w:tcPr>
          <w:p w:rsidR="00815D96" w:rsidRPr="00702EE3" w:rsidRDefault="00815D96" w:rsidP="00602B86">
            <w:pPr>
              <w:tabs>
                <w:tab w:val="left" w:pos="851"/>
              </w:tabs>
              <w:ind w:firstLine="0"/>
              <w:rPr>
                <w:rFonts w:ascii="Times New Roman" w:eastAsia="Times New Roman" w:hAnsi="Times New Roman"/>
                <w:sz w:val="24"/>
                <w:szCs w:val="24"/>
                <w:lang w:val="kk-KZ"/>
              </w:rPr>
            </w:pPr>
            <w:r w:rsidRPr="00702EE3">
              <w:rPr>
                <w:rFonts w:ascii="Times New Roman" w:eastAsia="Times New Roman" w:hAnsi="Times New Roman"/>
                <w:sz w:val="24"/>
                <w:szCs w:val="24"/>
                <w:lang w:val="kk-KZ"/>
              </w:rPr>
              <w:t>дауыссыз, үнді</w:t>
            </w:r>
          </w:p>
        </w:tc>
        <w:tc>
          <w:tcPr>
            <w:tcW w:w="4110" w:type="dxa"/>
            <w:tcBorders>
              <w:top w:val="single" w:sz="4" w:space="0" w:color="auto"/>
              <w:left w:val="single" w:sz="4" w:space="0" w:color="auto"/>
              <w:bottom w:val="single" w:sz="4" w:space="0" w:color="auto"/>
              <w:right w:val="single" w:sz="4" w:space="0" w:color="auto"/>
            </w:tcBorders>
          </w:tcPr>
          <w:p w:rsidR="00815D96" w:rsidRPr="00702EE3" w:rsidRDefault="00815D96" w:rsidP="00602B86">
            <w:pPr>
              <w:tabs>
                <w:tab w:val="left" w:pos="851"/>
              </w:tabs>
              <w:ind w:firstLine="0"/>
              <w:rPr>
                <w:rFonts w:ascii="Times New Roman" w:eastAsia="Times New Roman" w:hAnsi="Times New Roman"/>
                <w:sz w:val="24"/>
                <w:szCs w:val="24"/>
                <w:lang w:val="kk-KZ"/>
              </w:rPr>
            </w:pPr>
          </w:p>
        </w:tc>
      </w:tr>
    </w:tbl>
    <w:p w:rsidR="00815D96" w:rsidRPr="00702EE3" w:rsidRDefault="00815D96" w:rsidP="00815D96">
      <w:pPr>
        <w:tabs>
          <w:tab w:val="left" w:pos="851"/>
        </w:tabs>
        <w:ind w:firstLine="567"/>
        <w:rPr>
          <w:rFonts w:ascii="Times New Roman" w:eastAsia="Times New Roman" w:hAnsi="Times New Roman"/>
          <w:b/>
          <w:sz w:val="24"/>
          <w:szCs w:val="24"/>
          <w:lang w:val="kk-KZ"/>
        </w:rPr>
      </w:pPr>
      <w:r w:rsidRPr="00702EE3">
        <w:rPr>
          <w:rFonts w:ascii="Times New Roman" w:eastAsia="Times New Roman" w:hAnsi="Times New Roman"/>
          <w:b/>
          <w:sz w:val="24"/>
          <w:szCs w:val="24"/>
          <w:lang w:val="kk-KZ"/>
        </w:rPr>
        <w:t xml:space="preserve">Ақпарат көзі: </w:t>
      </w:r>
      <w:r w:rsidRPr="00702EE3">
        <w:rPr>
          <w:rFonts w:ascii="Times New Roman" w:eastAsia="Times New Roman" w:hAnsi="Times New Roman"/>
          <w:sz w:val="24"/>
          <w:szCs w:val="24"/>
          <w:lang w:val="kk-KZ"/>
        </w:rPr>
        <w:t>Дыбыстар кестесі</w:t>
      </w:r>
    </w:p>
    <w:p w:rsidR="00815D96" w:rsidRDefault="00815D96" w:rsidP="00815D96">
      <w:pPr>
        <w:tabs>
          <w:tab w:val="left" w:pos="851"/>
        </w:tabs>
        <w:ind w:firstLine="567"/>
        <w:rPr>
          <w:rFonts w:ascii="Times New Roman" w:eastAsia="Times New Roman" w:hAnsi="Times New Roman"/>
          <w:b/>
          <w:sz w:val="24"/>
          <w:szCs w:val="24"/>
          <w:lang w:val="kk-KZ"/>
        </w:rPr>
      </w:pPr>
    </w:p>
    <w:p w:rsidR="00815D96" w:rsidRPr="00702EE3" w:rsidRDefault="00815D96" w:rsidP="00815D96">
      <w:pPr>
        <w:tabs>
          <w:tab w:val="left" w:pos="851"/>
        </w:tabs>
        <w:ind w:firstLine="567"/>
        <w:rPr>
          <w:rFonts w:ascii="Times New Roman" w:eastAsia="Times New Roman" w:hAnsi="Times New Roman"/>
          <w:b/>
          <w:sz w:val="24"/>
          <w:szCs w:val="24"/>
          <w:lang w:val="kk-KZ"/>
        </w:rPr>
      </w:pPr>
      <w:r w:rsidRPr="00702EE3">
        <w:rPr>
          <w:rFonts w:ascii="Times New Roman" w:eastAsia="Times New Roman" w:hAnsi="Times New Roman"/>
          <w:b/>
          <w:sz w:val="24"/>
          <w:szCs w:val="24"/>
          <w:lang w:val="kk-KZ"/>
        </w:rPr>
        <w:t>Тексеру құралы(кілті)</w:t>
      </w:r>
    </w:p>
    <w:tbl>
      <w:tblPr>
        <w:tblStyle w:val="a5"/>
        <w:tblW w:w="9889" w:type="dxa"/>
        <w:tblLook w:val="04A0" w:firstRow="1" w:lastRow="0" w:firstColumn="1" w:lastColumn="0" w:noHBand="0" w:noVBand="1"/>
      </w:tblPr>
      <w:tblGrid>
        <w:gridCol w:w="2392"/>
        <w:gridCol w:w="2678"/>
        <w:gridCol w:w="2409"/>
        <w:gridCol w:w="2410"/>
      </w:tblGrid>
      <w:tr w:rsidR="00815D96" w:rsidRPr="00702EE3" w:rsidTr="00602B86">
        <w:tc>
          <w:tcPr>
            <w:tcW w:w="2392" w:type="dxa"/>
            <w:tcBorders>
              <w:top w:val="single" w:sz="4" w:space="0" w:color="auto"/>
              <w:left w:val="single" w:sz="4" w:space="0" w:color="auto"/>
              <w:bottom w:val="single" w:sz="4" w:space="0" w:color="auto"/>
              <w:right w:val="single" w:sz="4" w:space="0" w:color="auto"/>
            </w:tcBorders>
            <w:hideMark/>
          </w:tcPr>
          <w:p w:rsidR="00815D96" w:rsidRPr="00702EE3" w:rsidRDefault="00815D96" w:rsidP="00602B86">
            <w:pPr>
              <w:tabs>
                <w:tab w:val="left" w:pos="851"/>
              </w:tabs>
              <w:ind w:firstLine="567"/>
              <w:jc w:val="center"/>
              <w:rPr>
                <w:rFonts w:ascii="Times New Roman" w:eastAsia="Times New Roman" w:hAnsi="Times New Roman"/>
                <w:b/>
                <w:sz w:val="24"/>
                <w:szCs w:val="24"/>
                <w:lang w:val="kk-KZ"/>
              </w:rPr>
            </w:pPr>
            <w:r w:rsidRPr="00702EE3">
              <w:rPr>
                <w:rFonts w:ascii="Times New Roman" w:eastAsia="Times New Roman" w:hAnsi="Times New Roman"/>
                <w:b/>
                <w:sz w:val="24"/>
                <w:szCs w:val="24"/>
                <w:lang w:val="kk-KZ"/>
              </w:rPr>
              <w:t>1</w:t>
            </w:r>
          </w:p>
        </w:tc>
        <w:tc>
          <w:tcPr>
            <w:tcW w:w="2678" w:type="dxa"/>
            <w:tcBorders>
              <w:top w:val="single" w:sz="4" w:space="0" w:color="auto"/>
              <w:left w:val="single" w:sz="4" w:space="0" w:color="auto"/>
              <w:bottom w:val="single" w:sz="4" w:space="0" w:color="auto"/>
              <w:right w:val="single" w:sz="4" w:space="0" w:color="auto"/>
            </w:tcBorders>
            <w:hideMark/>
          </w:tcPr>
          <w:p w:rsidR="00815D96" w:rsidRPr="00702EE3" w:rsidRDefault="00815D96" w:rsidP="00602B86">
            <w:pPr>
              <w:tabs>
                <w:tab w:val="left" w:pos="851"/>
              </w:tabs>
              <w:ind w:firstLine="567"/>
              <w:jc w:val="center"/>
              <w:rPr>
                <w:rFonts w:ascii="Times New Roman" w:eastAsia="Times New Roman" w:hAnsi="Times New Roman"/>
                <w:b/>
                <w:sz w:val="24"/>
                <w:szCs w:val="24"/>
                <w:lang w:val="kk-KZ"/>
              </w:rPr>
            </w:pPr>
            <w:r w:rsidRPr="00702EE3">
              <w:rPr>
                <w:rFonts w:ascii="Times New Roman" w:eastAsia="Times New Roman" w:hAnsi="Times New Roman"/>
                <w:b/>
                <w:sz w:val="24"/>
                <w:szCs w:val="24"/>
                <w:lang w:val="kk-KZ"/>
              </w:rPr>
              <w:t>2</w:t>
            </w:r>
          </w:p>
        </w:tc>
        <w:tc>
          <w:tcPr>
            <w:tcW w:w="2409" w:type="dxa"/>
            <w:tcBorders>
              <w:top w:val="single" w:sz="4" w:space="0" w:color="auto"/>
              <w:left w:val="single" w:sz="4" w:space="0" w:color="auto"/>
              <w:bottom w:val="single" w:sz="4" w:space="0" w:color="auto"/>
              <w:right w:val="single" w:sz="4" w:space="0" w:color="auto"/>
            </w:tcBorders>
            <w:hideMark/>
          </w:tcPr>
          <w:p w:rsidR="00815D96" w:rsidRPr="00702EE3" w:rsidRDefault="00815D96" w:rsidP="00602B86">
            <w:pPr>
              <w:tabs>
                <w:tab w:val="left" w:pos="851"/>
              </w:tabs>
              <w:ind w:firstLine="567"/>
              <w:jc w:val="center"/>
              <w:rPr>
                <w:rFonts w:ascii="Times New Roman" w:eastAsia="Times New Roman" w:hAnsi="Times New Roman"/>
                <w:b/>
                <w:sz w:val="24"/>
                <w:szCs w:val="24"/>
                <w:lang w:val="kk-KZ"/>
              </w:rPr>
            </w:pPr>
            <w:r w:rsidRPr="00702EE3">
              <w:rPr>
                <w:rFonts w:ascii="Times New Roman" w:eastAsia="Times New Roman" w:hAnsi="Times New Roman"/>
                <w:b/>
                <w:sz w:val="24"/>
                <w:szCs w:val="24"/>
                <w:lang w:val="kk-KZ"/>
              </w:rPr>
              <w:t>3</w:t>
            </w:r>
          </w:p>
        </w:tc>
        <w:tc>
          <w:tcPr>
            <w:tcW w:w="2410" w:type="dxa"/>
            <w:tcBorders>
              <w:top w:val="single" w:sz="4" w:space="0" w:color="auto"/>
              <w:left w:val="single" w:sz="4" w:space="0" w:color="auto"/>
              <w:bottom w:val="single" w:sz="4" w:space="0" w:color="auto"/>
              <w:right w:val="single" w:sz="4" w:space="0" w:color="auto"/>
            </w:tcBorders>
            <w:hideMark/>
          </w:tcPr>
          <w:p w:rsidR="00815D96" w:rsidRPr="00702EE3" w:rsidRDefault="00815D96" w:rsidP="00602B86">
            <w:pPr>
              <w:tabs>
                <w:tab w:val="left" w:pos="851"/>
              </w:tabs>
              <w:ind w:firstLine="567"/>
              <w:jc w:val="center"/>
              <w:rPr>
                <w:rFonts w:ascii="Times New Roman" w:eastAsia="Times New Roman" w:hAnsi="Times New Roman"/>
                <w:b/>
                <w:sz w:val="24"/>
                <w:szCs w:val="24"/>
                <w:lang w:val="kk-KZ"/>
              </w:rPr>
            </w:pPr>
            <w:r w:rsidRPr="00702EE3">
              <w:rPr>
                <w:rFonts w:ascii="Times New Roman" w:eastAsia="Times New Roman" w:hAnsi="Times New Roman"/>
                <w:b/>
                <w:sz w:val="24"/>
                <w:szCs w:val="24"/>
                <w:lang w:val="kk-KZ"/>
              </w:rPr>
              <w:t>4</w:t>
            </w:r>
          </w:p>
        </w:tc>
      </w:tr>
      <w:tr w:rsidR="00815D96" w:rsidRPr="00702EE3" w:rsidTr="00602B86">
        <w:tc>
          <w:tcPr>
            <w:tcW w:w="2392" w:type="dxa"/>
            <w:tcBorders>
              <w:top w:val="single" w:sz="4" w:space="0" w:color="auto"/>
              <w:left w:val="single" w:sz="4" w:space="0" w:color="auto"/>
              <w:bottom w:val="single" w:sz="4" w:space="0" w:color="auto"/>
              <w:right w:val="single" w:sz="4" w:space="0" w:color="auto"/>
            </w:tcBorders>
            <w:hideMark/>
          </w:tcPr>
          <w:p w:rsidR="00815D96" w:rsidRPr="00702EE3" w:rsidRDefault="00815D96" w:rsidP="00602B86">
            <w:pPr>
              <w:tabs>
                <w:tab w:val="left" w:pos="851"/>
              </w:tabs>
              <w:ind w:firstLine="567"/>
              <w:jc w:val="center"/>
              <w:rPr>
                <w:rFonts w:ascii="Times New Roman" w:eastAsia="Times New Roman" w:hAnsi="Times New Roman"/>
                <w:b/>
                <w:sz w:val="24"/>
                <w:szCs w:val="24"/>
                <w:lang w:val="kk-KZ"/>
              </w:rPr>
            </w:pPr>
            <w:r w:rsidRPr="00702EE3">
              <w:rPr>
                <w:rFonts w:ascii="Times New Roman" w:eastAsia="Times New Roman" w:hAnsi="Times New Roman"/>
                <w:b/>
                <w:sz w:val="24"/>
                <w:szCs w:val="24"/>
                <w:lang w:val="kk-KZ"/>
              </w:rPr>
              <w:t>и</w:t>
            </w:r>
          </w:p>
        </w:tc>
        <w:tc>
          <w:tcPr>
            <w:tcW w:w="2678" w:type="dxa"/>
            <w:tcBorders>
              <w:top w:val="single" w:sz="4" w:space="0" w:color="auto"/>
              <w:left w:val="single" w:sz="4" w:space="0" w:color="auto"/>
              <w:bottom w:val="single" w:sz="4" w:space="0" w:color="auto"/>
              <w:right w:val="single" w:sz="4" w:space="0" w:color="auto"/>
            </w:tcBorders>
            <w:hideMark/>
          </w:tcPr>
          <w:p w:rsidR="00815D96" w:rsidRPr="00702EE3" w:rsidRDefault="00815D96" w:rsidP="00602B86">
            <w:pPr>
              <w:tabs>
                <w:tab w:val="left" w:pos="851"/>
              </w:tabs>
              <w:ind w:firstLine="567"/>
              <w:jc w:val="center"/>
              <w:rPr>
                <w:rFonts w:ascii="Times New Roman" w:eastAsia="Times New Roman" w:hAnsi="Times New Roman"/>
                <w:b/>
                <w:sz w:val="24"/>
                <w:szCs w:val="24"/>
                <w:lang w:val="kk-KZ"/>
              </w:rPr>
            </w:pPr>
            <w:r w:rsidRPr="00702EE3">
              <w:rPr>
                <w:rFonts w:ascii="Times New Roman" w:eastAsia="Times New Roman" w:hAnsi="Times New Roman"/>
                <w:b/>
                <w:sz w:val="24"/>
                <w:szCs w:val="24"/>
                <w:lang w:val="kk-KZ"/>
              </w:rPr>
              <w:t>т</w:t>
            </w:r>
          </w:p>
        </w:tc>
        <w:tc>
          <w:tcPr>
            <w:tcW w:w="2409" w:type="dxa"/>
            <w:tcBorders>
              <w:top w:val="single" w:sz="4" w:space="0" w:color="auto"/>
              <w:left w:val="single" w:sz="4" w:space="0" w:color="auto"/>
              <w:bottom w:val="single" w:sz="4" w:space="0" w:color="auto"/>
              <w:right w:val="single" w:sz="4" w:space="0" w:color="auto"/>
            </w:tcBorders>
            <w:hideMark/>
          </w:tcPr>
          <w:p w:rsidR="00815D96" w:rsidRPr="00702EE3" w:rsidRDefault="00815D96" w:rsidP="00602B86">
            <w:pPr>
              <w:tabs>
                <w:tab w:val="left" w:pos="851"/>
              </w:tabs>
              <w:ind w:firstLine="567"/>
              <w:jc w:val="center"/>
              <w:rPr>
                <w:rFonts w:ascii="Times New Roman" w:eastAsia="Times New Roman" w:hAnsi="Times New Roman"/>
                <w:b/>
                <w:sz w:val="24"/>
                <w:szCs w:val="24"/>
                <w:lang w:val="kk-KZ"/>
              </w:rPr>
            </w:pPr>
            <w:r w:rsidRPr="00702EE3">
              <w:rPr>
                <w:rFonts w:ascii="Times New Roman" w:eastAsia="Times New Roman" w:hAnsi="Times New Roman"/>
                <w:b/>
                <w:sz w:val="24"/>
                <w:szCs w:val="24"/>
                <w:lang w:val="kk-KZ"/>
              </w:rPr>
              <w:t>г</w:t>
            </w:r>
          </w:p>
        </w:tc>
        <w:tc>
          <w:tcPr>
            <w:tcW w:w="2410" w:type="dxa"/>
            <w:tcBorders>
              <w:top w:val="single" w:sz="4" w:space="0" w:color="auto"/>
              <w:left w:val="single" w:sz="4" w:space="0" w:color="auto"/>
              <w:bottom w:val="single" w:sz="4" w:space="0" w:color="auto"/>
              <w:right w:val="single" w:sz="4" w:space="0" w:color="auto"/>
            </w:tcBorders>
            <w:hideMark/>
          </w:tcPr>
          <w:p w:rsidR="00815D96" w:rsidRPr="00702EE3" w:rsidRDefault="00815D96" w:rsidP="00602B86">
            <w:pPr>
              <w:tabs>
                <w:tab w:val="left" w:pos="851"/>
              </w:tabs>
              <w:ind w:firstLine="567"/>
              <w:jc w:val="center"/>
              <w:rPr>
                <w:rFonts w:ascii="Times New Roman" w:eastAsia="Times New Roman" w:hAnsi="Times New Roman"/>
                <w:b/>
                <w:sz w:val="24"/>
                <w:szCs w:val="24"/>
                <w:lang w:val="kk-KZ"/>
              </w:rPr>
            </w:pPr>
            <w:r w:rsidRPr="00702EE3">
              <w:rPr>
                <w:rFonts w:ascii="Times New Roman" w:eastAsia="Times New Roman" w:hAnsi="Times New Roman"/>
                <w:b/>
                <w:sz w:val="24"/>
                <w:szCs w:val="24"/>
                <w:lang w:val="kk-KZ"/>
              </w:rPr>
              <w:t>н</w:t>
            </w:r>
          </w:p>
        </w:tc>
      </w:tr>
    </w:tbl>
    <w:p w:rsidR="00815D96" w:rsidRPr="00702EE3" w:rsidRDefault="00815D96" w:rsidP="00815D96">
      <w:pPr>
        <w:tabs>
          <w:tab w:val="left" w:pos="851"/>
        </w:tabs>
        <w:ind w:firstLine="567"/>
        <w:rPr>
          <w:rFonts w:ascii="Times New Roman" w:hAnsi="Times New Roman"/>
          <w:b/>
          <w:sz w:val="24"/>
          <w:szCs w:val="24"/>
          <w:lang w:val="kk-KZ"/>
        </w:rPr>
      </w:pPr>
    </w:p>
    <w:p w:rsidR="00815D96" w:rsidRPr="00702EE3" w:rsidRDefault="00815D96" w:rsidP="00815D96">
      <w:pPr>
        <w:tabs>
          <w:tab w:val="left" w:pos="851"/>
        </w:tabs>
        <w:ind w:firstLine="567"/>
        <w:rPr>
          <w:rFonts w:ascii="Times New Roman" w:eastAsia="Times New Roman" w:hAnsi="Times New Roman"/>
          <w:b/>
          <w:sz w:val="24"/>
          <w:szCs w:val="24"/>
          <w:lang w:val="kk-KZ"/>
        </w:rPr>
      </w:pPr>
      <w:r w:rsidRPr="00702EE3">
        <w:rPr>
          <w:rFonts w:ascii="Times New Roman" w:hAnsi="Times New Roman"/>
          <w:b/>
          <w:sz w:val="24"/>
          <w:szCs w:val="24"/>
          <w:lang w:val="kk-KZ"/>
        </w:rPr>
        <w:t xml:space="preserve">Бағалау </w:t>
      </w:r>
      <w:r w:rsidRPr="00702EE3">
        <w:rPr>
          <w:rFonts w:ascii="Times New Roman" w:eastAsia="Times New Roman" w:hAnsi="Times New Roman"/>
          <w:b/>
          <w:sz w:val="24"/>
          <w:szCs w:val="24"/>
          <w:lang w:val="kk-KZ"/>
        </w:rPr>
        <w:t>критерийі</w:t>
      </w:r>
    </w:p>
    <w:tbl>
      <w:tblPr>
        <w:tblStyle w:val="a5"/>
        <w:tblW w:w="0" w:type="auto"/>
        <w:tblLook w:val="04A0" w:firstRow="1" w:lastRow="0" w:firstColumn="1" w:lastColumn="0" w:noHBand="0" w:noVBand="1"/>
      </w:tblPr>
      <w:tblGrid>
        <w:gridCol w:w="3251"/>
        <w:gridCol w:w="5257"/>
        <w:gridCol w:w="1232"/>
      </w:tblGrid>
      <w:tr w:rsidR="00815D96" w:rsidRPr="00702EE3" w:rsidTr="00602B86">
        <w:tc>
          <w:tcPr>
            <w:tcW w:w="3284" w:type="dxa"/>
          </w:tcPr>
          <w:p w:rsidR="00815D96" w:rsidRPr="00702EE3" w:rsidRDefault="00815D96" w:rsidP="00602B86">
            <w:pPr>
              <w:tabs>
                <w:tab w:val="left" w:pos="851"/>
              </w:tabs>
              <w:ind w:firstLine="0"/>
              <w:jc w:val="center"/>
              <w:rPr>
                <w:rFonts w:ascii="Times New Roman" w:hAnsi="Times New Roman"/>
                <w:b/>
                <w:sz w:val="24"/>
                <w:szCs w:val="24"/>
              </w:rPr>
            </w:pPr>
            <w:r w:rsidRPr="00702EE3">
              <w:rPr>
                <w:rFonts w:ascii="Times New Roman" w:hAnsi="Times New Roman"/>
                <w:b/>
                <w:sz w:val="24"/>
                <w:szCs w:val="24"/>
                <w:lang w:val="kk-KZ"/>
              </w:rPr>
              <w:t xml:space="preserve">Бағалау </w:t>
            </w:r>
            <w:r w:rsidRPr="00702EE3">
              <w:rPr>
                <w:rFonts w:ascii="Times New Roman" w:eastAsia="Times New Roman" w:hAnsi="Times New Roman"/>
                <w:b/>
                <w:sz w:val="24"/>
                <w:szCs w:val="24"/>
                <w:lang w:val="kk-KZ"/>
              </w:rPr>
              <w:t>критерийі</w:t>
            </w:r>
          </w:p>
        </w:tc>
        <w:tc>
          <w:tcPr>
            <w:tcW w:w="5329" w:type="dxa"/>
          </w:tcPr>
          <w:p w:rsidR="00815D96" w:rsidRPr="00702EE3" w:rsidRDefault="00815D96" w:rsidP="00602B86">
            <w:pPr>
              <w:tabs>
                <w:tab w:val="left" w:pos="851"/>
              </w:tabs>
              <w:ind w:firstLine="0"/>
              <w:jc w:val="center"/>
              <w:rPr>
                <w:rFonts w:ascii="Times New Roman" w:hAnsi="Times New Roman"/>
                <w:b/>
                <w:sz w:val="24"/>
                <w:szCs w:val="24"/>
              </w:rPr>
            </w:pPr>
            <w:r w:rsidRPr="00702EE3">
              <w:rPr>
                <w:rFonts w:ascii="Times New Roman" w:hAnsi="Times New Roman"/>
                <w:b/>
                <w:sz w:val="24"/>
                <w:szCs w:val="24"/>
              </w:rPr>
              <w:t>Дескриптор</w:t>
            </w:r>
          </w:p>
        </w:tc>
        <w:tc>
          <w:tcPr>
            <w:tcW w:w="1241" w:type="dxa"/>
          </w:tcPr>
          <w:p w:rsidR="00815D96" w:rsidRPr="00702EE3" w:rsidRDefault="00815D96" w:rsidP="00602B86">
            <w:pPr>
              <w:tabs>
                <w:tab w:val="left" w:pos="851"/>
              </w:tabs>
              <w:ind w:firstLine="0"/>
              <w:jc w:val="center"/>
              <w:rPr>
                <w:rFonts w:ascii="Times New Roman" w:hAnsi="Times New Roman"/>
                <w:b/>
                <w:sz w:val="24"/>
                <w:szCs w:val="24"/>
              </w:rPr>
            </w:pPr>
            <w:r w:rsidRPr="00702EE3">
              <w:rPr>
                <w:rFonts w:ascii="Times New Roman" w:hAnsi="Times New Roman"/>
                <w:b/>
                <w:sz w:val="24"/>
                <w:szCs w:val="24"/>
              </w:rPr>
              <w:t>Балл</w:t>
            </w:r>
          </w:p>
        </w:tc>
      </w:tr>
      <w:tr w:rsidR="00815D96" w:rsidRPr="00702EE3" w:rsidTr="00602B86">
        <w:tc>
          <w:tcPr>
            <w:tcW w:w="3284" w:type="dxa"/>
          </w:tcPr>
          <w:p w:rsidR="00815D96" w:rsidRPr="00702EE3" w:rsidRDefault="00815D96" w:rsidP="00602B86">
            <w:pPr>
              <w:tabs>
                <w:tab w:val="left" w:pos="851"/>
              </w:tabs>
              <w:ind w:firstLine="0"/>
              <w:rPr>
                <w:rFonts w:ascii="Times New Roman" w:hAnsi="Times New Roman"/>
                <w:sz w:val="24"/>
                <w:szCs w:val="24"/>
                <w:lang w:val="kk-KZ"/>
              </w:rPr>
            </w:pPr>
            <w:r w:rsidRPr="00702EE3">
              <w:rPr>
                <w:rFonts w:ascii="Times New Roman" w:hAnsi="Times New Roman"/>
                <w:sz w:val="24"/>
                <w:szCs w:val="24"/>
                <w:lang w:val="kk-KZ"/>
              </w:rPr>
              <w:t>Сипаттамаға сәйкес дыбыстарды анықтайды.</w:t>
            </w:r>
          </w:p>
        </w:tc>
        <w:tc>
          <w:tcPr>
            <w:tcW w:w="5329" w:type="dxa"/>
          </w:tcPr>
          <w:p w:rsidR="00815D96" w:rsidRPr="00702EE3" w:rsidRDefault="00815D96" w:rsidP="00602B86">
            <w:pPr>
              <w:tabs>
                <w:tab w:val="left" w:pos="851"/>
              </w:tabs>
              <w:ind w:firstLine="0"/>
              <w:rPr>
                <w:rFonts w:ascii="Times New Roman" w:hAnsi="Times New Roman"/>
                <w:sz w:val="24"/>
                <w:szCs w:val="24"/>
                <w:lang w:val="kk-KZ"/>
              </w:rPr>
            </w:pPr>
            <w:r w:rsidRPr="00702EE3">
              <w:rPr>
                <w:rFonts w:ascii="Times New Roman" w:hAnsi="Times New Roman"/>
                <w:sz w:val="24"/>
                <w:szCs w:val="24"/>
                <w:lang w:val="kk-KZ"/>
              </w:rPr>
              <w:t>Сипаттамаға сәйкес 4 дыбысты анықтайды.</w:t>
            </w:r>
          </w:p>
          <w:p w:rsidR="00815D96" w:rsidRPr="00702EE3" w:rsidRDefault="00815D96" w:rsidP="00602B86">
            <w:pPr>
              <w:tabs>
                <w:tab w:val="left" w:pos="851"/>
              </w:tabs>
              <w:ind w:firstLine="0"/>
              <w:rPr>
                <w:rFonts w:ascii="Times New Roman" w:hAnsi="Times New Roman"/>
                <w:sz w:val="24"/>
                <w:szCs w:val="24"/>
                <w:lang w:val="kk-KZ"/>
              </w:rPr>
            </w:pPr>
            <w:r w:rsidRPr="00702EE3">
              <w:rPr>
                <w:rFonts w:ascii="Times New Roman" w:hAnsi="Times New Roman"/>
                <w:sz w:val="24"/>
                <w:szCs w:val="24"/>
                <w:lang w:val="kk-KZ"/>
              </w:rPr>
              <w:t>Сипаттамаға сәйкес 3 дыбысты анықтайды.</w:t>
            </w:r>
          </w:p>
          <w:p w:rsidR="00815D96" w:rsidRPr="00702EE3" w:rsidRDefault="00815D96" w:rsidP="00602B86">
            <w:pPr>
              <w:tabs>
                <w:tab w:val="left" w:pos="851"/>
              </w:tabs>
              <w:ind w:firstLine="0"/>
              <w:rPr>
                <w:rFonts w:ascii="Times New Roman" w:hAnsi="Times New Roman"/>
                <w:sz w:val="24"/>
                <w:szCs w:val="24"/>
                <w:lang w:val="kk-KZ"/>
              </w:rPr>
            </w:pPr>
            <w:r w:rsidRPr="00702EE3">
              <w:rPr>
                <w:rFonts w:ascii="Times New Roman" w:hAnsi="Times New Roman"/>
                <w:sz w:val="24"/>
                <w:szCs w:val="24"/>
                <w:lang w:val="kk-KZ"/>
              </w:rPr>
              <w:t>Сипаттамаға сәйкес 1-2 дыбысты анықтайды.</w:t>
            </w:r>
          </w:p>
        </w:tc>
        <w:tc>
          <w:tcPr>
            <w:tcW w:w="1241" w:type="dxa"/>
          </w:tcPr>
          <w:p w:rsidR="00815D96" w:rsidRPr="00702EE3" w:rsidRDefault="00815D96" w:rsidP="00602B86">
            <w:pPr>
              <w:tabs>
                <w:tab w:val="left" w:pos="851"/>
              </w:tabs>
              <w:ind w:firstLine="0"/>
              <w:jc w:val="center"/>
              <w:rPr>
                <w:rFonts w:ascii="Times New Roman" w:hAnsi="Times New Roman"/>
                <w:sz w:val="24"/>
                <w:szCs w:val="24"/>
                <w:lang w:val="kk-KZ"/>
              </w:rPr>
            </w:pPr>
            <w:r w:rsidRPr="00702EE3">
              <w:rPr>
                <w:rFonts w:ascii="Times New Roman" w:hAnsi="Times New Roman"/>
                <w:sz w:val="24"/>
                <w:szCs w:val="24"/>
                <w:lang w:val="kk-KZ"/>
              </w:rPr>
              <w:t>3</w:t>
            </w:r>
          </w:p>
          <w:p w:rsidR="00815D96" w:rsidRPr="00702EE3" w:rsidRDefault="00815D96" w:rsidP="00602B86">
            <w:pPr>
              <w:tabs>
                <w:tab w:val="left" w:pos="851"/>
              </w:tabs>
              <w:ind w:firstLine="0"/>
              <w:jc w:val="center"/>
              <w:rPr>
                <w:rFonts w:ascii="Times New Roman" w:hAnsi="Times New Roman"/>
                <w:sz w:val="24"/>
                <w:szCs w:val="24"/>
                <w:lang w:val="kk-KZ"/>
              </w:rPr>
            </w:pPr>
            <w:r w:rsidRPr="00702EE3">
              <w:rPr>
                <w:rFonts w:ascii="Times New Roman" w:hAnsi="Times New Roman"/>
                <w:sz w:val="24"/>
                <w:szCs w:val="24"/>
                <w:lang w:val="kk-KZ"/>
              </w:rPr>
              <w:t>2</w:t>
            </w:r>
          </w:p>
          <w:p w:rsidR="00815D96" w:rsidRPr="00702EE3" w:rsidRDefault="00815D96" w:rsidP="00602B86">
            <w:pPr>
              <w:tabs>
                <w:tab w:val="left" w:pos="851"/>
              </w:tabs>
              <w:ind w:firstLine="0"/>
              <w:jc w:val="center"/>
              <w:rPr>
                <w:rFonts w:ascii="Times New Roman" w:hAnsi="Times New Roman"/>
                <w:sz w:val="24"/>
                <w:szCs w:val="24"/>
                <w:lang w:val="kk-KZ"/>
              </w:rPr>
            </w:pPr>
            <w:r w:rsidRPr="00702EE3">
              <w:rPr>
                <w:rFonts w:ascii="Times New Roman" w:hAnsi="Times New Roman"/>
                <w:sz w:val="24"/>
                <w:szCs w:val="24"/>
                <w:lang w:val="kk-KZ"/>
              </w:rPr>
              <w:t>1</w:t>
            </w:r>
          </w:p>
        </w:tc>
      </w:tr>
    </w:tbl>
    <w:p w:rsidR="00815D96" w:rsidRPr="00702EE3" w:rsidRDefault="00815D96" w:rsidP="00815D96">
      <w:pPr>
        <w:tabs>
          <w:tab w:val="left" w:pos="851"/>
        </w:tabs>
        <w:ind w:firstLine="567"/>
        <w:rPr>
          <w:rFonts w:ascii="Times New Roman" w:eastAsia="Times New Roman" w:hAnsi="Times New Roman"/>
          <w:b/>
          <w:sz w:val="24"/>
          <w:szCs w:val="24"/>
          <w:lang w:val="kk-KZ"/>
        </w:rPr>
      </w:pPr>
      <w:r w:rsidRPr="00702EE3">
        <w:rPr>
          <w:rFonts w:ascii="Times New Roman" w:eastAsia="Times New Roman" w:hAnsi="Times New Roman"/>
          <w:b/>
          <w:sz w:val="24"/>
          <w:szCs w:val="24"/>
          <w:lang w:val="kk-KZ"/>
        </w:rPr>
        <w:t>№1 тапсырма мәселенің шешімін табу құзыреттілігін дамытуға:</w:t>
      </w:r>
    </w:p>
    <w:p w:rsidR="00815D96" w:rsidRPr="00702EE3" w:rsidRDefault="00815D96" w:rsidP="00815D96">
      <w:pPr>
        <w:tabs>
          <w:tab w:val="left" w:pos="851"/>
        </w:tabs>
        <w:ind w:firstLine="567"/>
        <w:rPr>
          <w:rFonts w:ascii="Times New Roman" w:eastAsia="Times New Roman" w:hAnsi="Times New Roman"/>
          <w:sz w:val="24"/>
          <w:szCs w:val="24"/>
          <w:lang w:val="kk-KZ"/>
        </w:rPr>
      </w:pPr>
      <w:r w:rsidRPr="00702EE3">
        <w:rPr>
          <w:rFonts w:ascii="Times New Roman" w:eastAsia="Times New Roman" w:hAnsi="Times New Roman"/>
          <w:sz w:val="24"/>
          <w:szCs w:val="24"/>
          <w:lang w:val="kk-KZ"/>
        </w:rPr>
        <w:t>- әр түрлі жағдайдағы проблемаларды анықтауға, жауапты шешім қабылдауға, өз шешімінің нәтижесін бағалауға;</w:t>
      </w:r>
    </w:p>
    <w:p w:rsidR="00815D96" w:rsidRPr="00702EE3" w:rsidRDefault="00815D96" w:rsidP="00815D96">
      <w:pPr>
        <w:tabs>
          <w:tab w:val="left" w:pos="851"/>
        </w:tabs>
        <w:ind w:firstLine="567"/>
        <w:rPr>
          <w:rFonts w:ascii="Times New Roman" w:eastAsia="Times New Roman" w:hAnsi="Times New Roman"/>
          <w:sz w:val="24"/>
          <w:szCs w:val="24"/>
          <w:lang w:val="kk-KZ"/>
        </w:rPr>
      </w:pPr>
      <w:r w:rsidRPr="00702EE3">
        <w:rPr>
          <w:rFonts w:ascii="Times New Roman" w:eastAsia="Times New Roman" w:hAnsi="Times New Roman"/>
          <w:sz w:val="24"/>
          <w:szCs w:val="24"/>
          <w:lang w:val="kk-KZ"/>
        </w:rPr>
        <w:t>- өз жұмысына мақсат қоюға, оны іске асыру үшін қажетті жағдайларды анықтауға, ондағы жетістіктерге жету процестерін жоспарлауға және ұйымдастыруға арналады.</w:t>
      </w:r>
    </w:p>
    <w:p w:rsidR="00815D96" w:rsidRPr="00702EE3" w:rsidRDefault="00815D96" w:rsidP="00815D96">
      <w:pPr>
        <w:pStyle w:val="a8"/>
        <w:tabs>
          <w:tab w:val="left" w:pos="851"/>
        </w:tabs>
        <w:ind w:firstLine="567"/>
        <w:jc w:val="center"/>
        <w:rPr>
          <w:rFonts w:ascii="Times New Roman" w:hAnsi="Times New Roman"/>
          <w:b/>
          <w:sz w:val="24"/>
          <w:szCs w:val="24"/>
          <w:lang w:val="kk-KZ"/>
        </w:rPr>
      </w:pPr>
      <w:r w:rsidRPr="00702EE3">
        <w:rPr>
          <w:rFonts w:ascii="Times New Roman" w:eastAsia="Times New Roman" w:hAnsi="Times New Roman"/>
          <w:b/>
          <w:sz w:val="24"/>
          <w:szCs w:val="24"/>
          <w:lang w:val="kk-KZ"/>
        </w:rPr>
        <w:t xml:space="preserve">№2. </w:t>
      </w:r>
      <w:r w:rsidRPr="00702EE3">
        <w:rPr>
          <w:rFonts w:ascii="Times New Roman" w:hAnsi="Times New Roman"/>
          <w:b/>
          <w:sz w:val="24"/>
          <w:szCs w:val="24"/>
          <w:lang w:val="kk-KZ"/>
        </w:rPr>
        <w:t>Гауһардың туыстары</w:t>
      </w:r>
    </w:p>
    <w:p w:rsidR="00815D96" w:rsidRPr="00702EE3" w:rsidRDefault="00815D96" w:rsidP="00815D96">
      <w:pPr>
        <w:pStyle w:val="a8"/>
        <w:tabs>
          <w:tab w:val="left" w:pos="851"/>
        </w:tabs>
        <w:ind w:firstLine="567"/>
        <w:rPr>
          <w:rFonts w:ascii="Times New Roman" w:hAnsi="Times New Roman"/>
          <w:i/>
          <w:color w:val="FF0000"/>
          <w:sz w:val="24"/>
          <w:szCs w:val="24"/>
          <w:lang w:val="kk-KZ"/>
        </w:rPr>
      </w:pPr>
      <w:r w:rsidRPr="00702EE3">
        <w:rPr>
          <w:rFonts w:ascii="Times New Roman" w:hAnsi="Times New Roman"/>
          <w:b/>
          <w:sz w:val="24"/>
          <w:szCs w:val="24"/>
          <w:lang w:val="kk-KZ"/>
        </w:rPr>
        <w:t xml:space="preserve">Лексикалық тақырып: </w:t>
      </w:r>
      <w:r w:rsidRPr="00702EE3">
        <w:rPr>
          <w:rFonts w:ascii="Times New Roman" w:hAnsi="Times New Roman"/>
          <w:i/>
          <w:sz w:val="24"/>
          <w:szCs w:val="24"/>
          <w:lang w:val="kk-KZ"/>
        </w:rPr>
        <w:t>Отбасы мүшелері</w:t>
      </w:r>
    </w:p>
    <w:p w:rsidR="00815D96" w:rsidRPr="00702EE3" w:rsidRDefault="00815D96" w:rsidP="00815D96">
      <w:pPr>
        <w:pStyle w:val="a8"/>
        <w:tabs>
          <w:tab w:val="left" w:pos="851"/>
        </w:tabs>
        <w:ind w:firstLine="567"/>
        <w:rPr>
          <w:rFonts w:ascii="Times New Roman" w:hAnsi="Times New Roman"/>
          <w:i/>
          <w:sz w:val="24"/>
          <w:szCs w:val="24"/>
          <w:lang w:val="kk-KZ"/>
        </w:rPr>
      </w:pPr>
      <w:r w:rsidRPr="00702EE3">
        <w:rPr>
          <w:rFonts w:ascii="Times New Roman" w:hAnsi="Times New Roman"/>
          <w:b/>
          <w:sz w:val="24"/>
          <w:szCs w:val="24"/>
          <w:lang w:val="kk-KZ"/>
        </w:rPr>
        <w:t>Қалыптастырылатын құзыреттілік</w:t>
      </w:r>
      <w:r w:rsidRPr="00702EE3">
        <w:rPr>
          <w:rFonts w:ascii="Times New Roman" w:hAnsi="Times New Roman"/>
          <w:b/>
          <w:i/>
          <w:sz w:val="24"/>
          <w:szCs w:val="24"/>
          <w:lang w:val="kk-KZ"/>
        </w:rPr>
        <w:t xml:space="preserve">: </w:t>
      </w:r>
      <w:r w:rsidRPr="00702EE3">
        <w:rPr>
          <w:rFonts w:ascii="Times New Roman" w:hAnsi="Times New Roman"/>
          <w:bCs/>
          <w:i/>
          <w:color w:val="474747"/>
          <w:sz w:val="24"/>
          <w:szCs w:val="24"/>
          <w:bdr w:val="none" w:sz="0" w:space="0" w:color="auto" w:frame="1"/>
          <w:lang w:val="kk-KZ"/>
        </w:rPr>
        <w:t>коммуникативтік</w:t>
      </w:r>
      <w:r w:rsidRPr="00702EE3">
        <w:rPr>
          <w:rFonts w:ascii="Times New Roman" w:hAnsi="Times New Roman"/>
          <w:i/>
          <w:color w:val="FF0000"/>
          <w:sz w:val="24"/>
          <w:szCs w:val="24"/>
          <w:lang w:val="kk-KZ"/>
        </w:rPr>
        <w:t xml:space="preserve">, </w:t>
      </w:r>
      <w:r w:rsidRPr="00702EE3">
        <w:rPr>
          <w:rFonts w:ascii="Times New Roman" w:hAnsi="Times New Roman"/>
          <w:i/>
          <w:sz w:val="24"/>
          <w:szCs w:val="24"/>
          <w:lang w:val="kk-KZ"/>
        </w:rPr>
        <w:t>ақпараттық, мәселені шешу.</w:t>
      </w:r>
    </w:p>
    <w:p w:rsidR="00815D96" w:rsidRPr="00702EE3" w:rsidRDefault="00815D96" w:rsidP="00815D96">
      <w:pPr>
        <w:tabs>
          <w:tab w:val="left" w:pos="851"/>
        </w:tabs>
        <w:ind w:firstLine="567"/>
        <w:rPr>
          <w:rFonts w:ascii="Times New Roman" w:hAnsi="Times New Roman"/>
          <w:iCs/>
          <w:sz w:val="24"/>
          <w:szCs w:val="24"/>
          <w:lang w:val="kk-KZ"/>
        </w:rPr>
      </w:pPr>
      <w:r w:rsidRPr="00702EE3">
        <w:rPr>
          <w:rFonts w:ascii="Times New Roman" w:hAnsi="Times New Roman"/>
          <w:b/>
          <w:color w:val="333333"/>
          <w:sz w:val="24"/>
          <w:szCs w:val="24"/>
          <w:shd w:val="clear" w:color="auto" w:fill="FFFFFF"/>
          <w:lang w:val="kk-KZ"/>
        </w:rPr>
        <w:t>Стимул-жағдаят</w:t>
      </w:r>
      <w:r w:rsidRPr="00702EE3">
        <w:rPr>
          <w:rFonts w:ascii="Times New Roman" w:hAnsi="Times New Roman"/>
          <w:b/>
          <w:noProof/>
          <w:sz w:val="24"/>
          <w:szCs w:val="24"/>
          <w:lang w:val="kk-KZ"/>
        </w:rPr>
        <w:t xml:space="preserve">: </w:t>
      </w:r>
      <w:r w:rsidRPr="00702EE3">
        <w:rPr>
          <w:rFonts w:ascii="Times New Roman" w:hAnsi="Times New Roman"/>
          <w:iCs/>
          <w:sz w:val="24"/>
          <w:szCs w:val="24"/>
          <w:lang w:val="kk-KZ"/>
        </w:rPr>
        <w:t xml:space="preserve">Бүгін Гауһар мені үйіне ертіп келді. Маған отбасы мүшелерінің фотоларын көрсете бастады: «Мынау менің жеңгем, мынау менің жездем, мынау менің нағашы әжем», -деп. Бірақ мен ештеңе түсінбедім. Гауһар маған туыстық атаулардың сипаттамасын жасап берді. Сонда да шатастырып отырмын. Балалар, маған көмектесіңдерші. </w:t>
      </w:r>
    </w:p>
    <w:p w:rsidR="00815D96" w:rsidRPr="00702EE3" w:rsidRDefault="00815D96" w:rsidP="00815D96">
      <w:pPr>
        <w:tabs>
          <w:tab w:val="left" w:pos="851"/>
        </w:tabs>
        <w:ind w:firstLine="567"/>
        <w:rPr>
          <w:rFonts w:ascii="Times New Roman" w:hAnsi="Times New Roman"/>
          <w:b/>
          <w:sz w:val="24"/>
          <w:szCs w:val="24"/>
          <w:shd w:val="clear" w:color="auto" w:fill="FFFFFF"/>
          <w:lang w:val="kk-KZ"/>
        </w:rPr>
      </w:pPr>
    </w:p>
    <w:p w:rsidR="00815D96" w:rsidRPr="00702EE3" w:rsidRDefault="00815D96" w:rsidP="00815D96">
      <w:pPr>
        <w:tabs>
          <w:tab w:val="left" w:pos="851"/>
        </w:tabs>
        <w:ind w:firstLine="567"/>
        <w:rPr>
          <w:rFonts w:ascii="Times New Roman" w:hAnsi="Times New Roman"/>
          <w:sz w:val="24"/>
          <w:szCs w:val="24"/>
          <w:lang w:val="kk-KZ"/>
        </w:rPr>
      </w:pPr>
      <w:r w:rsidRPr="00702EE3">
        <w:rPr>
          <w:rFonts w:ascii="Times New Roman" w:hAnsi="Times New Roman"/>
          <w:b/>
          <w:sz w:val="24"/>
          <w:szCs w:val="24"/>
          <w:shd w:val="clear" w:color="auto" w:fill="FFFFFF"/>
          <w:lang w:val="kk-KZ"/>
        </w:rPr>
        <w:t xml:space="preserve">Тапсырма шарты: </w:t>
      </w:r>
      <w:r w:rsidRPr="00702EE3">
        <w:rPr>
          <w:rFonts w:ascii="Times New Roman" w:hAnsi="Times New Roman"/>
          <w:iCs/>
          <w:sz w:val="24"/>
          <w:szCs w:val="24"/>
          <w:lang w:val="kk-KZ"/>
        </w:rPr>
        <w:t>Гауһар</w:t>
      </w:r>
      <w:r w:rsidRPr="00702EE3">
        <w:rPr>
          <w:rFonts w:ascii="Times New Roman" w:hAnsi="Times New Roman"/>
          <w:sz w:val="24"/>
          <w:szCs w:val="24"/>
          <w:lang w:val="kk-KZ"/>
        </w:rPr>
        <w:t>дың сипаттамасын пайдаланып, фотосуреттерді орнына орналастырыңдар. Әріптермен сандарды сәйкестендіріп, кестеге жазыңдар.</w:t>
      </w:r>
    </w:p>
    <w:p w:rsidR="00815D96" w:rsidRPr="00702EE3" w:rsidRDefault="00815D96" w:rsidP="00815D96">
      <w:pPr>
        <w:tabs>
          <w:tab w:val="left" w:pos="851"/>
        </w:tabs>
        <w:ind w:firstLine="567"/>
        <w:rPr>
          <w:rFonts w:ascii="Times New Roman" w:hAnsi="Times New Roman"/>
          <w:sz w:val="24"/>
          <w:szCs w:val="24"/>
          <w:lang w:val="kk-KZ"/>
        </w:rPr>
      </w:pPr>
    </w:p>
    <w:tbl>
      <w:tblPr>
        <w:tblStyle w:val="a5"/>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581"/>
        <w:gridCol w:w="1618"/>
        <w:gridCol w:w="1729"/>
        <w:gridCol w:w="1701"/>
        <w:gridCol w:w="1599"/>
        <w:gridCol w:w="1626"/>
      </w:tblGrid>
      <w:tr w:rsidR="00815D96" w:rsidRPr="00702EE3" w:rsidTr="00815D96">
        <w:tc>
          <w:tcPr>
            <w:tcW w:w="1581" w:type="dxa"/>
          </w:tcPr>
          <w:p w:rsidR="00815D96" w:rsidRPr="00702EE3" w:rsidRDefault="00815D96" w:rsidP="00602B86">
            <w:pPr>
              <w:pStyle w:val="a8"/>
              <w:tabs>
                <w:tab w:val="left" w:pos="851"/>
              </w:tabs>
              <w:rPr>
                <w:rFonts w:ascii="Times New Roman" w:hAnsi="Times New Roman"/>
                <w:b/>
                <w:sz w:val="24"/>
                <w:szCs w:val="24"/>
                <w:lang w:val="kk-KZ"/>
              </w:rPr>
            </w:pPr>
            <w:r w:rsidRPr="00702EE3">
              <w:rPr>
                <w:rFonts w:ascii="Times New Roman" w:hAnsi="Times New Roman"/>
                <w:b/>
                <w:noProof/>
                <w:sz w:val="24"/>
                <w:szCs w:val="24"/>
                <w:lang w:eastAsia="ru-RU"/>
              </w:rPr>
              <w:lastRenderedPageBreak/>
              <w:drawing>
                <wp:inline distT="0" distB="0" distL="0" distR="0">
                  <wp:extent cx="722593" cy="989703"/>
                  <wp:effectExtent l="19050" t="0" r="1307" b="0"/>
                  <wp:docPr id="153" name="Рисунок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134" cstate="print"/>
                          <a:srcRect l="20124" t="1721" r="70618" b="83651"/>
                          <a:stretch>
                            <a:fillRect/>
                          </a:stretch>
                        </pic:blipFill>
                        <pic:spPr bwMode="auto">
                          <a:xfrm>
                            <a:off x="0" y="0"/>
                            <a:ext cx="722593" cy="989703"/>
                          </a:xfrm>
                          <a:prstGeom prst="rect">
                            <a:avLst/>
                          </a:prstGeom>
                          <a:solidFill>
                            <a:srgbClr val="0033CC"/>
                          </a:solidFill>
                          <a:ln w="9525">
                            <a:noFill/>
                            <a:miter lim="800000"/>
                            <a:headEnd/>
                            <a:tailEnd/>
                          </a:ln>
                        </pic:spPr>
                      </pic:pic>
                    </a:graphicData>
                  </a:graphic>
                </wp:inline>
              </w:drawing>
            </w:r>
          </w:p>
          <w:p w:rsidR="00815D96" w:rsidRPr="00702EE3" w:rsidRDefault="00815D96" w:rsidP="00602B86">
            <w:pPr>
              <w:pStyle w:val="a8"/>
              <w:tabs>
                <w:tab w:val="left" w:pos="851"/>
              </w:tabs>
              <w:jc w:val="center"/>
              <w:rPr>
                <w:rFonts w:ascii="Times New Roman" w:hAnsi="Times New Roman"/>
                <w:b/>
                <w:sz w:val="24"/>
                <w:szCs w:val="24"/>
                <w:lang w:val="kk-KZ"/>
              </w:rPr>
            </w:pPr>
            <w:r w:rsidRPr="00702EE3">
              <w:rPr>
                <w:rFonts w:ascii="Times New Roman" w:hAnsi="Times New Roman"/>
                <w:b/>
                <w:sz w:val="24"/>
                <w:szCs w:val="24"/>
                <w:lang w:val="kk-KZ"/>
              </w:rPr>
              <w:t>1. әжем</w:t>
            </w:r>
          </w:p>
        </w:tc>
        <w:tc>
          <w:tcPr>
            <w:tcW w:w="1618" w:type="dxa"/>
          </w:tcPr>
          <w:p w:rsidR="00815D96" w:rsidRPr="00702EE3" w:rsidRDefault="00815D96" w:rsidP="00602B86">
            <w:pPr>
              <w:pStyle w:val="a8"/>
              <w:tabs>
                <w:tab w:val="left" w:pos="851"/>
              </w:tabs>
              <w:rPr>
                <w:rFonts w:ascii="Times New Roman" w:hAnsi="Times New Roman"/>
                <w:b/>
                <w:sz w:val="24"/>
                <w:szCs w:val="24"/>
                <w:lang w:val="kk-KZ"/>
              </w:rPr>
            </w:pPr>
            <w:r w:rsidRPr="00702EE3">
              <w:rPr>
                <w:rFonts w:ascii="Times New Roman" w:hAnsi="Times New Roman"/>
                <w:b/>
                <w:noProof/>
                <w:sz w:val="24"/>
                <w:szCs w:val="24"/>
                <w:lang w:eastAsia="ru-RU"/>
              </w:rPr>
              <w:drawing>
                <wp:inline distT="0" distB="0" distL="0" distR="0">
                  <wp:extent cx="787774" cy="989703"/>
                  <wp:effectExtent l="19050" t="0" r="0" b="0"/>
                  <wp:docPr id="154" name="Рисунок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134" cstate="print"/>
                          <a:srcRect l="35556" t="1721" r="54447" b="83651"/>
                          <a:stretch>
                            <a:fillRect/>
                          </a:stretch>
                        </pic:blipFill>
                        <pic:spPr bwMode="auto">
                          <a:xfrm>
                            <a:off x="0" y="0"/>
                            <a:ext cx="787774" cy="989703"/>
                          </a:xfrm>
                          <a:prstGeom prst="rect">
                            <a:avLst/>
                          </a:prstGeom>
                          <a:solidFill>
                            <a:srgbClr val="0033CC"/>
                          </a:solidFill>
                          <a:ln w="9525">
                            <a:noFill/>
                            <a:miter lim="800000"/>
                            <a:headEnd/>
                            <a:tailEnd/>
                          </a:ln>
                        </pic:spPr>
                      </pic:pic>
                    </a:graphicData>
                  </a:graphic>
                </wp:inline>
              </w:drawing>
            </w:r>
          </w:p>
          <w:p w:rsidR="00815D96" w:rsidRPr="00702EE3" w:rsidRDefault="00815D96" w:rsidP="00602B86">
            <w:pPr>
              <w:pStyle w:val="a8"/>
              <w:tabs>
                <w:tab w:val="left" w:pos="851"/>
              </w:tabs>
              <w:jc w:val="center"/>
              <w:rPr>
                <w:rFonts w:ascii="Times New Roman" w:hAnsi="Times New Roman"/>
                <w:b/>
                <w:sz w:val="24"/>
                <w:szCs w:val="24"/>
                <w:lang w:val="kk-KZ"/>
              </w:rPr>
            </w:pPr>
            <w:r w:rsidRPr="00702EE3">
              <w:rPr>
                <w:rFonts w:ascii="Times New Roman" w:hAnsi="Times New Roman"/>
                <w:b/>
                <w:sz w:val="24"/>
                <w:szCs w:val="24"/>
                <w:lang w:val="kk-KZ"/>
              </w:rPr>
              <w:t>2. атам</w:t>
            </w:r>
          </w:p>
        </w:tc>
        <w:tc>
          <w:tcPr>
            <w:tcW w:w="1729" w:type="dxa"/>
          </w:tcPr>
          <w:p w:rsidR="00815D96" w:rsidRPr="00702EE3" w:rsidRDefault="00815D96" w:rsidP="00602B86">
            <w:pPr>
              <w:pStyle w:val="a8"/>
              <w:tabs>
                <w:tab w:val="left" w:pos="851"/>
              </w:tabs>
              <w:rPr>
                <w:rFonts w:ascii="Times New Roman" w:hAnsi="Times New Roman"/>
                <w:b/>
                <w:sz w:val="24"/>
                <w:szCs w:val="24"/>
                <w:lang w:val="kk-KZ"/>
              </w:rPr>
            </w:pPr>
            <w:r w:rsidRPr="00702EE3">
              <w:rPr>
                <w:rFonts w:ascii="Times New Roman" w:hAnsi="Times New Roman"/>
                <w:b/>
                <w:noProof/>
                <w:sz w:val="24"/>
                <w:szCs w:val="24"/>
                <w:lang w:eastAsia="ru-RU"/>
              </w:rPr>
              <w:drawing>
                <wp:inline distT="0" distB="0" distL="0" distR="0">
                  <wp:extent cx="794721" cy="989703"/>
                  <wp:effectExtent l="19050" t="0" r="5379" b="0"/>
                  <wp:docPr id="155" name="Рисунок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134" cstate="print"/>
                          <a:srcRect l="35976" t="24747" r="54400" b="59806"/>
                          <a:stretch>
                            <a:fillRect/>
                          </a:stretch>
                        </pic:blipFill>
                        <pic:spPr bwMode="auto">
                          <a:xfrm>
                            <a:off x="0" y="0"/>
                            <a:ext cx="794721" cy="989703"/>
                          </a:xfrm>
                          <a:prstGeom prst="rect">
                            <a:avLst/>
                          </a:prstGeom>
                          <a:solidFill>
                            <a:srgbClr val="0033CC"/>
                          </a:solidFill>
                          <a:ln w="9525">
                            <a:noFill/>
                            <a:miter lim="800000"/>
                            <a:headEnd/>
                            <a:tailEnd/>
                          </a:ln>
                        </pic:spPr>
                      </pic:pic>
                    </a:graphicData>
                  </a:graphic>
                </wp:inline>
              </w:drawing>
            </w:r>
          </w:p>
          <w:p w:rsidR="00815D96" w:rsidRPr="00702EE3" w:rsidRDefault="00815D96" w:rsidP="00602B86">
            <w:pPr>
              <w:pStyle w:val="a8"/>
              <w:tabs>
                <w:tab w:val="left" w:pos="851"/>
              </w:tabs>
              <w:jc w:val="center"/>
              <w:rPr>
                <w:rFonts w:ascii="Times New Roman" w:hAnsi="Times New Roman"/>
                <w:b/>
                <w:sz w:val="24"/>
                <w:szCs w:val="24"/>
                <w:lang w:val="kk-KZ"/>
              </w:rPr>
            </w:pPr>
            <w:r w:rsidRPr="00702EE3">
              <w:rPr>
                <w:rFonts w:ascii="Times New Roman" w:hAnsi="Times New Roman"/>
                <w:b/>
                <w:sz w:val="24"/>
                <w:szCs w:val="24"/>
                <w:lang w:val="kk-KZ"/>
              </w:rPr>
              <w:t>3. нағашы әжем</w:t>
            </w:r>
          </w:p>
        </w:tc>
        <w:tc>
          <w:tcPr>
            <w:tcW w:w="1701" w:type="dxa"/>
          </w:tcPr>
          <w:p w:rsidR="00815D96" w:rsidRPr="00702EE3" w:rsidRDefault="00815D96" w:rsidP="00602B86">
            <w:pPr>
              <w:pStyle w:val="a8"/>
              <w:tabs>
                <w:tab w:val="left" w:pos="851"/>
              </w:tabs>
              <w:rPr>
                <w:rFonts w:ascii="Times New Roman" w:hAnsi="Times New Roman"/>
                <w:b/>
                <w:sz w:val="24"/>
                <w:szCs w:val="24"/>
                <w:lang w:val="kk-KZ"/>
              </w:rPr>
            </w:pPr>
            <w:r w:rsidRPr="00702EE3">
              <w:rPr>
                <w:rFonts w:ascii="Times New Roman" w:hAnsi="Times New Roman"/>
                <w:b/>
                <w:noProof/>
                <w:sz w:val="24"/>
                <w:szCs w:val="24"/>
                <w:lang w:eastAsia="ru-RU"/>
              </w:rPr>
              <w:drawing>
                <wp:inline distT="0" distB="0" distL="0" distR="0">
                  <wp:extent cx="820047" cy="989703"/>
                  <wp:effectExtent l="19050" t="0" r="0" b="0"/>
                  <wp:docPr id="156" name="Рисунок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134" cstate="print"/>
                          <a:srcRect l="20102" t="25448" r="70375" b="59857"/>
                          <a:stretch>
                            <a:fillRect/>
                          </a:stretch>
                        </pic:blipFill>
                        <pic:spPr bwMode="auto">
                          <a:xfrm>
                            <a:off x="0" y="0"/>
                            <a:ext cx="820047" cy="989703"/>
                          </a:xfrm>
                          <a:prstGeom prst="rect">
                            <a:avLst/>
                          </a:prstGeom>
                          <a:solidFill>
                            <a:srgbClr val="0033CC"/>
                          </a:solidFill>
                          <a:ln w="9525">
                            <a:noFill/>
                            <a:miter lim="800000"/>
                            <a:headEnd/>
                            <a:tailEnd/>
                          </a:ln>
                        </pic:spPr>
                      </pic:pic>
                    </a:graphicData>
                  </a:graphic>
                </wp:inline>
              </w:drawing>
            </w:r>
          </w:p>
          <w:p w:rsidR="00815D96" w:rsidRPr="00702EE3" w:rsidRDefault="00815D96" w:rsidP="00602B86">
            <w:pPr>
              <w:pStyle w:val="a8"/>
              <w:tabs>
                <w:tab w:val="left" w:pos="851"/>
              </w:tabs>
              <w:jc w:val="center"/>
              <w:rPr>
                <w:rFonts w:ascii="Times New Roman" w:hAnsi="Times New Roman"/>
                <w:b/>
                <w:sz w:val="24"/>
                <w:szCs w:val="24"/>
                <w:lang w:val="kk-KZ"/>
              </w:rPr>
            </w:pPr>
            <w:r w:rsidRPr="00702EE3">
              <w:rPr>
                <w:rFonts w:ascii="Times New Roman" w:hAnsi="Times New Roman"/>
                <w:b/>
                <w:sz w:val="24"/>
                <w:szCs w:val="24"/>
                <w:lang w:val="kk-KZ"/>
              </w:rPr>
              <w:t>4. нағашы атам</w:t>
            </w:r>
          </w:p>
        </w:tc>
        <w:tc>
          <w:tcPr>
            <w:tcW w:w="1599" w:type="dxa"/>
          </w:tcPr>
          <w:p w:rsidR="00815D96" w:rsidRPr="00702EE3" w:rsidRDefault="00815D96" w:rsidP="00602B86">
            <w:pPr>
              <w:pStyle w:val="a8"/>
              <w:tabs>
                <w:tab w:val="left" w:pos="851"/>
              </w:tabs>
              <w:rPr>
                <w:rFonts w:ascii="Times New Roman" w:hAnsi="Times New Roman"/>
                <w:b/>
                <w:sz w:val="24"/>
                <w:szCs w:val="24"/>
                <w:lang w:val="kk-KZ"/>
              </w:rPr>
            </w:pPr>
            <w:r w:rsidRPr="00702EE3">
              <w:rPr>
                <w:rFonts w:ascii="Times New Roman" w:hAnsi="Times New Roman"/>
                <w:b/>
                <w:noProof/>
                <w:sz w:val="24"/>
                <w:szCs w:val="24"/>
                <w:lang w:eastAsia="ru-RU"/>
              </w:rPr>
              <w:drawing>
                <wp:inline distT="0" distB="0" distL="0" distR="0">
                  <wp:extent cx="791546" cy="989703"/>
                  <wp:effectExtent l="19050" t="0" r="8554" b="0"/>
                  <wp:docPr id="157" name="Рисунок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134" cstate="print"/>
                          <a:srcRect l="82751" t="48387" r="8270" b="37087"/>
                          <a:stretch>
                            <a:fillRect/>
                          </a:stretch>
                        </pic:blipFill>
                        <pic:spPr bwMode="auto">
                          <a:xfrm>
                            <a:off x="0" y="0"/>
                            <a:ext cx="791546" cy="989703"/>
                          </a:xfrm>
                          <a:prstGeom prst="rect">
                            <a:avLst/>
                          </a:prstGeom>
                          <a:solidFill>
                            <a:srgbClr val="0033CC"/>
                          </a:solidFill>
                          <a:ln w="9525">
                            <a:noFill/>
                            <a:miter lim="800000"/>
                            <a:headEnd/>
                            <a:tailEnd/>
                          </a:ln>
                        </pic:spPr>
                      </pic:pic>
                    </a:graphicData>
                  </a:graphic>
                </wp:inline>
              </w:drawing>
            </w:r>
          </w:p>
          <w:p w:rsidR="00815D96" w:rsidRPr="00702EE3" w:rsidRDefault="00815D96" w:rsidP="00602B86">
            <w:pPr>
              <w:pStyle w:val="a8"/>
              <w:tabs>
                <w:tab w:val="left" w:pos="851"/>
              </w:tabs>
              <w:jc w:val="center"/>
              <w:rPr>
                <w:rFonts w:ascii="Times New Roman" w:hAnsi="Times New Roman"/>
                <w:b/>
                <w:sz w:val="24"/>
                <w:szCs w:val="24"/>
                <w:lang w:val="kk-KZ"/>
              </w:rPr>
            </w:pPr>
            <w:r w:rsidRPr="00702EE3">
              <w:rPr>
                <w:rFonts w:ascii="Times New Roman" w:hAnsi="Times New Roman"/>
                <w:b/>
                <w:sz w:val="24"/>
                <w:szCs w:val="24"/>
                <w:lang w:val="kk-KZ"/>
              </w:rPr>
              <w:t>5. әкем</w:t>
            </w:r>
          </w:p>
        </w:tc>
        <w:tc>
          <w:tcPr>
            <w:tcW w:w="1626" w:type="dxa"/>
          </w:tcPr>
          <w:p w:rsidR="00815D96" w:rsidRPr="00702EE3" w:rsidRDefault="00815D96" w:rsidP="00602B86">
            <w:pPr>
              <w:pStyle w:val="a8"/>
              <w:tabs>
                <w:tab w:val="left" w:pos="851"/>
              </w:tabs>
              <w:rPr>
                <w:rFonts w:ascii="Times New Roman" w:hAnsi="Times New Roman"/>
                <w:b/>
                <w:sz w:val="24"/>
                <w:szCs w:val="24"/>
                <w:lang w:val="kk-KZ"/>
              </w:rPr>
            </w:pPr>
            <w:r w:rsidRPr="00702EE3">
              <w:rPr>
                <w:rFonts w:ascii="Times New Roman" w:hAnsi="Times New Roman"/>
                <w:b/>
                <w:noProof/>
                <w:sz w:val="24"/>
                <w:szCs w:val="24"/>
                <w:lang w:eastAsia="ru-RU"/>
              </w:rPr>
              <w:drawing>
                <wp:inline distT="0" distB="0" distL="0" distR="0">
                  <wp:extent cx="837685" cy="1037968"/>
                  <wp:effectExtent l="19050" t="0" r="515" b="0"/>
                  <wp:docPr id="158" name="Рисунок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134" cstate="print"/>
                          <a:srcRect l="66809" t="73477" r="22977" b="10752"/>
                          <a:stretch>
                            <a:fillRect/>
                          </a:stretch>
                        </pic:blipFill>
                        <pic:spPr bwMode="auto">
                          <a:xfrm>
                            <a:off x="0" y="0"/>
                            <a:ext cx="841562" cy="1042772"/>
                          </a:xfrm>
                          <a:prstGeom prst="rect">
                            <a:avLst/>
                          </a:prstGeom>
                          <a:solidFill>
                            <a:srgbClr val="0033CC"/>
                          </a:solidFill>
                          <a:ln w="9525">
                            <a:noFill/>
                            <a:miter lim="800000"/>
                            <a:headEnd/>
                            <a:tailEnd/>
                          </a:ln>
                        </pic:spPr>
                      </pic:pic>
                    </a:graphicData>
                  </a:graphic>
                </wp:inline>
              </w:drawing>
            </w:r>
          </w:p>
          <w:p w:rsidR="00815D96" w:rsidRPr="00702EE3" w:rsidRDefault="00815D96" w:rsidP="00602B86">
            <w:pPr>
              <w:pStyle w:val="a8"/>
              <w:tabs>
                <w:tab w:val="left" w:pos="851"/>
              </w:tabs>
              <w:jc w:val="center"/>
              <w:rPr>
                <w:rFonts w:ascii="Times New Roman" w:hAnsi="Times New Roman"/>
                <w:b/>
                <w:sz w:val="24"/>
                <w:szCs w:val="24"/>
                <w:lang w:val="kk-KZ"/>
              </w:rPr>
            </w:pPr>
            <w:r w:rsidRPr="00702EE3">
              <w:rPr>
                <w:rFonts w:ascii="Times New Roman" w:hAnsi="Times New Roman"/>
                <w:b/>
                <w:sz w:val="24"/>
                <w:szCs w:val="24"/>
                <w:lang w:val="kk-KZ"/>
              </w:rPr>
              <w:t>6. шешем</w:t>
            </w:r>
          </w:p>
        </w:tc>
      </w:tr>
      <w:tr w:rsidR="00815D96" w:rsidRPr="00702EE3" w:rsidTr="00815D96">
        <w:tc>
          <w:tcPr>
            <w:tcW w:w="1581" w:type="dxa"/>
          </w:tcPr>
          <w:p w:rsidR="00815D96" w:rsidRPr="00702EE3" w:rsidRDefault="00815D96" w:rsidP="00602B86">
            <w:pPr>
              <w:pStyle w:val="a8"/>
              <w:tabs>
                <w:tab w:val="left" w:pos="851"/>
              </w:tabs>
              <w:jc w:val="center"/>
              <w:rPr>
                <w:rFonts w:ascii="Times New Roman" w:hAnsi="Times New Roman"/>
                <w:b/>
                <w:sz w:val="24"/>
                <w:szCs w:val="24"/>
                <w:lang w:val="en-US"/>
              </w:rPr>
            </w:pPr>
            <w:r w:rsidRPr="00702EE3">
              <w:rPr>
                <w:rFonts w:ascii="Times New Roman" w:hAnsi="Times New Roman"/>
                <w:b/>
                <w:sz w:val="24"/>
                <w:szCs w:val="24"/>
                <w:lang w:val="kk-KZ"/>
              </w:rPr>
              <w:t>А.</w:t>
            </w:r>
            <w:r w:rsidRPr="00702EE3">
              <w:rPr>
                <w:rFonts w:ascii="Times New Roman" w:hAnsi="Times New Roman"/>
                <w:sz w:val="24"/>
                <w:szCs w:val="24"/>
                <w:lang w:val="kk-KZ"/>
              </w:rPr>
              <w:t>Гауһардың әкесі</w:t>
            </w:r>
          </w:p>
        </w:tc>
        <w:tc>
          <w:tcPr>
            <w:tcW w:w="1618" w:type="dxa"/>
          </w:tcPr>
          <w:p w:rsidR="00815D96" w:rsidRPr="00702EE3" w:rsidRDefault="00815D96" w:rsidP="00602B86">
            <w:pPr>
              <w:pStyle w:val="a8"/>
              <w:tabs>
                <w:tab w:val="left" w:pos="851"/>
              </w:tabs>
              <w:jc w:val="center"/>
              <w:rPr>
                <w:rFonts w:ascii="Times New Roman" w:hAnsi="Times New Roman"/>
                <w:b/>
                <w:sz w:val="24"/>
                <w:szCs w:val="24"/>
                <w:lang w:val="en-US"/>
              </w:rPr>
            </w:pPr>
            <w:r w:rsidRPr="00702EE3">
              <w:rPr>
                <w:rFonts w:ascii="Times New Roman" w:hAnsi="Times New Roman"/>
                <w:b/>
                <w:sz w:val="24"/>
                <w:szCs w:val="24"/>
                <w:lang w:val="kk-KZ"/>
              </w:rPr>
              <w:t>Ә</w:t>
            </w:r>
            <w:r w:rsidRPr="00702EE3">
              <w:rPr>
                <w:rFonts w:ascii="Times New Roman" w:hAnsi="Times New Roman"/>
                <w:b/>
                <w:sz w:val="24"/>
                <w:szCs w:val="24"/>
                <w:lang w:val="en-US"/>
              </w:rPr>
              <w:t>.</w:t>
            </w:r>
            <w:r w:rsidRPr="00702EE3">
              <w:rPr>
                <w:rFonts w:ascii="Times New Roman" w:hAnsi="Times New Roman"/>
                <w:sz w:val="24"/>
                <w:szCs w:val="24"/>
                <w:lang w:val="kk-KZ"/>
              </w:rPr>
              <w:t xml:space="preserve"> Гауһардан жасы кіші қыз</w:t>
            </w:r>
          </w:p>
        </w:tc>
        <w:tc>
          <w:tcPr>
            <w:tcW w:w="1729" w:type="dxa"/>
          </w:tcPr>
          <w:p w:rsidR="00815D96" w:rsidRPr="00702EE3" w:rsidRDefault="00815D96" w:rsidP="00602B86">
            <w:pPr>
              <w:pStyle w:val="a8"/>
              <w:tabs>
                <w:tab w:val="left" w:pos="851"/>
              </w:tabs>
              <w:jc w:val="center"/>
              <w:rPr>
                <w:rFonts w:ascii="Times New Roman" w:hAnsi="Times New Roman"/>
                <w:b/>
                <w:sz w:val="24"/>
                <w:szCs w:val="24"/>
                <w:lang w:val="en-US"/>
              </w:rPr>
            </w:pPr>
            <w:r w:rsidRPr="00702EE3">
              <w:rPr>
                <w:rFonts w:ascii="Times New Roman" w:hAnsi="Times New Roman"/>
                <w:b/>
                <w:sz w:val="24"/>
                <w:szCs w:val="24"/>
                <w:lang w:val="kk-KZ"/>
              </w:rPr>
              <w:t>Б</w:t>
            </w:r>
            <w:r w:rsidRPr="00702EE3">
              <w:rPr>
                <w:rFonts w:ascii="Times New Roman" w:hAnsi="Times New Roman"/>
                <w:b/>
                <w:sz w:val="24"/>
                <w:szCs w:val="24"/>
                <w:lang w:val="en-US"/>
              </w:rPr>
              <w:t>.</w:t>
            </w:r>
            <w:r w:rsidRPr="00702EE3">
              <w:rPr>
                <w:rFonts w:ascii="Times New Roman" w:hAnsi="Times New Roman"/>
                <w:sz w:val="24"/>
                <w:szCs w:val="24"/>
                <w:lang w:val="kk-KZ"/>
              </w:rPr>
              <w:t xml:space="preserve"> Гауһардың </w:t>
            </w:r>
            <w:r w:rsidRPr="00702EE3">
              <w:rPr>
                <w:rFonts w:ascii="Times New Roman" w:hAnsi="Times New Roman"/>
                <w:sz w:val="24"/>
                <w:szCs w:val="24"/>
              </w:rPr>
              <w:t>әкесінің</w:t>
            </w:r>
            <w:r w:rsidRPr="00702EE3">
              <w:rPr>
                <w:rFonts w:ascii="Times New Roman" w:hAnsi="Times New Roman"/>
                <w:sz w:val="24"/>
                <w:szCs w:val="24"/>
                <w:lang w:val="kk-KZ"/>
              </w:rPr>
              <w:t xml:space="preserve"> </w:t>
            </w:r>
            <w:r w:rsidRPr="00702EE3">
              <w:rPr>
                <w:rFonts w:ascii="Times New Roman" w:hAnsi="Times New Roman"/>
                <w:sz w:val="24"/>
                <w:szCs w:val="24"/>
              </w:rPr>
              <w:t>шешесі.</w:t>
            </w:r>
          </w:p>
        </w:tc>
        <w:tc>
          <w:tcPr>
            <w:tcW w:w="1701" w:type="dxa"/>
          </w:tcPr>
          <w:p w:rsidR="00815D96" w:rsidRPr="00702EE3" w:rsidRDefault="00815D96" w:rsidP="00602B86">
            <w:pPr>
              <w:pStyle w:val="a8"/>
              <w:tabs>
                <w:tab w:val="left" w:pos="851"/>
              </w:tabs>
              <w:jc w:val="center"/>
              <w:rPr>
                <w:rFonts w:ascii="Times New Roman" w:hAnsi="Times New Roman"/>
                <w:b/>
                <w:sz w:val="24"/>
                <w:szCs w:val="24"/>
                <w:lang w:val="en-US"/>
              </w:rPr>
            </w:pPr>
            <w:r w:rsidRPr="00702EE3">
              <w:rPr>
                <w:rFonts w:ascii="Times New Roman" w:hAnsi="Times New Roman"/>
                <w:b/>
                <w:sz w:val="24"/>
                <w:szCs w:val="24"/>
                <w:lang w:val="kk-KZ"/>
              </w:rPr>
              <w:t>В</w:t>
            </w:r>
            <w:r w:rsidRPr="00702EE3">
              <w:rPr>
                <w:rFonts w:ascii="Times New Roman" w:hAnsi="Times New Roman"/>
                <w:b/>
                <w:sz w:val="24"/>
                <w:szCs w:val="24"/>
                <w:lang w:val="en-US"/>
              </w:rPr>
              <w:t>.</w:t>
            </w:r>
            <w:r w:rsidRPr="00702EE3">
              <w:rPr>
                <w:rFonts w:ascii="Times New Roman" w:hAnsi="Times New Roman"/>
                <w:sz w:val="24"/>
                <w:szCs w:val="24"/>
                <w:lang w:val="kk-KZ"/>
              </w:rPr>
              <w:t xml:space="preserve"> Гауһардың ағасының баласы</w:t>
            </w:r>
          </w:p>
        </w:tc>
        <w:tc>
          <w:tcPr>
            <w:tcW w:w="1599" w:type="dxa"/>
          </w:tcPr>
          <w:p w:rsidR="00815D96" w:rsidRPr="00702EE3" w:rsidRDefault="00815D96" w:rsidP="00602B86">
            <w:pPr>
              <w:pStyle w:val="a8"/>
              <w:tabs>
                <w:tab w:val="left" w:pos="851"/>
              </w:tabs>
              <w:jc w:val="center"/>
              <w:rPr>
                <w:rFonts w:ascii="Times New Roman" w:hAnsi="Times New Roman"/>
                <w:b/>
                <w:sz w:val="24"/>
                <w:szCs w:val="24"/>
                <w:lang w:val="en-US"/>
              </w:rPr>
            </w:pPr>
            <w:r w:rsidRPr="00702EE3">
              <w:rPr>
                <w:rFonts w:ascii="Times New Roman" w:hAnsi="Times New Roman"/>
                <w:b/>
                <w:sz w:val="24"/>
                <w:szCs w:val="24"/>
                <w:lang w:val="kk-KZ"/>
              </w:rPr>
              <w:t>Г</w:t>
            </w:r>
            <w:r w:rsidRPr="00702EE3">
              <w:rPr>
                <w:rFonts w:ascii="Times New Roman" w:hAnsi="Times New Roman"/>
                <w:b/>
                <w:sz w:val="24"/>
                <w:szCs w:val="24"/>
                <w:lang w:val="en-US"/>
              </w:rPr>
              <w:t>.</w:t>
            </w:r>
            <w:r w:rsidRPr="00702EE3">
              <w:rPr>
                <w:rFonts w:ascii="Times New Roman" w:hAnsi="Times New Roman"/>
                <w:sz w:val="24"/>
                <w:szCs w:val="24"/>
                <w:lang w:val="kk-KZ"/>
              </w:rPr>
              <w:t xml:space="preserve">Гауһардың </w:t>
            </w:r>
            <w:r w:rsidRPr="00702EE3">
              <w:rPr>
                <w:rFonts w:ascii="Times New Roman" w:hAnsi="Times New Roman"/>
                <w:sz w:val="24"/>
                <w:szCs w:val="24"/>
              </w:rPr>
              <w:t>әке</w:t>
            </w:r>
            <w:r w:rsidRPr="00702EE3">
              <w:rPr>
                <w:rFonts w:ascii="Times New Roman" w:hAnsi="Times New Roman"/>
                <w:sz w:val="24"/>
                <w:szCs w:val="24"/>
                <w:lang w:val="kk-KZ"/>
              </w:rPr>
              <w:t>сі</w:t>
            </w:r>
            <w:r w:rsidRPr="00702EE3">
              <w:rPr>
                <w:rFonts w:ascii="Times New Roman" w:hAnsi="Times New Roman"/>
                <w:sz w:val="24"/>
                <w:szCs w:val="24"/>
              </w:rPr>
              <w:t>нің</w:t>
            </w:r>
            <w:r w:rsidRPr="00702EE3">
              <w:rPr>
                <w:rFonts w:ascii="Times New Roman" w:hAnsi="Times New Roman"/>
                <w:sz w:val="24"/>
                <w:szCs w:val="24"/>
                <w:lang w:val="kk-KZ"/>
              </w:rPr>
              <w:t xml:space="preserve"> </w:t>
            </w:r>
            <w:r w:rsidRPr="00702EE3">
              <w:rPr>
                <w:rFonts w:ascii="Times New Roman" w:hAnsi="Times New Roman"/>
                <w:sz w:val="24"/>
                <w:szCs w:val="24"/>
              </w:rPr>
              <w:t>әкесі</w:t>
            </w:r>
          </w:p>
        </w:tc>
        <w:tc>
          <w:tcPr>
            <w:tcW w:w="1626" w:type="dxa"/>
          </w:tcPr>
          <w:p w:rsidR="00815D96" w:rsidRPr="00702EE3" w:rsidRDefault="00815D96" w:rsidP="00602B86">
            <w:pPr>
              <w:pStyle w:val="a8"/>
              <w:tabs>
                <w:tab w:val="left" w:pos="851"/>
              </w:tabs>
              <w:jc w:val="center"/>
              <w:rPr>
                <w:rFonts w:ascii="Times New Roman" w:hAnsi="Times New Roman"/>
                <w:b/>
                <w:sz w:val="24"/>
                <w:szCs w:val="24"/>
                <w:lang w:val="kk-KZ"/>
              </w:rPr>
            </w:pPr>
            <w:r w:rsidRPr="00702EE3">
              <w:rPr>
                <w:rFonts w:ascii="Times New Roman" w:hAnsi="Times New Roman"/>
                <w:b/>
                <w:sz w:val="24"/>
                <w:szCs w:val="24"/>
                <w:lang w:val="kk-KZ"/>
              </w:rPr>
              <w:t>Ғ.</w:t>
            </w:r>
            <w:r w:rsidRPr="00702EE3">
              <w:rPr>
                <w:rFonts w:ascii="Times New Roman" w:hAnsi="Times New Roman"/>
                <w:sz w:val="24"/>
                <w:szCs w:val="24"/>
                <w:lang w:val="kk-KZ"/>
              </w:rPr>
              <w:t xml:space="preserve"> Гауһардың </w:t>
            </w:r>
            <w:r w:rsidRPr="00702EE3">
              <w:rPr>
                <w:rFonts w:ascii="Times New Roman" w:hAnsi="Times New Roman"/>
                <w:sz w:val="24"/>
                <w:szCs w:val="24"/>
              </w:rPr>
              <w:t>шеше</w:t>
            </w:r>
            <w:r w:rsidRPr="00702EE3">
              <w:rPr>
                <w:rFonts w:ascii="Times New Roman" w:hAnsi="Times New Roman"/>
                <w:sz w:val="24"/>
                <w:szCs w:val="24"/>
                <w:lang w:val="kk-KZ"/>
              </w:rPr>
              <w:t>сі</w:t>
            </w:r>
            <w:r w:rsidRPr="00702EE3">
              <w:rPr>
                <w:rFonts w:ascii="Times New Roman" w:hAnsi="Times New Roman"/>
                <w:sz w:val="24"/>
                <w:szCs w:val="24"/>
              </w:rPr>
              <w:t>нің</w:t>
            </w:r>
            <w:r w:rsidRPr="00702EE3">
              <w:rPr>
                <w:rFonts w:ascii="Times New Roman" w:hAnsi="Times New Roman"/>
                <w:sz w:val="24"/>
                <w:szCs w:val="24"/>
                <w:lang w:val="kk-KZ"/>
              </w:rPr>
              <w:t xml:space="preserve"> шешесі</w:t>
            </w:r>
          </w:p>
        </w:tc>
      </w:tr>
      <w:tr w:rsidR="00815D96" w:rsidRPr="00702EE3" w:rsidTr="00815D96">
        <w:tc>
          <w:tcPr>
            <w:tcW w:w="1581" w:type="dxa"/>
            <w:vMerge w:val="restart"/>
          </w:tcPr>
          <w:p w:rsidR="00815D96" w:rsidRPr="00702EE3" w:rsidRDefault="00815D96" w:rsidP="00602B86">
            <w:pPr>
              <w:pStyle w:val="a8"/>
              <w:tabs>
                <w:tab w:val="left" w:pos="851"/>
              </w:tabs>
              <w:jc w:val="center"/>
              <w:rPr>
                <w:rFonts w:ascii="Times New Roman" w:hAnsi="Times New Roman"/>
                <w:b/>
                <w:sz w:val="24"/>
                <w:szCs w:val="24"/>
                <w:lang w:val="kk-KZ"/>
              </w:rPr>
            </w:pPr>
          </w:p>
        </w:tc>
        <w:tc>
          <w:tcPr>
            <w:tcW w:w="6647" w:type="dxa"/>
            <w:gridSpan w:val="4"/>
          </w:tcPr>
          <w:p w:rsidR="00815D96" w:rsidRPr="00702EE3" w:rsidRDefault="00815D96" w:rsidP="00602B86">
            <w:pPr>
              <w:pStyle w:val="a8"/>
              <w:tabs>
                <w:tab w:val="left" w:pos="851"/>
              </w:tabs>
              <w:rPr>
                <w:rFonts w:ascii="Times New Roman" w:hAnsi="Times New Roman"/>
                <w:b/>
                <w:sz w:val="24"/>
                <w:szCs w:val="24"/>
                <w:lang w:val="kk-KZ"/>
              </w:rPr>
            </w:pPr>
          </w:p>
        </w:tc>
        <w:tc>
          <w:tcPr>
            <w:tcW w:w="1626" w:type="dxa"/>
            <w:vMerge w:val="restart"/>
          </w:tcPr>
          <w:p w:rsidR="00815D96" w:rsidRPr="00702EE3" w:rsidRDefault="00815D96" w:rsidP="00602B86">
            <w:pPr>
              <w:pStyle w:val="a8"/>
              <w:tabs>
                <w:tab w:val="left" w:pos="851"/>
              </w:tabs>
              <w:jc w:val="center"/>
              <w:rPr>
                <w:rFonts w:ascii="Times New Roman" w:hAnsi="Times New Roman"/>
                <w:b/>
                <w:sz w:val="24"/>
                <w:szCs w:val="24"/>
                <w:lang w:val="kk-KZ"/>
              </w:rPr>
            </w:pPr>
          </w:p>
          <w:p w:rsidR="00815D96" w:rsidRPr="00702EE3" w:rsidRDefault="00815D96" w:rsidP="00602B86">
            <w:pPr>
              <w:pStyle w:val="a8"/>
              <w:tabs>
                <w:tab w:val="left" w:pos="851"/>
              </w:tabs>
              <w:jc w:val="center"/>
              <w:rPr>
                <w:rFonts w:ascii="Times New Roman" w:hAnsi="Times New Roman"/>
                <w:b/>
                <w:sz w:val="24"/>
                <w:szCs w:val="24"/>
                <w:lang w:val="kk-KZ"/>
              </w:rPr>
            </w:pPr>
          </w:p>
          <w:p w:rsidR="00815D96" w:rsidRPr="00702EE3" w:rsidRDefault="00815D96" w:rsidP="00602B86">
            <w:pPr>
              <w:pStyle w:val="a8"/>
              <w:tabs>
                <w:tab w:val="left" w:pos="851"/>
              </w:tabs>
              <w:jc w:val="center"/>
              <w:rPr>
                <w:rFonts w:ascii="Times New Roman" w:hAnsi="Times New Roman"/>
                <w:b/>
                <w:sz w:val="24"/>
                <w:szCs w:val="24"/>
                <w:lang w:val="kk-KZ"/>
              </w:rPr>
            </w:pPr>
          </w:p>
          <w:p w:rsidR="00815D96" w:rsidRPr="00702EE3" w:rsidRDefault="00815D96" w:rsidP="00602B86">
            <w:pPr>
              <w:pStyle w:val="a8"/>
              <w:tabs>
                <w:tab w:val="left" w:pos="851"/>
              </w:tabs>
              <w:jc w:val="center"/>
              <w:rPr>
                <w:rFonts w:ascii="Times New Roman" w:hAnsi="Times New Roman"/>
                <w:b/>
                <w:sz w:val="24"/>
                <w:szCs w:val="24"/>
                <w:lang w:val="kk-KZ"/>
              </w:rPr>
            </w:pPr>
          </w:p>
          <w:p w:rsidR="00815D96" w:rsidRPr="00702EE3" w:rsidRDefault="00815D96" w:rsidP="00602B86">
            <w:pPr>
              <w:pStyle w:val="a8"/>
              <w:tabs>
                <w:tab w:val="left" w:pos="851"/>
              </w:tabs>
              <w:jc w:val="center"/>
              <w:rPr>
                <w:rFonts w:ascii="Times New Roman" w:hAnsi="Times New Roman"/>
                <w:b/>
                <w:sz w:val="24"/>
                <w:szCs w:val="24"/>
                <w:lang w:val="kk-KZ"/>
              </w:rPr>
            </w:pPr>
          </w:p>
          <w:p w:rsidR="00815D96" w:rsidRPr="00702EE3" w:rsidRDefault="00815D96" w:rsidP="00602B86">
            <w:pPr>
              <w:pStyle w:val="a8"/>
              <w:tabs>
                <w:tab w:val="left" w:pos="851"/>
              </w:tabs>
              <w:jc w:val="center"/>
              <w:rPr>
                <w:rFonts w:ascii="Times New Roman" w:hAnsi="Times New Roman"/>
                <w:b/>
                <w:sz w:val="24"/>
                <w:szCs w:val="24"/>
                <w:lang w:val="kk-KZ"/>
              </w:rPr>
            </w:pPr>
          </w:p>
          <w:p w:rsidR="00815D96" w:rsidRPr="00702EE3" w:rsidRDefault="00815D96" w:rsidP="00602B86">
            <w:pPr>
              <w:pStyle w:val="a8"/>
              <w:tabs>
                <w:tab w:val="left" w:pos="851"/>
              </w:tabs>
              <w:jc w:val="center"/>
              <w:rPr>
                <w:rFonts w:ascii="Times New Roman" w:hAnsi="Times New Roman"/>
                <w:b/>
                <w:sz w:val="24"/>
                <w:szCs w:val="24"/>
                <w:lang w:val="kk-KZ"/>
              </w:rPr>
            </w:pPr>
          </w:p>
          <w:p w:rsidR="00815D96" w:rsidRPr="00702EE3" w:rsidRDefault="00815D96" w:rsidP="00602B86">
            <w:pPr>
              <w:pStyle w:val="a8"/>
              <w:tabs>
                <w:tab w:val="left" w:pos="851"/>
              </w:tabs>
              <w:jc w:val="center"/>
              <w:rPr>
                <w:rFonts w:ascii="Times New Roman" w:hAnsi="Times New Roman"/>
                <w:b/>
                <w:sz w:val="24"/>
                <w:szCs w:val="24"/>
                <w:lang w:val="kk-KZ"/>
              </w:rPr>
            </w:pPr>
          </w:p>
          <w:p w:rsidR="00815D96" w:rsidRPr="00702EE3" w:rsidRDefault="00815D96" w:rsidP="00602B86">
            <w:pPr>
              <w:pStyle w:val="a8"/>
              <w:tabs>
                <w:tab w:val="left" w:pos="851"/>
              </w:tabs>
              <w:jc w:val="center"/>
              <w:rPr>
                <w:rFonts w:ascii="Times New Roman" w:hAnsi="Times New Roman"/>
                <w:b/>
                <w:sz w:val="24"/>
                <w:szCs w:val="24"/>
                <w:lang w:val="kk-KZ"/>
              </w:rPr>
            </w:pPr>
          </w:p>
          <w:p w:rsidR="00815D96" w:rsidRPr="00702EE3" w:rsidRDefault="00815D96" w:rsidP="00602B86">
            <w:pPr>
              <w:pStyle w:val="a8"/>
              <w:tabs>
                <w:tab w:val="left" w:pos="851"/>
              </w:tabs>
              <w:jc w:val="center"/>
              <w:rPr>
                <w:rFonts w:ascii="Times New Roman" w:hAnsi="Times New Roman"/>
                <w:b/>
                <w:sz w:val="24"/>
                <w:szCs w:val="24"/>
                <w:lang w:val="kk-KZ"/>
              </w:rPr>
            </w:pPr>
          </w:p>
          <w:p w:rsidR="00815D96" w:rsidRPr="00702EE3" w:rsidRDefault="00815D96" w:rsidP="00602B86">
            <w:pPr>
              <w:pStyle w:val="a8"/>
              <w:tabs>
                <w:tab w:val="left" w:pos="851"/>
              </w:tabs>
              <w:rPr>
                <w:rFonts w:ascii="Times New Roman" w:hAnsi="Times New Roman"/>
                <w:b/>
                <w:sz w:val="24"/>
                <w:szCs w:val="24"/>
                <w:lang w:val="kk-KZ"/>
              </w:rPr>
            </w:pPr>
          </w:p>
        </w:tc>
      </w:tr>
      <w:tr w:rsidR="00815D96" w:rsidRPr="00702EE3" w:rsidTr="00815D96">
        <w:tc>
          <w:tcPr>
            <w:tcW w:w="1581" w:type="dxa"/>
            <w:vMerge/>
          </w:tcPr>
          <w:p w:rsidR="00815D96" w:rsidRPr="00702EE3" w:rsidRDefault="00815D96" w:rsidP="00602B86">
            <w:pPr>
              <w:pStyle w:val="a8"/>
              <w:tabs>
                <w:tab w:val="left" w:pos="851"/>
              </w:tabs>
              <w:rPr>
                <w:rFonts w:ascii="Times New Roman" w:hAnsi="Times New Roman"/>
                <w:b/>
                <w:sz w:val="24"/>
                <w:szCs w:val="24"/>
                <w:lang w:val="kk-KZ"/>
              </w:rPr>
            </w:pPr>
          </w:p>
        </w:tc>
        <w:tc>
          <w:tcPr>
            <w:tcW w:w="1618" w:type="dxa"/>
          </w:tcPr>
          <w:p w:rsidR="00815D96" w:rsidRPr="00702EE3" w:rsidRDefault="00815D96" w:rsidP="00602B86">
            <w:pPr>
              <w:pStyle w:val="a8"/>
              <w:tabs>
                <w:tab w:val="left" w:pos="851"/>
              </w:tabs>
              <w:rPr>
                <w:rFonts w:ascii="Times New Roman" w:hAnsi="Times New Roman"/>
                <w:b/>
                <w:sz w:val="24"/>
                <w:szCs w:val="24"/>
                <w:lang w:val="kk-KZ"/>
              </w:rPr>
            </w:pPr>
            <w:r w:rsidRPr="00702EE3">
              <w:rPr>
                <w:rFonts w:ascii="Times New Roman" w:hAnsi="Times New Roman"/>
                <w:b/>
                <w:noProof/>
                <w:sz w:val="24"/>
                <w:szCs w:val="24"/>
                <w:lang w:eastAsia="ru-RU"/>
              </w:rPr>
              <w:drawing>
                <wp:inline distT="0" distB="0" distL="0" distR="0">
                  <wp:extent cx="821989" cy="903642"/>
                  <wp:effectExtent l="19050" t="0" r="0" b="0"/>
                  <wp:docPr id="159" name="Рисунок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134" cstate="print"/>
                          <a:srcRect l="35988" t="73477" r="54341" b="11992"/>
                          <a:stretch>
                            <a:fillRect/>
                          </a:stretch>
                        </pic:blipFill>
                        <pic:spPr bwMode="auto">
                          <a:xfrm>
                            <a:off x="0" y="0"/>
                            <a:ext cx="821989" cy="903642"/>
                          </a:xfrm>
                          <a:prstGeom prst="rect">
                            <a:avLst/>
                          </a:prstGeom>
                          <a:solidFill>
                            <a:srgbClr val="0033CC"/>
                          </a:solidFill>
                          <a:ln w="9525">
                            <a:noFill/>
                            <a:miter lim="800000"/>
                            <a:headEnd/>
                            <a:tailEnd/>
                          </a:ln>
                        </pic:spPr>
                      </pic:pic>
                    </a:graphicData>
                  </a:graphic>
                </wp:inline>
              </w:drawing>
            </w:r>
          </w:p>
          <w:p w:rsidR="00815D96" w:rsidRPr="00702EE3" w:rsidRDefault="00815D96" w:rsidP="00602B86">
            <w:pPr>
              <w:pStyle w:val="a8"/>
              <w:tabs>
                <w:tab w:val="left" w:pos="851"/>
              </w:tabs>
              <w:jc w:val="center"/>
              <w:rPr>
                <w:rFonts w:ascii="Times New Roman" w:hAnsi="Times New Roman"/>
                <w:b/>
                <w:sz w:val="24"/>
                <w:szCs w:val="24"/>
                <w:lang w:val="kk-KZ"/>
              </w:rPr>
            </w:pPr>
            <w:r w:rsidRPr="00702EE3">
              <w:rPr>
                <w:rFonts w:ascii="Times New Roman" w:hAnsi="Times New Roman"/>
                <w:b/>
                <w:sz w:val="24"/>
                <w:szCs w:val="24"/>
                <w:lang w:val="kk-KZ"/>
              </w:rPr>
              <w:t>7.жеңгем</w:t>
            </w:r>
          </w:p>
        </w:tc>
        <w:tc>
          <w:tcPr>
            <w:tcW w:w="1729" w:type="dxa"/>
          </w:tcPr>
          <w:p w:rsidR="00815D96" w:rsidRPr="00702EE3" w:rsidRDefault="00815D96" w:rsidP="00602B86">
            <w:pPr>
              <w:pStyle w:val="a8"/>
              <w:tabs>
                <w:tab w:val="left" w:pos="851"/>
              </w:tabs>
              <w:rPr>
                <w:rFonts w:ascii="Times New Roman" w:hAnsi="Times New Roman"/>
                <w:b/>
                <w:sz w:val="24"/>
                <w:szCs w:val="24"/>
                <w:lang w:val="kk-KZ"/>
              </w:rPr>
            </w:pPr>
            <w:r w:rsidRPr="00702EE3">
              <w:rPr>
                <w:rFonts w:ascii="Times New Roman" w:hAnsi="Times New Roman"/>
                <w:b/>
                <w:noProof/>
                <w:sz w:val="24"/>
                <w:szCs w:val="24"/>
                <w:lang w:eastAsia="ru-RU"/>
              </w:rPr>
              <w:drawing>
                <wp:inline distT="0" distB="0" distL="0" distR="0">
                  <wp:extent cx="857959" cy="898635"/>
                  <wp:effectExtent l="19050" t="0" r="0" b="0"/>
                  <wp:docPr id="2016" name="Рисунок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134" cstate="print"/>
                          <a:srcRect l="51320" t="73477" r="38619" b="10752"/>
                          <a:stretch>
                            <a:fillRect/>
                          </a:stretch>
                        </pic:blipFill>
                        <pic:spPr bwMode="auto">
                          <a:xfrm>
                            <a:off x="0" y="0"/>
                            <a:ext cx="857532" cy="898188"/>
                          </a:xfrm>
                          <a:prstGeom prst="rect">
                            <a:avLst/>
                          </a:prstGeom>
                          <a:solidFill>
                            <a:srgbClr val="0033CC"/>
                          </a:solidFill>
                          <a:ln w="9525">
                            <a:noFill/>
                            <a:miter lim="800000"/>
                            <a:headEnd/>
                            <a:tailEnd/>
                          </a:ln>
                        </pic:spPr>
                      </pic:pic>
                    </a:graphicData>
                  </a:graphic>
                </wp:inline>
              </w:drawing>
            </w:r>
          </w:p>
          <w:p w:rsidR="00815D96" w:rsidRPr="00702EE3" w:rsidRDefault="00815D96" w:rsidP="00602B86">
            <w:pPr>
              <w:pStyle w:val="a8"/>
              <w:tabs>
                <w:tab w:val="left" w:pos="851"/>
              </w:tabs>
              <w:jc w:val="center"/>
              <w:rPr>
                <w:rFonts w:ascii="Times New Roman" w:hAnsi="Times New Roman"/>
                <w:b/>
                <w:sz w:val="24"/>
                <w:szCs w:val="24"/>
                <w:lang w:val="kk-KZ"/>
              </w:rPr>
            </w:pPr>
            <w:r w:rsidRPr="00702EE3">
              <w:rPr>
                <w:rFonts w:ascii="Times New Roman" w:hAnsi="Times New Roman"/>
                <w:b/>
                <w:sz w:val="24"/>
                <w:szCs w:val="24"/>
                <w:lang w:val="kk-KZ"/>
              </w:rPr>
              <w:t>8. жездем</w:t>
            </w:r>
          </w:p>
        </w:tc>
        <w:tc>
          <w:tcPr>
            <w:tcW w:w="1701" w:type="dxa"/>
          </w:tcPr>
          <w:p w:rsidR="00815D96" w:rsidRPr="00702EE3" w:rsidRDefault="00815D96" w:rsidP="00602B86">
            <w:pPr>
              <w:pStyle w:val="a8"/>
              <w:tabs>
                <w:tab w:val="left" w:pos="851"/>
              </w:tabs>
              <w:rPr>
                <w:rFonts w:ascii="Times New Roman" w:hAnsi="Times New Roman"/>
                <w:b/>
                <w:sz w:val="24"/>
                <w:szCs w:val="24"/>
                <w:lang w:val="kk-KZ"/>
              </w:rPr>
            </w:pPr>
            <w:r w:rsidRPr="00702EE3">
              <w:rPr>
                <w:rFonts w:ascii="Times New Roman" w:hAnsi="Times New Roman"/>
                <w:b/>
                <w:noProof/>
                <w:sz w:val="24"/>
                <w:szCs w:val="24"/>
                <w:lang w:eastAsia="ru-RU"/>
              </w:rPr>
              <w:drawing>
                <wp:inline distT="0" distB="0" distL="0" distR="0">
                  <wp:extent cx="731380" cy="812800"/>
                  <wp:effectExtent l="133350" t="38100" r="68720" b="63500"/>
                  <wp:docPr id="2017" name="Рисунок 20"/>
                  <wp:cNvGraphicFramePr/>
                  <a:graphic xmlns:a="http://schemas.openxmlformats.org/drawingml/2006/main">
                    <a:graphicData uri="http://schemas.openxmlformats.org/drawingml/2006/picture">
                      <pic:pic xmlns:pic="http://schemas.openxmlformats.org/drawingml/2006/picture">
                        <pic:nvPicPr>
                          <pic:cNvPr id="15369" name="Графический объект5"/>
                          <pic:cNvPicPr>
                            <a:picLocks noChangeAspect="1" noChangeArrowheads="1"/>
                          </pic:cNvPicPr>
                        </pic:nvPicPr>
                        <pic:blipFill>
                          <a:blip r:embed="rId135" cstate="print"/>
                          <a:srcRect/>
                          <a:stretch>
                            <a:fillRect/>
                          </a:stretch>
                        </pic:blipFill>
                        <pic:spPr bwMode="auto">
                          <a:xfrm>
                            <a:off x="0" y="0"/>
                            <a:ext cx="755513" cy="839620"/>
                          </a:xfrm>
                          <a:prstGeom prst="roundRect">
                            <a:avLst>
                              <a:gd name="adj" fmla="val 16667"/>
                            </a:avLst>
                          </a:prstGeom>
                          <a:ln>
                            <a:no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inline>
              </w:drawing>
            </w:r>
          </w:p>
          <w:p w:rsidR="00815D96" w:rsidRPr="00702EE3" w:rsidRDefault="00815D96" w:rsidP="00602B86">
            <w:pPr>
              <w:pStyle w:val="a8"/>
              <w:tabs>
                <w:tab w:val="left" w:pos="851"/>
              </w:tabs>
              <w:jc w:val="center"/>
              <w:rPr>
                <w:rFonts w:ascii="Times New Roman" w:hAnsi="Times New Roman"/>
                <w:b/>
                <w:sz w:val="24"/>
                <w:szCs w:val="24"/>
                <w:lang w:val="kk-KZ"/>
              </w:rPr>
            </w:pPr>
            <w:r w:rsidRPr="00702EE3">
              <w:rPr>
                <w:rFonts w:ascii="Times New Roman" w:hAnsi="Times New Roman"/>
                <w:b/>
                <w:sz w:val="24"/>
                <w:szCs w:val="24"/>
                <w:lang w:val="kk-KZ"/>
              </w:rPr>
              <w:t>9. сіңлім</w:t>
            </w:r>
          </w:p>
        </w:tc>
        <w:tc>
          <w:tcPr>
            <w:tcW w:w="1599" w:type="dxa"/>
          </w:tcPr>
          <w:p w:rsidR="00815D96" w:rsidRPr="00702EE3" w:rsidRDefault="00815D96" w:rsidP="00602B86">
            <w:pPr>
              <w:pStyle w:val="a8"/>
              <w:tabs>
                <w:tab w:val="left" w:pos="851"/>
              </w:tabs>
              <w:rPr>
                <w:rFonts w:ascii="Times New Roman" w:hAnsi="Times New Roman"/>
                <w:b/>
                <w:sz w:val="24"/>
                <w:szCs w:val="24"/>
                <w:lang w:val="kk-KZ"/>
              </w:rPr>
            </w:pPr>
            <w:r w:rsidRPr="00702EE3">
              <w:rPr>
                <w:rFonts w:ascii="Times New Roman" w:hAnsi="Times New Roman"/>
                <w:b/>
                <w:noProof/>
                <w:sz w:val="24"/>
                <w:szCs w:val="24"/>
                <w:lang w:eastAsia="ru-RU"/>
              </w:rPr>
              <w:drawing>
                <wp:inline distT="0" distB="0" distL="0" distR="0">
                  <wp:extent cx="665630" cy="812800"/>
                  <wp:effectExtent l="133350" t="38100" r="77320" b="63500"/>
                  <wp:docPr id="2018" name="Рисунок 22"/>
                  <wp:cNvGraphicFramePr/>
                  <a:graphic xmlns:a="http://schemas.openxmlformats.org/drawingml/2006/main">
                    <a:graphicData uri="http://schemas.openxmlformats.org/drawingml/2006/picture">
                      <pic:pic xmlns:pic="http://schemas.openxmlformats.org/drawingml/2006/picture">
                        <pic:nvPicPr>
                          <pic:cNvPr id="15368" name="Графический объект6"/>
                          <pic:cNvPicPr>
                            <a:picLocks noChangeAspect="1" noChangeArrowheads="1"/>
                          </pic:cNvPicPr>
                        </pic:nvPicPr>
                        <pic:blipFill>
                          <a:blip r:embed="rId136" cstate="print"/>
                          <a:srcRect/>
                          <a:stretch>
                            <a:fillRect/>
                          </a:stretch>
                        </pic:blipFill>
                        <pic:spPr bwMode="auto">
                          <a:xfrm>
                            <a:off x="0" y="0"/>
                            <a:ext cx="684985" cy="836434"/>
                          </a:xfrm>
                          <a:prstGeom prst="roundRect">
                            <a:avLst>
                              <a:gd name="adj" fmla="val 16667"/>
                            </a:avLst>
                          </a:prstGeom>
                          <a:ln>
                            <a:no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inline>
              </w:drawing>
            </w:r>
          </w:p>
          <w:p w:rsidR="00815D96" w:rsidRPr="00702EE3" w:rsidRDefault="00815D96" w:rsidP="00602B86">
            <w:pPr>
              <w:pStyle w:val="a8"/>
              <w:tabs>
                <w:tab w:val="left" w:pos="851"/>
              </w:tabs>
              <w:jc w:val="center"/>
              <w:rPr>
                <w:rFonts w:ascii="Times New Roman" w:hAnsi="Times New Roman"/>
                <w:b/>
                <w:sz w:val="24"/>
                <w:szCs w:val="24"/>
                <w:lang w:val="kk-KZ"/>
              </w:rPr>
            </w:pPr>
            <w:r w:rsidRPr="00702EE3">
              <w:rPr>
                <w:rFonts w:ascii="Times New Roman" w:hAnsi="Times New Roman"/>
                <w:b/>
                <w:sz w:val="24"/>
                <w:szCs w:val="24"/>
                <w:lang w:val="kk-KZ"/>
              </w:rPr>
              <w:t>10. немере інім</w:t>
            </w:r>
          </w:p>
        </w:tc>
        <w:tc>
          <w:tcPr>
            <w:tcW w:w="1626" w:type="dxa"/>
            <w:vMerge/>
          </w:tcPr>
          <w:p w:rsidR="00815D96" w:rsidRPr="00702EE3" w:rsidRDefault="00815D96" w:rsidP="00602B86">
            <w:pPr>
              <w:pStyle w:val="a8"/>
              <w:tabs>
                <w:tab w:val="left" w:pos="851"/>
              </w:tabs>
              <w:rPr>
                <w:rFonts w:ascii="Times New Roman" w:hAnsi="Times New Roman"/>
                <w:b/>
                <w:sz w:val="24"/>
                <w:szCs w:val="24"/>
                <w:lang w:val="kk-KZ"/>
              </w:rPr>
            </w:pPr>
          </w:p>
        </w:tc>
      </w:tr>
      <w:tr w:rsidR="00815D96" w:rsidRPr="00702EE3" w:rsidTr="00815D96">
        <w:tc>
          <w:tcPr>
            <w:tcW w:w="1581" w:type="dxa"/>
            <w:vMerge/>
          </w:tcPr>
          <w:p w:rsidR="00815D96" w:rsidRPr="00702EE3" w:rsidRDefault="00815D96" w:rsidP="00602B86">
            <w:pPr>
              <w:pStyle w:val="a8"/>
              <w:tabs>
                <w:tab w:val="left" w:pos="851"/>
              </w:tabs>
              <w:rPr>
                <w:rFonts w:ascii="Times New Roman" w:hAnsi="Times New Roman"/>
                <w:b/>
                <w:sz w:val="24"/>
                <w:szCs w:val="24"/>
                <w:lang w:val="kk-KZ"/>
              </w:rPr>
            </w:pPr>
          </w:p>
        </w:tc>
        <w:tc>
          <w:tcPr>
            <w:tcW w:w="1618" w:type="dxa"/>
          </w:tcPr>
          <w:p w:rsidR="00815D96" w:rsidRPr="00702EE3" w:rsidRDefault="00815D96" w:rsidP="00602B86">
            <w:pPr>
              <w:pStyle w:val="a8"/>
              <w:tabs>
                <w:tab w:val="left" w:pos="851"/>
              </w:tabs>
              <w:jc w:val="center"/>
              <w:rPr>
                <w:rFonts w:ascii="Times New Roman" w:hAnsi="Times New Roman"/>
                <w:b/>
                <w:sz w:val="24"/>
                <w:szCs w:val="24"/>
                <w:lang w:val="kk-KZ"/>
              </w:rPr>
            </w:pPr>
            <w:r w:rsidRPr="00702EE3">
              <w:rPr>
                <w:rFonts w:ascii="Times New Roman" w:hAnsi="Times New Roman"/>
                <w:b/>
                <w:sz w:val="24"/>
                <w:szCs w:val="24"/>
                <w:lang w:val="kk-KZ"/>
              </w:rPr>
              <w:t>Д.</w:t>
            </w:r>
            <w:r w:rsidRPr="00702EE3">
              <w:rPr>
                <w:rFonts w:ascii="Times New Roman" w:hAnsi="Times New Roman"/>
                <w:sz w:val="24"/>
                <w:szCs w:val="24"/>
                <w:lang w:val="kk-KZ"/>
              </w:rPr>
              <w:t>Гауһардың әпкесінің күйеуі</w:t>
            </w:r>
          </w:p>
        </w:tc>
        <w:tc>
          <w:tcPr>
            <w:tcW w:w="1729" w:type="dxa"/>
          </w:tcPr>
          <w:p w:rsidR="00815D96" w:rsidRPr="00702EE3" w:rsidRDefault="00815D96" w:rsidP="00602B86">
            <w:pPr>
              <w:pStyle w:val="a8"/>
              <w:tabs>
                <w:tab w:val="left" w:pos="851"/>
              </w:tabs>
              <w:jc w:val="center"/>
              <w:rPr>
                <w:rFonts w:ascii="Times New Roman" w:hAnsi="Times New Roman"/>
                <w:b/>
                <w:sz w:val="24"/>
                <w:szCs w:val="24"/>
                <w:lang w:val="kk-KZ"/>
              </w:rPr>
            </w:pPr>
            <w:r w:rsidRPr="00702EE3">
              <w:rPr>
                <w:rFonts w:ascii="Times New Roman" w:hAnsi="Times New Roman"/>
                <w:b/>
                <w:sz w:val="24"/>
                <w:szCs w:val="24"/>
                <w:lang w:val="kk-KZ"/>
              </w:rPr>
              <w:t xml:space="preserve">Е. </w:t>
            </w:r>
            <w:r w:rsidRPr="00702EE3">
              <w:rPr>
                <w:rFonts w:ascii="Times New Roman" w:hAnsi="Times New Roman"/>
                <w:sz w:val="24"/>
                <w:szCs w:val="24"/>
                <w:lang w:val="kk-KZ"/>
              </w:rPr>
              <w:t xml:space="preserve">Гауһардың </w:t>
            </w:r>
            <w:r w:rsidRPr="00702EE3">
              <w:rPr>
                <w:rFonts w:ascii="Times New Roman" w:hAnsi="Times New Roman"/>
                <w:sz w:val="24"/>
                <w:szCs w:val="24"/>
              </w:rPr>
              <w:t>шеше</w:t>
            </w:r>
            <w:r w:rsidRPr="00702EE3">
              <w:rPr>
                <w:rFonts w:ascii="Times New Roman" w:hAnsi="Times New Roman"/>
                <w:sz w:val="24"/>
                <w:szCs w:val="24"/>
                <w:lang w:val="kk-KZ"/>
              </w:rPr>
              <w:t>сі</w:t>
            </w:r>
            <w:r w:rsidRPr="00702EE3">
              <w:rPr>
                <w:rFonts w:ascii="Times New Roman" w:hAnsi="Times New Roman"/>
                <w:sz w:val="24"/>
                <w:szCs w:val="24"/>
              </w:rPr>
              <w:t>нің</w:t>
            </w:r>
            <w:r w:rsidRPr="00702EE3">
              <w:rPr>
                <w:rFonts w:ascii="Times New Roman" w:hAnsi="Times New Roman"/>
                <w:sz w:val="24"/>
                <w:szCs w:val="24"/>
                <w:lang w:val="kk-KZ"/>
              </w:rPr>
              <w:t xml:space="preserve"> </w:t>
            </w:r>
            <w:r w:rsidRPr="00702EE3">
              <w:rPr>
                <w:rFonts w:ascii="Times New Roman" w:hAnsi="Times New Roman"/>
                <w:sz w:val="24"/>
                <w:szCs w:val="24"/>
              </w:rPr>
              <w:t>әкесі</w:t>
            </w:r>
          </w:p>
        </w:tc>
        <w:tc>
          <w:tcPr>
            <w:tcW w:w="1701" w:type="dxa"/>
          </w:tcPr>
          <w:p w:rsidR="00815D96" w:rsidRPr="00702EE3" w:rsidRDefault="00815D96" w:rsidP="00602B86">
            <w:pPr>
              <w:pStyle w:val="a8"/>
              <w:tabs>
                <w:tab w:val="left" w:pos="851"/>
              </w:tabs>
              <w:jc w:val="center"/>
              <w:rPr>
                <w:rFonts w:ascii="Times New Roman" w:hAnsi="Times New Roman"/>
                <w:b/>
                <w:sz w:val="24"/>
                <w:szCs w:val="24"/>
                <w:lang w:val="kk-KZ"/>
              </w:rPr>
            </w:pPr>
            <w:r w:rsidRPr="00702EE3">
              <w:rPr>
                <w:rFonts w:ascii="Times New Roman" w:hAnsi="Times New Roman"/>
                <w:b/>
                <w:sz w:val="24"/>
                <w:szCs w:val="24"/>
                <w:lang w:val="kk-KZ"/>
              </w:rPr>
              <w:t xml:space="preserve">Ж. </w:t>
            </w:r>
            <w:r w:rsidRPr="00702EE3">
              <w:rPr>
                <w:rFonts w:ascii="Times New Roman" w:hAnsi="Times New Roman"/>
                <w:sz w:val="24"/>
                <w:szCs w:val="24"/>
                <w:lang w:val="kk-KZ"/>
              </w:rPr>
              <w:t xml:space="preserve">Гауһардың </w:t>
            </w:r>
            <w:r w:rsidRPr="00702EE3">
              <w:rPr>
                <w:rFonts w:ascii="Times New Roman" w:hAnsi="Times New Roman"/>
                <w:sz w:val="24"/>
                <w:szCs w:val="24"/>
              </w:rPr>
              <w:t>шеше</w:t>
            </w:r>
            <w:r w:rsidRPr="00702EE3">
              <w:rPr>
                <w:rFonts w:ascii="Times New Roman" w:hAnsi="Times New Roman"/>
                <w:sz w:val="24"/>
                <w:szCs w:val="24"/>
                <w:lang w:val="kk-KZ"/>
              </w:rPr>
              <w:t>сі</w:t>
            </w:r>
          </w:p>
        </w:tc>
        <w:tc>
          <w:tcPr>
            <w:tcW w:w="1599" w:type="dxa"/>
          </w:tcPr>
          <w:p w:rsidR="00815D96" w:rsidRPr="00702EE3" w:rsidRDefault="00815D96" w:rsidP="00602B86">
            <w:pPr>
              <w:pStyle w:val="a8"/>
              <w:tabs>
                <w:tab w:val="left" w:pos="851"/>
              </w:tabs>
              <w:jc w:val="center"/>
              <w:rPr>
                <w:rFonts w:ascii="Times New Roman" w:hAnsi="Times New Roman"/>
                <w:b/>
                <w:sz w:val="24"/>
                <w:szCs w:val="24"/>
                <w:lang w:val="kk-KZ"/>
              </w:rPr>
            </w:pPr>
            <w:r w:rsidRPr="00702EE3">
              <w:rPr>
                <w:rFonts w:ascii="Times New Roman" w:hAnsi="Times New Roman"/>
                <w:b/>
                <w:sz w:val="24"/>
                <w:szCs w:val="24"/>
                <w:lang w:val="kk-KZ"/>
              </w:rPr>
              <w:t>З.</w:t>
            </w:r>
            <w:r w:rsidRPr="00702EE3">
              <w:rPr>
                <w:rFonts w:ascii="Times New Roman" w:hAnsi="Times New Roman"/>
                <w:sz w:val="24"/>
                <w:szCs w:val="24"/>
                <w:lang w:val="kk-KZ"/>
              </w:rPr>
              <w:t xml:space="preserve"> Гауһардың ағасының әйелі</w:t>
            </w:r>
          </w:p>
        </w:tc>
        <w:tc>
          <w:tcPr>
            <w:tcW w:w="1626" w:type="dxa"/>
            <w:vMerge/>
          </w:tcPr>
          <w:p w:rsidR="00815D96" w:rsidRPr="00702EE3" w:rsidRDefault="00815D96" w:rsidP="00602B86">
            <w:pPr>
              <w:pStyle w:val="a8"/>
              <w:tabs>
                <w:tab w:val="left" w:pos="851"/>
              </w:tabs>
              <w:rPr>
                <w:rFonts w:ascii="Times New Roman" w:hAnsi="Times New Roman"/>
                <w:b/>
                <w:sz w:val="24"/>
                <w:szCs w:val="24"/>
                <w:lang w:val="kk-KZ"/>
              </w:rPr>
            </w:pPr>
          </w:p>
        </w:tc>
      </w:tr>
    </w:tbl>
    <w:p w:rsidR="00EB3997" w:rsidRDefault="00815D96" w:rsidP="0027052F">
      <w:pPr>
        <w:pStyle w:val="a8"/>
        <w:tabs>
          <w:tab w:val="left" w:pos="851"/>
        </w:tabs>
        <w:ind w:firstLine="567"/>
        <w:rPr>
          <w:rFonts w:ascii="Times New Roman" w:eastAsia="Times New Roman" w:hAnsi="Times New Roman"/>
          <w:sz w:val="24"/>
          <w:szCs w:val="24"/>
          <w:lang w:val="kk-KZ"/>
        </w:rPr>
      </w:pPr>
      <w:r w:rsidRPr="00702EE3">
        <w:rPr>
          <w:rFonts w:ascii="Times New Roman" w:hAnsi="Times New Roman"/>
          <w:b/>
          <w:sz w:val="24"/>
          <w:szCs w:val="24"/>
          <w:lang w:val="kk-KZ"/>
        </w:rPr>
        <w:t xml:space="preserve">Ақпарат көзі: </w:t>
      </w:r>
      <w:r w:rsidRPr="00702EE3">
        <w:rPr>
          <w:rFonts w:ascii="Times New Roman" w:eastAsia="Times New Roman" w:hAnsi="Times New Roman"/>
          <w:sz w:val="24"/>
          <w:szCs w:val="24"/>
          <w:lang w:val="kk-KZ"/>
        </w:rPr>
        <w:t>Ғаламтор, туыстық атаулар кестесі</w:t>
      </w:r>
    </w:p>
    <w:p w:rsidR="0027052F" w:rsidRDefault="0027052F" w:rsidP="0027052F">
      <w:pPr>
        <w:pStyle w:val="a8"/>
        <w:tabs>
          <w:tab w:val="left" w:pos="851"/>
        </w:tabs>
        <w:ind w:firstLine="567"/>
        <w:rPr>
          <w:rFonts w:ascii="Times New Roman" w:eastAsia="Times New Roman" w:hAnsi="Times New Roman"/>
          <w:sz w:val="24"/>
          <w:szCs w:val="24"/>
          <w:lang w:val="kk-KZ"/>
        </w:rPr>
      </w:pPr>
    </w:p>
    <w:p w:rsidR="00815D96" w:rsidRPr="00702EE3" w:rsidRDefault="00815D96" w:rsidP="00815D96">
      <w:pPr>
        <w:pStyle w:val="a8"/>
        <w:tabs>
          <w:tab w:val="left" w:pos="851"/>
        </w:tabs>
        <w:ind w:firstLine="567"/>
        <w:rPr>
          <w:rFonts w:ascii="Times New Roman" w:hAnsi="Times New Roman"/>
          <w:b/>
          <w:sz w:val="24"/>
          <w:szCs w:val="24"/>
          <w:lang w:val="kk-KZ"/>
        </w:rPr>
      </w:pPr>
      <w:r w:rsidRPr="00702EE3">
        <w:rPr>
          <w:rFonts w:ascii="Times New Roman" w:hAnsi="Times New Roman"/>
          <w:b/>
          <w:sz w:val="24"/>
          <w:szCs w:val="24"/>
          <w:lang w:val="kk-KZ"/>
        </w:rPr>
        <w:t>Жауап парағы</w:t>
      </w:r>
    </w:p>
    <w:tbl>
      <w:tblPr>
        <w:tblStyle w:val="a5"/>
        <w:tblW w:w="0" w:type="auto"/>
        <w:tblLook w:val="04A0" w:firstRow="1" w:lastRow="0" w:firstColumn="1" w:lastColumn="0" w:noHBand="0" w:noVBand="1"/>
      </w:tblPr>
      <w:tblGrid>
        <w:gridCol w:w="974"/>
        <w:gridCol w:w="974"/>
        <w:gridCol w:w="974"/>
        <w:gridCol w:w="973"/>
        <w:gridCol w:w="973"/>
        <w:gridCol w:w="973"/>
        <w:gridCol w:w="974"/>
        <w:gridCol w:w="974"/>
        <w:gridCol w:w="974"/>
        <w:gridCol w:w="977"/>
      </w:tblGrid>
      <w:tr w:rsidR="00815D96" w:rsidRPr="00702EE3" w:rsidTr="00602B86">
        <w:tc>
          <w:tcPr>
            <w:tcW w:w="985" w:type="dxa"/>
          </w:tcPr>
          <w:p w:rsidR="00815D96" w:rsidRPr="00702EE3" w:rsidRDefault="00815D96" w:rsidP="00602B86">
            <w:pPr>
              <w:pStyle w:val="a8"/>
              <w:tabs>
                <w:tab w:val="left" w:pos="851"/>
              </w:tabs>
              <w:jc w:val="center"/>
              <w:rPr>
                <w:rFonts w:ascii="Times New Roman" w:hAnsi="Times New Roman"/>
                <w:b/>
                <w:sz w:val="24"/>
                <w:szCs w:val="24"/>
                <w:lang w:val="kk-KZ"/>
              </w:rPr>
            </w:pPr>
            <w:r w:rsidRPr="00702EE3">
              <w:rPr>
                <w:rFonts w:ascii="Times New Roman" w:hAnsi="Times New Roman"/>
                <w:b/>
                <w:sz w:val="24"/>
                <w:szCs w:val="24"/>
                <w:lang w:val="kk-KZ"/>
              </w:rPr>
              <w:t>1</w:t>
            </w:r>
          </w:p>
        </w:tc>
        <w:tc>
          <w:tcPr>
            <w:tcW w:w="985" w:type="dxa"/>
          </w:tcPr>
          <w:p w:rsidR="00815D96" w:rsidRPr="00702EE3" w:rsidRDefault="00815D96" w:rsidP="00602B86">
            <w:pPr>
              <w:pStyle w:val="a8"/>
              <w:tabs>
                <w:tab w:val="left" w:pos="851"/>
              </w:tabs>
              <w:jc w:val="center"/>
              <w:rPr>
                <w:rFonts w:ascii="Times New Roman" w:hAnsi="Times New Roman"/>
                <w:b/>
                <w:sz w:val="24"/>
                <w:szCs w:val="24"/>
                <w:lang w:val="kk-KZ"/>
              </w:rPr>
            </w:pPr>
            <w:r w:rsidRPr="00702EE3">
              <w:rPr>
                <w:rFonts w:ascii="Times New Roman" w:hAnsi="Times New Roman"/>
                <w:b/>
                <w:sz w:val="24"/>
                <w:szCs w:val="24"/>
                <w:lang w:val="kk-KZ"/>
              </w:rPr>
              <w:t>2</w:t>
            </w:r>
          </w:p>
        </w:tc>
        <w:tc>
          <w:tcPr>
            <w:tcW w:w="985" w:type="dxa"/>
          </w:tcPr>
          <w:p w:rsidR="00815D96" w:rsidRPr="00702EE3" w:rsidRDefault="00815D96" w:rsidP="00602B86">
            <w:pPr>
              <w:pStyle w:val="a8"/>
              <w:tabs>
                <w:tab w:val="left" w:pos="851"/>
              </w:tabs>
              <w:jc w:val="center"/>
              <w:rPr>
                <w:rFonts w:ascii="Times New Roman" w:hAnsi="Times New Roman"/>
                <w:b/>
                <w:sz w:val="24"/>
                <w:szCs w:val="24"/>
                <w:lang w:val="kk-KZ"/>
              </w:rPr>
            </w:pPr>
            <w:r w:rsidRPr="00702EE3">
              <w:rPr>
                <w:rFonts w:ascii="Times New Roman" w:hAnsi="Times New Roman"/>
                <w:b/>
                <w:sz w:val="24"/>
                <w:szCs w:val="24"/>
                <w:lang w:val="kk-KZ"/>
              </w:rPr>
              <w:t>3</w:t>
            </w:r>
          </w:p>
        </w:tc>
        <w:tc>
          <w:tcPr>
            <w:tcW w:w="985" w:type="dxa"/>
          </w:tcPr>
          <w:p w:rsidR="00815D96" w:rsidRPr="00702EE3" w:rsidRDefault="00815D96" w:rsidP="00602B86">
            <w:pPr>
              <w:pStyle w:val="a8"/>
              <w:tabs>
                <w:tab w:val="left" w:pos="851"/>
              </w:tabs>
              <w:jc w:val="center"/>
              <w:rPr>
                <w:rFonts w:ascii="Times New Roman" w:hAnsi="Times New Roman"/>
                <w:b/>
                <w:sz w:val="24"/>
                <w:szCs w:val="24"/>
                <w:lang w:val="kk-KZ"/>
              </w:rPr>
            </w:pPr>
            <w:r w:rsidRPr="00702EE3">
              <w:rPr>
                <w:rFonts w:ascii="Times New Roman" w:hAnsi="Times New Roman"/>
                <w:b/>
                <w:sz w:val="24"/>
                <w:szCs w:val="24"/>
                <w:lang w:val="kk-KZ"/>
              </w:rPr>
              <w:t>4</w:t>
            </w:r>
          </w:p>
        </w:tc>
        <w:tc>
          <w:tcPr>
            <w:tcW w:w="985" w:type="dxa"/>
          </w:tcPr>
          <w:p w:rsidR="00815D96" w:rsidRPr="00702EE3" w:rsidRDefault="00815D96" w:rsidP="00602B86">
            <w:pPr>
              <w:pStyle w:val="a8"/>
              <w:tabs>
                <w:tab w:val="left" w:pos="851"/>
              </w:tabs>
              <w:jc w:val="center"/>
              <w:rPr>
                <w:rFonts w:ascii="Times New Roman" w:hAnsi="Times New Roman"/>
                <w:b/>
                <w:sz w:val="24"/>
                <w:szCs w:val="24"/>
                <w:lang w:val="kk-KZ"/>
              </w:rPr>
            </w:pPr>
            <w:r w:rsidRPr="00702EE3">
              <w:rPr>
                <w:rFonts w:ascii="Times New Roman" w:hAnsi="Times New Roman"/>
                <w:b/>
                <w:sz w:val="24"/>
                <w:szCs w:val="24"/>
                <w:lang w:val="kk-KZ"/>
              </w:rPr>
              <w:t>5</w:t>
            </w:r>
          </w:p>
        </w:tc>
        <w:tc>
          <w:tcPr>
            <w:tcW w:w="985" w:type="dxa"/>
          </w:tcPr>
          <w:p w:rsidR="00815D96" w:rsidRPr="00702EE3" w:rsidRDefault="00815D96" w:rsidP="00602B86">
            <w:pPr>
              <w:pStyle w:val="a8"/>
              <w:tabs>
                <w:tab w:val="left" w:pos="851"/>
              </w:tabs>
              <w:jc w:val="center"/>
              <w:rPr>
                <w:rFonts w:ascii="Times New Roman" w:hAnsi="Times New Roman"/>
                <w:b/>
                <w:sz w:val="24"/>
                <w:szCs w:val="24"/>
                <w:lang w:val="kk-KZ"/>
              </w:rPr>
            </w:pPr>
            <w:r w:rsidRPr="00702EE3">
              <w:rPr>
                <w:rFonts w:ascii="Times New Roman" w:hAnsi="Times New Roman"/>
                <w:b/>
                <w:sz w:val="24"/>
                <w:szCs w:val="24"/>
                <w:lang w:val="kk-KZ"/>
              </w:rPr>
              <w:t>6</w:t>
            </w:r>
          </w:p>
        </w:tc>
        <w:tc>
          <w:tcPr>
            <w:tcW w:w="986" w:type="dxa"/>
          </w:tcPr>
          <w:p w:rsidR="00815D96" w:rsidRPr="00702EE3" w:rsidRDefault="00815D96" w:rsidP="00602B86">
            <w:pPr>
              <w:pStyle w:val="a8"/>
              <w:tabs>
                <w:tab w:val="left" w:pos="851"/>
              </w:tabs>
              <w:jc w:val="center"/>
              <w:rPr>
                <w:rFonts w:ascii="Times New Roman" w:hAnsi="Times New Roman"/>
                <w:b/>
                <w:sz w:val="24"/>
                <w:szCs w:val="24"/>
                <w:lang w:val="kk-KZ"/>
              </w:rPr>
            </w:pPr>
            <w:r w:rsidRPr="00702EE3">
              <w:rPr>
                <w:rFonts w:ascii="Times New Roman" w:hAnsi="Times New Roman"/>
                <w:b/>
                <w:sz w:val="24"/>
                <w:szCs w:val="24"/>
                <w:lang w:val="kk-KZ"/>
              </w:rPr>
              <w:t>7</w:t>
            </w:r>
          </w:p>
        </w:tc>
        <w:tc>
          <w:tcPr>
            <w:tcW w:w="986" w:type="dxa"/>
          </w:tcPr>
          <w:p w:rsidR="00815D96" w:rsidRPr="00702EE3" w:rsidRDefault="00815D96" w:rsidP="00602B86">
            <w:pPr>
              <w:pStyle w:val="a8"/>
              <w:tabs>
                <w:tab w:val="left" w:pos="851"/>
              </w:tabs>
              <w:jc w:val="center"/>
              <w:rPr>
                <w:rFonts w:ascii="Times New Roman" w:hAnsi="Times New Roman"/>
                <w:b/>
                <w:sz w:val="24"/>
                <w:szCs w:val="24"/>
                <w:lang w:val="kk-KZ"/>
              </w:rPr>
            </w:pPr>
            <w:r w:rsidRPr="00702EE3">
              <w:rPr>
                <w:rFonts w:ascii="Times New Roman" w:hAnsi="Times New Roman"/>
                <w:b/>
                <w:sz w:val="24"/>
                <w:szCs w:val="24"/>
                <w:lang w:val="kk-KZ"/>
              </w:rPr>
              <w:t>8</w:t>
            </w:r>
          </w:p>
        </w:tc>
        <w:tc>
          <w:tcPr>
            <w:tcW w:w="986" w:type="dxa"/>
          </w:tcPr>
          <w:p w:rsidR="00815D96" w:rsidRPr="00702EE3" w:rsidRDefault="00815D96" w:rsidP="00602B86">
            <w:pPr>
              <w:pStyle w:val="a8"/>
              <w:tabs>
                <w:tab w:val="left" w:pos="851"/>
              </w:tabs>
              <w:jc w:val="center"/>
              <w:rPr>
                <w:rFonts w:ascii="Times New Roman" w:hAnsi="Times New Roman"/>
                <w:b/>
                <w:sz w:val="24"/>
                <w:szCs w:val="24"/>
                <w:lang w:val="kk-KZ"/>
              </w:rPr>
            </w:pPr>
            <w:r w:rsidRPr="00702EE3">
              <w:rPr>
                <w:rFonts w:ascii="Times New Roman" w:hAnsi="Times New Roman"/>
                <w:b/>
                <w:sz w:val="24"/>
                <w:szCs w:val="24"/>
                <w:lang w:val="kk-KZ"/>
              </w:rPr>
              <w:t>9</w:t>
            </w:r>
          </w:p>
        </w:tc>
        <w:tc>
          <w:tcPr>
            <w:tcW w:w="986" w:type="dxa"/>
          </w:tcPr>
          <w:p w:rsidR="00815D96" w:rsidRPr="00702EE3" w:rsidRDefault="00815D96" w:rsidP="00602B86">
            <w:pPr>
              <w:pStyle w:val="a8"/>
              <w:tabs>
                <w:tab w:val="left" w:pos="851"/>
              </w:tabs>
              <w:jc w:val="center"/>
              <w:rPr>
                <w:rFonts w:ascii="Times New Roman" w:hAnsi="Times New Roman"/>
                <w:b/>
                <w:sz w:val="24"/>
                <w:szCs w:val="24"/>
                <w:lang w:val="kk-KZ"/>
              </w:rPr>
            </w:pPr>
            <w:r w:rsidRPr="00702EE3">
              <w:rPr>
                <w:rFonts w:ascii="Times New Roman" w:hAnsi="Times New Roman"/>
                <w:b/>
                <w:sz w:val="24"/>
                <w:szCs w:val="24"/>
                <w:lang w:val="kk-KZ"/>
              </w:rPr>
              <w:t>10</w:t>
            </w:r>
          </w:p>
        </w:tc>
      </w:tr>
      <w:tr w:rsidR="00815D96" w:rsidRPr="00702EE3" w:rsidTr="00602B86">
        <w:tc>
          <w:tcPr>
            <w:tcW w:w="985" w:type="dxa"/>
          </w:tcPr>
          <w:p w:rsidR="00815D96" w:rsidRPr="00702EE3" w:rsidRDefault="00815D96" w:rsidP="00602B86">
            <w:pPr>
              <w:pStyle w:val="a8"/>
              <w:tabs>
                <w:tab w:val="left" w:pos="851"/>
              </w:tabs>
              <w:jc w:val="center"/>
              <w:rPr>
                <w:rFonts w:ascii="Times New Roman" w:hAnsi="Times New Roman"/>
                <w:b/>
                <w:sz w:val="24"/>
                <w:szCs w:val="24"/>
                <w:lang w:val="kk-KZ"/>
              </w:rPr>
            </w:pPr>
          </w:p>
        </w:tc>
        <w:tc>
          <w:tcPr>
            <w:tcW w:w="985" w:type="dxa"/>
          </w:tcPr>
          <w:p w:rsidR="00815D96" w:rsidRPr="00702EE3" w:rsidRDefault="00815D96" w:rsidP="00602B86">
            <w:pPr>
              <w:pStyle w:val="a8"/>
              <w:tabs>
                <w:tab w:val="left" w:pos="851"/>
              </w:tabs>
              <w:jc w:val="center"/>
              <w:rPr>
                <w:rFonts w:ascii="Times New Roman" w:hAnsi="Times New Roman"/>
                <w:b/>
                <w:sz w:val="24"/>
                <w:szCs w:val="24"/>
                <w:lang w:val="kk-KZ"/>
              </w:rPr>
            </w:pPr>
          </w:p>
        </w:tc>
        <w:tc>
          <w:tcPr>
            <w:tcW w:w="985" w:type="dxa"/>
          </w:tcPr>
          <w:p w:rsidR="00815D96" w:rsidRPr="00702EE3" w:rsidRDefault="00815D96" w:rsidP="00602B86">
            <w:pPr>
              <w:pStyle w:val="a8"/>
              <w:tabs>
                <w:tab w:val="left" w:pos="851"/>
              </w:tabs>
              <w:jc w:val="center"/>
              <w:rPr>
                <w:rFonts w:ascii="Times New Roman" w:hAnsi="Times New Roman"/>
                <w:b/>
                <w:sz w:val="24"/>
                <w:szCs w:val="24"/>
                <w:lang w:val="kk-KZ"/>
              </w:rPr>
            </w:pPr>
          </w:p>
        </w:tc>
        <w:tc>
          <w:tcPr>
            <w:tcW w:w="985" w:type="dxa"/>
          </w:tcPr>
          <w:p w:rsidR="00815D96" w:rsidRPr="00702EE3" w:rsidRDefault="00815D96" w:rsidP="00602B86">
            <w:pPr>
              <w:pStyle w:val="a8"/>
              <w:tabs>
                <w:tab w:val="left" w:pos="851"/>
              </w:tabs>
              <w:jc w:val="center"/>
              <w:rPr>
                <w:rFonts w:ascii="Times New Roman" w:hAnsi="Times New Roman"/>
                <w:b/>
                <w:sz w:val="24"/>
                <w:szCs w:val="24"/>
                <w:lang w:val="kk-KZ"/>
              </w:rPr>
            </w:pPr>
          </w:p>
        </w:tc>
        <w:tc>
          <w:tcPr>
            <w:tcW w:w="985" w:type="dxa"/>
          </w:tcPr>
          <w:p w:rsidR="00815D96" w:rsidRPr="00702EE3" w:rsidRDefault="00815D96" w:rsidP="00602B86">
            <w:pPr>
              <w:pStyle w:val="a8"/>
              <w:tabs>
                <w:tab w:val="left" w:pos="851"/>
              </w:tabs>
              <w:jc w:val="center"/>
              <w:rPr>
                <w:rFonts w:ascii="Times New Roman" w:hAnsi="Times New Roman"/>
                <w:b/>
                <w:sz w:val="24"/>
                <w:szCs w:val="24"/>
                <w:lang w:val="kk-KZ"/>
              </w:rPr>
            </w:pPr>
          </w:p>
        </w:tc>
        <w:tc>
          <w:tcPr>
            <w:tcW w:w="985" w:type="dxa"/>
          </w:tcPr>
          <w:p w:rsidR="00815D96" w:rsidRPr="00702EE3" w:rsidRDefault="00815D96" w:rsidP="00602B86">
            <w:pPr>
              <w:pStyle w:val="a8"/>
              <w:tabs>
                <w:tab w:val="left" w:pos="851"/>
              </w:tabs>
              <w:jc w:val="center"/>
              <w:rPr>
                <w:rFonts w:ascii="Times New Roman" w:hAnsi="Times New Roman"/>
                <w:b/>
                <w:sz w:val="24"/>
                <w:szCs w:val="24"/>
                <w:lang w:val="kk-KZ"/>
              </w:rPr>
            </w:pPr>
          </w:p>
        </w:tc>
        <w:tc>
          <w:tcPr>
            <w:tcW w:w="986" w:type="dxa"/>
          </w:tcPr>
          <w:p w:rsidR="00815D96" w:rsidRPr="00702EE3" w:rsidRDefault="00815D96" w:rsidP="00602B86">
            <w:pPr>
              <w:pStyle w:val="a8"/>
              <w:tabs>
                <w:tab w:val="left" w:pos="851"/>
              </w:tabs>
              <w:jc w:val="center"/>
              <w:rPr>
                <w:rFonts w:ascii="Times New Roman" w:hAnsi="Times New Roman"/>
                <w:b/>
                <w:sz w:val="24"/>
                <w:szCs w:val="24"/>
                <w:lang w:val="kk-KZ"/>
              </w:rPr>
            </w:pPr>
          </w:p>
        </w:tc>
        <w:tc>
          <w:tcPr>
            <w:tcW w:w="986" w:type="dxa"/>
          </w:tcPr>
          <w:p w:rsidR="00815D96" w:rsidRPr="00702EE3" w:rsidRDefault="00815D96" w:rsidP="00602B86">
            <w:pPr>
              <w:pStyle w:val="a8"/>
              <w:tabs>
                <w:tab w:val="left" w:pos="851"/>
              </w:tabs>
              <w:jc w:val="center"/>
              <w:rPr>
                <w:rFonts w:ascii="Times New Roman" w:hAnsi="Times New Roman"/>
                <w:b/>
                <w:sz w:val="24"/>
                <w:szCs w:val="24"/>
                <w:lang w:val="kk-KZ"/>
              </w:rPr>
            </w:pPr>
          </w:p>
        </w:tc>
        <w:tc>
          <w:tcPr>
            <w:tcW w:w="986" w:type="dxa"/>
          </w:tcPr>
          <w:p w:rsidR="00815D96" w:rsidRPr="00702EE3" w:rsidRDefault="00815D96" w:rsidP="00602B86">
            <w:pPr>
              <w:pStyle w:val="a8"/>
              <w:tabs>
                <w:tab w:val="left" w:pos="851"/>
              </w:tabs>
              <w:jc w:val="center"/>
              <w:rPr>
                <w:rFonts w:ascii="Times New Roman" w:hAnsi="Times New Roman"/>
                <w:b/>
                <w:sz w:val="24"/>
                <w:szCs w:val="24"/>
                <w:lang w:val="kk-KZ"/>
              </w:rPr>
            </w:pPr>
          </w:p>
        </w:tc>
        <w:tc>
          <w:tcPr>
            <w:tcW w:w="986" w:type="dxa"/>
          </w:tcPr>
          <w:p w:rsidR="00815D96" w:rsidRPr="00702EE3" w:rsidRDefault="00815D96" w:rsidP="00602B86">
            <w:pPr>
              <w:pStyle w:val="a8"/>
              <w:tabs>
                <w:tab w:val="left" w:pos="851"/>
              </w:tabs>
              <w:jc w:val="center"/>
              <w:rPr>
                <w:rFonts w:ascii="Times New Roman" w:hAnsi="Times New Roman"/>
                <w:b/>
                <w:sz w:val="24"/>
                <w:szCs w:val="24"/>
                <w:lang w:val="kk-KZ"/>
              </w:rPr>
            </w:pPr>
          </w:p>
        </w:tc>
      </w:tr>
    </w:tbl>
    <w:p w:rsidR="00815D96" w:rsidRPr="00702EE3" w:rsidRDefault="00815D96" w:rsidP="00815D96">
      <w:pPr>
        <w:tabs>
          <w:tab w:val="left" w:pos="851"/>
        </w:tabs>
        <w:ind w:firstLine="567"/>
        <w:jc w:val="center"/>
        <w:rPr>
          <w:rFonts w:ascii="Times New Roman" w:hAnsi="Times New Roman"/>
          <w:b/>
          <w:bCs/>
          <w:sz w:val="24"/>
          <w:szCs w:val="24"/>
          <w:lang w:val="kk-KZ"/>
        </w:rPr>
      </w:pPr>
    </w:p>
    <w:p w:rsidR="00815D96" w:rsidRPr="00702EE3" w:rsidRDefault="00815D96" w:rsidP="00815D96">
      <w:pPr>
        <w:tabs>
          <w:tab w:val="left" w:pos="851"/>
        </w:tabs>
        <w:ind w:firstLine="567"/>
        <w:rPr>
          <w:rFonts w:ascii="Times New Roman" w:eastAsia="Times New Roman" w:hAnsi="Times New Roman"/>
          <w:b/>
          <w:sz w:val="24"/>
          <w:szCs w:val="24"/>
          <w:lang w:val="kk-KZ"/>
        </w:rPr>
      </w:pPr>
      <w:r w:rsidRPr="00702EE3">
        <w:rPr>
          <w:rFonts w:ascii="Times New Roman" w:eastAsia="Times New Roman" w:hAnsi="Times New Roman"/>
          <w:b/>
          <w:sz w:val="24"/>
          <w:szCs w:val="24"/>
          <w:lang w:val="kk-KZ"/>
        </w:rPr>
        <w:t>Тексеру құралы(кілті)</w:t>
      </w:r>
    </w:p>
    <w:tbl>
      <w:tblPr>
        <w:tblStyle w:val="a5"/>
        <w:tblW w:w="0" w:type="auto"/>
        <w:tblLook w:val="04A0" w:firstRow="1" w:lastRow="0" w:firstColumn="1" w:lastColumn="0" w:noHBand="0" w:noVBand="1"/>
      </w:tblPr>
      <w:tblGrid>
        <w:gridCol w:w="973"/>
        <w:gridCol w:w="973"/>
        <w:gridCol w:w="973"/>
        <w:gridCol w:w="973"/>
        <w:gridCol w:w="974"/>
        <w:gridCol w:w="975"/>
        <w:gridCol w:w="974"/>
        <w:gridCol w:w="974"/>
        <w:gridCol w:w="975"/>
        <w:gridCol w:w="976"/>
      </w:tblGrid>
      <w:tr w:rsidR="00815D96" w:rsidRPr="00702EE3" w:rsidTr="00602B86">
        <w:tc>
          <w:tcPr>
            <w:tcW w:w="985" w:type="dxa"/>
          </w:tcPr>
          <w:p w:rsidR="00815D96" w:rsidRPr="00702EE3" w:rsidRDefault="00815D96" w:rsidP="00602B86">
            <w:pPr>
              <w:pStyle w:val="a8"/>
              <w:tabs>
                <w:tab w:val="left" w:pos="851"/>
              </w:tabs>
              <w:jc w:val="center"/>
              <w:rPr>
                <w:rFonts w:ascii="Times New Roman" w:hAnsi="Times New Roman"/>
                <w:b/>
                <w:sz w:val="24"/>
                <w:szCs w:val="24"/>
                <w:lang w:val="kk-KZ"/>
              </w:rPr>
            </w:pPr>
            <w:r w:rsidRPr="00702EE3">
              <w:rPr>
                <w:rFonts w:ascii="Times New Roman" w:hAnsi="Times New Roman"/>
                <w:b/>
                <w:sz w:val="24"/>
                <w:szCs w:val="24"/>
                <w:lang w:val="kk-KZ"/>
              </w:rPr>
              <w:t>1</w:t>
            </w:r>
          </w:p>
        </w:tc>
        <w:tc>
          <w:tcPr>
            <w:tcW w:w="985" w:type="dxa"/>
          </w:tcPr>
          <w:p w:rsidR="00815D96" w:rsidRPr="00702EE3" w:rsidRDefault="00815D96" w:rsidP="00602B86">
            <w:pPr>
              <w:pStyle w:val="a8"/>
              <w:tabs>
                <w:tab w:val="left" w:pos="851"/>
              </w:tabs>
              <w:jc w:val="center"/>
              <w:rPr>
                <w:rFonts w:ascii="Times New Roman" w:hAnsi="Times New Roman"/>
                <w:b/>
                <w:sz w:val="24"/>
                <w:szCs w:val="24"/>
                <w:lang w:val="kk-KZ"/>
              </w:rPr>
            </w:pPr>
            <w:r w:rsidRPr="00702EE3">
              <w:rPr>
                <w:rFonts w:ascii="Times New Roman" w:hAnsi="Times New Roman"/>
                <w:b/>
                <w:sz w:val="24"/>
                <w:szCs w:val="24"/>
                <w:lang w:val="kk-KZ"/>
              </w:rPr>
              <w:t>2</w:t>
            </w:r>
          </w:p>
        </w:tc>
        <w:tc>
          <w:tcPr>
            <w:tcW w:w="985" w:type="dxa"/>
          </w:tcPr>
          <w:p w:rsidR="00815D96" w:rsidRPr="00702EE3" w:rsidRDefault="00815D96" w:rsidP="00602B86">
            <w:pPr>
              <w:pStyle w:val="a8"/>
              <w:tabs>
                <w:tab w:val="left" w:pos="851"/>
              </w:tabs>
              <w:jc w:val="center"/>
              <w:rPr>
                <w:rFonts w:ascii="Times New Roman" w:hAnsi="Times New Roman"/>
                <w:b/>
                <w:sz w:val="24"/>
                <w:szCs w:val="24"/>
                <w:lang w:val="kk-KZ"/>
              </w:rPr>
            </w:pPr>
            <w:r w:rsidRPr="00702EE3">
              <w:rPr>
                <w:rFonts w:ascii="Times New Roman" w:hAnsi="Times New Roman"/>
                <w:b/>
                <w:sz w:val="24"/>
                <w:szCs w:val="24"/>
                <w:lang w:val="kk-KZ"/>
              </w:rPr>
              <w:t>3</w:t>
            </w:r>
          </w:p>
        </w:tc>
        <w:tc>
          <w:tcPr>
            <w:tcW w:w="985" w:type="dxa"/>
          </w:tcPr>
          <w:p w:rsidR="00815D96" w:rsidRPr="00702EE3" w:rsidRDefault="00815D96" w:rsidP="00602B86">
            <w:pPr>
              <w:pStyle w:val="a8"/>
              <w:tabs>
                <w:tab w:val="left" w:pos="851"/>
              </w:tabs>
              <w:jc w:val="center"/>
              <w:rPr>
                <w:rFonts w:ascii="Times New Roman" w:hAnsi="Times New Roman"/>
                <w:b/>
                <w:sz w:val="24"/>
                <w:szCs w:val="24"/>
                <w:lang w:val="kk-KZ"/>
              </w:rPr>
            </w:pPr>
            <w:r w:rsidRPr="00702EE3">
              <w:rPr>
                <w:rFonts w:ascii="Times New Roman" w:hAnsi="Times New Roman"/>
                <w:b/>
                <w:sz w:val="24"/>
                <w:szCs w:val="24"/>
                <w:lang w:val="kk-KZ"/>
              </w:rPr>
              <w:t>4</w:t>
            </w:r>
          </w:p>
        </w:tc>
        <w:tc>
          <w:tcPr>
            <w:tcW w:w="985" w:type="dxa"/>
          </w:tcPr>
          <w:p w:rsidR="00815D96" w:rsidRPr="00702EE3" w:rsidRDefault="00815D96" w:rsidP="00602B86">
            <w:pPr>
              <w:pStyle w:val="a8"/>
              <w:tabs>
                <w:tab w:val="left" w:pos="851"/>
              </w:tabs>
              <w:jc w:val="center"/>
              <w:rPr>
                <w:rFonts w:ascii="Times New Roman" w:hAnsi="Times New Roman"/>
                <w:b/>
                <w:sz w:val="24"/>
                <w:szCs w:val="24"/>
                <w:lang w:val="kk-KZ"/>
              </w:rPr>
            </w:pPr>
            <w:r w:rsidRPr="00702EE3">
              <w:rPr>
                <w:rFonts w:ascii="Times New Roman" w:hAnsi="Times New Roman"/>
                <w:b/>
                <w:sz w:val="24"/>
                <w:szCs w:val="24"/>
                <w:lang w:val="kk-KZ"/>
              </w:rPr>
              <w:t>5</w:t>
            </w:r>
          </w:p>
        </w:tc>
        <w:tc>
          <w:tcPr>
            <w:tcW w:w="985" w:type="dxa"/>
          </w:tcPr>
          <w:p w:rsidR="00815D96" w:rsidRPr="00702EE3" w:rsidRDefault="00815D96" w:rsidP="00602B86">
            <w:pPr>
              <w:pStyle w:val="a8"/>
              <w:tabs>
                <w:tab w:val="left" w:pos="851"/>
              </w:tabs>
              <w:jc w:val="center"/>
              <w:rPr>
                <w:rFonts w:ascii="Times New Roman" w:hAnsi="Times New Roman"/>
                <w:b/>
                <w:sz w:val="24"/>
                <w:szCs w:val="24"/>
                <w:lang w:val="kk-KZ"/>
              </w:rPr>
            </w:pPr>
            <w:r w:rsidRPr="00702EE3">
              <w:rPr>
                <w:rFonts w:ascii="Times New Roman" w:hAnsi="Times New Roman"/>
                <w:b/>
                <w:sz w:val="24"/>
                <w:szCs w:val="24"/>
                <w:lang w:val="kk-KZ"/>
              </w:rPr>
              <w:t>6</w:t>
            </w:r>
          </w:p>
        </w:tc>
        <w:tc>
          <w:tcPr>
            <w:tcW w:w="986" w:type="dxa"/>
          </w:tcPr>
          <w:p w:rsidR="00815D96" w:rsidRPr="00702EE3" w:rsidRDefault="00815D96" w:rsidP="00602B86">
            <w:pPr>
              <w:pStyle w:val="a8"/>
              <w:tabs>
                <w:tab w:val="left" w:pos="851"/>
              </w:tabs>
              <w:jc w:val="center"/>
              <w:rPr>
                <w:rFonts w:ascii="Times New Roman" w:hAnsi="Times New Roman"/>
                <w:b/>
                <w:sz w:val="24"/>
                <w:szCs w:val="24"/>
                <w:lang w:val="kk-KZ"/>
              </w:rPr>
            </w:pPr>
            <w:r w:rsidRPr="00702EE3">
              <w:rPr>
                <w:rFonts w:ascii="Times New Roman" w:hAnsi="Times New Roman"/>
                <w:b/>
                <w:sz w:val="24"/>
                <w:szCs w:val="24"/>
                <w:lang w:val="kk-KZ"/>
              </w:rPr>
              <w:t>7</w:t>
            </w:r>
          </w:p>
        </w:tc>
        <w:tc>
          <w:tcPr>
            <w:tcW w:w="986" w:type="dxa"/>
          </w:tcPr>
          <w:p w:rsidR="00815D96" w:rsidRPr="00702EE3" w:rsidRDefault="00815D96" w:rsidP="00602B86">
            <w:pPr>
              <w:pStyle w:val="a8"/>
              <w:tabs>
                <w:tab w:val="left" w:pos="851"/>
              </w:tabs>
              <w:jc w:val="center"/>
              <w:rPr>
                <w:rFonts w:ascii="Times New Roman" w:hAnsi="Times New Roman"/>
                <w:b/>
                <w:sz w:val="24"/>
                <w:szCs w:val="24"/>
                <w:lang w:val="kk-KZ"/>
              </w:rPr>
            </w:pPr>
            <w:r w:rsidRPr="00702EE3">
              <w:rPr>
                <w:rFonts w:ascii="Times New Roman" w:hAnsi="Times New Roman"/>
                <w:b/>
                <w:sz w:val="24"/>
                <w:szCs w:val="24"/>
                <w:lang w:val="kk-KZ"/>
              </w:rPr>
              <w:t>8</w:t>
            </w:r>
          </w:p>
        </w:tc>
        <w:tc>
          <w:tcPr>
            <w:tcW w:w="986" w:type="dxa"/>
          </w:tcPr>
          <w:p w:rsidR="00815D96" w:rsidRPr="00702EE3" w:rsidRDefault="00815D96" w:rsidP="00602B86">
            <w:pPr>
              <w:pStyle w:val="a8"/>
              <w:tabs>
                <w:tab w:val="left" w:pos="851"/>
              </w:tabs>
              <w:jc w:val="center"/>
              <w:rPr>
                <w:rFonts w:ascii="Times New Roman" w:hAnsi="Times New Roman"/>
                <w:b/>
                <w:sz w:val="24"/>
                <w:szCs w:val="24"/>
                <w:lang w:val="kk-KZ"/>
              </w:rPr>
            </w:pPr>
            <w:r w:rsidRPr="00702EE3">
              <w:rPr>
                <w:rFonts w:ascii="Times New Roman" w:hAnsi="Times New Roman"/>
                <w:b/>
                <w:sz w:val="24"/>
                <w:szCs w:val="24"/>
                <w:lang w:val="kk-KZ"/>
              </w:rPr>
              <w:t>9</w:t>
            </w:r>
          </w:p>
        </w:tc>
        <w:tc>
          <w:tcPr>
            <w:tcW w:w="986" w:type="dxa"/>
          </w:tcPr>
          <w:p w:rsidR="00815D96" w:rsidRPr="00702EE3" w:rsidRDefault="00815D96" w:rsidP="00602B86">
            <w:pPr>
              <w:pStyle w:val="a8"/>
              <w:tabs>
                <w:tab w:val="left" w:pos="851"/>
              </w:tabs>
              <w:jc w:val="center"/>
              <w:rPr>
                <w:rFonts w:ascii="Times New Roman" w:hAnsi="Times New Roman"/>
                <w:b/>
                <w:sz w:val="24"/>
                <w:szCs w:val="24"/>
                <w:lang w:val="kk-KZ"/>
              </w:rPr>
            </w:pPr>
            <w:r w:rsidRPr="00702EE3">
              <w:rPr>
                <w:rFonts w:ascii="Times New Roman" w:hAnsi="Times New Roman"/>
                <w:b/>
                <w:sz w:val="24"/>
                <w:szCs w:val="24"/>
                <w:lang w:val="kk-KZ"/>
              </w:rPr>
              <w:t>10</w:t>
            </w:r>
          </w:p>
        </w:tc>
      </w:tr>
      <w:tr w:rsidR="00815D96" w:rsidRPr="00702EE3" w:rsidTr="00602B86">
        <w:tc>
          <w:tcPr>
            <w:tcW w:w="985" w:type="dxa"/>
          </w:tcPr>
          <w:p w:rsidR="00815D96" w:rsidRPr="00702EE3" w:rsidRDefault="00815D96" w:rsidP="00602B86">
            <w:pPr>
              <w:pStyle w:val="a8"/>
              <w:tabs>
                <w:tab w:val="left" w:pos="851"/>
              </w:tabs>
              <w:jc w:val="center"/>
              <w:rPr>
                <w:rFonts w:ascii="Times New Roman" w:hAnsi="Times New Roman"/>
                <w:b/>
                <w:sz w:val="24"/>
                <w:szCs w:val="24"/>
                <w:lang w:val="kk-KZ"/>
              </w:rPr>
            </w:pPr>
            <w:r w:rsidRPr="00702EE3">
              <w:rPr>
                <w:rFonts w:ascii="Times New Roman" w:hAnsi="Times New Roman"/>
                <w:b/>
                <w:sz w:val="24"/>
                <w:szCs w:val="24"/>
                <w:lang w:val="kk-KZ"/>
              </w:rPr>
              <w:t>Б</w:t>
            </w:r>
          </w:p>
        </w:tc>
        <w:tc>
          <w:tcPr>
            <w:tcW w:w="985" w:type="dxa"/>
          </w:tcPr>
          <w:p w:rsidR="00815D96" w:rsidRPr="00702EE3" w:rsidRDefault="00815D96" w:rsidP="00602B86">
            <w:pPr>
              <w:pStyle w:val="a8"/>
              <w:tabs>
                <w:tab w:val="left" w:pos="851"/>
              </w:tabs>
              <w:jc w:val="center"/>
              <w:rPr>
                <w:rFonts w:ascii="Times New Roman" w:hAnsi="Times New Roman"/>
                <w:b/>
                <w:sz w:val="24"/>
                <w:szCs w:val="24"/>
                <w:lang w:val="kk-KZ"/>
              </w:rPr>
            </w:pPr>
            <w:r w:rsidRPr="00702EE3">
              <w:rPr>
                <w:rFonts w:ascii="Times New Roman" w:hAnsi="Times New Roman"/>
                <w:b/>
                <w:sz w:val="24"/>
                <w:szCs w:val="24"/>
                <w:lang w:val="kk-KZ"/>
              </w:rPr>
              <w:t>Г</w:t>
            </w:r>
          </w:p>
        </w:tc>
        <w:tc>
          <w:tcPr>
            <w:tcW w:w="985" w:type="dxa"/>
          </w:tcPr>
          <w:p w:rsidR="00815D96" w:rsidRPr="00702EE3" w:rsidRDefault="00815D96" w:rsidP="00602B86">
            <w:pPr>
              <w:pStyle w:val="a8"/>
              <w:tabs>
                <w:tab w:val="left" w:pos="851"/>
              </w:tabs>
              <w:jc w:val="center"/>
              <w:rPr>
                <w:rFonts w:ascii="Times New Roman" w:hAnsi="Times New Roman"/>
                <w:b/>
                <w:sz w:val="24"/>
                <w:szCs w:val="24"/>
                <w:lang w:val="kk-KZ"/>
              </w:rPr>
            </w:pPr>
            <w:r w:rsidRPr="00702EE3">
              <w:rPr>
                <w:rFonts w:ascii="Times New Roman" w:hAnsi="Times New Roman"/>
                <w:b/>
                <w:sz w:val="24"/>
                <w:szCs w:val="24"/>
                <w:lang w:val="kk-KZ"/>
              </w:rPr>
              <w:t>Ғ</w:t>
            </w:r>
          </w:p>
        </w:tc>
        <w:tc>
          <w:tcPr>
            <w:tcW w:w="985" w:type="dxa"/>
          </w:tcPr>
          <w:p w:rsidR="00815D96" w:rsidRPr="00702EE3" w:rsidRDefault="00815D96" w:rsidP="00602B86">
            <w:pPr>
              <w:pStyle w:val="a8"/>
              <w:tabs>
                <w:tab w:val="left" w:pos="851"/>
              </w:tabs>
              <w:jc w:val="center"/>
              <w:rPr>
                <w:rFonts w:ascii="Times New Roman" w:hAnsi="Times New Roman"/>
                <w:b/>
                <w:sz w:val="24"/>
                <w:szCs w:val="24"/>
                <w:lang w:val="kk-KZ"/>
              </w:rPr>
            </w:pPr>
            <w:r w:rsidRPr="00702EE3">
              <w:rPr>
                <w:rFonts w:ascii="Times New Roman" w:hAnsi="Times New Roman"/>
                <w:b/>
                <w:sz w:val="24"/>
                <w:szCs w:val="24"/>
                <w:lang w:val="kk-KZ"/>
              </w:rPr>
              <w:t>Е</w:t>
            </w:r>
          </w:p>
        </w:tc>
        <w:tc>
          <w:tcPr>
            <w:tcW w:w="985" w:type="dxa"/>
          </w:tcPr>
          <w:p w:rsidR="00815D96" w:rsidRPr="00702EE3" w:rsidRDefault="00815D96" w:rsidP="00602B86">
            <w:pPr>
              <w:pStyle w:val="a8"/>
              <w:tabs>
                <w:tab w:val="left" w:pos="851"/>
              </w:tabs>
              <w:jc w:val="center"/>
              <w:rPr>
                <w:rFonts w:ascii="Times New Roman" w:hAnsi="Times New Roman"/>
                <w:b/>
                <w:sz w:val="24"/>
                <w:szCs w:val="24"/>
                <w:lang w:val="kk-KZ"/>
              </w:rPr>
            </w:pPr>
            <w:r w:rsidRPr="00702EE3">
              <w:rPr>
                <w:rFonts w:ascii="Times New Roman" w:hAnsi="Times New Roman"/>
                <w:b/>
                <w:sz w:val="24"/>
                <w:szCs w:val="24"/>
                <w:lang w:val="kk-KZ"/>
              </w:rPr>
              <w:t>А</w:t>
            </w:r>
          </w:p>
        </w:tc>
        <w:tc>
          <w:tcPr>
            <w:tcW w:w="985" w:type="dxa"/>
          </w:tcPr>
          <w:p w:rsidR="00815D96" w:rsidRPr="00702EE3" w:rsidRDefault="00815D96" w:rsidP="00602B86">
            <w:pPr>
              <w:pStyle w:val="a8"/>
              <w:tabs>
                <w:tab w:val="left" w:pos="851"/>
              </w:tabs>
              <w:jc w:val="center"/>
              <w:rPr>
                <w:rFonts w:ascii="Times New Roman" w:hAnsi="Times New Roman"/>
                <w:b/>
                <w:sz w:val="24"/>
                <w:szCs w:val="24"/>
                <w:lang w:val="kk-KZ"/>
              </w:rPr>
            </w:pPr>
            <w:r w:rsidRPr="00702EE3">
              <w:rPr>
                <w:rFonts w:ascii="Times New Roman" w:hAnsi="Times New Roman"/>
                <w:b/>
                <w:sz w:val="24"/>
                <w:szCs w:val="24"/>
                <w:lang w:val="kk-KZ"/>
              </w:rPr>
              <w:t>Ж</w:t>
            </w:r>
          </w:p>
        </w:tc>
        <w:tc>
          <w:tcPr>
            <w:tcW w:w="986" w:type="dxa"/>
          </w:tcPr>
          <w:p w:rsidR="00815D96" w:rsidRPr="00702EE3" w:rsidRDefault="00815D96" w:rsidP="00602B86">
            <w:pPr>
              <w:pStyle w:val="a8"/>
              <w:tabs>
                <w:tab w:val="left" w:pos="851"/>
              </w:tabs>
              <w:jc w:val="center"/>
              <w:rPr>
                <w:rFonts w:ascii="Times New Roman" w:hAnsi="Times New Roman"/>
                <w:b/>
                <w:sz w:val="24"/>
                <w:szCs w:val="24"/>
                <w:lang w:val="kk-KZ"/>
              </w:rPr>
            </w:pPr>
            <w:r w:rsidRPr="00702EE3">
              <w:rPr>
                <w:rFonts w:ascii="Times New Roman" w:hAnsi="Times New Roman"/>
                <w:b/>
                <w:sz w:val="24"/>
                <w:szCs w:val="24"/>
                <w:lang w:val="kk-KZ"/>
              </w:rPr>
              <w:t>З</w:t>
            </w:r>
          </w:p>
        </w:tc>
        <w:tc>
          <w:tcPr>
            <w:tcW w:w="986" w:type="dxa"/>
          </w:tcPr>
          <w:p w:rsidR="00815D96" w:rsidRPr="00702EE3" w:rsidRDefault="00815D96" w:rsidP="00602B86">
            <w:pPr>
              <w:pStyle w:val="a8"/>
              <w:tabs>
                <w:tab w:val="left" w:pos="851"/>
              </w:tabs>
              <w:jc w:val="center"/>
              <w:rPr>
                <w:rFonts w:ascii="Times New Roman" w:hAnsi="Times New Roman"/>
                <w:b/>
                <w:sz w:val="24"/>
                <w:szCs w:val="24"/>
                <w:lang w:val="kk-KZ"/>
              </w:rPr>
            </w:pPr>
            <w:r w:rsidRPr="00702EE3">
              <w:rPr>
                <w:rFonts w:ascii="Times New Roman" w:hAnsi="Times New Roman"/>
                <w:b/>
                <w:sz w:val="24"/>
                <w:szCs w:val="24"/>
                <w:lang w:val="kk-KZ"/>
              </w:rPr>
              <w:t>Д</w:t>
            </w:r>
          </w:p>
        </w:tc>
        <w:tc>
          <w:tcPr>
            <w:tcW w:w="986" w:type="dxa"/>
          </w:tcPr>
          <w:p w:rsidR="00815D96" w:rsidRPr="00702EE3" w:rsidRDefault="00815D96" w:rsidP="00602B86">
            <w:pPr>
              <w:pStyle w:val="a8"/>
              <w:tabs>
                <w:tab w:val="left" w:pos="851"/>
              </w:tabs>
              <w:jc w:val="center"/>
              <w:rPr>
                <w:rFonts w:ascii="Times New Roman" w:hAnsi="Times New Roman"/>
                <w:b/>
                <w:sz w:val="24"/>
                <w:szCs w:val="24"/>
                <w:lang w:val="kk-KZ"/>
              </w:rPr>
            </w:pPr>
            <w:r w:rsidRPr="00702EE3">
              <w:rPr>
                <w:rFonts w:ascii="Times New Roman" w:hAnsi="Times New Roman"/>
                <w:b/>
                <w:sz w:val="24"/>
                <w:szCs w:val="24"/>
                <w:lang w:val="kk-KZ"/>
              </w:rPr>
              <w:t>Ә</w:t>
            </w:r>
          </w:p>
        </w:tc>
        <w:tc>
          <w:tcPr>
            <w:tcW w:w="986" w:type="dxa"/>
          </w:tcPr>
          <w:p w:rsidR="00815D96" w:rsidRPr="00702EE3" w:rsidRDefault="00815D96" w:rsidP="00602B86">
            <w:pPr>
              <w:pStyle w:val="a8"/>
              <w:tabs>
                <w:tab w:val="left" w:pos="851"/>
              </w:tabs>
              <w:jc w:val="center"/>
              <w:rPr>
                <w:rFonts w:ascii="Times New Roman" w:hAnsi="Times New Roman"/>
                <w:b/>
                <w:sz w:val="24"/>
                <w:szCs w:val="24"/>
                <w:lang w:val="kk-KZ"/>
              </w:rPr>
            </w:pPr>
            <w:r w:rsidRPr="00702EE3">
              <w:rPr>
                <w:rFonts w:ascii="Times New Roman" w:hAnsi="Times New Roman"/>
                <w:b/>
                <w:sz w:val="24"/>
                <w:szCs w:val="24"/>
                <w:lang w:val="kk-KZ"/>
              </w:rPr>
              <w:t>В</w:t>
            </w:r>
          </w:p>
        </w:tc>
      </w:tr>
    </w:tbl>
    <w:p w:rsidR="00815D96" w:rsidRPr="00702EE3" w:rsidRDefault="00815D96" w:rsidP="00815D96">
      <w:pPr>
        <w:tabs>
          <w:tab w:val="left" w:pos="284"/>
          <w:tab w:val="left" w:pos="851"/>
          <w:tab w:val="left" w:pos="1404"/>
        </w:tabs>
        <w:ind w:firstLine="567"/>
        <w:rPr>
          <w:rFonts w:ascii="Times New Roman" w:hAnsi="Times New Roman"/>
          <w:b/>
          <w:sz w:val="24"/>
          <w:szCs w:val="24"/>
          <w:lang w:val="kk-KZ"/>
        </w:rPr>
      </w:pPr>
    </w:p>
    <w:p w:rsidR="00815D96" w:rsidRPr="00702EE3" w:rsidRDefault="00815D96" w:rsidP="00815D96">
      <w:pPr>
        <w:tabs>
          <w:tab w:val="left" w:pos="851"/>
        </w:tabs>
        <w:ind w:firstLine="567"/>
        <w:rPr>
          <w:rFonts w:ascii="Times New Roman" w:eastAsia="Times New Roman" w:hAnsi="Times New Roman"/>
          <w:b/>
          <w:sz w:val="24"/>
          <w:szCs w:val="24"/>
          <w:lang w:val="kk-KZ"/>
        </w:rPr>
      </w:pPr>
      <w:r w:rsidRPr="00702EE3">
        <w:rPr>
          <w:rFonts w:ascii="Times New Roman" w:hAnsi="Times New Roman"/>
          <w:b/>
          <w:sz w:val="24"/>
          <w:szCs w:val="24"/>
          <w:lang w:val="kk-KZ"/>
        </w:rPr>
        <w:t xml:space="preserve">Бағалау </w:t>
      </w:r>
      <w:r w:rsidRPr="00702EE3">
        <w:rPr>
          <w:rFonts w:ascii="Times New Roman" w:eastAsia="Times New Roman" w:hAnsi="Times New Roman"/>
          <w:b/>
          <w:sz w:val="24"/>
          <w:szCs w:val="24"/>
          <w:lang w:val="kk-KZ"/>
        </w:rPr>
        <w:t>критерийі:</w:t>
      </w:r>
    </w:p>
    <w:tbl>
      <w:tblPr>
        <w:tblStyle w:val="a5"/>
        <w:tblW w:w="0" w:type="auto"/>
        <w:tblLook w:val="04A0" w:firstRow="1" w:lastRow="0" w:firstColumn="1" w:lastColumn="0" w:noHBand="0" w:noVBand="1"/>
      </w:tblPr>
      <w:tblGrid>
        <w:gridCol w:w="3250"/>
        <w:gridCol w:w="5258"/>
        <w:gridCol w:w="1232"/>
      </w:tblGrid>
      <w:tr w:rsidR="00815D96" w:rsidRPr="00702EE3" w:rsidTr="00602B86">
        <w:tc>
          <w:tcPr>
            <w:tcW w:w="3284" w:type="dxa"/>
          </w:tcPr>
          <w:p w:rsidR="00815D96" w:rsidRPr="00702EE3" w:rsidRDefault="00815D96" w:rsidP="00602B86">
            <w:pPr>
              <w:tabs>
                <w:tab w:val="left" w:pos="851"/>
              </w:tabs>
              <w:ind w:firstLine="0"/>
              <w:jc w:val="center"/>
              <w:rPr>
                <w:rFonts w:ascii="Times New Roman" w:hAnsi="Times New Roman"/>
                <w:b/>
                <w:sz w:val="24"/>
                <w:szCs w:val="24"/>
              </w:rPr>
            </w:pPr>
            <w:r w:rsidRPr="00702EE3">
              <w:rPr>
                <w:rFonts w:ascii="Times New Roman" w:hAnsi="Times New Roman"/>
                <w:b/>
                <w:sz w:val="24"/>
                <w:szCs w:val="24"/>
                <w:lang w:val="kk-KZ"/>
              </w:rPr>
              <w:t xml:space="preserve">Бағалау </w:t>
            </w:r>
            <w:r w:rsidRPr="00702EE3">
              <w:rPr>
                <w:rFonts w:ascii="Times New Roman" w:eastAsia="Times New Roman" w:hAnsi="Times New Roman"/>
                <w:b/>
                <w:sz w:val="24"/>
                <w:szCs w:val="24"/>
                <w:lang w:val="kk-KZ"/>
              </w:rPr>
              <w:t>критерийі</w:t>
            </w:r>
          </w:p>
        </w:tc>
        <w:tc>
          <w:tcPr>
            <w:tcW w:w="5329" w:type="dxa"/>
          </w:tcPr>
          <w:p w:rsidR="00815D96" w:rsidRPr="00702EE3" w:rsidRDefault="00815D96" w:rsidP="00602B86">
            <w:pPr>
              <w:tabs>
                <w:tab w:val="left" w:pos="851"/>
              </w:tabs>
              <w:ind w:firstLine="0"/>
              <w:jc w:val="center"/>
              <w:rPr>
                <w:rFonts w:ascii="Times New Roman" w:hAnsi="Times New Roman"/>
                <w:b/>
                <w:sz w:val="24"/>
                <w:szCs w:val="24"/>
              </w:rPr>
            </w:pPr>
            <w:r w:rsidRPr="00702EE3">
              <w:rPr>
                <w:rFonts w:ascii="Times New Roman" w:hAnsi="Times New Roman"/>
                <w:b/>
                <w:sz w:val="24"/>
                <w:szCs w:val="24"/>
              </w:rPr>
              <w:t>Дескриптор</w:t>
            </w:r>
          </w:p>
        </w:tc>
        <w:tc>
          <w:tcPr>
            <w:tcW w:w="1241" w:type="dxa"/>
          </w:tcPr>
          <w:p w:rsidR="00815D96" w:rsidRPr="00702EE3" w:rsidRDefault="00815D96" w:rsidP="00602B86">
            <w:pPr>
              <w:tabs>
                <w:tab w:val="left" w:pos="851"/>
              </w:tabs>
              <w:ind w:firstLine="0"/>
              <w:jc w:val="center"/>
              <w:rPr>
                <w:rFonts w:ascii="Times New Roman" w:hAnsi="Times New Roman"/>
                <w:b/>
                <w:sz w:val="24"/>
                <w:szCs w:val="24"/>
              </w:rPr>
            </w:pPr>
            <w:r w:rsidRPr="00702EE3">
              <w:rPr>
                <w:rFonts w:ascii="Times New Roman" w:hAnsi="Times New Roman"/>
                <w:b/>
                <w:sz w:val="24"/>
                <w:szCs w:val="24"/>
              </w:rPr>
              <w:t>Балл</w:t>
            </w:r>
          </w:p>
        </w:tc>
      </w:tr>
      <w:tr w:rsidR="00815D96" w:rsidRPr="00702EE3" w:rsidTr="00602B86">
        <w:tc>
          <w:tcPr>
            <w:tcW w:w="3284" w:type="dxa"/>
          </w:tcPr>
          <w:p w:rsidR="00815D96" w:rsidRPr="00702EE3" w:rsidRDefault="00815D96" w:rsidP="00602B86">
            <w:pPr>
              <w:tabs>
                <w:tab w:val="left" w:pos="851"/>
              </w:tabs>
              <w:ind w:firstLine="0"/>
              <w:rPr>
                <w:rFonts w:ascii="Times New Roman" w:hAnsi="Times New Roman"/>
                <w:sz w:val="24"/>
                <w:szCs w:val="24"/>
                <w:lang w:val="kk-KZ"/>
              </w:rPr>
            </w:pPr>
            <w:r w:rsidRPr="00702EE3">
              <w:rPr>
                <w:rFonts w:ascii="Times New Roman" w:hAnsi="Times New Roman"/>
                <w:sz w:val="24"/>
                <w:szCs w:val="24"/>
                <w:lang w:val="kk-KZ"/>
              </w:rPr>
              <w:t>Суретке сәйкес сөйлемді анықтайды.</w:t>
            </w:r>
          </w:p>
        </w:tc>
        <w:tc>
          <w:tcPr>
            <w:tcW w:w="5329" w:type="dxa"/>
          </w:tcPr>
          <w:p w:rsidR="00815D96" w:rsidRPr="00702EE3" w:rsidRDefault="00815D96" w:rsidP="00602B86">
            <w:pPr>
              <w:tabs>
                <w:tab w:val="left" w:pos="851"/>
              </w:tabs>
              <w:ind w:firstLine="0"/>
              <w:rPr>
                <w:rFonts w:ascii="Times New Roman" w:hAnsi="Times New Roman"/>
                <w:sz w:val="24"/>
                <w:szCs w:val="24"/>
                <w:lang w:val="kk-KZ"/>
              </w:rPr>
            </w:pPr>
            <w:r w:rsidRPr="00702EE3">
              <w:rPr>
                <w:rFonts w:ascii="Times New Roman" w:hAnsi="Times New Roman"/>
                <w:sz w:val="24"/>
                <w:szCs w:val="24"/>
                <w:lang w:val="kk-KZ"/>
              </w:rPr>
              <w:t>8-9 суретке сәйкес сөйлемді анықтайды.</w:t>
            </w:r>
          </w:p>
          <w:p w:rsidR="00815D96" w:rsidRPr="00702EE3" w:rsidRDefault="00815D96" w:rsidP="00602B86">
            <w:pPr>
              <w:tabs>
                <w:tab w:val="left" w:pos="851"/>
              </w:tabs>
              <w:ind w:firstLine="0"/>
              <w:rPr>
                <w:rFonts w:ascii="Times New Roman" w:hAnsi="Times New Roman"/>
                <w:sz w:val="24"/>
                <w:szCs w:val="24"/>
                <w:lang w:val="kk-KZ"/>
              </w:rPr>
            </w:pPr>
            <w:r w:rsidRPr="00702EE3">
              <w:rPr>
                <w:rFonts w:ascii="Times New Roman" w:hAnsi="Times New Roman"/>
                <w:sz w:val="24"/>
                <w:szCs w:val="24"/>
                <w:lang w:val="kk-KZ"/>
              </w:rPr>
              <w:t>5-7 суретке сәйкес сөйлемді анықтайды.</w:t>
            </w:r>
          </w:p>
          <w:p w:rsidR="00815D96" w:rsidRPr="00702EE3" w:rsidRDefault="00815D96" w:rsidP="00602B86">
            <w:pPr>
              <w:tabs>
                <w:tab w:val="left" w:pos="851"/>
              </w:tabs>
              <w:ind w:firstLine="0"/>
              <w:rPr>
                <w:rFonts w:ascii="Times New Roman" w:hAnsi="Times New Roman"/>
                <w:sz w:val="24"/>
                <w:szCs w:val="24"/>
                <w:lang w:val="kk-KZ"/>
              </w:rPr>
            </w:pPr>
            <w:r w:rsidRPr="00702EE3">
              <w:rPr>
                <w:rFonts w:ascii="Times New Roman" w:hAnsi="Times New Roman"/>
                <w:sz w:val="24"/>
                <w:szCs w:val="24"/>
                <w:lang w:val="kk-KZ"/>
              </w:rPr>
              <w:t>2-4 суретке сәйкес сөйлемді анықтайды</w:t>
            </w:r>
          </w:p>
        </w:tc>
        <w:tc>
          <w:tcPr>
            <w:tcW w:w="1241" w:type="dxa"/>
          </w:tcPr>
          <w:p w:rsidR="00815D96" w:rsidRPr="00702EE3" w:rsidRDefault="00815D96" w:rsidP="00602B86">
            <w:pPr>
              <w:tabs>
                <w:tab w:val="left" w:pos="851"/>
              </w:tabs>
              <w:ind w:firstLine="0"/>
              <w:jc w:val="center"/>
              <w:rPr>
                <w:rFonts w:ascii="Times New Roman" w:hAnsi="Times New Roman"/>
                <w:sz w:val="24"/>
                <w:szCs w:val="24"/>
                <w:lang w:val="kk-KZ"/>
              </w:rPr>
            </w:pPr>
            <w:r w:rsidRPr="00702EE3">
              <w:rPr>
                <w:rFonts w:ascii="Times New Roman" w:hAnsi="Times New Roman"/>
                <w:sz w:val="24"/>
                <w:szCs w:val="24"/>
                <w:lang w:val="kk-KZ"/>
              </w:rPr>
              <w:t>3</w:t>
            </w:r>
          </w:p>
          <w:p w:rsidR="00815D96" w:rsidRPr="00702EE3" w:rsidRDefault="00815D96" w:rsidP="00602B86">
            <w:pPr>
              <w:tabs>
                <w:tab w:val="left" w:pos="851"/>
              </w:tabs>
              <w:ind w:firstLine="0"/>
              <w:jc w:val="center"/>
              <w:rPr>
                <w:rFonts w:ascii="Times New Roman" w:hAnsi="Times New Roman"/>
                <w:sz w:val="24"/>
                <w:szCs w:val="24"/>
                <w:lang w:val="kk-KZ"/>
              </w:rPr>
            </w:pPr>
            <w:r w:rsidRPr="00702EE3">
              <w:rPr>
                <w:rFonts w:ascii="Times New Roman" w:hAnsi="Times New Roman"/>
                <w:sz w:val="24"/>
                <w:szCs w:val="24"/>
                <w:lang w:val="kk-KZ"/>
              </w:rPr>
              <w:t>2</w:t>
            </w:r>
          </w:p>
          <w:p w:rsidR="00815D96" w:rsidRPr="00702EE3" w:rsidRDefault="00815D96" w:rsidP="00602B86">
            <w:pPr>
              <w:tabs>
                <w:tab w:val="left" w:pos="851"/>
              </w:tabs>
              <w:ind w:firstLine="0"/>
              <w:jc w:val="center"/>
              <w:rPr>
                <w:rFonts w:ascii="Times New Roman" w:hAnsi="Times New Roman"/>
                <w:sz w:val="24"/>
                <w:szCs w:val="24"/>
                <w:lang w:val="kk-KZ"/>
              </w:rPr>
            </w:pPr>
            <w:r w:rsidRPr="00702EE3">
              <w:rPr>
                <w:rFonts w:ascii="Times New Roman" w:hAnsi="Times New Roman"/>
                <w:sz w:val="24"/>
                <w:szCs w:val="24"/>
                <w:lang w:val="kk-KZ"/>
              </w:rPr>
              <w:t>1</w:t>
            </w:r>
          </w:p>
        </w:tc>
      </w:tr>
    </w:tbl>
    <w:p w:rsidR="00815D96" w:rsidRPr="00702EE3" w:rsidRDefault="00815D96" w:rsidP="00815D96">
      <w:pPr>
        <w:tabs>
          <w:tab w:val="left" w:pos="851"/>
        </w:tabs>
        <w:ind w:firstLine="567"/>
        <w:rPr>
          <w:rFonts w:ascii="Times New Roman" w:hAnsi="Times New Roman"/>
          <w:b/>
          <w:bCs/>
          <w:sz w:val="24"/>
          <w:szCs w:val="24"/>
          <w:lang w:val="kk-KZ"/>
        </w:rPr>
      </w:pPr>
      <w:r w:rsidRPr="00702EE3">
        <w:rPr>
          <w:rFonts w:ascii="Times New Roman" w:hAnsi="Times New Roman"/>
          <w:b/>
          <w:bCs/>
          <w:sz w:val="24"/>
          <w:szCs w:val="24"/>
          <w:lang w:val="kk-KZ"/>
        </w:rPr>
        <w:t xml:space="preserve">№2 тапсырма </w:t>
      </w:r>
      <w:r w:rsidRPr="00702EE3">
        <w:rPr>
          <w:rFonts w:ascii="Times New Roman" w:hAnsi="Times New Roman"/>
          <w:b/>
          <w:sz w:val="24"/>
          <w:szCs w:val="24"/>
          <w:lang w:val="kk-KZ"/>
        </w:rPr>
        <w:t>білім алушының</w:t>
      </w:r>
      <w:r w:rsidRPr="00702EE3">
        <w:rPr>
          <w:rFonts w:ascii="Times New Roman" w:hAnsi="Times New Roman"/>
          <w:b/>
          <w:bCs/>
          <w:sz w:val="24"/>
          <w:szCs w:val="24"/>
          <w:lang w:val="kk-KZ"/>
        </w:rPr>
        <w:t xml:space="preserve"> ақпараттық құзыреттілігін дамытуға:</w:t>
      </w:r>
    </w:p>
    <w:p w:rsidR="00815D96" w:rsidRPr="00702EE3" w:rsidRDefault="00815D96" w:rsidP="001F6629">
      <w:pPr>
        <w:pStyle w:val="a3"/>
        <w:numPr>
          <w:ilvl w:val="0"/>
          <w:numId w:val="113"/>
        </w:numPr>
        <w:tabs>
          <w:tab w:val="left" w:pos="851"/>
        </w:tabs>
        <w:ind w:left="0" w:firstLine="567"/>
        <w:rPr>
          <w:rFonts w:ascii="Times New Roman" w:hAnsi="Times New Roman"/>
          <w:bCs/>
          <w:sz w:val="24"/>
          <w:szCs w:val="24"/>
          <w:lang w:val="kk-KZ"/>
        </w:rPr>
      </w:pPr>
      <w:r w:rsidRPr="00702EE3">
        <w:rPr>
          <w:rFonts w:ascii="Times New Roman" w:hAnsi="Times New Roman"/>
          <w:bCs/>
          <w:sz w:val="24"/>
          <w:szCs w:val="24"/>
          <w:lang w:val="kk-KZ"/>
        </w:rPr>
        <w:t>сыни тұрғыдан ақпараттар негізінде саналы шешім қабылдауға;</w:t>
      </w:r>
    </w:p>
    <w:p w:rsidR="00815D96" w:rsidRPr="00702EE3" w:rsidRDefault="00815D96" w:rsidP="001F6629">
      <w:pPr>
        <w:pStyle w:val="a3"/>
        <w:numPr>
          <w:ilvl w:val="0"/>
          <w:numId w:val="113"/>
        </w:numPr>
        <w:tabs>
          <w:tab w:val="left" w:pos="851"/>
        </w:tabs>
        <w:ind w:left="0" w:firstLine="567"/>
        <w:rPr>
          <w:rFonts w:ascii="Times New Roman" w:hAnsi="Times New Roman"/>
          <w:bCs/>
          <w:sz w:val="24"/>
          <w:szCs w:val="24"/>
          <w:lang w:val="kk-KZ"/>
        </w:rPr>
      </w:pPr>
      <w:r w:rsidRPr="00702EE3">
        <w:rPr>
          <w:rFonts w:ascii="Times New Roman" w:hAnsi="Times New Roman"/>
          <w:bCs/>
          <w:sz w:val="24"/>
          <w:szCs w:val="24"/>
          <w:lang w:val="kk-KZ"/>
        </w:rPr>
        <w:t>өз бетінше мақсат қоюға және оны негіздеуге, жоспарлауға және осы мақсаттарға жету үшін танымдық қызметтерді жүзеге асыруға;</w:t>
      </w:r>
    </w:p>
    <w:p w:rsidR="00815D96" w:rsidRPr="00702EE3" w:rsidRDefault="00815D96" w:rsidP="001F6629">
      <w:pPr>
        <w:pStyle w:val="a3"/>
        <w:numPr>
          <w:ilvl w:val="0"/>
          <w:numId w:val="113"/>
        </w:numPr>
        <w:tabs>
          <w:tab w:val="left" w:pos="851"/>
        </w:tabs>
        <w:ind w:left="0" w:firstLine="567"/>
        <w:rPr>
          <w:rFonts w:ascii="Times New Roman" w:hAnsi="Times New Roman"/>
          <w:bCs/>
          <w:sz w:val="24"/>
          <w:szCs w:val="24"/>
          <w:lang w:val="kk-KZ"/>
        </w:rPr>
      </w:pPr>
      <w:r w:rsidRPr="00702EE3">
        <w:rPr>
          <w:rFonts w:ascii="Times New Roman" w:hAnsi="Times New Roman"/>
          <w:bCs/>
          <w:sz w:val="24"/>
          <w:szCs w:val="24"/>
          <w:lang w:val="kk-KZ"/>
        </w:rPr>
        <w:t>өз бетінше табуға, талдауға, іріктеп жасауға және түсіндіруге ақпараттарды тасымалдауды оның ішінде қазіргі заманғы ақпараттық-коммуникациялық технологиялардың көмегімен жүзеге асыруға арналған.</w:t>
      </w:r>
    </w:p>
    <w:p w:rsidR="00815D96" w:rsidRPr="00702EE3" w:rsidRDefault="00815D96" w:rsidP="00815D96">
      <w:pPr>
        <w:tabs>
          <w:tab w:val="left" w:pos="851"/>
        </w:tabs>
        <w:ind w:firstLine="567"/>
        <w:jc w:val="center"/>
        <w:rPr>
          <w:rFonts w:ascii="Times New Roman" w:eastAsia="Times New Roman" w:hAnsi="Times New Roman"/>
          <w:b/>
          <w:sz w:val="24"/>
          <w:szCs w:val="24"/>
          <w:lang w:val="kk-KZ"/>
        </w:rPr>
      </w:pPr>
      <w:r w:rsidRPr="00702EE3">
        <w:rPr>
          <w:rFonts w:ascii="Times New Roman" w:eastAsia="Times New Roman" w:hAnsi="Times New Roman"/>
          <w:b/>
          <w:sz w:val="24"/>
          <w:szCs w:val="24"/>
          <w:lang w:val="kk-KZ"/>
        </w:rPr>
        <w:t>№3. Тазша бала</w:t>
      </w:r>
    </w:p>
    <w:p w:rsidR="00815D96" w:rsidRPr="00702EE3" w:rsidRDefault="00815D96" w:rsidP="00815D96">
      <w:pPr>
        <w:tabs>
          <w:tab w:val="left" w:pos="851"/>
        </w:tabs>
        <w:ind w:firstLine="567"/>
        <w:rPr>
          <w:rFonts w:ascii="Times New Roman" w:eastAsia="Times New Roman" w:hAnsi="Times New Roman"/>
          <w:i/>
          <w:sz w:val="24"/>
          <w:szCs w:val="24"/>
          <w:lang w:val="kk-KZ"/>
        </w:rPr>
      </w:pPr>
      <w:r w:rsidRPr="00702EE3">
        <w:rPr>
          <w:rFonts w:ascii="Times New Roman" w:eastAsia="Times New Roman" w:hAnsi="Times New Roman"/>
          <w:b/>
          <w:sz w:val="24"/>
          <w:szCs w:val="24"/>
          <w:lang w:val="kk-KZ"/>
        </w:rPr>
        <w:t xml:space="preserve">Грамматикалық тақырып: </w:t>
      </w:r>
      <w:r w:rsidRPr="00702EE3">
        <w:rPr>
          <w:rFonts w:ascii="Times New Roman" w:eastAsia="Times New Roman" w:hAnsi="Times New Roman"/>
          <w:i/>
          <w:sz w:val="24"/>
          <w:szCs w:val="24"/>
          <w:lang w:val="kk-KZ"/>
        </w:rPr>
        <w:t>Сөйлемдегі сөздердің орын тәртібі</w:t>
      </w:r>
    </w:p>
    <w:p w:rsidR="00815D96" w:rsidRPr="00702EE3" w:rsidRDefault="00815D96" w:rsidP="00815D96">
      <w:pPr>
        <w:tabs>
          <w:tab w:val="left" w:pos="851"/>
        </w:tabs>
        <w:ind w:firstLine="567"/>
        <w:rPr>
          <w:rFonts w:ascii="Times New Roman" w:eastAsia="Times New Roman" w:hAnsi="Times New Roman"/>
          <w:i/>
          <w:sz w:val="24"/>
          <w:szCs w:val="24"/>
          <w:lang w:val="kk-KZ"/>
        </w:rPr>
      </w:pPr>
      <w:r w:rsidRPr="00702EE3">
        <w:rPr>
          <w:rFonts w:ascii="Times New Roman" w:eastAsia="Times New Roman" w:hAnsi="Times New Roman"/>
          <w:b/>
          <w:sz w:val="24"/>
          <w:szCs w:val="24"/>
          <w:lang w:val="kk-KZ"/>
        </w:rPr>
        <w:t>Қалыптастырылатын құзыреттілік</w:t>
      </w:r>
      <w:r w:rsidRPr="00702EE3">
        <w:rPr>
          <w:rFonts w:ascii="Times New Roman" w:eastAsia="Times New Roman" w:hAnsi="Times New Roman"/>
          <w:i/>
          <w:sz w:val="24"/>
          <w:szCs w:val="24"/>
          <w:lang w:val="kk-KZ"/>
        </w:rPr>
        <w:t>: ақпараттық, коммуникативтік.</w:t>
      </w:r>
    </w:p>
    <w:p w:rsidR="00815D96" w:rsidRPr="00702EE3" w:rsidRDefault="00815D96" w:rsidP="00815D96">
      <w:pPr>
        <w:tabs>
          <w:tab w:val="left" w:pos="851"/>
        </w:tabs>
        <w:ind w:firstLine="567"/>
        <w:rPr>
          <w:rFonts w:ascii="Times New Roman" w:eastAsia="Times New Roman" w:hAnsi="Times New Roman"/>
          <w:sz w:val="24"/>
          <w:szCs w:val="24"/>
          <w:lang w:val="kk-KZ"/>
        </w:rPr>
      </w:pPr>
      <w:r w:rsidRPr="00702EE3">
        <w:rPr>
          <w:rFonts w:ascii="Times New Roman" w:eastAsia="Times New Roman" w:hAnsi="Times New Roman"/>
          <w:b/>
          <w:sz w:val="24"/>
          <w:szCs w:val="24"/>
          <w:lang w:val="kk-KZ"/>
        </w:rPr>
        <w:t>Стимул</w:t>
      </w:r>
      <w:r w:rsidRPr="00702EE3">
        <w:rPr>
          <w:rFonts w:ascii="Times New Roman" w:eastAsia="Times New Roman" w:hAnsi="Times New Roman"/>
          <w:b/>
          <w:color w:val="333333"/>
          <w:sz w:val="24"/>
          <w:szCs w:val="24"/>
          <w:shd w:val="clear" w:color="auto" w:fill="FFFFFF"/>
          <w:lang w:val="kk-KZ"/>
        </w:rPr>
        <w:t>-жағдаят</w:t>
      </w:r>
      <w:r w:rsidRPr="00702EE3">
        <w:rPr>
          <w:rFonts w:ascii="Times New Roman" w:eastAsia="Times New Roman" w:hAnsi="Times New Roman"/>
          <w:b/>
          <w:sz w:val="24"/>
          <w:szCs w:val="24"/>
          <w:lang w:val="kk-KZ"/>
        </w:rPr>
        <w:t xml:space="preserve">: </w:t>
      </w:r>
      <w:r w:rsidRPr="00702EE3">
        <w:rPr>
          <w:rFonts w:ascii="Times New Roman" w:eastAsia="Times New Roman" w:hAnsi="Times New Roman"/>
          <w:sz w:val="24"/>
          <w:szCs w:val="24"/>
          <w:lang w:val="kk-KZ"/>
        </w:rPr>
        <w:t xml:space="preserve">Бір күні Тазша бала мектепке барып, оқушы болуды жоспарлайды. Дәптер мен қалам сатып алып, мектепке келеді. </w:t>
      </w:r>
    </w:p>
    <w:p w:rsidR="00815D96" w:rsidRPr="00702EE3" w:rsidRDefault="00815D96" w:rsidP="001F6629">
      <w:pPr>
        <w:numPr>
          <w:ilvl w:val="0"/>
          <w:numId w:val="114"/>
        </w:numPr>
        <w:tabs>
          <w:tab w:val="left" w:pos="851"/>
        </w:tabs>
        <w:ind w:left="0" w:firstLine="567"/>
        <w:contextualSpacing/>
        <w:rPr>
          <w:rFonts w:ascii="Times New Roman" w:eastAsia="Times New Roman" w:hAnsi="Times New Roman"/>
          <w:sz w:val="24"/>
          <w:szCs w:val="24"/>
          <w:lang w:val="kk-KZ"/>
        </w:rPr>
      </w:pPr>
      <w:r w:rsidRPr="00702EE3">
        <w:rPr>
          <w:rFonts w:ascii="Times New Roman" w:eastAsia="Times New Roman" w:hAnsi="Times New Roman"/>
          <w:sz w:val="24"/>
          <w:szCs w:val="24"/>
          <w:lang w:val="kk-KZ"/>
        </w:rPr>
        <w:t>Тазша бала, мына сөздерден сөйлемдер құрастыр, - дейді мұғалім.</w:t>
      </w:r>
    </w:p>
    <w:p w:rsidR="00815D96" w:rsidRPr="00702EE3" w:rsidRDefault="00815D96" w:rsidP="00815D96">
      <w:pPr>
        <w:tabs>
          <w:tab w:val="left" w:pos="851"/>
        </w:tabs>
        <w:ind w:firstLine="567"/>
        <w:rPr>
          <w:rFonts w:ascii="Times New Roman" w:eastAsia="Times New Roman" w:hAnsi="Times New Roman"/>
          <w:sz w:val="24"/>
          <w:szCs w:val="24"/>
          <w:lang w:val="kk-KZ"/>
        </w:rPr>
      </w:pPr>
      <w:r w:rsidRPr="00702EE3">
        <w:rPr>
          <w:rFonts w:ascii="Times New Roman" w:eastAsia="Times New Roman" w:hAnsi="Times New Roman"/>
          <w:sz w:val="24"/>
          <w:szCs w:val="24"/>
          <w:lang w:val="kk-KZ"/>
        </w:rPr>
        <w:t>Тазша бала сөздерден сөйлем құрастыра алмай қиналып отыр. Оған көмектесіңдер.</w:t>
      </w:r>
    </w:p>
    <w:p w:rsidR="00815D96" w:rsidRPr="00702EE3" w:rsidRDefault="00815D96" w:rsidP="00815D96">
      <w:pPr>
        <w:tabs>
          <w:tab w:val="left" w:pos="851"/>
        </w:tabs>
        <w:ind w:firstLine="567"/>
        <w:rPr>
          <w:rFonts w:ascii="Times New Roman" w:eastAsia="Times New Roman" w:hAnsi="Times New Roman"/>
          <w:sz w:val="24"/>
          <w:szCs w:val="24"/>
          <w:lang w:val="kk-KZ"/>
        </w:rPr>
      </w:pPr>
      <w:r w:rsidRPr="00702EE3">
        <w:rPr>
          <w:rFonts w:ascii="Times New Roman" w:eastAsia="Times New Roman" w:hAnsi="Times New Roman"/>
          <w:b/>
          <w:sz w:val="24"/>
          <w:szCs w:val="24"/>
          <w:lang w:val="kk-KZ"/>
        </w:rPr>
        <w:t xml:space="preserve">Тапсырма шарты: </w:t>
      </w:r>
      <w:r w:rsidRPr="00702EE3">
        <w:rPr>
          <w:rFonts w:ascii="Times New Roman" w:eastAsia="Times New Roman" w:hAnsi="Times New Roman"/>
          <w:sz w:val="24"/>
          <w:szCs w:val="24"/>
          <w:lang w:val="kk-KZ"/>
        </w:rPr>
        <w:t>берілген сызба бойынша сөйлемдерді дұрыс құрастырыңдар.</w:t>
      </w:r>
    </w:p>
    <w:p w:rsidR="00815D96" w:rsidRPr="00702EE3" w:rsidRDefault="00815D96" w:rsidP="00815D96">
      <w:pPr>
        <w:tabs>
          <w:tab w:val="left" w:pos="851"/>
        </w:tabs>
        <w:ind w:firstLine="567"/>
        <w:rPr>
          <w:rFonts w:ascii="Times New Roman" w:eastAsia="Times New Roman" w:hAnsi="Times New Roman"/>
          <w:color w:val="333333"/>
          <w:sz w:val="24"/>
          <w:szCs w:val="24"/>
          <w:bdr w:val="none" w:sz="0" w:space="0" w:color="auto" w:frame="1"/>
          <w:lang w:val="kk-KZ"/>
        </w:rPr>
      </w:pPr>
      <w:r w:rsidRPr="00702EE3">
        <w:rPr>
          <w:rFonts w:ascii="Times New Roman" w:eastAsia="Times New Roman" w:hAnsi="Times New Roman"/>
          <w:sz w:val="24"/>
          <w:szCs w:val="24"/>
          <w:bdr w:val="none" w:sz="0" w:space="0" w:color="auto" w:frame="1"/>
          <w:lang w:val="kk-KZ"/>
        </w:rPr>
        <w:lastRenderedPageBreak/>
        <w:t xml:space="preserve">1. </w:t>
      </w:r>
      <w:r w:rsidRPr="00702EE3">
        <w:rPr>
          <w:rFonts w:ascii="Times New Roman" w:hAnsi="Times New Roman"/>
          <w:bCs/>
          <w:sz w:val="24"/>
          <w:szCs w:val="24"/>
          <w:lang w:val="kk-KZ"/>
        </w:rPr>
        <w:t xml:space="preserve">Тоғызқұмалақ, ойыны, халқының, ұлттық, қазақ. </w:t>
      </w:r>
    </w:p>
    <w:p w:rsidR="00815D96" w:rsidRPr="00702EE3" w:rsidRDefault="00815D96" w:rsidP="00815D96">
      <w:pPr>
        <w:tabs>
          <w:tab w:val="left" w:pos="851"/>
        </w:tabs>
        <w:ind w:firstLine="567"/>
        <w:rPr>
          <w:rFonts w:ascii="Times New Roman" w:hAnsi="Times New Roman"/>
          <w:bCs/>
          <w:sz w:val="24"/>
          <w:szCs w:val="24"/>
          <w:lang w:val="kk-KZ"/>
        </w:rPr>
      </w:pPr>
      <w:r w:rsidRPr="00702EE3">
        <w:rPr>
          <w:rFonts w:ascii="Times New Roman" w:hAnsi="Times New Roman"/>
          <w:bCs/>
          <w:sz w:val="24"/>
          <w:szCs w:val="24"/>
          <w:lang w:val="kk-KZ"/>
        </w:rPr>
        <w:t>2. Ойыны, арнайы, ма, тоғызқұмалақ, ойналады, тақтада.</w:t>
      </w:r>
    </w:p>
    <w:p w:rsidR="00815D96" w:rsidRPr="00702EE3" w:rsidRDefault="00815D96" w:rsidP="00815D96">
      <w:pPr>
        <w:tabs>
          <w:tab w:val="left" w:pos="851"/>
        </w:tabs>
        <w:ind w:firstLine="567"/>
        <w:rPr>
          <w:rFonts w:ascii="Times New Roman" w:hAnsi="Times New Roman"/>
          <w:bCs/>
          <w:sz w:val="24"/>
          <w:szCs w:val="24"/>
          <w:lang w:val="kk-KZ"/>
        </w:rPr>
      </w:pPr>
      <w:r w:rsidRPr="00702EE3">
        <w:rPr>
          <w:rFonts w:ascii="Times New Roman" w:hAnsi="Times New Roman"/>
          <w:bCs/>
          <w:sz w:val="24"/>
          <w:szCs w:val="24"/>
          <w:lang w:val="kk-KZ"/>
        </w:rPr>
        <w:t xml:space="preserve">3. Орта Азияда, тараған, кеңінен, тоғызқұмалақ. </w:t>
      </w:r>
    </w:p>
    <w:p w:rsidR="00815D96" w:rsidRPr="00702EE3" w:rsidRDefault="00815D96" w:rsidP="00815D96">
      <w:pPr>
        <w:tabs>
          <w:tab w:val="left" w:pos="851"/>
        </w:tabs>
        <w:ind w:firstLine="567"/>
        <w:rPr>
          <w:rFonts w:ascii="Times New Roman" w:hAnsi="Times New Roman"/>
          <w:bCs/>
          <w:sz w:val="24"/>
          <w:szCs w:val="24"/>
          <w:lang w:val="kk-KZ"/>
        </w:rPr>
      </w:pPr>
      <w:r w:rsidRPr="00702EE3">
        <w:rPr>
          <w:rFonts w:ascii="Times New Roman" w:hAnsi="Times New Roman"/>
          <w:bCs/>
          <w:sz w:val="24"/>
          <w:szCs w:val="24"/>
          <w:lang w:val="kk-KZ"/>
        </w:rPr>
        <w:t xml:space="preserve">4. Жастар, ойынын, «Тоғызқұмалақ», ойнасын. </w:t>
      </w:r>
    </w:p>
    <w:p w:rsidR="00815D96" w:rsidRPr="00702EE3" w:rsidRDefault="00815D96" w:rsidP="00815D96">
      <w:pPr>
        <w:tabs>
          <w:tab w:val="left" w:pos="851"/>
        </w:tabs>
        <w:ind w:firstLine="567"/>
        <w:rPr>
          <w:rFonts w:ascii="Times New Roman" w:hAnsi="Times New Roman"/>
          <w:bCs/>
          <w:sz w:val="24"/>
          <w:szCs w:val="24"/>
          <w:lang w:val="kk-KZ"/>
        </w:rPr>
      </w:pPr>
      <w:r w:rsidRPr="00702EE3">
        <w:rPr>
          <w:rFonts w:ascii="Times New Roman" w:hAnsi="Times New Roman"/>
          <w:bCs/>
          <w:sz w:val="24"/>
          <w:szCs w:val="24"/>
          <w:lang w:val="kk-KZ"/>
        </w:rPr>
        <w:t xml:space="preserve">5. Абай, шебері, тоғызқұмалақ, болған, ойынының. </w:t>
      </w:r>
    </w:p>
    <w:p w:rsidR="00815D96" w:rsidRPr="00702EE3" w:rsidRDefault="00815D96" w:rsidP="00815D96">
      <w:pPr>
        <w:tabs>
          <w:tab w:val="left" w:pos="851"/>
        </w:tabs>
        <w:ind w:firstLine="567"/>
        <w:rPr>
          <w:rFonts w:ascii="Times New Roman" w:eastAsia="Times New Roman" w:hAnsi="Times New Roman"/>
          <w:b/>
          <w:sz w:val="24"/>
          <w:szCs w:val="24"/>
          <w:lang w:val="kk-KZ"/>
        </w:rPr>
      </w:pPr>
    </w:p>
    <w:p w:rsidR="00815D96" w:rsidRPr="00702EE3" w:rsidRDefault="00815D96" w:rsidP="00815D96">
      <w:pPr>
        <w:tabs>
          <w:tab w:val="left" w:pos="426"/>
          <w:tab w:val="left" w:pos="851"/>
        </w:tabs>
        <w:ind w:firstLine="567"/>
        <w:rPr>
          <w:rFonts w:ascii="Times New Roman" w:eastAsia="Times New Roman" w:hAnsi="Times New Roman"/>
          <w:b/>
          <w:sz w:val="24"/>
          <w:szCs w:val="24"/>
          <w:lang w:val="kk-KZ"/>
        </w:rPr>
      </w:pPr>
      <w:r w:rsidRPr="00702EE3">
        <w:rPr>
          <w:rFonts w:ascii="Times New Roman" w:eastAsia="Times New Roman" w:hAnsi="Times New Roman"/>
          <w:b/>
          <w:sz w:val="24"/>
          <w:szCs w:val="24"/>
          <w:lang w:val="kk-KZ"/>
        </w:rPr>
        <w:t>Жауап парағы</w:t>
      </w:r>
    </w:p>
    <w:tbl>
      <w:tblPr>
        <w:tblStyle w:val="a5"/>
        <w:tblW w:w="9781" w:type="dxa"/>
        <w:tblInd w:w="108" w:type="dxa"/>
        <w:tblLook w:val="04A0" w:firstRow="1" w:lastRow="0" w:firstColumn="1" w:lastColumn="0" w:noHBand="0" w:noVBand="1"/>
      </w:tblPr>
      <w:tblGrid>
        <w:gridCol w:w="398"/>
        <w:gridCol w:w="3571"/>
        <w:gridCol w:w="5812"/>
      </w:tblGrid>
      <w:tr w:rsidR="00815D96" w:rsidRPr="00702EE3" w:rsidTr="00602B86">
        <w:tc>
          <w:tcPr>
            <w:tcW w:w="398" w:type="dxa"/>
            <w:tcBorders>
              <w:top w:val="single" w:sz="4" w:space="0" w:color="auto"/>
              <w:left w:val="single" w:sz="4" w:space="0" w:color="auto"/>
              <w:bottom w:val="single" w:sz="4" w:space="0" w:color="auto"/>
              <w:right w:val="single" w:sz="4" w:space="0" w:color="auto"/>
            </w:tcBorders>
          </w:tcPr>
          <w:p w:rsidR="00815D96" w:rsidRPr="00702EE3" w:rsidRDefault="00815D96" w:rsidP="00602B86">
            <w:pPr>
              <w:tabs>
                <w:tab w:val="left" w:pos="851"/>
              </w:tabs>
              <w:ind w:firstLine="0"/>
              <w:rPr>
                <w:rFonts w:ascii="Times New Roman" w:eastAsia="Times New Roman" w:hAnsi="Times New Roman"/>
                <w:b/>
                <w:sz w:val="24"/>
                <w:szCs w:val="24"/>
                <w:lang w:val="kk-KZ"/>
              </w:rPr>
            </w:pPr>
          </w:p>
        </w:tc>
        <w:tc>
          <w:tcPr>
            <w:tcW w:w="3571" w:type="dxa"/>
            <w:tcBorders>
              <w:top w:val="single" w:sz="4" w:space="0" w:color="auto"/>
              <w:left w:val="single" w:sz="4" w:space="0" w:color="auto"/>
              <w:bottom w:val="single" w:sz="4" w:space="0" w:color="auto"/>
              <w:right w:val="single" w:sz="4" w:space="0" w:color="auto"/>
            </w:tcBorders>
            <w:hideMark/>
          </w:tcPr>
          <w:p w:rsidR="00815D96" w:rsidRPr="00702EE3" w:rsidRDefault="00815D96" w:rsidP="00602B86">
            <w:pPr>
              <w:tabs>
                <w:tab w:val="left" w:pos="851"/>
              </w:tabs>
              <w:ind w:firstLine="0"/>
              <w:jc w:val="center"/>
              <w:rPr>
                <w:rFonts w:ascii="Times New Roman" w:eastAsia="Times New Roman" w:hAnsi="Times New Roman"/>
                <w:b/>
                <w:sz w:val="24"/>
                <w:szCs w:val="24"/>
                <w:lang w:val="kk-KZ"/>
              </w:rPr>
            </w:pPr>
            <w:r w:rsidRPr="00702EE3">
              <w:rPr>
                <w:rFonts w:ascii="Times New Roman" w:eastAsia="Times New Roman" w:hAnsi="Times New Roman"/>
                <w:b/>
                <w:sz w:val="24"/>
                <w:szCs w:val="24"/>
                <w:lang w:val="kk-KZ"/>
              </w:rPr>
              <w:t xml:space="preserve">Сызба </w:t>
            </w:r>
          </w:p>
        </w:tc>
        <w:tc>
          <w:tcPr>
            <w:tcW w:w="5812" w:type="dxa"/>
            <w:tcBorders>
              <w:top w:val="single" w:sz="4" w:space="0" w:color="auto"/>
              <w:left w:val="single" w:sz="4" w:space="0" w:color="auto"/>
              <w:bottom w:val="single" w:sz="4" w:space="0" w:color="auto"/>
              <w:right w:val="single" w:sz="4" w:space="0" w:color="auto"/>
            </w:tcBorders>
            <w:hideMark/>
          </w:tcPr>
          <w:p w:rsidR="00815D96" w:rsidRPr="00702EE3" w:rsidRDefault="00815D96" w:rsidP="00602B86">
            <w:pPr>
              <w:tabs>
                <w:tab w:val="left" w:pos="851"/>
              </w:tabs>
              <w:ind w:firstLine="0"/>
              <w:jc w:val="center"/>
              <w:rPr>
                <w:rFonts w:ascii="Times New Roman" w:eastAsia="Times New Roman" w:hAnsi="Times New Roman"/>
                <w:b/>
                <w:sz w:val="24"/>
                <w:szCs w:val="24"/>
                <w:lang w:val="kk-KZ"/>
              </w:rPr>
            </w:pPr>
            <w:r w:rsidRPr="00702EE3">
              <w:rPr>
                <w:rFonts w:ascii="Times New Roman" w:eastAsia="Times New Roman" w:hAnsi="Times New Roman"/>
                <w:b/>
                <w:sz w:val="24"/>
                <w:szCs w:val="24"/>
                <w:lang w:val="kk-KZ"/>
              </w:rPr>
              <w:t>Сөйлемдер</w:t>
            </w:r>
          </w:p>
        </w:tc>
      </w:tr>
      <w:tr w:rsidR="00815D96" w:rsidRPr="00702EE3" w:rsidTr="00602B86">
        <w:tc>
          <w:tcPr>
            <w:tcW w:w="398" w:type="dxa"/>
            <w:tcBorders>
              <w:top w:val="single" w:sz="4" w:space="0" w:color="auto"/>
              <w:left w:val="single" w:sz="4" w:space="0" w:color="auto"/>
              <w:bottom w:val="single" w:sz="4" w:space="0" w:color="auto"/>
              <w:right w:val="single" w:sz="4" w:space="0" w:color="auto"/>
            </w:tcBorders>
            <w:hideMark/>
          </w:tcPr>
          <w:p w:rsidR="00815D96" w:rsidRPr="00702EE3" w:rsidRDefault="00815D96" w:rsidP="00602B86">
            <w:pPr>
              <w:tabs>
                <w:tab w:val="left" w:pos="851"/>
              </w:tabs>
              <w:ind w:firstLine="0"/>
              <w:rPr>
                <w:rFonts w:ascii="Times New Roman" w:eastAsia="Times New Roman" w:hAnsi="Times New Roman"/>
                <w:b/>
                <w:sz w:val="24"/>
                <w:szCs w:val="24"/>
                <w:lang w:val="kk-KZ"/>
              </w:rPr>
            </w:pPr>
            <w:r w:rsidRPr="00702EE3">
              <w:rPr>
                <w:rFonts w:ascii="Times New Roman" w:eastAsia="Times New Roman" w:hAnsi="Times New Roman"/>
                <w:b/>
                <w:sz w:val="24"/>
                <w:szCs w:val="24"/>
                <w:lang w:val="kk-KZ"/>
              </w:rPr>
              <w:t>1</w:t>
            </w:r>
          </w:p>
        </w:tc>
        <w:tc>
          <w:tcPr>
            <w:tcW w:w="3571" w:type="dxa"/>
            <w:tcBorders>
              <w:top w:val="single" w:sz="4" w:space="0" w:color="auto"/>
              <w:left w:val="single" w:sz="4" w:space="0" w:color="auto"/>
              <w:bottom w:val="single" w:sz="4" w:space="0" w:color="auto"/>
              <w:right w:val="single" w:sz="4" w:space="0" w:color="auto"/>
            </w:tcBorders>
            <w:hideMark/>
          </w:tcPr>
          <w:p w:rsidR="00815D96" w:rsidRPr="00702EE3" w:rsidRDefault="00815D96" w:rsidP="00602B86">
            <w:pPr>
              <w:tabs>
                <w:tab w:val="left" w:pos="851"/>
              </w:tabs>
              <w:ind w:firstLine="0"/>
              <w:rPr>
                <w:rFonts w:ascii="Times New Roman" w:eastAsia="Times New Roman" w:hAnsi="Times New Roman"/>
                <w:b/>
                <w:sz w:val="24"/>
                <w:szCs w:val="24"/>
                <w:lang w:val="kk-KZ"/>
              </w:rPr>
            </w:pPr>
            <w:r w:rsidRPr="00702EE3">
              <w:rPr>
                <w:rFonts w:ascii="Times New Roman" w:eastAsia="Times New Roman" w:hAnsi="Times New Roman"/>
                <w:sz w:val="24"/>
                <w:szCs w:val="24"/>
                <w:lang w:val="kk-KZ"/>
              </w:rPr>
              <w:t>/—/ - / ~~ ~ / / = /.</w:t>
            </w:r>
          </w:p>
        </w:tc>
        <w:tc>
          <w:tcPr>
            <w:tcW w:w="5812" w:type="dxa"/>
            <w:tcBorders>
              <w:top w:val="single" w:sz="4" w:space="0" w:color="auto"/>
              <w:left w:val="single" w:sz="4" w:space="0" w:color="auto"/>
              <w:bottom w:val="single" w:sz="4" w:space="0" w:color="auto"/>
              <w:right w:val="single" w:sz="4" w:space="0" w:color="auto"/>
            </w:tcBorders>
          </w:tcPr>
          <w:p w:rsidR="00815D96" w:rsidRPr="00702EE3" w:rsidRDefault="00815D96" w:rsidP="00602B86">
            <w:pPr>
              <w:tabs>
                <w:tab w:val="left" w:pos="851"/>
              </w:tabs>
              <w:ind w:firstLine="0"/>
              <w:rPr>
                <w:rFonts w:ascii="Times New Roman" w:eastAsia="Times New Roman" w:hAnsi="Times New Roman"/>
                <w:b/>
                <w:sz w:val="24"/>
                <w:szCs w:val="24"/>
                <w:lang w:val="kk-KZ"/>
              </w:rPr>
            </w:pPr>
          </w:p>
        </w:tc>
      </w:tr>
      <w:tr w:rsidR="00815D96" w:rsidRPr="00702EE3" w:rsidTr="00602B86">
        <w:tc>
          <w:tcPr>
            <w:tcW w:w="398" w:type="dxa"/>
            <w:tcBorders>
              <w:top w:val="single" w:sz="4" w:space="0" w:color="auto"/>
              <w:left w:val="single" w:sz="4" w:space="0" w:color="auto"/>
              <w:bottom w:val="single" w:sz="4" w:space="0" w:color="auto"/>
              <w:right w:val="single" w:sz="4" w:space="0" w:color="auto"/>
            </w:tcBorders>
            <w:hideMark/>
          </w:tcPr>
          <w:p w:rsidR="00815D96" w:rsidRPr="00702EE3" w:rsidRDefault="00815D96" w:rsidP="00602B86">
            <w:pPr>
              <w:tabs>
                <w:tab w:val="left" w:pos="851"/>
              </w:tabs>
              <w:ind w:firstLine="0"/>
              <w:rPr>
                <w:rFonts w:ascii="Times New Roman" w:eastAsia="Times New Roman" w:hAnsi="Times New Roman"/>
                <w:b/>
                <w:sz w:val="24"/>
                <w:szCs w:val="24"/>
                <w:lang w:val="kk-KZ"/>
              </w:rPr>
            </w:pPr>
            <w:r w:rsidRPr="00702EE3">
              <w:rPr>
                <w:rFonts w:ascii="Times New Roman" w:eastAsia="Times New Roman" w:hAnsi="Times New Roman"/>
                <w:b/>
                <w:sz w:val="24"/>
                <w:szCs w:val="24"/>
                <w:lang w:val="kk-KZ"/>
              </w:rPr>
              <w:t>2</w:t>
            </w:r>
          </w:p>
        </w:tc>
        <w:tc>
          <w:tcPr>
            <w:tcW w:w="3571" w:type="dxa"/>
            <w:tcBorders>
              <w:top w:val="single" w:sz="4" w:space="0" w:color="auto"/>
              <w:left w:val="single" w:sz="4" w:space="0" w:color="auto"/>
              <w:bottom w:val="single" w:sz="4" w:space="0" w:color="auto"/>
              <w:right w:val="single" w:sz="4" w:space="0" w:color="auto"/>
            </w:tcBorders>
            <w:hideMark/>
          </w:tcPr>
          <w:p w:rsidR="00815D96" w:rsidRPr="00702EE3" w:rsidRDefault="00815D96" w:rsidP="00602B86">
            <w:pPr>
              <w:tabs>
                <w:tab w:val="left" w:pos="851"/>
              </w:tabs>
              <w:ind w:firstLine="0"/>
              <w:rPr>
                <w:rFonts w:ascii="Times New Roman" w:eastAsia="Times New Roman" w:hAnsi="Times New Roman"/>
                <w:b/>
                <w:sz w:val="24"/>
                <w:szCs w:val="24"/>
                <w:lang w:val="kk-KZ"/>
              </w:rPr>
            </w:pPr>
            <w:r w:rsidRPr="00702EE3">
              <w:rPr>
                <w:rFonts w:ascii="Times New Roman" w:eastAsia="Times New Roman" w:hAnsi="Times New Roman"/>
                <w:sz w:val="24"/>
                <w:szCs w:val="24"/>
                <w:lang w:val="kk-KZ"/>
              </w:rPr>
              <w:t>/—— / / ~ / /--/ /</w:t>
            </w:r>
            <w:r w:rsidRPr="00702EE3">
              <w:rPr>
                <w:rFonts w:ascii="Times New Roman" w:eastAsia="Times New Roman" w:hAnsi="Times New Roman"/>
                <w:sz w:val="24"/>
                <w:szCs w:val="24"/>
              </w:rPr>
              <w:t>=/</w:t>
            </w:r>
            <w:r w:rsidRPr="00702EE3">
              <w:rPr>
                <w:rFonts w:ascii="Times New Roman" w:eastAsia="Times New Roman" w:hAnsi="Times New Roman"/>
                <w:sz w:val="24"/>
                <w:szCs w:val="24"/>
                <w:lang w:val="kk-KZ"/>
              </w:rPr>
              <w:t>?</w:t>
            </w:r>
          </w:p>
        </w:tc>
        <w:tc>
          <w:tcPr>
            <w:tcW w:w="5812" w:type="dxa"/>
            <w:tcBorders>
              <w:top w:val="single" w:sz="4" w:space="0" w:color="auto"/>
              <w:left w:val="single" w:sz="4" w:space="0" w:color="auto"/>
              <w:bottom w:val="single" w:sz="4" w:space="0" w:color="auto"/>
              <w:right w:val="single" w:sz="4" w:space="0" w:color="auto"/>
            </w:tcBorders>
          </w:tcPr>
          <w:p w:rsidR="00815D96" w:rsidRPr="00702EE3" w:rsidRDefault="00815D96" w:rsidP="00602B86">
            <w:pPr>
              <w:tabs>
                <w:tab w:val="left" w:pos="851"/>
              </w:tabs>
              <w:ind w:firstLine="0"/>
              <w:rPr>
                <w:rFonts w:ascii="Times New Roman" w:eastAsia="Times New Roman" w:hAnsi="Times New Roman"/>
                <w:b/>
                <w:sz w:val="24"/>
                <w:szCs w:val="24"/>
                <w:lang w:val="kk-KZ"/>
              </w:rPr>
            </w:pPr>
          </w:p>
        </w:tc>
      </w:tr>
      <w:tr w:rsidR="00815D96" w:rsidRPr="00702EE3" w:rsidTr="00602B86">
        <w:tc>
          <w:tcPr>
            <w:tcW w:w="398" w:type="dxa"/>
            <w:tcBorders>
              <w:top w:val="single" w:sz="4" w:space="0" w:color="auto"/>
              <w:left w:val="single" w:sz="4" w:space="0" w:color="auto"/>
              <w:bottom w:val="single" w:sz="4" w:space="0" w:color="auto"/>
              <w:right w:val="single" w:sz="4" w:space="0" w:color="auto"/>
            </w:tcBorders>
            <w:hideMark/>
          </w:tcPr>
          <w:p w:rsidR="00815D96" w:rsidRPr="00702EE3" w:rsidRDefault="00815D96" w:rsidP="00602B86">
            <w:pPr>
              <w:tabs>
                <w:tab w:val="left" w:pos="851"/>
              </w:tabs>
              <w:ind w:firstLine="0"/>
              <w:rPr>
                <w:rFonts w:ascii="Times New Roman" w:eastAsia="Times New Roman" w:hAnsi="Times New Roman"/>
                <w:b/>
                <w:sz w:val="24"/>
                <w:szCs w:val="24"/>
                <w:lang w:val="kk-KZ"/>
              </w:rPr>
            </w:pPr>
            <w:r w:rsidRPr="00702EE3">
              <w:rPr>
                <w:rFonts w:ascii="Times New Roman" w:eastAsia="Times New Roman" w:hAnsi="Times New Roman"/>
                <w:b/>
                <w:sz w:val="24"/>
                <w:szCs w:val="24"/>
                <w:lang w:val="kk-KZ"/>
              </w:rPr>
              <w:t>3</w:t>
            </w:r>
          </w:p>
        </w:tc>
        <w:tc>
          <w:tcPr>
            <w:tcW w:w="3571" w:type="dxa"/>
            <w:tcBorders>
              <w:top w:val="single" w:sz="4" w:space="0" w:color="auto"/>
              <w:left w:val="single" w:sz="4" w:space="0" w:color="auto"/>
              <w:bottom w:val="single" w:sz="4" w:space="0" w:color="auto"/>
              <w:right w:val="single" w:sz="4" w:space="0" w:color="auto"/>
            </w:tcBorders>
            <w:hideMark/>
          </w:tcPr>
          <w:p w:rsidR="00815D96" w:rsidRPr="00702EE3" w:rsidRDefault="00815D96" w:rsidP="00602B86">
            <w:pPr>
              <w:tabs>
                <w:tab w:val="left" w:pos="851"/>
              </w:tabs>
              <w:ind w:firstLine="0"/>
              <w:rPr>
                <w:rFonts w:ascii="Times New Roman" w:eastAsia="Times New Roman" w:hAnsi="Times New Roman"/>
                <w:b/>
                <w:sz w:val="24"/>
                <w:szCs w:val="24"/>
                <w:lang w:val="kk-KZ"/>
              </w:rPr>
            </w:pPr>
            <w:r w:rsidRPr="00702EE3">
              <w:rPr>
                <w:rFonts w:ascii="Times New Roman" w:eastAsia="Times New Roman" w:hAnsi="Times New Roman"/>
                <w:sz w:val="24"/>
                <w:szCs w:val="24"/>
                <w:lang w:val="kk-KZ"/>
              </w:rPr>
              <w:t>/—/ /-. --. -/ /-. -/ / = /.</w:t>
            </w:r>
          </w:p>
        </w:tc>
        <w:tc>
          <w:tcPr>
            <w:tcW w:w="5812" w:type="dxa"/>
            <w:tcBorders>
              <w:top w:val="single" w:sz="4" w:space="0" w:color="auto"/>
              <w:left w:val="single" w:sz="4" w:space="0" w:color="auto"/>
              <w:bottom w:val="single" w:sz="4" w:space="0" w:color="auto"/>
              <w:right w:val="single" w:sz="4" w:space="0" w:color="auto"/>
            </w:tcBorders>
          </w:tcPr>
          <w:p w:rsidR="00815D96" w:rsidRPr="00702EE3" w:rsidRDefault="00815D96" w:rsidP="00602B86">
            <w:pPr>
              <w:tabs>
                <w:tab w:val="left" w:pos="851"/>
              </w:tabs>
              <w:ind w:firstLine="0"/>
              <w:rPr>
                <w:rFonts w:ascii="Times New Roman" w:eastAsia="Times New Roman" w:hAnsi="Times New Roman"/>
                <w:b/>
                <w:sz w:val="24"/>
                <w:szCs w:val="24"/>
                <w:lang w:val="kk-KZ"/>
              </w:rPr>
            </w:pPr>
          </w:p>
        </w:tc>
      </w:tr>
      <w:tr w:rsidR="00815D96" w:rsidRPr="00702EE3" w:rsidTr="00602B86">
        <w:tc>
          <w:tcPr>
            <w:tcW w:w="398" w:type="dxa"/>
            <w:tcBorders>
              <w:top w:val="single" w:sz="4" w:space="0" w:color="auto"/>
              <w:left w:val="single" w:sz="4" w:space="0" w:color="auto"/>
              <w:bottom w:val="single" w:sz="4" w:space="0" w:color="auto"/>
              <w:right w:val="single" w:sz="4" w:space="0" w:color="auto"/>
            </w:tcBorders>
            <w:hideMark/>
          </w:tcPr>
          <w:p w:rsidR="00815D96" w:rsidRPr="00702EE3" w:rsidRDefault="00815D96" w:rsidP="00602B86">
            <w:pPr>
              <w:tabs>
                <w:tab w:val="left" w:pos="851"/>
              </w:tabs>
              <w:ind w:firstLine="0"/>
              <w:rPr>
                <w:rFonts w:ascii="Times New Roman" w:eastAsia="Times New Roman" w:hAnsi="Times New Roman"/>
                <w:b/>
                <w:sz w:val="24"/>
                <w:szCs w:val="24"/>
                <w:lang w:val="kk-KZ"/>
              </w:rPr>
            </w:pPr>
            <w:r w:rsidRPr="00702EE3">
              <w:rPr>
                <w:rFonts w:ascii="Times New Roman" w:eastAsia="Times New Roman" w:hAnsi="Times New Roman"/>
                <w:b/>
                <w:sz w:val="24"/>
                <w:szCs w:val="24"/>
                <w:lang w:val="kk-KZ"/>
              </w:rPr>
              <w:t>4</w:t>
            </w:r>
          </w:p>
        </w:tc>
        <w:tc>
          <w:tcPr>
            <w:tcW w:w="3571" w:type="dxa"/>
            <w:tcBorders>
              <w:top w:val="single" w:sz="4" w:space="0" w:color="auto"/>
              <w:left w:val="single" w:sz="4" w:space="0" w:color="auto"/>
              <w:bottom w:val="single" w:sz="4" w:space="0" w:color="auto"/>
              <w:right w:val="single" w:sz="4" w:space="0" w:color="auto"/>
            </w:tcBorders>
            <w:hideMark/>
          </w:tcPr>
          <w:p w:rsidR="00815D96" w:rsidRPr="00702EE3" w:rsidRDefault="00815D96" w:rsidP="00602B86">
            <w:pPr>
              <w:tabs>
                <w:tab w:val="left" w:pos="851"/>
              </w:tabs>
              <w:ind w:firstLine="0"/>
              <w:rPr>
                <w:rFonts w:ascii="Times New Roman" w:eastAsia="Times New Roman" w:hAnsi="Times New Roman"/>
                <w:b/>
                <w:sz w:val="24"/>
                <w:szCs w:val="24"/>
                <w:lang w:val="kk-KZ"/>
              </w:rPr>
            </w:pPr>
            <w:r w:rsidRPr="00702EE3">
              <w:rPr>
                <w:rFonts w:ascii="Times New Roman" w:eastAsia="Times New Roman" w:hAnsi="Times New Roman"/>
                <w:sz w:val="24"/>
                <w:szCs w:val="24"/>
                <w:lang w:val="kk-KZ"/>
              </w:rPr>
              <w:t>/—/ /− −− − / /=/ !</w:t>
            </w:r>
          </w:p>
        </w:tc>
        <w:tc>
          <w:tcPr>
            <w:tcW w:w="5812" w:type="dxa"/>
            <w:tcBorders>
              <w:top w:val="single" w:sz="4" w:space="0" w:color="auto"/>
              <w:left w:val="single" w:sz="4" w:space="0" w:color="auto"/>
              <w:bottom w:val="single" w:sz="4" w:space="0" w:color="auto"/>
              <w:right w:val="single" w:sz="4" w:space="0" w:color="auto"/>
            </w:tcBorders>
          </w:tcPr>
          <w:p w:rsidR="00815D96" w:rsidRPr="00702EE3" w:rsidRDefault="00815D96" w:rsidP="00602B86">
            <w:pPr>
              <w:tabs>
                <w:tab w:val="left" w:pos="851"/>
              </w:tabs>
              <w:ind w:firstLine="0"/>
              <w:rPr>
                <w:rFonts w:ascii="Times New Roman" w:eastAsia="Times New Roman" w:hAnsi="Times New Roman"/>
                <w:b/>
                <w:sz w:val="24"/>
                <w:szCs w:val="24"/>
                <w:lang w:val="kk-KZ"/>
              </w:rPr>
            </w:pPr>
          </w:p>
        </w:tc>
      </w:tr>
      <w:tr w:rsidR="00815D96" w:rsidRPr="00702EE3" w:rsidTr="00602B86">
        <w:tc>
          <w:tcPr>
            <w:tcW w:w="398" w:type="dxa"/>
            <w:tcBorders>
              <w:top w:val="single" w:sz="4" w:space="0" w:color="auto"/>
              <w:left w:val="single" w:sz="4" w:space="0" w:color="auto"/>
              <w:bottom w:val="single" w:sz="4" w:space="0" w:color="auto"/>
              <w:right w:val="single" w:sz="4" w:space="0" w:color="auto"/>
            </w:tcBorders>
            <w:hideMark/>
          </w:tcPr>
          <w:p w:rsidR="00815D96" w:rsidRPr="00702EE3" w:rsidRDefault="00815D96" w:rsidP="00602B86">
            <w:pPr>
              <w:tabs>
                <w:tab w:val="left" w:pos="851"/>
              </w:tabs>
              <w:ind w:firstLine="0"/>
              <w:rPr>
                <w:rFonts w:ascii="Times New Roman" w:eastAsia="Times New Roman" w:hAnsi="Times New Roman"/>
                <w:b/>
                <w:sz w:val="24"/>
                <w:szCs w:val="24"/>
                <w:lang w:val="kk-KZ"/>
              </w:rPr>
            </w:pPr>
            <w:r w:rsidRPr="00702EE3">
              <w:rPr>
                <w:rFonts w:ascii="Times New Roman" w:eastAsia="Times New Roman" w:hAnsi="Times New Roman"/>
                <w:b/>
                <w:sz w:val="24"/>
                <w:szCs w:val="24"/>
                <w:lang w:val="kk-KZ"/>
              </w:rPr>
              <w:t>5</w:t>
            </w:r>
          </w:p>
        </w:tc>
        <w:tc>
          <w:tcPr>
            <w:tcW w:w="3571" w:type="dxa"/>
            <w:tcBorders>
              <w:top w:val="single" w:sz="4" w:space="0" w:color="auto"/>
              <w:left w:val="single" w:sz="4" w:space="0" w:color="auto"/>
              <w:bottom w:val="single" w:sz="4" w:space="0" w:color="auto"/>
              <w:right w:val="single" w:sz="4" w:space="0" w:color="auto"/>
            </w:tcBorders>
            <w:hideMark/>
          </w:tcPr>
          <w:p w:rsidR="00815D96" w:rsidRPr="00702EE3" w:rsidRDefault="00815D96" w:rsidP="00602B86">
            <w:pPr>
              <w:tabs>
                <w:tab w:val="left" w:pos="851"/>
              </w:tabs>
              <w:ind w:firstLine="0"/>
              <w:rPr>
                <w:rFonts w:ascii="Times New Roman" w:eastAsia="Times New Roman" w:hAnsi="Times New Roman"/>
                <w:b/>
                <w:sz w:val="24"/>
                <w:szCs w:val="24"/>
                <w:lang w:val="kk-KZ"/>
              </w:rPr>
            </w:pPr>
            <w:r w:rsidRPr="00702EE3">
              <w:rPr>
                <w:rFonts w:ascii="Times New Roman" w:eastAsia="Times New Roman" w:hAnsi="Times New Roman"/>
                <w:sz w:val="24"/>
                <w:szCs w:val="24"/>
              </w:rPr>
              <w:t xml:space="preserve">/—/ /~~/ </w:t>
            </w:r>
            <w:r w:rsidRPr="00702EE3">
              <w:rPr>
                <w:rFonts w:ascii="Times New Roman" w:eastAsia="Times New Roman" w:hAnsi="Times New Roman"/>
                <w:sz w:val="24"/>
                <w:szCs w:val="24"/>
                <w:lang w:val="kk-KZ"/>
              </w:rPr>
              <w:t>/</w:t>
            </w:r>
            <w:r w:rsidRPr="00702EE3">
              <w:rPr>
                <w:rFonts w:ascii="Times New Roman" w:eastAsia="Times New Roman" w:hAnsi="Times New Roman"/>
                <w:sz w:val="24"/>
                <w:szCs w:val="24"/>
              </w:rPr>
              <w:t xml:space="preserve">==/ </w:t>
            </w:r>
            <w:r w:rsidRPr="00702EE3">
              <w:rPr>
                <w:rFonts w:ascii="Times New Roman" w:eastAsia="Times New Roman" w:hAnsi="Times New Roman"/>
                <w:sz w:val="24"/>
                <w:szCs w:val="24"/>
                <w:lang w:val="kk-KZ"/>
              </w:rPr>
              <w:t>.</w:t>
            </w:r>
          </w:p>
        </w:tc>
        <w:tc>
          <w:tcPr>
            <w:tcW w:w="5812" w:type="dxa"/>
            <w:tcBorders>
              <w:top w:val="single" w:sz="4" w:space="0" w:color="auto"/>
              <w:left w:val="single" w:sz="4" w:space="0" w:color="auto"/>
              <w:bottom w:val="single" w:sz="4" w:space="0" w:color="auto"/>
              <w:right w:val="single" w:sz="4" w:space="0" w:color="auto"/>
            </w:tcBorders>
          </w:tcPr>
          <w:p w:rsidR="00815D96" w:rsidRPr="00702EE3" w:rsidRDefault="00815D96" w:rsidP="00602B86">
            <w:pPr>
              <w:tabs>
                <w:tab w:val="left" w:pos="851"/>
              </w:tabs>
              <w:ind w:firstLine="0"/>
              <w:rPr>
                <w:rFonts w:ascii="Times New Roman" w:eastAsia="Times New Roman" w:hAnsi="Times New Roman"/>
                <w:b/>
                <w:sz w:val="24"/>
                <w:szCs w:val="24"/>
                <w:lang w:val="kk-KZ"/>
              </w:rPr>
            </w:pPr>
          </w:p>
        </w:tc>
      </w:tr>
    </w:tbl>
    <w:p w:rsidR="00815D96" w:rsidRPr="00702EE3" w:rsidRDefault="00815D96" w:rsidP="00815D96">
      <w:pPr>
        <w:tabs>
          <w:tab w:val="left" w:pos="851"/>
        </w:tabs>
        <w:ind w:firstLine="567"/>
        <w:rPr>
          <w:rFonts w:ascii="Times New Roman" w:eastAsia="Times New Roman" w:hAnsi="Times New Roman"/>
          <w:b/>
          <w:sz w:val="24"/>
          <w:szCs w:val="24"/>
          <w:lang w:val="kk-KZ"/>
        </w:rPr>
      </w:pPr>
    </w:p>
    <w:p w:rsidR="00815D96" w:rsidRPr="00702EE3" w:rsidRDefault="00815D96" w:rsidP="00815D96">
      <w:pPr>
        <w:tabs>
          <w:tab w:val="left" w:pos="851"/>
        </w:tabs>
        <w:ind w:firstLine="567"/>
        <w:rPr>
          <w:rFonts w:ascii="Times New Roman" w:eastAsia="Times New Roman" w:hAnsi="Times New Roman"/>
          <w:b/>
          <w:sz w:val="24"/>
          <w:szCs w:val="24"/>
          <w:lang w:val="kk-KZ"/>
        </w:rPr>
      </w:pPr>
      <w:r w:rsidRPr="00702EE3">
        <w:rPr>
          <w:rFonts w:ascii="Times New Roman" w:eastAsia="Times New Roman" w:hAnsi="Times New Roman"/>
          <w:b/>
          <w:sz w:val="24"/>
          <w:szCs w:val="24"/>
          <w:lang w:val="kk-KZ"/>
        </w:rPr>
        <w:t>Тексеру құралы(кілті)</w:t>
      </w:r>
    </w:p>
    <w:tbl>
      <w:tblPr>
        <w:tblStyle w:val="a5"/>
        <w:tblW w:w="9781" w:type="dxa"/>
        <w:tblInd w:w="108" w:type="dxa"/>
        <w:tblLook w:val="04A0" w:firstRow="1" w:lastRow="0" w:firstColumn="1" w:lastColumn="0" w:noHBand="0" w:noVBand="1"/>
      </w:tblPr>
      <w:tblGrid>
        <w:gridCol w:w="398"/>
        <w:gridCol w:w="3571"/>
        <w:gridCol w:w="5812"/>
      </w:tblGrid>
      <w:tr w:rsidR="00815D96" w:rsidRPr="00702EE3" w:rsidTr="00602B86">
        <w:tc>
          <w:tcPr>
            <w:tcW w:w="398" w:type="dxa"/>
            <w:tcBorders>
              <w:top w:val="single" w:sz="4" w:space="0" w:color="auto"/>
              <w:left w:val="single" w:sz="4" w:space="0" w:color="auto"/>
              <w:bottom w:val="single" w:sz="4" w:space="0" w:color="auto"/>
              <w:right w:val="single" w:sz="4" w:space="0" w:color="auto"/>
            </w:tcBorders>
          </w:tcPr>
          <w:p w:rsidR="00815D96" w:rsidRPr="00702EE3" w:rsidRDefault="00815D96" w:rsidP="00602B86">
            <w:pPr>
              <w:tabs>
                <w:tab w:val="left" w:pos="851"/>
              </w:tabs>
              <w:ind w:firstLine="0"/>
              <w:rPr>
                <w:rFonts w:ascii="Times New Roman" w:eastAsia="Times New Roman" w:hAnsi="Times New Roman"/>
                <w:b/>
                <w:sz w:val="24"/>
                <w:szCs w:val="24"/>
                <w:lang w:val="kk-KZ"/>
              </w:rPr>
            </w:pPr>
          </w:p>
        </w:tc>
        <w:tc>
          <w:tcPr>
            <w:tcW w:w="3571" w:type="dxa"/>
            <w:tcBorders>
              <w:top w:val="single" w:sz="4" w:space="0" w:color="auto"/>
              <w:left w:val="single" w:sz="4" w:space="0" w:color="auto"/>
              <w:bottom w:val="single" w:sz="4" w:space="0" w:color="auto"/>
              <w:right w:val="single" w:sz="4" w:space="0" w:color="auto"/>
            </w:tcBorders>
            <w:hideMark/>
          </w:tcPr>
          <w:p w:rsidR="00815D96" w:rsidRPr="00702EE3" w:rsidRDefault="00815D96" w:rsidP="00602B86">
            <w:pPr>
              <w:tabs>
                <w:tab w:val="left" w:pos="851"/>
              </w:tabs>
              <w:ind w:firstLine="0"/>
              <w:jc w:val="center"/>
              <w:rPr>
                <w:rFonts w:ascii="Times New Roman" w:eastAsia="Times New Roman" w:hAnsi="Times New Roman"/>
                <w:b/>
                <w:sz w:val="24"/>
                <w:szCs w:val="24"/>
                <w:lang w:val="kk-KZ"/>
              </w:rPr>
            </w:pPr>
            <w:r w:rsidRPr="00702EE3">
              <w:rPr>
                <w:rFonts w:ascii="Times New Roman" w:eastAsia="Times New Roman" w:hAnsi="Times New Roman"/>
                <w:b/>
                <w:sz w:val="24"/>
                <w:szCs w:val="24"/>
                <w:lang w:val="kk-KZ"/>
              </w:rPr>
              <w:t xml:space="preserve">Сызба </w:t>
            </w:r>
          </w:p>
        </w:tc>
        <w:tc>
          <w:tcPr>
            <w:tcW w:w="5812" w:type="dxa"/>
            <w:tcBorders>
              <w:top w:val="single" w:sz="4" w:space="0" w:color="auto"/>
              <w:left w:val="single" w:sz="4" w:space="0" w:color="auto"/>
              <w:bottom w:val="single" w:sz="4" w:space="0" w:color="auto"/>
              <w:right w:val="single" w:sz="4" w:space="0" w:color="auto"/>
            </w:tcBorders>
            <w:hideMark/>
          </w:tcPr>
          <w:p w:rsidR="00815D96" w:rsidRPr="00702EE3" w:rsidRDefault="00815D96" w:rsidP="00602B86">
            <w:pPr>
              <w:tabs>
                <w:tab w:val="left" w:pos="851"/>
              </w:tabs>
              <w:ind w:firstLine="0"/>
              <w:jc w:val="center"/>
              <w:rPr>
                <w:rFonts w:ascii="Times New Roman" w:eastAsia="Times New Roman" w:hAnsi="Times New Roman"/>
                <w:b/>
                <w:sz w:val="24"/>
                <w:szCs w:val="24"/>
                <w:lang w:val="kk-KZ"/>
              </w:rPr>
            </w:pPr>
            <w:r w:rsidRPr="00702EE3">
              <w:rPr>
                <w:rFonts w:ascii="Times New Roman" w:eastAsia="Times New Roman" w:hAnsi="Times New Roman"/>
                <w:b/>
                <w:sz w:val="24"/>
                <w:szCs w:val="24"/>
                <w:lang w:val="kk-KZ"/>
              </w:rPr>
              <w:t>Сөйлемдер</w:t>
            </w:r>
          </w:p>
        </w:tc>
      </w:tr>
      <w:tr w:rsidR="00815D96" w:rsidRPr="0062473F" w:rsidTr="00602B86">
        <w:tc>
          <w:tcPr>
            <w:tcW w:w="398" w:type="dxa"/>
            <w:tcBorders>
              <w:top w:val="single" w:sz="4" w:space="0" w:color="auto"/>
              <w:left w:val="single" w:sz="4" w:space="0" w:color="auto"/>
              <w:bottom w:val="single" w:sz="4" w:space="0" w:color="auto"/>
              <w:right w:val="single" w:sz="4" w:space="0" w:color="auto"/>
            </w:tcBorders>
            <w:hideMark/>
          </w:tcPr>
          <w:p w:rsidR="00815D96" w:rsidRPr="00702EE3" w:rsidRDefault="00815D96" w:rsidP="00602B86">
            <w:pPr>
              <w:tabs>
                <w:tab w:val="left" w:pos="851"/>
              </w:tabs>
              <w:ind w:firstLine="0"/>
              <w:rPr>
                <w:rFonts w:ascii="Times New Roman" w:eastAsia="Times New Roman" w:hAnsi="Times New Roman"/>
                <w:b/>
                <w:sz w:val="24"/>
                <w:szCs w:val="24"/>
                <w:lang w:val="kk-KZ"/>
              </w:rPr>
            </w:pPr>
            <w:r w:rsidRPr="00702EE3">
              <w:rPr>
                <w:rFonts w:ascii="Times New Roman" w:eastAsia="Times New Roman" w:hAnsi="Times New Roman"/>
                <w:b/>
                <w:sz w:val="24"/>
                <w:szCs w:val="24"/>
                <w:lang w:val="kk-KZ"/>
              </w:rPr>
              <w:t>1</w:t>
            </w:r>
          </w:p>
        </w:tc>
        <w:tc>
          <w:tcPr>
            <w:tcW w:w="3571" w:type="dxa"/>
            <w:tcBorders>
              <w:top w:val="single" w:sz="4" w:space="0" w:color="auto"/>
              <w:left w:val="single" w:sz="4" w:space="0" w:color="auto"/>
              <w:bottom w:val="single" w:sz="4" w:space="0" w:color="auto"/>
              <w:right w:val="single" w:sz="4" w:space="0" w:color="auto"/>
            </w:tcBorders>
            <w:hideMark/>
          </w:tcPr>
          <w:p w:rsidR="00815D96" w:rsidRPr="00702EE3" w:rsidRDefault="00815D96" w:rsidP="00602B86">
            <w:pPr>
              <w:tabs>
                <w:tab w:val="left" w:pos="851"/>
              </w:tabs>
              <w:ind w:firstLine="0"/>
              <w:rPr>
                <w:rFonts w:ascii="Times New Roman" w:eastAsia="Times New Roman" w:hAnsi="Times New Roman"/>
                <w:b/>
                <w:sz w:val="24"/>
                <w:szCs w:val="24"/>
                <w:lang w:val="kk-KZ"/>
              </w:rPr>
            </w:pPr>
            <w:r w:rsidRPr="00702EE3">
              <w:rPr>
                <w:rFonts w:ascii="Times New Roman" w:eastAsia="Times New Roman" w:hAnsi="Times New Roman"/>
                <w:sz w:val="24"/>
                <w:szCs w:val="24"/>
                <w:lang w:val="kk-KZ"/>
              </w:rPr>
              <w:t>/—/ - / ~~ ~ / / = /.</w:t>
            </w:r>
          </w:p>
        </w:tc>
        <w:tc>
          <w:tcPr>
            <w:tcW w:w="5812" w:type="dxa"/>
            <w:tcBorders>
              <w:top w:val="single" w:sz="4" w:space="0" w:color="auto"/>
              <w:left w:val="single" w:sz="4" w:space="0" w:color="auto"/>
              <w:bottom w:val="single" w:sz="4" w:space="0" w:color="auto"/>
              <w:right w:val="single" w:sz="4" w:space="0" w:color="auto"/>
            </w:tcBorders>
          </w:tcPr>
          <w:p w:rsidR="00815D96" w:rsidRPr="00702EE3" w:rsidRDefault="00815D96" w:rsidP="00602B86">
            <w:pPr>
              <w:tabs>
                <w:tab w:val="left" w:pos="851"/>
              </w:tabs>
              <w:ind w:firstLine="0"/>
              <w:rPr>
                <w:rFonts w:ascii="Times New Roman" w:eastAsia="Times New Roman" w:hAnsi="Times New Roman"/>
                <w:sz w:val="24"/>
                <w:szCs w:val="24"/>
                <w:lang w:val="kk-KZ"/>
              </w:rPr>
            </w:pPr>
            <w:r w:rsidRPr="00702EE3">
              <w:rPr>
                <w:rFonts w:ascii="Times New Roman" w:eastAsia="Times New Roman" w:hAnsi="Times New Roman"/>
                <w:sz w:val="24"/>
                <w:szCs w:val="24"/>
                <w:lang w:val="kk-KZ"/>
              </w:rPr>
              <w:t>Тоғызқұмалақ - қазақ халқының ұлттық ойыны.</w:t>
            </w:r>
          </w:p>
        </w:tc>
      </w:tr>
      <w:tr w:rsidR="00815D96" w:rsidRPr="0062473F" w:rsidTr="00602B86">
        <w:tc>
          <w:tcPr>
            <w:tcW w:w="398" w:type="dxa"/>
            <w:tcBorders>
              <w:top w:val="single" w:sz="4" w:space="0" w:color="auto"/>
              <w:left w:val="single" w:sz="4" w:space="0" w:color="auto"/>
              <w:bottom w:val="single" w:sz="4" w:space="0" w:color="auto"/>
              <w:right w:val="single" w:sz="4" w:space="0" w:color="auto"/>
            </w:tcBorders>
            <w:hideMark/>
          </w:tcPr>
          <w:p w:rsidR="00815D96" w:rsidRPr="00702EE3" w:rsidRDefault="00815D96" w:rsidP="00602B86">
            <w:pPr>
              <w:tabs>
                <w:tab w:val="left" w:pos="851"/>
              </w:tabs>
              <w:ind w:firstLine="0"/>
              <w:rPr>
                <w:rFonts w:ascii="Times New Roman" w:eastAsia="Times New Roman" w:hAnsi="Times New Roman"/>
                <w:b/>
                <w:sz w:val="24"/>
                <w:szCs w:val="24"/>
                <w:lang w:val="kk-KZ"/>
              </w:rPr>
            </w:pPr>
            <w:r w:rsidRPr="00702EE3">
              <w:rPr>
                <w:rFonts w:ascii="Times New Roman" w:eastAsia="Times New Roman" w:hAnsi="Times New Roman"/>
                <w:b/>
                <w:sz w:val="24"/>
                <w:szCs w:val="24"/>
                <w:lang w:val="kk-KZ"/>
              </w:rPr>
              <w:t>2</w:t>
            </w:r>
          </w:p>
        </w:tc>
        <w:tc>
          <w:tcPr>
            <w:tcW w:w="3571" w:type="dxa"/>
            <w:tcBorders>
              <w:top w:val="single" w:sz="4" w:space="0" w:color="auto"/>
              <w:left w:val="single" w:sz="4" w:space="0" w:color="auto"/>
              <w:bottom w:val="single" w:sz="4" w:space="0" w:color="auto"/>
              <w:right w:val="single" w:sz="4" w:space="0" w:color="auto"/>
            </w:tcBorders>
            <w:hideMark/>
          </w:tcPr>
          <w:p w:rsidR="00815D96" w:rsidRPr="00702EE3" w:rsidRDefault="00815D96" w:rsidP="00602B86">
            <w:pPr>
              <w:tabs>
                <w:tab w:val="left" w:pos="851"/>
              </w:tabs>
              <w:ind w:firstLine="0"/>
              <w:rPr>
                <w:rFonts w:ascii="Times New Roman" w:eastAsia="Times New Roman" w:hAnsi="Times New Roman"/>
                <w:b/>
                <w:sz w:val="24"/>
                <w:szCs w:val="24"/>
                <w:lang w:val="kk-KZ"/>
              </w:rPr>
            </w:pPr>
            <w:r w:rsidRPr="00702EE3">
              <w:rPr>
                <w:rFonts w:ascii="Times New Roman" w:eastAsia="Times New Roman" w:hAnsi="Times New Roman"/>
                <w:sz w:val="24"/>
                <w:szCs w:val="24"/>
                <w:lang w:val="kk-KZ"/>
              </w:rPr>
              <w:t>/—— / / ~ / /--/ /</w:t>
            </w:r>
            <w:r w:rsidRPr="00702EE3">
              <w:rPr>
                <w:rFonts w:ascii="Times New Roman" w:eastAsia="Times New Roman" w:hAnsi="Times New Roman"/>
                <w:sz w:val="24"/>
                <w:szCs w:val="24"/>
              </w:rPr>
              <w:t>=/</w:t>
            </w:r>
            <w:r w:rsidRPr="00702EE3">
              <w:rPr>
                <w:rFonts w:ascii="Times New Roman" w:eastAsia="Times New Roman" w:hAnsi="Times New Roman"/>
                <w:sz w:val="24"/>
                <w:szCs w:val="24"/>
                <w:lang w:val="kk-KZ"/>
              </w:rPr>
              <w:t>?</w:t>
            </w:r>
          </w:p>
        </w:tc>
        <w:tc>
          <w:tcPr>
            <w:tcW w:w="5812" w:type="dxa"/>
            <w:tcBorders>
              <w:top w:val="single" w:sz="4" w:space="0" w:color="auto"/>
              <w:left w:val="single" w:sz="4" w:space="0" w:color="auto"/>
              <w:bottom w:val="single" w:sz="4" w:space="0" w:color="auto"/>
              <w:right w:val="single" w:sz="4" w:space="0" w:color="auto"/>
            </w:tcBorders>
          </w:tcPr>
          <w:p w:rsidR="00815D96" w:rsidRPr="00702EE3" w:rsidRDefault="00815D96" w:rsidP="00602B86">
            <w:pPr>
              <w:tabs>
                <w:tab w:val="left" w:pos="851"/>
              </w:tabs>
              <w:ind w:firstLine="0"/>
              <w:rPr>
                <w:rFonts w:ascii="Times New Roman" w:eastAsia="Times New Roman" w:hAnsi="Times New Roman"/>
                <w:sz w:val="24"/>
                <w:szCs w:val="24"/>
                <w:lang w:val="kk-KZ"/>
              </w:rPr>
            </w:pPr>
            <w:r w:rsidRPr="00702EE3">
              <w:rPr>
                <w:rFonts w:ascii="Times New Roman" w:eastAsia="Times New Roman" w:hAnsi="Times New Roman"/>
                <w:sz w:val="24"/>
                <w:szCs w:val="24"/>
                <w:lang w:val="kk-KZ"/>
              </w:rPr>
              <w:t>Тоғызқұмалақ ойыны арнайы тақтада ойналады ма?</w:t>
            </w:r>
          </w:p>
        </w:tc>
      </w:tr>
      <w:tr w:rsidR="00815D96" w:rsidRPr="0062473F" w:rsidTr="00602B86">
        <w:tc>
          <w:tcPr>
            <w:tcW w:w="398" w:type="dxa"/>
            <w:tcBorders>
              <w:top w:val="single" w:sz="4" w:space="0" w:color="auto"/>
              <w:left w:val="single" w:sz="4" w:space="0" w:color="auto"/>
              <w:bottom w:val="single" w:sz="4" w:space="0" w:color="auto"/>
              <w:right w:val="single" w:sz="4" w:space="0" w:color="auto"/>
            </w:tcBorders>
            <w:hideMark/>
          </w:tcPr>
          <w:p w:rsidR="00815D96" w:rsidRPr="00702EE3" w:rsidRDefault="00815D96" w:rsidP="00602B86">
            <w:pPr>
              <w:tabs>
                <w:tab w:val="left" w:pos="851"/>
              </w:tabs>
              <w:ind w:firstLine="0"/>
              <w:rPr>
                <w:rFonts w:ascii="Times New Roman" w:eastAsia="Times New Roman" w:hAnsi="Times New Roman"/>
                <w:b/>
                <w:sz w:val="24"/>
                <w:szCs w:val="24"/>
                <w:lang w:val="kk-KZ"/>
              </w:rPr>
            </w:pPr>
            <w:r w:rsidRPr="00702EE3">
              <w:rPr>
                <w:rFonts w:ascii="Times New Roman" w:eastAsia="Times New Roman" w:hAnsi="Times New Roman"/>
                <w:b/>
                <w:sz w:val="24"/>
                <w:szCs w:val="24"/>
                <w:lang w:val="kk-KZ"/>
              </w:rPr>
              <w:t>3</w:t>
            </w:r>
          </w:p>
        </w:tc>
        <w:tc>
          <w:tcPr>
            <w:tcW w:w="3571" w:type="dxa"/>
            <w:tcBorders>
              <w:top w:val="single" w:sz="4" w:space="0" w:color="auto"/>
              <w:left w:val="single" w:sz="4" w:space="0" w:color="auto"/>
              <w:bottom w:val="single" w:sz="4" w:space="0" w:color="auto"/>
              <w:right w:val="single" w:sz="4" w:space="0" w:color="auto"/>
            </w:tcBorders>
            <w:hideMark/>
          </w:tcPr>
          <w:p w:rsidR="00815D96" w:rsidRPr="00702EE3" w:rsidRDefault="00815D96" w:rsidP="00602B86">
            <w:pPr>
              <w:tabs>
                <w:tab w:val="left" w:pos="851"/>
              </w:tabs>
              <w:ind w:firstLine="0"/>
              <w:rPr>
                <w:rFonts w:ascii="Times New Roman" w:eastAsia="Times New Roman" w:hAnsi="Times New Roman"/>
                <w:b/>
                <w:sz w:val="24"/>
                <w:szCs w:val="24"/>
                <w:lang w:val="kk-KZ"/>
              </w:rPr>
            </w:pPr>
            <w:r w:rsidRPr="00702EE3">
              <w:rPr>
                <w:rFonts w:ascii="Times New Roman" w:eastAsia="Times New Roman" w:hAnsi="Times New Roman"/>
                <w:sz w:val="24"/>
                <w:szCs w:val="24"/>
                <w:lang w:val="kk-KZ"/>
              </w:rPr>
              <w:t>/—/ /-. --. -/ /-. -/ / = /.</w:t>
            </w:r>
          </w:p>
        </w:tc>
        <w:tc>
          <w:tcPr>
            <w:tcW w:w="5812" w:type="dxa"/>
            <w:tcBorders>
              <w:top w:val="single" w:sz="4" w:space="0" w:color="auto"/>
              <w:left w:val="single" w:sz="4" w:space="0" w:color="auto"/>
              <w:bottom w:val="single" w:sz="4" w:space="0" w:color="auto"/>
              <w:right w:val="single" w:sz="4" w:space="0" w:color="auto"/>
            </w:tcBorders>
          </w:tcPr>
          <w:p w:rsidR="00815D96" w:rsidRPr="00702EE3" w:rsidRDefault="00815D96" w:rsidP="00602B86">
            <w:pPr>
              <w:tabs>
                <w:tab w:val="left" w:pos="851"/>
              </w:tabs>
              <w:ind w:firstLine="0"/>
              <w:rPr>
                <w:rFonts w:ascii="Times New Roman" w:eastAsia="Times New Roman" w:hAnsi="Times New Roman"/>
                <w:sz w:val="24"/>
                <w:szCs w:val="24"/>
                <w:lang w:val="kk-KZ"/>
              </w:rPr>
            </w:pPr>
            <w:r w:rsidRPr="00702EE3">
              <w:rPr>
                <w:rFonts w:ascii="Times New Roman" w:eastAsia="Times New Roman" w:hAnsi="Times New Roman"/>
                <w:sz w:val="24"/>
                <w:szCs w:val="24"/>
                <w:lang w:val="kk-KZ"/>
              </w:rPr>
              <w:t>Тоғызқұмалақ Орта Азияда кеңінен тараған.</w:t>
            </w:r>
          </w:p>
        </w:tc>
      </w:tr>
      <w:tr w:rsidR="00815D96" w:rsidRPr="00702EE3" w:rsidTr="00602B86">
        <w:tc>
          <w:tcPr>
            <w:tcW w:w="398" w:type="dxa"/>
            <w:tcBorders>
              <w:top w:val="single" w:sz="4" w:space="0" w:color="auto"/>
              <w:left w:val="single" w:sz="4" w:space="0" w:color="auto"/>
              <w:bottom w:val="single" w:sz="4" w:space="0" w:color="auto"/>
              <w:right w:val="single" w:sz="4" w:space="0" w:color="auto"/>
            </w:tcBorders>
            <w:hideMark/>
          </w:tcPr>
          <w:p w:rsidR="00815D96" w:rsidRPr="00702EE3" w:rsidRDefault="00815D96" w:rsidP="00602B86">
            <w:pPr>
              <w:tabs>
                <w:tab w:val="left" w:pos="851"/>
              </w:tabs>
              <w:ind w:firstLine="0"/>
              <w:rPr>
                <w:rFonts w:ascii="Times New Roman" w:eastAsia="Times New Roman" w:hAnsi="Times New Roman"/>
                <w:b/>
                <w:sz w:val="24"/>
                <w:szCs w:val="24"/>
                <w:lang w:val="kk-KZ"/>
              </w:rPr>
            </w:pPr>
            <w:r w:rsidRPr="00702EE3">
              <w:rPr>
                <w:rFonts w:ascii="Times New Roman" w:eastAsia="Times New Roman" w:hAnsi="Times New Roman"/>
                <w:b/>
                <w:sz w:val="24"/>
                <w:szCs w:val="24"/>
                <w:lang w:val="kk-KZ"/>
              </w:rPr>
              <w:t>4</w:t>
            </w:r>
          </w:p>
        </w:tc>
        <w:tc>
          <w:tcPr>
            <w:tcW w:w="3571" w:type="dxa"/>
            <w:tcBorders>
              <w:top w:val="single" w:sz="4" w:space="0" w:color="auto"/>
              <w:left w:val="single" w:sz="4" w:space="0" w:color="auto"/>
              <w:bottom w:val="single" w:sz="4" w:space="0" w:color="auto"/>
              <w:right w:val="single" w:sz="4" w:space="0" w:color="auto"/>
            </w:tcBorders>
            <w:hideMark/>
          </w:tcPr>
          <w:p w:rsidR="00815D96" w:rsidRPr="00702EE3" w:rsidRDefault="00815D96" w:rsidP="00602B86">
            <w:pPr>
              <w:tabs>
                <w:tab w:val="left" w:pos="851"/>
              </w:tabs>
              <w:ind w:firstLine="0"/>
              <w:rPr>
                <w:rFonts w:ascii="Times New Roman" w:eastAsia="Times New Roman" w:hAnsi="Times New Roman"/>
                <w:b/>
                <w:sz w:val="24"/>
                <w:szCs w:val="24"/>
                <w:lang w:val="kk-KZ"/>
              </w:rPr>
            </w:pPr>
            <w:r w:rsidRPr="00702EE3">
              <w:rPr>
                <w:rFonts w:ascii="Times New Roman" w:eastAsia="Times New Roman" w:hAnsi="Times New Roman"/>
                <w:sz w:val="24"/>
                <w:szCs w:val="24"/>
                <w:lang w:val="kk-KZ"/>
              </w:rPr>
              <w:t>/—/ /− −− − / /=/ !</w:t>
            </w:r>
          </w:p>
        </w:tc>
        <w:tc>
          <w:tcPr>
            <w:tcW w:w="5812" w:type="dxa"/>
            <w:tcBorders>
              <w:top w:val="single" w:sz="4" w:space="0" w:color="auto"/>
              <w:left w:val="single" w:sz="4" w:space="0" w:color="auto"/>
              <w:bottom w:val="single" w:sz="4" w:space="0" w:color="auto"/>
              <w:right w:val="single" w:sz="4" w:space="0" w:color="auto"/>
            </w:tcBorders>
          </w:tcPr>
          <w:p w:rsidR="00815D96" w:rsidRPr="00702EE3" w:rsidRDefault="00815D96" w:rsidP="00602B86">
            <w:pPr>
              <w:tabs>
                <w:tab w:val="left" w:pos="851"/>
              </w:tabs>
              <w:ind w:firstLine="0"/>
              <w:rPr>
                <w:rFonts w:ascii="Times New Roman" w:eastAsia="Times New Roman" w:hAnsi="Times New Roman"/>
                <w:sz w:val="24"/>
                <w:szCs w:val="24"/>
                <w:lang w:val="kk-KZ"/>
              </w:rPr>
            </w:pPr>
            <w:r w:rsidRPr="00702EE3">
              <w:rPr>
                <w:rFonts w:ascii="Times New Roman" w:eastAsia="Times New Roman" w:hAnsi="Times New Roman"/>
                <w:sz w:val="24"/>
                <w:szCs w:val="24"/>
                <w:lang w:val="kk-KZ"/>
              </w:rPr>
              <w:t>Жастар «Тоғызқұмалақ» ойынын ойнасын!</w:t>
            </w:r>
          </w:p>
        </w:tc>
      </w:tr>
      <w:tr w:rsidR="00815D96" w:rsidRPr="0062473F" w:rsidTr="00602B86">
        <w:tc>
          <w:tcPr>
            <w:tcW w:w="398" w:type="dxa"/>
            <w:tcBorders>
              <w:top w:val="single" w:sz="4" w:space="0" w:color="auto"/>
              <w:left w:val="single" w:sz="4" w:space="0" w:color="auto"/>
              <w:bottom w:val="single" w:sz="4" w:space="0" w:color="auto"/>
              <w:right w:val="single" w:sz="4" w:space="0" w:color="auto"/>
            </w:tcBorders>
            <w:hideMark/>
          </w:tcPr>
          <w:p w:rsidR="00815D96" w:rsidRPr="00702EE3" w:rsidRDefault="00815D96" w:rsidP="00602B86">
            <w:pPr>
              <w:tabs>
                <w:tab w:val="left" w:pos="851"/>
              </w:tabs>
              <w:ind w:firstLine="0"/>
              <w:rPr>
                <w:rFonts w:ascii="Times New Roman" w:eastAsia="Times New Roman" w:hAnsi="Times New Roman"/>
                <w:b/>
                <w:sz w:val="24"/>
                <w:szCs w:val="24"/>
                <w:lang w:val="kk-KZ"/>
              </w:rPr>
            </w:pPr>
            <w:r w:rsidRPr="00702EE3">
              <w:rPr>
                <w:rFonts w:ascii="Times New Roman" w:eastAsia="Times New Roman" w:hAnsi="Times New Roman"/>
                <w:b/>
                <w:sz w:val="24"/>
                <w:szCs w:val="24"/>
                <w:lang w:val="kk-KZ"/>
              </w:rPr>
              <w:t>5</w:t>
            </w:r>
          </w:p>
        </w:tc>
        <w:tc>
          <w:tcPr>
            <w:tcW w:w="3571" w:type="dxa"/>
            <w:tcBorders>
              <w:top w:val="single" w:sz="4" w:space="0" w:color="auto"/>
              <w:left w:val="single" w:sz="4" w:space="0" w:color="auto"/>
              <w:bottom w:val="single" w:sz="4" w:space="0" w:color="auto"/>
              <w:right w:val="single" w:sz="4" w:space="0" w:color="auto"/>
            </w:tcBorders>
            <w:hideMark/>
          </w:tcPr>
          <w:p w:rsidR="00815D96" w:rsidRPr="00702EE3" w:rsidRDefault="00815D96" w:rsidP="00602B86">
            <w:pPr>
              <w:tabs>
                <w:tab w:val="left" w:pos="851"/>
              </w:tabs>
              <w:ind w:firstLine="0"/>
              <w:rPr>
                <w:rFonts w:ascii="Times New Roman" w:eastAsia="Times New Roman" w:hAnsi="Times New Roman"/>
                <w:b/>
                <w:sz w:val="24"/>
                <w:szCs w:val="24"/>
                <w:lang w:val="kk-KZ"/>
              </w:rPr>
            </w:pPr>
            <w:r w:rsidRPr="00702EE3">
              <w:rPr>
                <w:rFonts w:ascii="Times New Roman" w:eastAsia="Times New Roman" w:hAnsi="Times New Roman"/>
                <w:sz w:val="24"/>
                <w:szCs w:val="24"/>
              </w:rPr>
              <w:t xml:space="preserve">/—/ /~~/ </w:t>
            </w:r>
            <w:r w:rsidRPr="00702EE3">
              <w:rPr>
                <w:rFonts w:ascii="Times New Roman" w:eastAsia="Times New Roman" w:hAnsi="Times New Roman"/>
                <w:sz w:val="24"/>
                <w:szCs w:val="24"/>
                <w:lang w:val="kk-KZ"/>
              </w:rPr>
              <w:t>/</w:t>
            </w:r>
            <w:r w:rsidRPr="00702EE3">
              <w:rPr>
                <w:rFonts w:ascii="Times New Roman" w:eastAsia="Times New Roman" w:hAnsi="Times New Roman"/>
                <w:sz w:val="24"/>
                <w:szCs w:val="24"/>
              </w:rPr>
              <w:t xml:space="preserve">==/ </w:t>
            </w:r>
            <w:r w:rsidRPr="00702EE3">
              <w:rPr>
                <w:rFonts w:ascii="Times New Roman" w:eastAsia="Times New Roman" w:hAnsi="Times New Roman"/>
                <w:sz w:val="24"/>
                <w:szCs w:val="24"/>
                <w:lang w:val="kk-KZ"/>
              </w:rPr>
              <w:t>.</w:t>
            </w:r>
          </w:p>
        </w:tc>
        <w:tc>
          <w:tcPr>
            <w:tcW w:w="5812" w:type="dxa"/>
            <w:tcBorders>
              <w:top w:val="single" w:sz="4" w:space="0" w:color="auto"/>
              <w:left w:val="single" w:sz="4" w:space="0" w:color="auto"/>
              <w:bottom w:val="single" w:sz="4" w:space="0" w:color="auto"/>
              <w:right w:val="single" w:sz="4" w:space="0" w:color="auto"/>
            </w:tcBorders>
          </w:tcPr>
          <w:p w:rsidR="00815D96" w:rsidRPr="00702EE3" w:rsidRDefault="00815D96" w:rsidP="00602B86">
            <w:pPr>
              <w:tabs>
                <w:tab w:val="left" w:pos="851"/>
              </w:tabs>
              <w:ind w:firstLine="0"/>
              <w:rPr>
                <w:rFonts w:ascii="Times New Roman" w:eastAsia="Times New Roman" w:hAnsi="Times New Roman"/>
                <w:sz w:val="24"/>
                <w:szCs w:val="24"/>
                <w:lang w:val="kk-KZ"/>
              </w:rPr>
            </w:pPr>
            <w:r w:rsidRPr="00702EE3">
              <w:rPr>
                <w:rFonts w:ascii="Times New Roman" w:eastAsia="Times New Roman" w:hAnsi="Times New Roman"/>
                <w:sz w:val="24"/>
                <w:szCs w:val="24"/>
                <w:lang w:val="kk-KZ"/>
              </w:rPr>
              <w:t>Абай тоғызқұмалақ ойынының шебері болған.</w:t>
            </w:r>
          </w:p>
        </w:tc>
      </w:tr>
    </w:tbl>
    <w:p w:rsidR="00815D96" w:rsidRPr="00702EE3" w:rsidRDefault="00815D96" w:rsidP="00815D96">
      <w:pPr>
        <w:tabs>
          <w:tab w:val="left" w:pos="284"/>
          <w:tab w:val="left" w:pos="851"/>
          <w:tab w:val="left" w:pos="1404"/>
        </w:tabs>
        <w:ind w:firstLine="567"/>
        <w:rPr>
          <w:rFonts w:ascii="Times New Roman" w:hAnsi="Times New Roman"/>
          <w:b/>
          <w:sz w:val="24"/>
          <w:szCs w:val="24"/>
          <w:lang w:val="kk-KZ"/>
        </w:rPr>
      </w:pPr>
    </w:p>
    <w:p w:rsidR="00815D96" w:rsidRPr="00702EE3" w:rsidRDefault="00815D96" w:rsidP="00815D96">
      <w:pPr>
        <w:tabs>
          <w:tab w:val="left" w:pos="851"/>
        </w:tabs>
        <w:ind w:firstLine="567"/>
        <w:rPr>
          <w:rFonts w:ascii="Times New Roman" w:hAnsi="Times New Roman"/>
          <w:b/>
          <w:sz w:val="24"/>
          <w:szCs w:val="24"/>
          <w:lang w:val="kk-KZ"/>
        </w:rPr>
      </w:pPr>
      <w:r w:rsidRPr="00702EE3">
        <w:rPr>
          <w:rFonts w:ascii="Times New Roman" w:hAnsi="Times New Roman"/>
          <w:b/>
          <w:sz w:val="24"/>
          <w:szCs w:val="24"/>
          <w:lang w:val="kk-KZ"/>
        </w:rPr>
        <w:t xml:space="preserve">Бағалау </w:t>
      </w:r>
      <w:r w:rsidRPr="00702EE3">
        <w:rPr>
          <w:rFonts w:ascii="Times New Roman" w:eastAsia="Times New Roman" w:hAnsi="Times New Roman"/>
          <w:b/>
          <w:sz w:val="24"/>
          <w:szCs w:val="24"/>
          <w:lang w:val="kk-KZ"/>
        </w:rPr>
        <w:t>критерийі</w:t>
      </w:r>
    </w:p>
    <w:tbl>
      <w:tblPr>
        <w:tblStyle w:val="a5"/>
        <w:tblW w:w="0" w:type="auto"/>
        <w:tblInd w:w="108" w:type="dxa"/>
        <w:tblLook w:val="04A0" w:firstRow="1" w:lastRow="0" w:firstColumn="1" w:lastColumn="0" w:noHBand="0" w:noVBand="1"/>
      </w:tblPr>
      <w:tblGrid>
        <w:gridCol w:w="3142"/>
        <w:gridCol w:w="5258"/>
        <w:gridCol w:w="1232"/>
      </w:tblGrid>
      <w:tr w:rsidR="00815D96" w:rsidRPr="00702EE3" w:rsidTr="00602B86">
        <w:tc>
          <w:tcPr>
            <w:tcW w:w="3176" w:type="dxa"/>
          </w:tcPr>
          <w:p w:rsidR="00815D96" w:rsidRPr="00702EE3" w:rsidRDefault="00815D96" w:rsidP="00602B86">
            <w:pPr>
              <w:tabs>
                <w:tab w:val="left" w:pos="851"/>
              </w:tabs>
              <w:ind w:firstLine="0"/>
              <w:jc w:val="center"/>
              <w:rPr>
                <w:rFonts w:ascii="Times New Roman" w:hAnsi="Times New Roman"/>
                <w:b/>
                <w:sz w:val="24"/>
                <w:szCs w:val="24"/>
              </w:rPr>
            </w:pPr>
            <w:r w:rsidRPr="00702EE3">
              <w:rPr>
                <w:rFonts w:ascii="Times New Roman" w:hAnsi="Times New Roman"/>
                <w:b/>
                <w:sz w:val="24"/>
                <w:szCs w:val="24"/>
                <w:lang w:val="kk-KZ"/>
              </w:rPr>
              <w:t xml:space="preserve">Бағалау </w:t>
            </w:r>
            <w:r w:rsidRPr="00702EE3">
              <w:rPr>
                <w:rFonts w:ascii="Times New Roman" w:eastAsia="Times New Roman" w:hAnsi="Times New Roman"/>
                <w:b/>
                <w:sz w:val="24"/>
                <w:szCs w:val="24"/>
                <w:lang w:val="kk-KZ"/>
              </w:rPr>
              <w:t>критерийі</w:t>
            </w:r>
          </w:p>
        </w:tc>
        <w:tc>
          <w:tcPr>
            <w:tcW w:w="5329" w:type="dxa"/>
          </w:tcPr>
          <w:p w:rsidR="00815D96" w:rsidRPr="00702EE3" w:rsidRDefault="00815D96" w:rsidP="00602B86">
            <w:pPr>
              <w:tabs>
                <w:tab w:val="left" w:pos="851"/>
              </w:tabs>
              <w:ind w:firstLine="0"/>
              <w:jc w:val="center"/>
              <w:rPr>
                <w:rFonts w:ascii="Times New Roman" w:hAnsi="Times New Roman"/>
                <w:b/>
                <w:sz w:val="24"/>
                <w:szCs w:val="24"/>
              </w:rPr>
            </w:pPr>
            <w:r w:rsidRPr="00702EE3">
              <w:rPr>
                <w:rFonts w:ascii="Times New Roman" w:hAnsi="Times New Roman"/>
                <w:b/>
                <w:sz w:val="24"/>
                <w:szCs w:val="24"/>
              </w:rPr>
              <w:t>Дескриптор</w:t>
            </w:r>
          </w:p>
        </w:tc>
        <w:tc>
          <w:tcPr>
            <w:tcW w:w="1241" w:type="dxa"/>
          </w:tcPr>
          <w:p w:rsidR="00815D96" w:rsidRPr="00702EE3" w:rsidRDefault="00815D96" w:rsidP="00602B86">
            <w:pPr>
              <w:tabs>
                <w:tab w:val="left" w:pos="851"/>
              </w:tabs>
              <w:ind w:firstLine="0"/>
              <w:jc w:val="center"/>
              <w:rPr>
                <w:rFonts w:ascii="Times New Roman" w:hAnsi="Times New Roman"/>
                <w:b/>
                <w:sz w:val="24"/>
                <w:szCs w:val="24"/>
              </w:rPr>
            </w:pPr>
            <w:r w:rsidRPr="00702EE3">
              <w:rPr>
                <w:rFonts w:ascii="Times New Roman" w:hAnsi="Times New Roman"/>
                <w:b/>
                <w:sz w:val="24"/>
                <w:szCs w:val="24"/>
              </w:rPr>
              <w:t>Балл</w:t>
            </w:r>
          </w:p>
        </w:tc>
      </w:tr>
      <w:tr w:rsidR="00815D96" w:rsidRPr="00702EE3" w:rsidTr="00602B86">
        <w:tc>
          <w:tcPr>
            <w:tcW w:w="3176" w:type="dxa"/>
          </w:tcPr>
          <w:p w:rsidR="00815D96" w:rsidRPr="00702EE3" w:rsidRDefault="00815D96" w:rsidP="00602B86">
            <w:pPr>
              <w:tabs>
                <w:tab w:val="left" w:pos="851"/>
              </w:tabs>
              <w:ind w:firstLine="0"/>
              <w:rPr>
                <w:rFonts w:ascii="Times New Roman" w:hAnsi="Times New Roman"/>
                <w:sz w:val="24"/>
                <w:szCs w:val="24"/>
                <w:lang w:val="kk-KZ"/>
              </w:rPr>
            </w:pPr>
            <w:r w:rsidRPr="00702EE3">
              <w:rPr>
                <w:rFonts w:ascii="Times New Roman" w:hAnsi="Times New Roman"/>
                <w:sz w:val="24"/>
                <w:szCs w:val="24"/>
                <w:lang w:val="kk-KZ"/>
              </w:rPr>
              <w:t>Сөйлемдегі сөздердің орын тәртібін анықтайды.</w:t>
            </w:r>
          </w:p>
        </w:tc>
        <w:tc>
          <w:tcPr>
            <w:tcW w:w="5329" w:type="dxa"/>
          </w:tcPr>
          <w:p w:rsidR="00815D96" w:rsidRPr="00702EE3" w:rsidRDefault="00815D96" w:rsidP="00602B86">
            <w:pPr>
              <w:tabs>
                <w:tab w:val="left" w:pos="851"/>
              </w:tabs>
              <w:ind w:firstLine="0"/>
              <w:rPr>
                <w:rFonts w:ascii="Times New Roman" w:eastAsia="Times New Roman" w:hAnsi="Times New Roman"/>
                <w:sz w:val="24"/>
                <w:szCs w:val="24"/>
                <w:lang w:val="kk-KZ"/>
              </w:rPr>
            </w:pPr>
            <w:r w:rsidRPr="00702EE3">
              <w:rPr>
                <w:rFonts w:ascii="Times New Roman" w:eastAsia="Times New Roman" w:hAnsi="Times New Roman"/>
                <w:sz w:val="24"/>
                <w:szCs w:val="24"/>
                <w:lang w:val="kk-KZ"/>
              </w:rPr>
              <w:t>5 сөйлемді дұрыс құрастырады.</w:t>
            </w:r>
          </w:p>
          <w:p w:rsidR="00815D96" w:rsidRPr="00702EE3" w:rsidRDefault="00815D96" w:rsidP="00602B86">
            <w:pPr>
              <w:tabs>
                <w:tab w:val="left" w:pos="851"/>
              </w:tabs>
              <w:ind w:firstLine="0"/>
              <w:rPr>
                <w:rFonts w:ascii="Times New Roman" w:eastAsia="Times New Roman" w:hAnsi="Times New Roman"/>
                <w:sz w:val="24"/>
                <w:szCs w:val="24"/>
                <w:lang w:val="kk-KZ"/>
              </w:rPr>
            </w:pPr>
            <w:r w:rsidRPr="00702EE3">
              <w:rPr>
                <w:rFonts w:ascii="Times New Roman" w:eastAsia="Times New Roman" w:hAnsi="Times New Roman"/>
                <w:sz w:val="24"/>
                <w:szCs w:val="24"/>
                <w:lang w:val="kk-KZ"/>
              </w:rPr>
              <w:t>3-4 сөйлемді дұрыс құрастырады.</w:t>
            </w:r>
          </w:p>
          <w:p w:rsidR="00815D96" w:rsidRPr="00702EE3" w:rsidRDefault="00815D96" w:rsidP="00602B86">
            <w:pPr>
              <w:tabs>
                <w:tab w:val="left" w:pos="851"/>
              </w:tabs>
              <w:ind w:firstLine="0"/>
              <w:rPr>
                <w:rFonts w:ascii="Times New Roman" w:hAnsi="Times New Roman"/>
                <w:sz w:val="24"/>
                <w:szCs w:val="24"/>
                <w:lang w:val="kk-KZ"/>
              </w:rPr>
            </w:pPr>
            <w:r w:rsidRPr="00702EE3">
              <w:rPr>
                <w:rFonts w:ascii="Times New Roman" w:eastAsia="Times New Roman" w:hAnsi="Times New Roman"/>
                <w:sz w:val="24"/>
                <w:szCs w:val="24"/>
                <w:lang w:val="kk-KZ"/>
              </w:rPr>
              <w:t>1-2 сөйлемді дұрыс құрастырады.</w:t>
            </w:r>
          </w:p>
        </w:tc>
        <w:tc>
          <w:tcPr>
            <w:tcW w:w="1241" w:type="dxa"/>
          </w:tcPr>
          <w:p w:rsidR="00815D96" w:rsidRPr="00702EE3" w:rsidRDefault="00815D96" w:rsidP="00602B86">
            <w:pPr>
              <w:tabs>
                <w:tab w:val="left" w:pos="851"/>
              </w:tabs>
              <w:ind w:firstLine="0"/>
              <w:jc w:val="center"/>
              <w:rPr>
                <w:rFonts w:ascii="Times New Roman" w:hAnsi="Times New Roman"/>
                <w:sz w:val="24"/>
                <w:szCs w:val="24"/>
                <w:lang w:val="kk-KZ"/>
              </w:rPr>
            </w:pPr>
            <w:r w:rsidRPr="00702EE3">
              <w:rPr>
                <w:rFonts w:ascii="Times New Roman" w:hAnsi="Times New Roman"/>
                <w:sz w:val="24"/>
                <w:szCs w:val="24"/>
                <w:lang w:val="kk-KZ"/>
              </w:rPr>
              <w:t>3</w:t>
            </w:r>
          </w:p>
          <w:p w:rsidR="00815D96" w:rsidRPr="00702EE3" w:rsidRDefault="00815D96" w:rsidP="00602B86">
            <w:pPr>
              <w:tabs>
                <w:tab w:val="left" w:pos="851"/>
              </w:tabs>
              <w:ind w:firstLine="0"/>
              <w:jc w:val="center"/>
              <w:rPr>
                <w:rFonts w:ascii="Times New Roman" w:hAnsi="Times New Roman"/>
                <w:sz w:val="24"/>
                <w:szCs w:val="24"/>
                <w:lang w:val="kk-KZ"/>
              </w:rPr>
            </w:pPr>
            <w:r w:rsidRPr="00702EE3">
              <w:rPr>
                <w:rFonts w:ascii="Times New Roman" w:hAnsi="Times New Roman"/>
                <w:sz w:val="24"/>
                <w:szCs w:val="24"/>
                <w:lang w:val="kk-KZ"/>
              </w:rPr>
              <w:t>2</w:t>
            </w:r>
          </w:p>
          <w:p w:rsidR="00815D96" w:rsidRPr="00702EE3" w:rsidRDefault="00815D96" w:rsidP="00602B86">
            <w:pPr>
              <w:tabs>
                <w:tab w:val="left" w:pos="851"/>
              </w:tabs>
              <w:ind w:firstLine="0"/>
              <w:jc w:val="center"/>
              <w:rPr>
                <w:rFonts w:ascii="Times New Roman" w:hAnsi="Times New Roman"/>
                <w:sz w:val="24"/>
                <w:szCs w:val="24"/>
                <w:lang w:val="kk-KZ"/>
              </w:rPr>
            </w:pPr>
            <w:r w:rsidRPr="00702EE3">
              <w:rPr>
                <w:rFonts w:ascii="Times New Roman" w:hAnsi="Times New Roman"/>
                <w:sz w:val="24"/>
                <w:szCs w:val="24"/>
                <w:lang w:val="kk-KZ"/>
              </w:rPr>
              <w:t>1</w:t>
            </w:r>
          </w:p>
        </w:tc>
      </w:tr>
    </w:tbl>
    <w:p w:rsidR="00815D96" w:rsidRPr="00702EE3" w:rsidRDefault="00815D96" w:rsidP="00815D96">
      <w:pPr>
        <w:pStyle w:val="a8"/>
        <w:tabs>
          <w:tab w:val="left" w:pos="851"/>
        </w:tabs>
        <w:ind w:firstLine="567"/>
        <w:jc w:val="both"/>
        <w:rPr>
          <w:rFonts w:ascii="Times New Roman" w:hAnsi="Times New Roman"/>
          <w:b/>
          <w:sz w:val="24"/>
          <w:szCs w:val="24"/>
          <w:lang w:val="kk-KZ"/>
        </w:rPr>
      </w:pPr>
      <w:r w:rsidRPr="00702EE3">
        <w:rPr>
          <w:rFonts w:ascii="Times New Roman" w:hAnsi="Times New Roman"/>
          <w:b/>
          <w:sz w:val="24"/>
          <w:szCs w:val="24"/>
          <w:lang w:val="kk-KZ"/>
        </w:rPr>
        <w:t>№3 тапсырма білім алушының коммуникативті құзыреттілігін дамытуға:</w:t>
      </w:r>
    </w:p>
    <w:p w:rsidR="00815D96" w:rsidRPr="00702EE3" w:rsidRDefault="00815D96" w:rsidP="001F6629">
      <w:pPr>
        <w:pStyle w:val="a8"/>
        <w:numPr>
          <w:ilvl w:val="0"/>
          <w:numId w:val="114"/>
        </w:numPr>
        <w:tabs>
          <w:tab w:val="left" w:pos="851"/>
        </w:tabs>
        <w:ind w:left="0" w:firstLine="567"/>
        <w:jc w:val="both"/>
        <w:rPr>
          <w:rFonts w:ascii="Times New Roman" w:hAnsi="Times New Roman"/>
          <w:sz w:val="24"/>
          <w:szCs w:val="24"/>
          <w:lang w:val="kk-KZ"/>
        </w:rPr>
      </w:pPr>
      <w:r w:rsidRPr="00702EE3">
        <w:rPr>
          <w:rFonts w:ascii="Times New Roman" w:hAnsi="Times New Roman"/>
          <w:sz w:val="24"/>
          <w:szCs w:val="24"/>
          <w:lang w:val="kk-KZ"/>
        </w:rPr>
        <w:t>стиль мен жанрды қатысымдық міндеттердің шешімдерін таңдауға және қолдануға;</w:t>
      </w:r>
    </w:p>
    <w:p w:rsidR="00815D96" w:rsidRPr="00702EE3" w:rsidRDefault="00815D96" w:rsidP="001F6629">
      <w:pPr>
        <w:pStyle w:val="a8"/>
        <w:numPr>
          <w:ilvl w:val="0"/>
          <w:numId w:val="114"/>
        </w:numPr>
        <w:tabs>
          <w:tab w:val="left" w:pos="851"/>
        </w:tabs>
        <w:ind w:left="0" w:firstLine="567"/>
        <w:jc w:val="both"/>
        <w:rPr>
          <w:rFonts w:ascii="Times New Roman" w:hAnsi="Times New Roman"/>
          <w:sz w:val="24"/>
          <w:szCs w:val="24"/>
          <w:lang w:val="kk-KZ"/>
        </w:rPr>
      </w:pPr>
      <w:r w:rsidRPr="00702EE3">
        <w:rPr>
          <w:rFonts w:ascii="Times New Roman" w:hAnsi="Times New Roman"/>
          <w:sz w:val="24"/>
          <w:szCs w:val="24"/>
          <w:lang w:val="kk-KZ"/>
        </w:rPr>
        <w:t>жалпы нәтижеге қол жеткізу үшін түрлі позициядағы адамдармен топта қарым-қатынас орнатуға мүмкіндік береді.</w:t>
      </w:r>
    </w:p>
    <w:p w:rsidR="00815D96" w:rsidRPr="00702EE3" w:rsidRDefault="00815D96" w:rsidP="00815D96">
      <w:pPr>
        <w:pStyle w:val="a8"/>
        <w:tabs>
          <w:tab w:val="left" w:pos="851"/>
        </w:tabs>
        <w:ind w:firstLine="567"/>
        <w:jc w:val="both"/>
        <w:rPr>
          <w:rFonts w:ascii="Times New Roman" w:hAnsi="Times New Roman"/>
          <w:sz w:val="24"/>
          <w:szCs w:val="24"/>
          <w:lang w:val="kk-KZ"/>
        </w:rPr>
      </w:pPr>
      <w:r w:rsidRPr="00702EE3">
        <w:rPr>
          <w:rFonts w:ascii="Times New Roman" w:hAnsi="Times New Roman"/>
          <w:sz w:val="24"/>
          <w:szCs w:val="24"/>
          <w:lang w:val="kk-KZ"/>
        </w:rPr>
        <w:t xml:space="preserve">Бұл тапсырмалар әр білім алушының құзіреттіліктер жиынтығын білім нәтижелері ретінде игеруіне бағытталған. </w:t>
      </w:r>
      <w:r w:rsidRPr="00702EE3">
        <w:rPr>
          <w:rFonts w:ascii="Times New Roman" w:eastAsia="Times New Roman" w:hAnsi="Times New Roman"/>
          <w:sz w:val="24"/>
          <w:szCs w:val="24"/>
          <w:lang w:val="kk-KZ"/>
        </w:rPr>
        <w:t xml:space="preserve">Қазіргі білім беру жүйесі талап ететін тәжірибеге бағытталған тапсырмалар уақытты тиімді қолдануға мүмкіндік береді және білім алушының зейінін, ойлау дағдысын дамытады. </w:t>
      </w:r>
    </w:p>
    <w:p w:rsidR="00815D96" w:rsidRPr="00702EE3" w:rsidRDefault="00815D96" w:rsidP="00815D96">
      <w:pPr>
        <w:tabs>
          <w:tab w:val="left" w:pos="851"/>
        </w:tabs>
        <w:ind w:firstLine="567"/>
        <w:contextualSpacing/>
        <w:rPr>
          <w:rFonts w:ascii="Times New Roman" w:eastAsia="Times New Roman" w:hAnsi="Times New Roman"/>
          <w:sz w:val="24"/>
          <w:szCs w:val="24"/>
          <w:lang w:val="kk-KZ"/>
        </w:rPr>
      </w:pPr>
      <w:r w:rsidRPr="00702EE3">
        <w:rPr>
          <w:rFonts w:ascii="Times New Roman" w:eastAsia="Times New Roman" w:hAnsi="Times New Roman"/>
          <w:sz w:val="24"/>
          <w:szCs w:val="24"/>
          <w:lang w:val="kk-KZ"/>
        </w:rPr>
        <w:t>«Шәкірт – нығырлай беретін ыдыс емес, керісінше, тұтандыруды талап ететін шырақ» демекші оқушыларды</w:t>
      </w:r>
      <w:r w:rsidRPr="00702EE3">
        <w:rPr>
          <w:rFonts w:ascii="Times New Roman" w:eastAsia="Times New Roman" w:hAnsi="Times New Roman"/>
          <w:b/>
          <w:bCs/>
          <w:sz w:val="24"/>
          <w:szCs w:val="24"/>
          <w:lang w:val="kk-KZ"/>
        </w:rPr>
        <w:t> </w:t>
      </w:r>
      <w:r w:rsidRPr="00702EE3">
        <w:rPr>
          <w:rFonts w:ascii="Times New Roman" w:eastAsia="Times New Roman" w:hAnsi="Times New Roman"/>
          <w:sz w:val="24"/>
          <w:szCs w:val="24"/>
          <w:lang w:val="kk-KZ"/>
        </w:rPr>
        <w:t>өмір бойына білім алуға жетелейтін адами құндылықтарын дамыту арқылы теориялық білімдерін өмірлік практикада қолдана алатын тұлғаны дайындау - мектеп ұстаздарының басты мақсаты екендігін ұмытпайық[3,29].</w:t>
      </w:r>
    </w:p>
    <w:p w:rsidR="00815D96" w:rsidRPr="00702EE3" w:rsidRDefault="00815D96" w:rsidP="00815D96">
      <w:pPr>
        <w:tabs>
          <w:tab w:val="left" w:pos="851"/>
        </w:tabs>
        <w:ind w:firstLine="567"/>
        <w:rPr>
          <w:rFonts w:ascii="Times New Roman" w:eastAsia="Times New Roman" w:hAnsi="Times New Roman"/>
          <w:sz w:val="24"/>
          <w:szCs w:val="24"/>
          <w:lang w:val="kk-KZ"/>
        </w:rPr>
      </w:pPr>
    </w:p>
    <w:p w:rsidR="00815D96" w:rsidRPr="00702EE3" w:rsidRDefault="00815D96" w:rsidP="00815D96">
      <w:pPr>
        <w:tabs>
          <w:tab w:val="left" w:pos="851"/>
        </w:tabs>
        <w:ind w:firstLine="567"/>
        <w:jc w:val="left"/>
        <w:rPr>
          <w:rFonts w:ascii="Times New Roman" w:eastAsia="Times New Roman" w:hAnsi="Times New Roman"/>
          <w:b/>
          <w:sz w:val="24"/>
          <w:szCs w:val="24"/>
          <w:lang w:val="kk-KZ"/>
        </w:rPr>
      </w:pPr>
      <w:r w:rsidRPr="00702EE3">
        <w:rPr>
          <w:rFonts w:ascii="Times New Roman" w:eastAsia="Times New Roman" w:hAnsi="Times New Roman"/>
          <w:b/>
          <w:sz w:val="24"/>
          <w:szCs w:val="24"/>
          <w:lang w:val="kk-KZ"/>
        </w:rPr>
        <w:t>Әдебиеттер:</w:t>
      </w:r>
    </w:p>
    <w:p w:rsidR="00815D96" w:rsidRPr="00702EE3" w:rsidRDefault="00815D96" w:rsidP="00815D96">
      <w:pPr>
        <w:tabs>
          <w:tab w:val="left" w:pos="851"/>
        </w:tabs>
        <w:ind w:firstLine="567"/>
        <w:rPr>
          <w:rFonts w:ascii="Times New Roman" w:hAnsi="Times New Roman"/>
          <w:sz w:val="24"/>
          <w:szCs w:val="24"/>
          <w:lang w:val="kk-KZ"/>
        </w:rPr>
      </w:pPr>
      <w:r w:rsidRPr="00702EE3">
        <w:rPr>
          <w:rFonts w:ascii="Times New Roman" w:hAnsi="Times New Roman"/>
          <w:sz w:val="24"/>
          <w:szCs w:val="24"/>
          <w:lang w:val="kk-KZ"/>
        </w:rPr>
        <w:t>1. Оразбекова Ф. Тілдік қатынас: теориясы және әдістемесі / Ф.Оразбаева.- Алматы: Ы.Алтынсарин ат. РБК, 2000. - 208 б.</w:t>
      </w:r>
    </w:p>
    <w:p w:rsidR="00815D96" w:rsidRPr="00702EE3" w:rsidRDefault="00815D96" w:rsidP="00815D96">
      <w:pPr>
        <w:tabs>
          <w:tab w:val="left" w:pos="851"/>
        </w:tabs>
        <w:ind w:firstLine="567"/>
        <w:rPr>
          <w:rFonts w:ascii="Times New Roman" w:hAnsi="Times New Roman"/>
          <w:sz w:val="24"/>
          <w:szCs w:val="24"/>
          <w:lang w:val="kk-KZ"/>
        </w:rPr>
      </w:pPr>
      <w:r w:rsidRPr="00702EE3">
        <w:rPr>
          <w:rFonts w:ascii="Times New Roman" w:hAnsi="Times New Roman"/>
          <w:sz w:val="24"/>
          <w:szCs w:val="24"/>
          <w:lang w:val="kk-KZ"/>
        </w:rPr>
        <w:t>2. Қадашева Қ. Қазақ тілі оқыту әдістемесі / Қ.Қадашева.</w:t>
      </w:r>
      <w:r>
        <w:rPr>
          <w:rFonts w:ascii="Times New Roman" w:hAnsi="Times New Roman"/>
          <w:sz w:val="24"/>
          <w:szCs w:val="24"/>
          <w:lang w:val="kk-KZ"/>
        </w:rPr>
        <w:t xml:space="preserve"> - Астана: Атамұра, 2006. – 240</w:t>
      </w:r>
      <w:r w:rsidRPr="00702EE3">
        <w:rPr>
          <w:rFonts w:ascii="Times New Roman" w:hAnsi="Times New Roman"/>
          <w:sz w:val="24"/>
          <w:szCs w:val="24"/>
          <w:lang w:val="kk-KZ"/>
        </w:rPr>
        <w:t>б.</w:t>
      </w:r>
    </w:p>
    <w:p w:rsidR="00815D96" w:rsidRPr="00702EE3" w:rsidRDefault="00815D96" w:rsidP="00815D96">
      <w:pPr>
        <w:tabs>
          <w:tab w:val="left" w:pos="851"/>
        </w:tabs>
        <w:ind w:firstLine="567"/>
        <w:rPr>
          <w:rFonts w:ascii="Times New Roman" w:hAnsi="Times New Roman"/>
          <w:sz w:val="24"/>
          <w:szCs w:val="24"/>
          <w:lang w:val="kk-KZ"/>
        </w:rPr>
      </w:pPr>
      <w:r w:rsidRPr="00702EE3">
        <w:rPr>
          <w:rFonts w:ascii="Times New Roman" w:hAnsi="Times New Roman"/>
          <w:sz w:val="24"/>
          <w:szCs w:val="24"/>
          <w:lang w:val="kk-KZ"/>
        </w:rPr>
        <w:t>3. Жолдыбекова К. Оқушылардың шығармашылық белсенділігін дамыту / К.Жолдыбекова // Қазақ тілі мен әдебиеті. - №11. - 2003.- Б. 99-102.</w:t>
      </w:r>
    </w:p>
    <w:p w:rsidR="00815D96" w:rsidRDefault="00815D96" w:rsidP="001B79DC">
      <w:pPr>
        <w:shd w:val="clear" w:color="auto" w:fill="FFFFFF"/>
        <w:tabs>
          <w:tab w:val="left" w:pos="851"/>
        </w:tabs>
        <w:ind w:right="-1" w:firstLine="567"/>
        <w:rPr>
          <w:rFonts w:ascii="Times New Roman" w:hAnsi="Times New Roman"/>
          <w:sz w:val="24"/>
          <w:szCs w:val="24"/>
          <w:lang w:val="kk-KZ"/>
        </w:rPr>
      </w:pPr>
    </w:p>
    <w:p w:rsidR="00815D96" w:rsidRPr="00AA146B" w:rsidRDefault="00815D96" w:rsidP="001B79DC">
      <w:pPr>
        <w:shd w:val="clear" w:color="auto" w:fill="FFFFFF"/>
        <w:tabs>
          <w:tab w:val="left" w:pos="851"/>
        </w:tabs>
        <w:ind w:right="-1" w:firstLine="567"/>
        <w:rPr>
          <w:rFonts w:ascii="Times New Roman" w:hAnsi="Times New Roman"/>
          <w:sz w:val="24"/>
          <w:szCs w:val="24"/>
          <w:lang w:val="kk-KZ"/>
        </w:rPr>
      </w:pPr>
    </w:p>
    <w:p w:rsidR="00EB3997" w:rsidRDefault="00EB3997">
      <w:pPr>
        <w:ind w:firstLine="0"/>
        <w:jc w:val="left"/>
        <w:rPr>
          <w:rFonts w:ascii="Times New Roman" w:hAnsi="Times New Roman"/>
          <w:b/>
          <w:sz w:val="24"/>
          <w:szCs w:val="24"/>
          <w:lang w:val="kk-KZ"/>
        </w:rPr>
      </w:pPr>
      <w:r w:rsidRPr="008047F5">
        <w:rPr>
          <w:lang w:val="kk-KZ"/>
        </w:rPr>
        <w:br w:type="page"/>
      </w:r>
    </w:p>
    <w:p w:rsidR="001B79DC" w:rsidRPr="00AA146B" w:rsidRDefault="001B79DC" w:rsidP="00B2253C">
      <w:pPr>
        <w:pStyle w:val="afa"/>
      </w:pPr>
      <w:bookmarkStart w:id="118" w:name="_Toc3453124"/>
      <w:r w:rsidRPr="00AA146B">
        <w:lastRenderedPageBreak/>
        <w:t>МӘТІНМЕН ЖҰМЫС АРҚЫЛЫ ОҚУШЫНЫҢ ФУНКЦИОНАЛДЫҚ САУАТТЫЛЫҒЫН АРТТЫРУ</w:t>
      </w:r>
      <w:bookmarkEnd w:id="118"/>
    </w:p>
    <w:p w:rsidR="001B79DC" w:rsidRPr="00AA146B" w:rsidRDefault="001B79DC" w:rsidP="001B79DC">
      <w:pPr>
        <w:tabs>
          <w:tab w:val="left" w:pos="851"/>
        </w:tabs>
        <w:ind w:right="-1" w:firstLine="567"/>
        <w:jc w:val="center"/>
        <w:rPr>
          <w:rFonts w:ascii="Times New Roman" w:hAnsi="Times New Roman"/>
          <w:b/>
          <w:sz w:val="24"/>
          <w:szCs w:val="24"/>
          <w:lang w:val="kk-KZ"/>
        </w:rPr>
      </w:pPr>
    </w:p>
    <w:p w:rsidR="001B79DC" w:rsidRPr="00B2253C" w:rsidRDefault="001B79DC" w:rsidP="00B2253C">
      <w:pPr>
        <w:pStyle w:val="afc"/>
        <w:rPr>
          <w:b/>
        </w:rPr>
      </w:pPr>
      <w:bookmarkStart w:id="119" w:name="_Toc3453125"/>
      <w:r w:rsidRPr="00B2253C">
        <w:rPr>
          <w:b/>
        </w:rPr>
        <w:t>Сатыбалдина Л.С., Тусжанова Ж.Н.</w:t>
      </w:r>
      <w:bookmarkEnd w:id="119"/>
    </w:p>
    <w:p w:rsidR="001B79DC" w:rsidRPr="00AA146B" w:rsidRDefault="001B79DC" w:rsidP="00B2253C">
      <w:pPr>
        <w:pStyle w:val="afe"/>
      </w:pPr>
      <w:r w:rsidRPr="00AA146B">
        <w:t>Қазақ тілі мен әдебиеті пәнінің мұғалімі</w:t>
      </w:r>
    </w:p>
    <w:p w:rsidR="001B79DC" w:rsidRPr="00AA146B" w:rsidRDefault="001B79DC" w:rsidP="00B2253C">
      <w:pPr>
        <w:pStyle w:val="afe"/>
      </w:pPr>
      <w:r w:rsidRPr="00AA146B">
        <w:t>«А.Байтұрсынұлы атындағы №41 мектеп-гимназия»КММ</w:t>
      </w:r>
    </w:p>
    <w:p w:rsidR="001B79DC" w:rsidRPr="00AA146B" w:rsidRDefault="001B79DC" w:rsidP="001B79DC">
      <w:pPr>
        <w:tabs>
          <w:tab w:val="left" w:pos="851"/>
        </w:tabs>
        <w:ind w:right="-1" w:firstLine="567"/>
        <w:jc w:val="center"/>
        <w:rPr>
          <w:rFonts w:ascii="Times New Roman" w:hAnsi="Times New Roman"/>
          <w:sz w:val="24"/>
          <w:szCs w:val="24"/>
          <w:lang w:val="kk-KZ"/>
        </w:rPr>
      </w:pPr>
    </w:p>
    <w:p w:rsidR="001B79DC" w:rsidRPr="00AA146B" w:rsidRDefault="001B79DC" w:rsidP="001B79DC">
      <w:pPr>
        <w:tabs>
          <w:tab w:val="left" w:pos="851"/>
        </w:tabs>
        <w:ind w:right="-1" w:firstLine="567"/>
        <w:rPr>
          <w:rFonts w:ascii="Times New Roman" w:hAnsi="Times New Roman"/>
          <w:sz w:val="24"/>
          <w:szCs w:val="24"/>
          <w:lang w:val="kk-KZ"/>
        </w:rPr>
      </w:pPr>
      <w:r w:rsidRPr="00AA146B">
        <w:rPr>
          <w:rFonts w:ascii="Times New Roman" w:hAnsi="Times New Roman"/>
          <w:b/>
          <w:sz w:val="24"/>
          <w:szCs w:val="24"/>
          <w:lang w:val="kk-KZ"/>
        </w:rPr>
        <w:t>Аннотация:</w:t>
      </w:r>
      <w:r w:rsidRPr="00AA146B">
        <w:rPr>
          <w:rFonts w:ascii="Times New Roman" w:hAnsi="Times New Roman"/>
          <w:sz w:val="24"/>
          <w:szCs w:val="24"/>
          <w:lang w:val="kk-KZ"/>
        </w:rPr>
        <w:t xml:space="preserve"> Мақалада оқушылардың қазақ тілі сабақтарында функционалдық сауаттылығын арттыру үшін мәтінмен жұмыстың тиімділігі туралы айтылған. Мәтін бойынша жұмыс барысында қолдануға болатын әдіс-тәсілдерге тоқталған.</w:t>
      </w:r>
    </w:p>
    <w:p w:rsidR="001B79DC" w:rsidRPr="00AA146B" w:rsidRDefault="001B79DC" w:rsidP="001B79DC">
      <w:pPr>
        <w:tabs>
          <w:tab w:val="left" w:pos="851"/>
        </w:tabs>
        <w:ind w:right="-1" w:firstLine="567"/>
        <w:rPr>
          <w:rFonts w:ascii="Times New Roman" w:hAnsi="Times New Roman"/>
          <w:sz w:val="24"/>
          <w:szCs w:val="24"/>
          <w:lang w:val="kk-KZ"/>
        </w:rPr>
      </w:pPr>
      <w:r w:rsidRPr="00AA146B">
        <w:rPr>
          <w:rFonts w:ascii="Times New Roman" w:hAnsi="Times New Roman"/>
          <w:b/>
          <w:sz w:val="24"/>
          <w:szCs w:val="24"/>
          <w:lang w:val="kk-KZ"/>
        </w:rPr>
        <w:t>Тірек сөздер:</w:t>
      </w:r>
      <w:r w:rsidRPr="00AA146B">
        <w:rPr>
          <w:rFonts w:ascii="Times New Roman" w:hAnsi="Times New Roman"/>
          <w:sz w:val="24"/>
          <w:szCs w:val="24"/>
          <w:lang w:val="kk-KZ"/>
        </w:rPr>
        <w:t xml:space="preserve"> функционалдық сауаттылық, әдіс-тәсіл, мәтін, бағалау, рефлексия, т.б.</w:t>
      </w:r>
    </w:p>
    <w:p w:rsidR="001B79DC" w:rsidRPr="00AA146B" w:rsidRDefault="001B79DC" w:rsidP="001B79DC">
      <w:pPr>
        <w:tabs>
          <w:tab w:val="left" w:pos="851"/>
        </w:tabs>
        <w:ind w:right="-1" w:firstLine="567"/>
        <w:rPr>
          <w:rFonts w:ascii="Times New Roman" w:hAnsi="Times New Roman"/>
          <w:sz w:val="24"/>
          <w:szCs w:val="24"/>
          <w:lang w:val="kk-KZ"/>
        </w:rPr>
      </w:pPr>
    </w:p>
    <w:p w:rsidR="001B79DC" w:rsidRPr="00AA146B" w:rsidRDefault="001B79DC" w:rsidP="001B79DC">
      <w:pPr>
        <w:tabs>
          <w:tab w:val="left" w:pos="851"/>
        </w:tabs>
        <w:ind w:right="-1" w:firstLine="567"/>
        <w:rPr>
          <w:rFonts w:ascii="Times New Roman" w:hAnsi="Times New Roman"/>
          <w:sz w:val="24"/>
          <w:szCs w:val="24"/>
          <w:lang w:val="kk-KZ"/>
        </w:rPr>
      </w:pPr>
      <w:r w:rsidRPr="00AA146B">
        <w:rPr>
          <w:rFonts w:ascii="Times New Roman" w:hAnsi="Times New Roman"/>
          <w:sz w:val="24"/>
          <w:szCs w:val="24"/>
          <w:lang w:val="kk-KZ"/>
        </w:rPr>
        <w:t>Мектепте білім берудегі басты міндеттердің бірі - ол оқушының функционалдық сауаттылығын арттыру болып табылады. Себебі соның нәтижесінде білім алушылар өздерінің алған білімдерін практикалық жағдайда, әлеуметтік ортада бейімделу кезінде дұрыс пайдалануға мүмкіндік береді және де негізгі құзыреттіліктерді меңгеруде табысты болып табылады.</w:t>
      </w:r>
    </w:p>
    <w:p w:rsidR="001B79DC" w:rsidRPr="00AA146B" w:rsidRDefault="001B79DC" w:rsidP="001B79DC">
      <w:pPr>
        <w:tabs>
          <w:tab w:val="left" w:pos="851"/>
        </w:tabs>
        <w:ind w:right="-1" w:firstLine="567"/>
        <w:rPr>
          <w:rFonts w:ascii="Times New Roman" w:hAnsi="Times New Roman"/>
          <w:sz w:val="24"/>
          <w:szCs w:val="24"/>
          <w:lang w:val="kk-KZ"/>
        </w:rPr>
      </w:pPr>
      <w:r w:rsidRPr="00AA146B">
        <w:rPr>
          <w:rFonts w:ascii="Times New Roman" w:hAnsi="Times New Roman"/>
          <w:sz w:val="24"/>
          <w:szCs w:val="24"/>
          <w:lang w:val="kk-KZ"/>
        </w:rPr>
        <w:t xml:space="preserve">Елбасымыз Н.Ә.Назарбаев өзінің халыққа жолдауында: «....балаларымыздың, жалпы барлық жеткіншек  ұрпақтың функционалдық сауаттылығына зор көңіл бөлу қажет. Балаларымыз қазіргі заманға бейімделген болуы үшін бұл аса маңызды» [2],-деп айтқан болатын.Сондықтан да бүгінгі ұстаздың алдындағы үлкен әрі бірінші міндеті: заман талабына сай білімді де білікті, өзіне сенімді және дәлелдері мен уәжін нанымды жеткізетін, сандық технологияда құзырлық танытатын, дарынды да талантты тұлға қалыптастыру. Ол үшін мұғалім оқуда оқушыны қызықтыратын, оның өзіндік қабілетін арттыратындай жағдай жасау керек және өз бетінше білім алуына мүмкіндік беруі керек. </w:t>
      </w:r>
    </w:p>
    <w:p w:rsidR="001B79DC" w:rsidRPr="00AA146B" w:rsidRDefault="001B79DC" w:rsidP="001B79DC">
      <w:pPr>
        <w:tabs>
          <w:tab w:val="left" w:pos="851"/>
        </w:tabs>
        <w:ind w:right="-1" w:firstLine="567"/>
        <w:rPr>
          <w:rFonts w:ascii="Times New Roman" w:hAnsi="Times New Roman"/>
          <w:sz w:val="24"/>
          <w:szCs w:val="24"/>
          <w:lang w:val="kk-KZ"/>
        </w:rPr>
      </w:pPr>
      <w:r w:rsidRPr="00AA146B">
        <w:rPr>
          <w:rFonts w:ascii="Times New Roman" w:hAnsi="Times New Roman"/>
          <w:sz w:val="24"/>
          <w:szCs w:val="24"/>
          <w:lang w:val="kk-KZ"/>
        </w:rPr>
        <w:t xml:space="preserve">Мәселен, қазақ тілі мен әдебиеті сабағында оқушылар берілген мәтінді толық түсінгендігін дәлелдейтіндей  әртүрлі әдіс-тәсіл арқылы бірнеше жұмыс түрлерін ұсынуға болады. Мәтінді меңгеру кезінде оған нақты ақпаратты табуға, мазмұнын түсіндіріп беруге, рефлекция жасауына, сонымен қатар бағалауға мүмкіндік беру керек. Және де мәтінді түсінген деңгейін бағалау үшін мәтіндегі берілген түрлі мәліметтерді салыстыруға, автордың сипаттаған ойларын қорытындылауға, сол мәтінде берілген мәліметті басқа жерде алған білімдерімен байланыстыруға, өмір туралы өз көзқарастарын айтқызуға, дәлелдер келтіруге болатынына көңіл бөлген жөн.  6-сыныпта қазақ тілінен белгілі бір тақырыпты өткенде, оқушыларға қандайда бір мәтінді оқытпас бұрын «Осы мәтінде  кездестіремін деп ойлайтын бес сөзді атаңыз», «Тақырыпты оқығанда не туралы ойладыңыз?» деген сауалды қоя отырып, оқушының не білетінін, не туралы болатынына болжам жасатуға болады. Мәтінді оқу барысында оқушыларға «Тірек сөздерді бөліп көрсетіңіз», «Бірінші абзацты бес сөзбен қорытындылаңыз» деген сияқты тапсырманы орындатқызу арқылы оқушының қай жерде табысты екенін жəне қай жерде əлі де қолдауды қажет ететінін анықтауға мүмкіндік береді. Ал мәтінді оқып болғаннан кейін белгілі бір үзіндіні алып, «Бұл туралы сіздің пікіріңіз қандай?», «Оқиғаны басқа кейіпкердің көзқарасы тұрғысынан əңгімелеңіз» деп, олардың оқыған мəтінін ой елегінен өткізуге жəне өз ойларын тұжырымдауға мүмкіндік жасауға болады. Сонымен қатар оқушыларға  мәтінге қатысты: Кім? Не? Қашан? Қайда? Неліктен? жəне Қалай? Сен оның орнында болсаң не істер едің? т.б. деген сұрақтарға жауап беруге мүмкіндік беру керек. Осы сұрақ төңірегінде оқушылар алған білімдерін өмірмен байланыстыра отырып, өз көзқарастарын білдіре алады және дәлелдер келтіруге тырысады. Сондай жағдайға тап болып жатса, содан шығу жолдарын ұсынып көреді. </w:t>
      </w:r>
    </w:p>
    <w:p w:rsidR="001B79DC" w:rsidRPr="00AA146B" w:rsidRDefault="001B79DC" w:rsidP="001B79DC">
      <w:pPr>
        <w:tabs>
          <w:tab w:val="left" w:pos="851"/>
        </w:tabs>
        <w:ind w:right="-1" w:firstLine="567"/>
        <w:rPr>
          <w:rFonts w:ascii="Times New Roman" w:hAnsi="Times New Roman"/>
          <w:sz w:val="24"/>
          <w:szCs w:val="24"/>
          <w:lang w:val="kk-KZ"/>
        </w:rPr>
      </w:pPr>
      <w:r w:rsidRPr="00AA146B">
        <w:rPr>
          <w:rFonts w:ascii="Times New Roman" w:hAnsi="Times New Roman"/>
          <w:sz w:val="24"/>
          <w:szCs w:val="24"/>
          <w:lang w:val="kk-KZ"/>
        </w:rPr>
        <w:t xml:space="preserve">Мысалы: қазақ тілі пәнінен «Қазақстандағы көрікті жерлер» бөлімі бойынша «Түркістан» тақырыбына тоқталып өтсек. Онда оқушыларға ой шақыру мақсатында Ахмет Ясауи кесенесі көрсетіліп, тақырыпқа болжау жасалды. Оқушылар еліміздегі Қажа Ахмет Ясауи кесенесі Түркістан қаласында екенін, оның орта ғасырда тұрғызылған ғимарат екенін айтып өтті. Кесененің жер астындағы қабатында қырық төрт бөлмеден тұратын </w:t>
      </w:r>
      <w:r w:rsidRPr="00AA146B">
        <w:rPr>
          <w:rFonts w:ascii="Times New Roman" w:hAnsi="Times New Roman"/>
          <w:sz w:val="24"/>
          <w:szCs w:val="24"/>
          <w:lang w:val="kk-KZ"/>
        </w:rPr>
        <w:lastRenderedPageBreak/>
        <w:t>ғибадатханасы бар екенін де білетін болып шықты. Өздерінің естіген, білетін ақпараттарымен көбірек бөлісуге тырысты. Түркістан қаласы туралы не білетіндерін сұрағанда, оның Оңтүстік Қазақстан облысындағы көне қалалардың бірі екендігіне тоқталды. Сонымен қатар, Б. есімді оқушы көне қала Түркістан туралы М.Жұмабаевтың өлеңі бар екендігін де айтты. Сынып болып осы қалаға наурыз айында саяхат жасауды жоспарлап отырғандарын айтып, қала туралы біраз мәліметтер жинақтап жүргендерін де сөзге арқау етті.</w:t>
      </w:r>
    </w:p>
    <w:p w:rsidR="001B79DC" w:rsidRPr="00AA146B" w:rsidRDefault="001B79DC" w:rsidP="001B79DC">
      <w:pPr>
        <w:tabs>
          <w:tab w:val="left" w:pos="851"/>
        </w:tabs>
        <w:ind w:right="-1" w:firstLine="567"/>
        <w:rPr>
          <w:rFonts w:ascii="Times New Roman" w:hAnsi="Times New Roman"/>
          <w:sz w:val="24"/>
          <w:szCs w:val="24"/>
          <w:lang w:val="kk-KZ"/>
        </w:rPr>
      </w:pPr>
      <w:r w:rsidRPr="00AA146B">
        <w:rPr>
          <w:rFonts w:ascii="Times New Roman" w:hAnsi="Times New Roman"/>
          <w:sz w:val="24"/>
          <w:szCs w:val="24"/>
          <w:lang w:val="kk-KZ"/>
        </w:rPr>
        <w:t xml:space="preserve">Ал мәтінді оқу барысында оқушыларға «Тірек сөздерді бөліп көрсетіңіз», «Бірінші абзацты бес сөзбен қорытындылаңыз» деген сияқты тапсырманы орындатқыздым. Нәтижесінде оқушылардың кейбіреуі тірек сөздерді табуда қателіктер жіберетіндігі аңғарылды, тірек сөздердің орнына сөйлем соңында кездесетін етістіктерді жазатындар байқалды. Мысалы, «ордасы болады», «әйгілі болды» деген сияқты сөз тіркестерін жазған. Тірек сөздерді дұрыс тапқан оқулыларға жұмыстарын оқытып, оларды не себепті теріп жазғандарына тоқталу арқылы басқаларға тірек сөз дегеніміз не екініне түсіндіру жұмыстары қайта жүргізілді. Өз қателерін түзетуге мүмкіндік жасалды. Сонымен қатар, «Соңғы сөз – сөйлемнің басы» әдісі де оқушылар үшін қызықты әрі тиімді. Себебі оқушылар осы тапсырманы орындау барысында мұқият болуға бейімделеді, мәтіндегі әр сөзге мән беруге тырысады. Мұнда егжей-тегжейлі білуге, түсінуге арналған оқылымды пайдаланған тиімді. Оқыған мәтінді 2-3 қайтара оқиды. Алдында еленбей қалған нәрселерді келесі оқығанда мән беруге мүмкіндік береді. Мәтінді оқып болғаннан кейін оқушылар шеңберге тұрады. Бір оқушы шеңбер бойымен жүре бастайды, кез-келген бір оқушының алдына тұра қалады да, оған бір пікірді айтады. Мысалы, «Түркістан – Қазақстанның көне қаласы» деп, сол жерде қалады. Екінші оқушы шеңберді айнала жүріп, басқа баланың алдына барып, жаңа бір пікірді айтады, жаңа пікір осының алдындағы пікірдің соңғы сөзінен басталуы тиіс, «Көне қала қазіргі таңда туристік және тарихи қалаға айналды» деп келесі оқушыға тапсырады, тапсырма оқушыларлың барлығы қатысып болғанға дейін жалғасасын тапты. Нәтижесінде оқушылар тауып сөйлеуге және мәтінді толықтай меңгеріп алуына мүмкіндік алды. Кей жерде өздері білетін мәліметтермен де толықтырулар жасады. </w:t>
      </w:r>
    </w:p>
    <w:p w:rsidR="001B79DC" w:rsidRPr="00AA146B" w:rsidRDefault="001B79DC" w:rsidP="001B79DC">
      <w:pPr>
        <w:tabs>
          <w:tab w:val="left" w:pos="851"/>
        </w:tabs>
        <w:ind w:right="-1" w:firstLine="567"/>
        <w:rPr>
          <w:rFonts w:ascii="Times New Roman" w:hAnsi="Times New Roman"/>
          <w:sz w:val="24"/>
          <w:szCs w:val="24"/>
          <w:lang w:val="kk-KZ"/>
        </w:rPr>
      </w:pPr>
      <w:r w:rsidRPr="00AA146B">
        <w:rPr>
          <w:rFonts w:ascii="Times New Roman" w:hAnsi="Times New Roman"/>
          <w:sz w:val="24"/>
          <w:szCs w:val="24"/>
          <w:lang w:val="kk-KZ"/>
        </w:rPr>
        <w:t>Мәтіннің мазмұнын толық меңгеріп болғаннан кейін оқушылар мәтінде кездескен тілдік ерекшеліктерге талдау жұмыстарын жүргізді және тілдік ерекшеліктердің қандай стильге тән екендігі туралы әңгімеледі. Нәтижесінде орындаған тапсырмаларын жұппен дәптерлерін алмасып, бірін-бірі тексерді. Өзара дискрипторға сүйене отырып жұптарын бағалады. Кеткен қателерді ортаға салып талқылау жасалып, кеткен қателер бойынша жұмыс жүргізілді.</w:t>
      </w:r>
    </w:p>
    <w:p w:rsidR="001B79DC" w:rsidRPr="00AA146B" w:rsidRDefault="001B79DC" w:rsidP="001B79DC">
      <w:pPr>
        <w:tabs>
          <w:tab w:val="left" w:pos="851"/>
        </w:tabs>
        <w:ind w:right="-1" w:firstLine="567"/>
        <w:rPr>
          <w:rFonts w:ascii="Times New Roman" w:hAnsi="Times New Roman"/>
          <w:sz w:val="24"/>
          <w:szCs w:val="24"/>
        </w:rPr>
      </w:pPr>
      <w:r w:rsidRPr="00AA146B">
        <w:rPr>
          <w:rFonts w:ascii="Times New Roman" w:hAnsi="Times New Roman"/>
          <w:sz w:val="24"/>
          <w:szCs w:val="24"/>
          <w:lang w:val="kk-KZ"/>
        </w:rPr>
        <w:t xml:space="preserve">Сонымен қатар, кері байланыс жасау үшін оқушыларға кесте сызылған үлестірме парақша таратылып берілді. Онда оқушылар сабақ барысында оңай болған тұсын, кездескен қиындықтарын және себебін жазып, қалауы бойынша оқыды. Сыныппен талдау жұмысын жүргізе отырып, кездескен қиындықтар бойынша шешімін шығаруға тырыстым. </w:t>
      </w:r>
      <w:r w:rsidRPr="00AA146B">
        <w:rPr>
          <w:rFonts w:ascii="Times New Roman" w:hAnsi="Times New Roman"/>
          <w:sz w:val="24"/>
          <w:szCs w:val="24"/>
        </w:rPr>
        <w:t>Қиындықтарды шешудің жолдарын ұсындым. Үлгермеген оқушылар парақшаларын тапсырып кетті.</w:t>
      </w:r>
    </w:p>
    <w:tbl>
      <w:tblPr>
        <w:tblW w:w="0" w:type="auto"/>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1529"/>
        <w:gridCol w:w="1589"/>
        <w:gridCol w:w="1843"/>
      </w:tblGrid>
      <w:tr w:rsidR="001B79DC" w:rsidRPr="00AA146B" w:rsidTr="001B79DC">
        <w:tc>
          <w:tcPr>
            <w:tcW w:w="1985" w:type="dxa"/>
            <w:shd w:val="clear" w:color="auto" w:fill="auto"/>
          </w:tcPr>
          <w:p w:rsidR="001B79DC" w:rsidRPr="00AA146B" w:rsidRDefault="001B79DC" w:rsidP="001B79DC">
            <w:pPr>
              <w:tabs>
                <w:tab w:val="left" w:pos="851"/>
              </w:tabs>
              <w:ind w:firstLine="0"/>
              <w:rPr>
                <w:rFonts w:ascii="Times New Roman" w:hAnsi="Times New Roman"/>
                <w:sz w:val="24"/>
                <w:szCs w:val="24"/>
              </w:rPr>
            </w:pPr>
            <w:r w:rsidRPr="00AA146B">
              <w:rPr>
                <w:rFonts w:ascii="Times New Roman" w:hAnsi="Times New Roman"/>
                <w:sz w:val="24"/>
                <w:szCs w:val="24"/>
              </w:rPr>
              <w:t>Оңай болды</w:t>
            </w:r>
          </w:p>
        </w:tc>
        <w:tc>
          <w:tcPr>
            <w:tcW w:w="1529" w:type="dxa"/>
            <w:shd w:val="clear" w:color="auto" w:fill="auto"/>
          </w:tcPr>
          <w:p w:rsidR="001B79DC" w:rsidRPr="00AA146B" w:rsidRDefault="001B79DC" w:rsidP="001B79DC">
            <w:pPr>
              <w:tabs>
                <w:tab w:val="left" w:pos="851"/>
              </w:tabs>
              <w:ind w:firstLine="0"/>
              <w:rPr>
                <w:rFonts w:ascii="Times New Roman" w:hAnsi="Times New Roman"/>
                <w:sz w:val="24"/>
                <w:szCs w:val="24"/>
              </w:rPr>
            </w:pPr>
            <w:r w:rsidRPr="00AA146B">
              <w:rPr>
                <w:rFonts w:ascii="Times New Roman" w:hAnsi="Times New Roman"/>
                <w:sz w:val="24"/>
                <w:szCs w:val="24"/>
              </w:rPr>
              <w:t>Қиындықтар</w:t>
            </w:r>
          </w:p>
        </w:tc>
        <w:tc>
          <w:tcPr>
            <w:tcW w:w="1589" w:type="dxa"/>
            <w:shd w:val="clear" w:color="auto" w:fill="auto"/>
          </w:tcPr>
          <w:p w:rsidR="001B79DC" w:rsidRPr="00AA146B" w:rsidRDefault="001B79DC" w:rsidP="001B79DC">
            <w:pPr>
              <w:tabs>
                <w:tab w:val="left" w:pos="851"/>
              </w:tabs>
              <w:ind w:firstLine="0"/>
              <w:rPr>
                <w:rFonts w:ascii="Times New Roman" w:hAnsi="Times New Roman"/>
                <w:sz w:val="24"/>
                <w:szCs w:val="24"/>
              </w:rPr>
            </w:pPr>
            <w:r w:rsidRPr="00AA146B">
              <w:rPr>
                <w:rFonts w:ascii="Times New Roman" w:hAnsi="Times New Roman"/>
                <w:sz w:val="24"/>
                <w:szCs w:val="24"/>
              </w:rPr>
              <w:t>Себебі</w:t>
            </w:r>
          </w:p>
        </w:tc>
        <w:tc>
          <w:tcPr>
            <w:tcW w:w="1843" w:type="dxa"/>
            <w:shd w:val="clear" w:color="auto" w:fill="auto"/>
          </w:tcPr>
          <w:p w:rsidR="001B79DC" w:rsidRPr="00AA146B" w:rsidRDefault="001B79DC" w:rsidP="001B79DC">
            <w:pPr>
              <w:tabs>
                <w:tab w:val="left" w:pos="851"/>
              </w:tabs>
              <w:ind w:firstLine="0"/>
              <w:rPr>
                <w:rFonts w:ascii="Times New Roman" w:hAnsi="Times New Roman"/>
                <w:sz w:val="24"/>
                <w:szCs w:val="24"/>
              </w:rPr>
            </w:pPr>
            <w:r w:rsidRPr="00AA146B">
              <w:rPr>
                <w:rFonts w:ascii="Times New Roman" w:hAnsi="Times New Roman"/>
                <w:sz w:val="24"/>
                <w:szCs w:val="24"/>
              </w:rPr>
              <w:t>Шешімі</w:t>
            </w:r>
          </w:p>
        </w:tc>
      </w:tr>
      <w:tr w:rsidR="001B79DC" w:rsidRPr="00AA146B" w:rsidTr="001B79DC">
        <w:tc>
          <w:tcPr>
            <w:tcW w:w="1985" w:type="dxa"/>
            <w:shd w:val="clear" w:color="auto" w:fill="auto"/>
          </w:tcPr>
          <w:p w:rsidR="001B79DC" w:rsidRPr="00AA146B" w:rsidRDefault="001B79DC" w:rsidP="001B79DC">
            <w:pPr>
              <w:tabs>
                <w:tab w:val="left" w:pos="851"/>
              </w:tabs>
              <w:ind w:firstLine="0"/>
              <w:rPr>
                <w:rFonts w:ascii="Times New Roman" w:hAnsi="Times New Roman"/>
                <w:sz w:val="24"/>
                <w:szCs w:val="24"/>
              </w:rPr>
            </w:pPr>
          </w:p>
        </w:tc>
        <w:tc>
          <w:tcPr>
            <w:tcW w:w="1529" w:type="dxa"/>
            <w:shd w:val="clear" w:color="auto" w:fill="auto"/>
          </w:tcPr>
          <w:p w:rsidR="001B79DC" w:rsidRPr="00AA146B" w:rsidRDefault="001B79DC" w:rsidP="001B79DC">
            <w:pPr>
              <w:tabs>
                <w:tab w:val="left" w:pos="851"/>
              </w:tabs>
              <w:ind w:firstLine="0"/>
              <w:rPr>
                <w:rFonts w:ascii="Times New Roman" w:hAnsi="Times New Roman"/>
                <w:sz w:val="24"/>
                <w:szCs w:val="24"/>
              </w:rPr>
            </w:pPr>
          </w:p>
        </w:tc>
        <w:tc>
          <w:tcPr>
            <w:tcW w:w="1589" w:type="dxa"/>
            <w:shd w:val="clear" w:color="auto" w:fill="auto"/>
          </w:tcPr>
          <w:p w:rsidR="001B79DC" w:rsidRPr="00AA146B" w:rsidRDefault="001B79DC" w:rsidP="001B79DC">
            <w:pPr>
              <w:tabs>
                <w:tab w:val="left" w:pos="851"/>
              </w:tabs>
              <w:ind w:firstLine="0"/>
              <w:rPr>
                <w:rFonts w:ascii="Times New Roman" w:hAnsi="Times New Roman"/>
                <w:sz w:val="24"/>
                <w:szCs w:val="24"/>
              </w:rPr>
            </w:pPr>
          </w:p>
        </w:tc>
        <w:tc>
          <w:tcPr>
            <w:tcW w:w="1843" w:type="dxa"/>
            <w:shd w:val="clear" w:color="auto" w:fill="auto"/>
          </w:tcPr>
          <w:p w:rsidR="001B79DC" w:rsidRPr="00AA146B" w:rsidRDefault="001B79DC" w:rsidP="001B79DC">
            <w:pPr>
              <w:tabs>
                <w:tab w:val="left" w:pos="851"/>
              </w:tabs>
              <w:ind w:firstLine="0"/>
              <w:rPr>
                <w:rFonts w:ascii="Times New Roman" w:hAnsi="Times New Roman"/>
                <w:sz w:val="24"/>
                <w:szCs w:val="24"/>
              </w:rPr>
            </w:pPr>
          </w:p>
        </w:tc>
      </w:tr>
      <w:tr w:rsidR="001B79DC" w:rsidRPr="00AA146B" w:rsidTr="001B79DC">
        <w:tc>
          <w:tcPr>
            <w:tcW w:w="1985" w:type="dxa"/>
            <w:shd w:val="clear" w:color="auto" w:fill="auto"/>
          </w:tcPr>
          <w:p w:rsidR="001B79DC" w:rsidRPr="00AA146B" w:rsidRDefault="001B79DC" w:rsidP="001B79DC">
            <w:pPr>
              <w:tabs>
                <w:tab w:val="left" w:pos="851"/>
              </w:tabs>
              <w:ind w:firstLine="0"/>
              <w:rPr>
                <w:rFonts w:ascii="Times New Roman" w:hAnsi="Times New Roman"/>
                <w:sz w:val="24"/>
                <w:szCs w:val="24"/>
              </w:rPr>
            </w:pPr>
          </w:p>
        </w:tc>
        <w:tc>
          <w:tcPr>
            <w:tcW w:w="1529" w:type="dxa"/>
            <w:shd w:val="clear" w:color="auto" w:fill="auto"/>
          </w:tcPr>
          <w:p w:rsidR="001B79DC" w:rsidRPr="00AA146B" w:rsidRDefault="001B79DC" w:rsidP="001B79DC">
            <w:pPr>
              <w:tabs>
                <w:tab w:val="left" w:pos="851"/>
              </w:tabs>
              <w:ind w:firstLine="0"/>
              <w:rPr>
                <w:rFonts w:ascii="Times New Roman" w:hAnsi="Times New Roman"/>
                <w:sz w:val="24"/>
                <w:szCs w:val="24"/>
              </w:rPr>
            </w:pPr>
          </w:p>
        </w:tc>
        <w:tc>
          <w:tcPr>
            <w:tcW w:w="1589" w:type="dxa"/>
            <w:shd w:val="clear" w:color="auto" w:fill="auto"/>
          </w:tcPr>
          <w:p w:rsidR="001B79DC" w:rsidRPr="00AA146B" w:rsidRDefault="001B79DC" w:rsidP="001B79DC">
            <w:pPr>
              <w:tabs>
                <w:tab w:val="left" w:pos="851"/>
              </w:tabs>
              <w:ind w:firstLine="0"/>
              <w:rPr>
                <w:rFonts w:ascii="Times New Roman" w:hAnsi="Times New Roman"/>
                <w:sz w:val="24"/>
                <w:szCs w:val="24"/>
              </w:rPr>
            </w:pPr>
          </w:p>
        </w:tc>
        <w:tc>
          <w:tcPr>
            <w:tcW w:w="1843" w:type="dxa"/>
            <w:shd w:val="clear" w:color="auto" w:fill="auto"/>
          </w:tcPr>
          <w:p w:rsidR="001B79DC" w:rsidRPr="00AA146B" w:rsidRDefault="001B79DC" w:rsidP="001B79DC">
            <w:pPr>
              <w:tabs>
                <w:tab w:val="left" w:pos="851"/>
              </w:tabs>
              <w:ind w:firstLine="0"/>
              <w:rPr>
                <w:rFonts w:ascii="Times New Roman" w:hAnsi="Times New Roman"/>
                <w:sz w:val="24"/>
                <w:szCs w:val="24"/>
              </w:rPr>
            </w:pPr>
          </w:p>
        </w:tc>
      </w:tr>
    </w:tbl>
    <w:p w:rsidR="001B79DC" w:rsidRPr="00AA146B" w:rsidRDefault="001B79DC" w:rsidP="001B79DC">
      <w:pPr>
        <w:tabs>
          <w:tab w:val="left" w:pos="851"/>
        </w:tabs>
        <w:ind w:right="-1" w:firstLine="567"/>
        <w:rPr>
          <w:rFonts w:ascii="Times New Roman" w:hAnsi="Times New Roman"/>
          <w:sz w:val="24"/>
          <w:szCs w:val="24"/>
        </w:rPr>
      </w:pPr>
      <w:r w:rsidRPr="00AA146B">
        <w:rPr>
          <w:rFonts w:ascii="Times New Roman" w:hAnsi="Times New Roman"/>
          <w:sz w:val="24"/>
          <w:szCs w:val="24"/>
        </w:rPr>
        <w:t>Жалпы, оқушының функционалдық сауаттылығын дамытуда оны ойландыру маңызды. Сондықтан оқылым мәтіні бойынша мәтіннің тақырыбын анықтауға, ондағы тірек сөздерді табуға, тілдік ерекшеліктеріне (тұрақты сөз тіркесі, антонимдер, эпитет, сұраулы сөйлем, күрделі сөздер, т.б.) талдау жүргізу арқылы стилін анықтатуға байланысты тапсырмаларды көбірек орындатқызған жөн. Ойландыру мақсатында бір сұрақтың өзін түрлендіріп қоя беруге болады.</w:t>
      </w:r>
    </w:p>
    <w:p w:rsidR="001B79DC" w:rsidRPr="00AA146B" w:rsidRDefault="001B79DC" w:rsidP="001B79DC">
      <w:pPr>
        <w:tabs>
          <w:tab w:val="left" w:pos="851"/>
        </w:tabs>
        <w:ind w:right="-1" w:firstLine="567"/>
        <w:rPr>
          <w:rFonts w:ascii="Times New Roman" w:hAnsi="Times New Roman"/>
          <w:sz w:val="24"/>
          <w:szCs w:val="24"/>
        </w:rPr>
      </w:pPr>
      <w:r w:rsidRPr="00AA146B">
        <w:rPr>
          <w:rFonts w:ascii="Times New Roman" w:hAnsi="Times New Roman"/>
          <w:sz w:val="24"/>
          <w:szCs w:val="24"/>
        </w:rPr>
        <w:t xml:space="preserve">Оқушы мектепте алған білімін өмірде қолдана білуі керек, сондықтан оның алған білімі бағаланып отыру керек. Ал бағалауды мұғалім қалай жүзеге асырады, соған болжам жасап, жоспарлап алғаны жөн. Нәтижесінде оқушы өзінің жауабына талдау жасап, өзіне-өзі </w:t>
      </w:r>
      <w:r w:rsidRPr="00AA146B">
        <w:rPr>
          <w:rFonts w:ascii="Times New Roman" w:hAnsi="Times New Roman"/>
          <w:sz w:val="24"/>
          <w:szCs w:val="24"/>
        </w:rPr>
        <w:lastRenderedPageBreak/>
        <w:t>баға бере алуы керек. Мұғалім мен оқушы арасында кері байланыстың орнауы да маңызды. Кері байланыс нәтижесінде оқушы айтылған пікірді дұрыс қабылдап, оны болашақта жетілдіруге болатын мүмкіндіктерді табуына ынталандырады. Бұл тек оқушыға ғана емес, сонымен қатар мұғалімнің де жұмысын жеңілдетеді. Себебі мұғалімде жаңа идеялар туындайды, сабақты одан әрі жақсартудың жолын іздейді, одан әрі кәсіби дамуына назар аударады.</w:t>
      </w:r>
    </w:p>
    <w:p w:rsidR="001B79DC" w:rsidRPr="00AA146B" w:rsidRDefault="001B79DC" w:rsidP="001B79DC">
      <w:pPr>
        <w:tabs>
          <w:tab w:val="left" w:pos="851"/>
        </w:tabs>
        <w:ind w:right="-1" w:firstLine="567"/>
        <w:jc w:val="center"/>
        <w:rPr>
          <w:rFonts w:ascii="Times New Roman" w:hAnsi="Times New Roman"/>
          <w:sz w:val="24"/>
          <w:szCs w:val="24"/>
        </w:rPr>
      </w:pPr>
    </w:p>
    <w:p w:rsidR="001B79DC" w:rsidRPr="00AA146B" w:rsidRDefault="001B79DC" w:rsidP="001B79DC">
      <w:pPr>
        <w:tabs>
          <w:tab w:val="left" w:pos="851"/>
        </w:tabs>
        <w:autoSpaceDE w:val="0"/>
        <w:autoSpaceDN w:val="0"/>
        <w:adjustRightInd w:val="0"/>
        <w:ind w:right="-1" w:firstLine="567"/>
        <w:rPr>
          <w:rFonts w:ascii="Times New Roman" w:hAnsi="Times New Roman"/>
          <w:b/>
          <w:color w:val="000000"/>
          <w:highlight w:val="white"/>
          <w:lang w:val="kk-KZ"/>
        </w:rPr>
      </w:pPr>
      <w:r w:rsidRPr="00AA146B">
        <w:rPr>
          <w:rFonts w:ascii="Times New Roman" w:hAnsi="Times New Roman"/>
          <w:b/>
          <w:color w:val="000000"/>
          <w:highlight w:val="white"/>
          <w:lang w:val="kk-KZ"/>
        </w:rPr>
        <w:t>Әдебиеттер:</w:t>
      </w:r>
    </w:p>
    <w:p w:rsidR="001B79DC" w:rsidRPr="00AA146B" w:rsidRDefault="001B79DC" w:rsidP="001B79DC">
      <w:pPr>
        <w:tabs>
          <w:tab w:val="left" w:pos="851"/>
        </w:tabs>
        <w:ind w:right="-1" w:firstLine="567"/>
        <w:rPr>
          <w:rFonts w:ascii="Times New Roman" w:hAnsi="Times New Roman"/>
          <w:sz w:val="24"/>
          <w:szCs w:val="24"/>
        </w:rPr>
      </w:pPr>
      <w:r w:rsidRPr="00AA146B">
        <w:rPr>
          <w:rFonts w:ascii="Times New Roman" w:hAnsi="Times New Roman"/>
          <w:sz w:val="24"/>
          <w:szCs w:val="24"/>
        </w:rPr>
        <w:t>1.  ҚР Президентінің «Қазақстан-2050» стратегиясы қалыптасқан мемлекеттің жаңа саяси бағыты» атты Қазақстан халқына Жолдауы 14.12.2012ж.</w:t>
      </w:r>
    </w:p>
    <w:p w:rsidR="001B79DC" w:rsidRPr="00AA146B" w:rsidRDefault="001B79DC" w:rsidP="001B79DC">
      <w:pPr>
        <w:tabs>
          <w:tab w:val="left" w:pos="851"/>
        </w:tabs>
        <w:ind w:right="-1" w:firstLine="567"/>
        <w:rPr>
          <w:rFonts w:ascii="Times New Roman" w:hAnsi="Times New Roman"/>
          <w:sz w:val="24"/>
          <w:szCs w:val="24"/>
        </w:rPr>
      </w:pPr>
      <w:r w:rsidRPr="00AA146B">
        <w:rPr>
          <w:rFonts w:ascii="Times New Roman" w:hAnsi="Times New Roman"/>
          <w:sz w:val="24"/>
          <w:szCs w:val="24"/>
        </w:rPr>
        <w:t>2. ҚР білім беруді дамытудың 2011-2020 жылдарға ар</w:t>
      </w:r>
      <w:r w:rsidR="000F51E2">
        <w:rPr>
          <w:rFonts w:ascii="Times New Roman" w:hAnsi="Times New Roman"/>
          <w:sz w:val="24"/>
          <w:szCs w:val="24"/>
        </w:rPr>
        <w:t xml:space="preserve">налған мемлекеттік бағдарламасы </w:t>
      </w:r>
      <w:r w:rsidRPr="00AA146B">
        <w:rPr>
          <w:rFonts w:ascii="Times New Roman" w:hAnsi="Times New Roman"/>
          <w:sz w:val="24"/>
          <w:szCs w:val="24"/>
        </w:rPr>
        <w:t>-Астана, 2010.</w:t>
      </w:r>
    </w:p>
    <w:p w:rsidR="00B2253C" w:rsidRDefault="001B79DC" w:rsidP="001B79DC">
      <w:pPr>
        <w:tabs>
          <w:tab w:val="left" w:pos="851"/>
        </w:tabs>
        <w:ind w:right="-1" w:firstLine="567"/>
        <w:rPr>
          <w:rFonts w:ascii="Times New Roman" w:hAnsi="Times New Roman"/>
          <w:sz w:val="24"/>
          <w:szCs w:val="24"/>
        </w:rPr>
      </w:pPr>
      <w:r w:rsidRPr="00AA146B">
        <w:rPr>
          <w:rFonts w:ascii="Times New Roman" w:hAnsi="Times New Roman"/>
          <w:sz w:val="24"/>
          <w:szCs w:val="24"/>
        </w:rPr>
        <w:t>3. Қазақ тілі оқулығы, 6-сынып</w:t>
      </w:r>
    </w:p>
    <w:p w:rsidR="00906DDC" w:rsidRDefault="00906DDC" w:rsidP="001B79DC">
      <w:pPr>
        <w:tabs>
          <w:tab w:val="left" w:pos="851"/>
        </w:tabs>
        <w:ind w:right="-1" w:firstLine="567"/>
        <w:rPr>
          <w:rFonts w:ascii="Times New Roman" w:hAnsi="Times New Roman"/>
          <w:sz w:val="24"/>
          <w:szCs w:val="24"/>
        </w:rPr>
      </w:pPr>
    </w:p>
    <w:p w:rsidR="00906DDC" w:rsidRDefault="00906DDC" w:rsidP="001B79DC">
      <w:pPr>
        <w:tabs>
          <w:tab w:val="left" w:pos="851"/>
        </w:tabs>
        <w:ind w:right="-1" w:firstLine="567"/>
        <w:rPr>
          <w:rFonts w:ascii="Times New Roman" w:hAnsi="Times New Roman"/>
          <w:sz w:val="24"/>
          <w:szCs w:val="24"/>
        </w:rPr>
      </w:pPr>
    </w:p>
    <w:p w:rsidR="001B79DC" w:rsidRPr="00AA146B" w:rsidRDefault="001B79DC" w:rsidP="00B2253C">
      <w:pPr>
        <w:pStyle w:val="afa"/>
      </w:pPr>
      <w:bookmarkStart w:id="120" w:name="_Toc3453126"/>
      <w:r w:rsidRPr="00AA146B">
        <w:t>ҚАЗАҚ ТІЛІ МЕН ӘДЕБИЕТ ОҚЫТУЫНДА ТІЛГЕ ҚОЙЫЛАТЫН ТАЛАПТАР</w:t>
      </w:r>
      <w:bookmarkEnd w:id="120"/>
    </w:p>
    <w:p w:rsidR="001B79DC" w:rsidRPr="00AA146B" w:rsidRDefault="001B79DC" w:rsidP="001B79DC">
      <w:pPr>
        <w:tabs>
          <w:tab w:val="left" w:pos="851"/>
        </w:tabs>
        <w:ind w:right="-1" w:firstLine="567"/>
        <w:jc w:val="right"/>
        <w:rPr>
          <w:rFonts w:ascii="Times New Roman" w:hAnsi="Times New Roman"/>
          <w:b/>
          <w:lang w:val="kk-KZ"/>
        </w:rPr>
      </w:pPr>
    </w:p>
    <w:p w:rsidR="001B79DC" w:rsidRPr="00B2253C" w:rsidRDefault="001B79DC" w:rsidP="00B2253C">
      <w:pPr>
        <w:pStyle w:val="afc"/>
        <w:rPr>
          <w:b/>
        </w:rPr>
      </w:pPr>
      <w:bookmarkStart w:id="121" w:name="_Toc3453127"/>
      <w:r w:rsidRPr="00B2253C">
        <w:rPr>
          <w:b/>
        </w:rPr>
        <w:t>Мустафина Н.К.</w:t>
      </w:r>
      <w:bookmarkEnd w:id="121"/>
    </w:p>
    <w:p w:rsidR="001B79DC" w:rsidRPr="00AA146B" w:rsidRDefault="001B79DC" w:rsidP="00B2253C">
      <w:pPr>
        <w:pStyle w:val="afe"/>
      </w:pPr>
      <w:r w:rsidRPr="00AA146B">
        <w:t xml:space="preserve"> Қарағанды қаласының № 59 ЖББОМ</w:t>
      </w:r>
    </w:p>
    <w:p w:rsidR="001B79DC" w:rsidRPr="00AA146B" w:rsidRDefault="001B79DC" w:rsidP="00B2253C">
      <w:pPr>
        <w:pStyle w:val="afe"/>
      </w:pPr>
      <w:r w:rsidRPr="00AA146B">
        <w:t>Қазақ тілі және әдебиет пәнінің мұғалімі</w:t>
      </w:r>
    </w:p>
    <w:p w:rsidR="001B79DC" w:rsidRPr="00AA146B" w:rsidRDefault="001B79DC" w:rsidP="001B79DC">
      <w:pPr>
        <w:tabs>
          <w:tab w:val="left" w:pos="851"/>
        </w:tabs>
        <w:ind w:right="-1" w:firstLine="567"/>
        <w:jc w:val="right"/>
        <w:rPr>
          <w:rFonts w:ascii="Times New Roman" w:hAnsi="Times New Roman"/>
          <w:sz w:val="24"/>
          <w:szCs w:val="24"/>
          <w:lang w:val="kk-KZ"/>
        </w:rPr>
      </w:pPr>
    </w:p>
    <w:p w:rsidR="001B79DC" w:rsidRPr="00AA146B" w:rsidRDefault="001B79DC" w:rsidP="001B79DC">
      <w:pPr>
        <w:tabs>
          <w:tab w:val="left" w:pos="851"/>
        </w:tabs>
        <w:ind w:right="-1" w:firstLine="567"/>
        <w:rPr>
          <w:rFonts w:ascii="Times New Roman" w:hAnsi="Times New Roman"/>
          <w:sz w:val="24"/>
          <w:szCs w:val="24"/>
          <w:lang w:val="kk-KZ"/>
        </w:rPr>
      </w:pPr>
      <w:r w:rsidRPr="00AA146B">
        <w:rPr>
          <w:rFonts w:ascii="Times New Roman" w:hAnsi="Times New Roman"/>
          <w:sz w:val="24"/>
          <w:szCs w:val="24"/>
          <w:lang w:val="kk-KZ"/>
        </w:rPr>
        <w:t xml:space="preserve">«Ана тілін жақсы білу – әркімнің азаматтық борышы. Егер әр бір сөзді орнымен жұмсай біліп, айтқан ойы мазмұнды, нысанаға дәл тиетіндей ұғымды шығып, тыңдаушысын баурап алардай әсерлі болса, ана тілінің құдіреті сонда ғана сезілер еді. Ал мұндай шеберлік тек тіл мәдениеті жоғары адамдардың ғана қолынан келер жайт» - деп тұжырымдайды ғалым М.Балақаев /1. Көптеген зерттеуші, ғалымдардың еңбектерін, мерзімді баспасөз ақпараттарын талдай келе, оқушылардың тіл мәдениеті деңгейін анықтау мақсатында жүргізілген сауалнама, әңгімелесу, байқауларды негізге ала отырып, бүгінгі күнгі оқушылардың сөз саптауы көңіл аударарлық, көпшілігінің тіл мәдениеті төменгі деңгейде деген қорытынды жасауға болады. </w:t>
      </w:r>
    </w:p>
    <w:p w:rsidR="001B79DC" w:rsidRPr="00AA146B" w:rsidRDefault="001B79DC" w:rsidP="001B79DC">
      <w:pPr>
        <w:tabs>
          <w:tab w:val="left" w:pos="851"/>
        </w:tabs>
        <w:ind w:right="-1" w:firstLine="567"/>
        <w:rPr>
          <w:rFonts w:ascii="Times New Roman" w:hAnsi="Times New Roman"/>
          <w:sz w:val="24"/>
          <w:szCs w:val="24"/>
          <w:lang w:val="kk-KZ"/>
        </w:rPr>
      </w:pPr>
      <w:r w:rsidRPr="00AA146B">
        <w:rPr>
          <w:rFonts w:ascii="Times New Roman" w:hAnsi="Times New Roman"/>
          <w:sz w:val="24"/>
          <w:szCs w:val="24"/>
          <w:lang w:val="kk-KZ"/>
        </w:rPr>
        <w:t>Зерделеудің келесі кезеңінде қазіргі оқушы жастардың тіл мәдениеті деңгейінің төмен болу себебін анықтау қажет. Жазушы Ә.Әбішов бұл туралы былай дейді: « Жастар ізденбейді, ағаларын оқымайды, олар қазақ әдебиетін оқымайды... Жастар сөйлемді әдейі бұзып жазады, олар ерекшеліктің белгісі түсініксіз жазу деп ойлайды...Тіл мәдениетінің төмен болуына ғылыми – техникалық прогрестің де әсері бар»,- десе, И. Нұғымановтың ойынша, оқушылардың тілінде болатын кемшіліктердің себептері келесіде;</w:t>
      </w:r>
    </w:p>
    <w:p w:rsidR="001B79DC" w:rsidRPr="00AA146B" w:rsidRDefault="001B79DC" w:rsidP="001F6629">
      <w:pPr>
        <w:numPr>
          <w:ilvl w:val="0"/>
          <w:numId w:val="72"/>
        </w:numPr>
        <w:tabs>
          <w:tab w:val="left" w:pos="851"/>
        </w:tabs>
        <w:ind w:left="0" w:right="-1" w:firstLine="567"/>
        <w:contextualSpacing/>
        <w:rPr>
          <w:rFonts w:ascii="Times New Roman" w:hAnsi="Times New Roman"/>
          <w:sz w:val="24"/>
          <w:szCs w:val="24"/>
          <w:lang w:val="kk-KZ"/>
        </w:rPr>
      </w:pPr>
      <w:r w:rsidRPr="00AA146B">
        <w:rPr>
          <w:rFonts w:ascii="Times New Roman" w:hAnsi="Times New Roman"/>
          <w:sz w:val="24"/>
          <w:szCs w:val="24"/>
          <w:lang w:val="kk-KZ"/>
        </w:rPr>
        <w:t>Қоршаған ортаның әсері: а) оқушының сөйлеуіне жергілікті тіл немесе басқа тіл әсер етеді, ә) көшенің әсері (дөрекі, былапыт тіл), б) пән тілінің нормаларын жақсы меңгермеген мұғалімнің ықпалы;</w:t>
      </w:r>
    </w:p>
    <w:p w:rsidR="001B79DC" w:rsidRPr="00AA146B" w:rsidRDefault="001B79DC" w:rsidP="001F6629">
      <w:pPr>
        <w:numPr>
          <w:ilvl w:val="0"/>
          <w:numId w:val="72"/>
        </w:numPr>
        <w:tabs>
          <w:tab w:val="left" w:pos="851"/>
        </w:tabs>
        <w:ind w:left="0" w:right="-1" w:firstLine="567"/>
        <w:contextualSpacing/>
        <w:rPr>
          <w:rFonts w:ascii="Times New Roman" w:hAnsi="Times New Roman"/>
          <w:sz w:val="24"/>
          <w:szCs w:val="24"/>
          <w:lang w:val="kk-KZ"/>
        </w:rPr>
      </w:pPr>
      <w:r w:rsidRPr="00AA146B">
        <w:rPr>
          <w:rFonts w:ascii="Times New Roman" w:hAnsi="Times New Roman"/>
          <w:sz w:val="24"/>
          <w:szCs w:val="24"/>
          <w:lang w:val="kk-KZ"/>
        </w:rPr>
        <w:t>Сөйлеу дағдыларының жоқтығы ( мектептің тіл дамытуға немқұрайлы қарау);</w:t>
      </w:r>
    </w:p>
    <w:p w:rsidR="001B79DC" w:rsidRPr="00AA146B" w:rsidRDefault="001B79DC" w:rsidP="001F6629">
      <w:pPr>
        <w:numPr>
          <w:ilvl w:val="0"/>
          <w:numId w:val="72"/>
        </w:numPr>
        <w:tabs>
          <w:tab w:val="left" w:pos="851"/>
        </w:tabs>
        <w:ind w:left="0" w:right="-1" w:firstLine="567"/>
        <w:contextualSpacing/>
        <w:rPr>
          <w:rFonts w:ascii="Times New Roman" w:hAnsi="Times New Roman"/>
          <w:sz w:val="24"/>
          <w:szCs w:val="24"/>
          <w:lang w:val="kk-KZ"/>
        </w:rPr>
      </w:pPr>
      <w:r w:rsidRPr="00AA146B">
        <w:rPr>
          <w:rFonts w:ascii="Times New Roman" w:hAnsi="Times New Roman"/>
          <w:sz w:val="24"/>
          <w:szCs w:val="24"/>
          <w:lang w:val="kk-KZ"/>
        </w:rPr>
        <w:t>Жекелеген оқушы тіліндегі кемшілік ( сақаулық, быдықтық, мыңғылдық, т.б.), - деп көрсетеді.</w:t>
      </w:r>
    </w:p>
    <w:p w:rsidR="001B79DC" w:rsidRPr="00AA146B" w:rsidRDefault="001B79DC" w:rsidP="001B79DC">
      <w:pPr>
        <w:tabs>
          <w:tab w:val="left" w:pos="851"/>
        </w:tabs>
        <w:ind w:right="-1" w:firstLine="567"/>
        <w:contextualSpacing/>
        <w:rPr>
          <w:rFonts w:ascii="Times New Roman" w:hAnsi="Times New Roman"/>
          <w:sz w:val="24"/>
          <w:szCs w:val="24"/>
          <w:lang w:val="kk-KZ"/>
        </w:rPr>
      </w:pPr>
      <w:r w:rsidRPr="00AA146B">
        <w:rPr>
          <w:rFonts w:ascii="Times New Roman" w:hAnsi="Times New Roman"/>
          <w:sz w:val="24"/>
          <w:szCs w:val="24"/>
          <w:lang w:val="kk-KZ"/>
        </w:rPr>
        <w:t>Тіл мәдениетінің жоғары болуына мынадай талаптар қойылады:</w:t>
      </w:r>
    </w:p>
    <w:p w:rsidR="001B79DC" w:rsidRPr="00AA146B" w:rsidRDefault="001B79DC" w:rsidP="001B79DC">
      <w:pPr>
        <w:tabs>
          <w:tab w:val="left" w:pos="851"/>
        </w:tabs>
        <w:ind w:right="-1" w:firstLine="567"/>
        <w:contextualSpacing/>
        <w:rPr>
          <w:rFonts w:ascii="Times New Roman" w:hAnsi="Times New Roman"/>
          <w:sz w:val="24"/>
          <w:szCs w:val="24"/>
          <w:lang w:val="kk-KZ"/>
        </w:rPr>
      </w:pPr>
      <w:r w:rsidRPr="00AA146B">
        <w:rPr>
          <w:rFonts w:ascii="Times New Roman" w:hAnsi="Times New Roman"/>
          <w:sz w:val="24"/>
          <w:szCs w:val="24"/>
          <w:lang w:val="kk-KZ"/>
        </w:rPr>
        <w:t>- сөздің жүйелі, анық, түсінікті болуы;</w:t>
      </w:r>
    </w:p>
    <w:p w:rsidR="001B79DC" w:rsidRPr="00AA146B" w:rsidRDefault="001B79DC" w:rsidP="001B79DC">
      <w:pPr>
        <w:tabs>
          <w:tab w:val="left" w:pos="851"/>
        </w:tabs>
        <w:ind w:right="-1" w:firstLine="567"/>
        <w:contextualSpacing/>
        <w:rPr>
          <w:rFonts w:ascii="Times New Roman" w:hAnsi="Times New Roman"/>
          <w:sz w:val="24"/>
          <w:szCs w:val="24"/>
          <w:lang w:val="kk-KZ"/>
        </w:rPr>
      </w:pPr>
      <w:r w:rsidRPr="00AA146B">
        <w:rPr>
          <w:rFonts w:ascii="Times New Roman" w:hAnsi="Times New Roman"/>
          <w:sz w:val="24"/>
          <w:szCs w:val="24"/>
          <w:lang w:val="kk-KZ"/>
        </w:rPr>
        <w:t>- сөздің тілдегі орфоэпиялық, грамматикалық, лексикалық нормаларға сай дұрыс құрылуы;</w:t>
      </w:r>
    </w:p>
    <w:p w:rsidR="001B79DC" w:rsidRPr="00AA146B" w:rsidRDefault="001B79DC" w:rsidP="001B79DC">
      <w:pPr>
        <w:tabs>
          <w:tab w:val="left" w:pos="851"/>
        </w:tabs>
        <w:ind w:right="-1" w:firstLine="567"/>
        <w:contextualSpacing/>
        <w:rPr>
          <w:rFonts w:ascii="Times New Roman" w:hAnsi="Times New Roman"/>
          <w:sz w:val="24"/>
          <w:szCs w:val="24"/>
          <w:lang w:val="kk-KZ"/>
        </w:rPr>
      </w:pPr>
      <w:r w:rsidRPr="00AA146B">
        <w:rPr>
          <w:rFonts w:ascii="Times New Roman" w:hAnsi="Times New Roman"/>
          <w:sz w:val="24"/>
          <w:szCs w:val="24"/>
          <w:lang w:val="kk-KZ"/>
        </w:rPr>
        <w:t>- сөздердің қажет болған кезде бейнелі, көркем, эмоциялы болуы;</w:t>
      </w:r>
    </w:p>
    <w:p w:rsidR="001B79DC" w:rsidRPr="00AA146B" w:rsidRDefault="001B79DC" w:rsidP="001B79DC">
      <w:pPr>
        <w:tabs>
          <w:tab w:val="left" w:pos="851"/>
        </w:tabs>
        <w:ind w:right="-1" w:firstLine="567"/>
        <w:contextualSpacing/>
        <w:rPr>
          <w:rFonts w:ascii="Times New Roman" w:hAnsi="Times New Roman"/>
          <w:sz w:val="24"/>
          <w:szCs w:val="24"/>
          <w:lang w:val="kk-KZ"/>
        </w:rPr>
      </w:pPr>
      <w:r w:rsidRPr="00AA146B">
        <w:rPr>
          <w:rFonts w:ascii="Times New Roman" w:hAnsi="Times New Roman"/>
          <w:sz w:val="24"/>
          <w:szCs w:val="24"/>
          <w:lang w:val="kk-KZ"/>
        </w:rPr>
        <w:t>- сөздердің тыңдаушы немесе оқушының жағдайына, ортаның қажеттілігіне сай болуы. Осы сияқты көптеген зерттеушілер, ғалымдар, педагогтардың ой–тұжырымдары мен пікірлерін қарастыра келе, тіл мәдениетіне қойылатын талаптарды төмендегідей саралауға болады:</w:t>
      </w:r>
    </w:p>
    <w:p w:rsidR="001B79DC" w:rsidRPr="00AA146B" w:rsidRDefault="001B79DC" w:rsidP="001F6629">
      <w:pPr>
        <w:numPr>
          <w:ilvl w:val="0"/>
          <w:numId w:val="73"/>
        </w:numPr>
        <w:tabs>
          <w:tab w:val="left" w:pos="851"/>
        </w:tabs>
        <w:ind w:left="0" w:right="-1" w:firstLine="567"/>
        <w:contextualSpacing/>
        <w:rPr>
          <w:rFonts w:ascii="Times New Roman" w:hAnsi="Times New Roman"/>
          <w:sz w:val="24"/>
          <w:szCs w:val="24"/>
          <w:lang w:val="kk-KZ"/>
        </w:rPr>
      </w:pPr>
      <w:r w:rsidRPr="00AA146B">
        <w:rPr>
          <w:rFonts w:ascii="Times New Roman" w:hAnsi="Times New Roman"/>
          <w:sz w:val="24"/>
          <w:szCs w:val="24"/>
          <w:lang w:val="kk-KZ"/>
        </w:rPr>
        <w:lastRenderedPageBreak/>
        <w:t>сөйлегенде тілдегі дыбыстарды дұрыс, анық айту;</w:t>
      </w:r>
    </w:p>
    <w:p w:rsidR="001B79DC" w:rsidRPr="00AA146B" w:rsidRDefault="001B79DC" w:rsidP="001F6629">
      <w:pPr>
        <w:numPr>
          <w:ilvl w:val="0"/>
          <w:numId w:val="73"/>
        </w:numPr>
        <w:tabs>
          <w:tab w:val="left" w:pos="851"/>
        </w:tabs>
        <w:ind w:left="0" w:right="-1" w:firstLine="567"/>
        <w:contextualSpacing/>
        <w:rPr>
          <w:rFonts w:ascii="Times New Roman" w:hAnsi="Times New Roman"/>
          <w:sz w:val="24"/>
          <w:szCs w:val="24"/>
          <w:lang w:val="kk-KZ"/>
        </w:rPr>
      </w:pPr>
      <w:r w:rsidRPr="00AA146B">
        <w:rPr>
          <w:rFonts w:ascii="Times New Roman" w:hAnsi="Times New Roman"/>
          <w:sz w:val="24"/>
          <w:szCs w:val="24"/>
          <w:lang w:val="kk-KZ"/>
        </w:rPr>
        <w:t xml:space="preserve">екпіннің қойылуын, үндестік заңын сақтау; </w:t>
      </w:r>
    </w:p>
    <w:p w:rsidR="001B79DC" w:rsidRPr="00AA146B" w:rsidRDefault="001B79DC" w:rsidP="001F6629">
      <w:pPr>
        <w:numPr>
          <w:ilvl w:val="0"/>
          <w:numId w:val="73"/>
        </w:numPr>
        <w:tabs>
          <w:tab w:val="left" w:pos="851"/>
        </w:tabs>
        <w:ind w:left="0" w:right="-1" w:firstLine="567"/>
        <w:contextualSpacing/>
        <w:rPr>
          <w:rFonts w:ascii="Times New Roman" w:hAnsi="Times New Roman"/>
          <w:sz w:val="24"/>
          <w:szCs w:val="24"/>
          <w:lang w:val="kk-KZ"/>
        </w:rPr>
      </w:pPr>
      <w:r w:rsidRPr="00AA146B">
        <w:rPr>
          <w:rFonts w:ascii="Times New Roman" w:hAnsi="Times New Roman"/>
          <w:sz w:val="24"/>
          <w:szCs w:val="24"/>
          <w:lang w:val="kk-KZ"/>
        </w:rPr>
        <w:t>сауатты, қатесіз жазу;</w:t>
      </w:r>
    </w:p>
    <w:p w:rsidR="001B79DC" w:rsidRPr="00AA146B" w:rsidRDefault="001B79DC" w:rsidP="001F6629">
      <w:pPr>
        <w:numPr>
          <w:ilvl w:val="0"/>
          <w:numId w:val="73"/>
        </w:numPr>
        <w:tabs>
          <w:tab w:val="left" w:pos="851"/>
        </w:tabs>
        <w:ind w:left="0" w:right="-1" w:firstLine="567"/>
        <w:contextualSpacing/>
        <w:rPr>
          <w:rFonts w:ascii="Times New Roman" w:hAnsi="Times New Roman"/>
          <w:sz w:val="24"/>
          <w:szCs w:val="24"/>
          <w:lang w:val="kk-KZ"/>
        </w:rPr>
      </w:pPr>
      <w:r w:rsidRPr="00AA146B">
        <w:rPr>
          <w:rFonts w:ascii="Times New Roman" w:hAnsi="Times New Roman"/>
          <w:sz w:val="24"/>
          <w:szCs w:val="24"/>
          <w:lang w:val="kk-KZ"/>
        </w:rPr>
        <w:t>әріп таңбаларын дұрыс, түсінікті жазу;</w:t>
      </w:r>
    </w:p>
    <w:p w:rsidR="001B79DC" w:rsidRPr="00AA146B" w:rsidRDefault="001B79DC" w:rsidP="001F6629">
      <w:pPr>
        <w:numPr>
          <w:ilvl w:val="0"/>
          <w:numId w:val="73"/>
        </w:numPr>
        <w:tabs>
          <w:tab w:val="left" w:pos="851"/>
        </w:tabs>
        <w:ind w:left="0" w:right="-1" w:firstLine="567"/>
        <w:contextualSpacing/>
        <w:rPr>
          <w:rFonts w:ascii="Times New Roman" w:hAnsi="Times New Roman"/>
          <w:sz w:val="24"/>
          <w:szCs w:val="24"/>
          <w:lang w:val="kk-KZ"/>
        </w:rPr>
      </w:pPr>
      <w:r w:rsidRPr="00AA146B">
        <w:rPr>
          <w:rFonts w:ascii="Times New Roman" w:hAnsi="Times New Roman"/>
          <w:sz w:val="24"/>
          <w:szCs w:val="24"/>
          <w:lang w:val="kk-KZ"/>
        </w:rPr>
        <w:t>дұрыс айтып, сөздердің тізбегін табиғи заңдылықтарымен дыбыстау;</w:t>
      </w:r>
    </w:p>
    <w:p w:rsidR="001B79DC" w:rsidRPr="00AA146B" w:rsidRDefault="001B79DC" w:rsidP="001F6629">
      <w:pPr>
        <w:numPr>
          <w:ilvl w:val="0"/>
          <w:numId w:val="73"/>
        </w:numPr>
        <w:tabs>
          <w:tab w:val="left" w:pos="851"/>
        </w:tabs>
        <w:ind w:left="0" w:right="-1" w:firstLine="567"/>
        <w:contextualSpacing/>
        <w:rPr>
          <w:rFonts w:ascii="Times New Roman" w:hAnsi="Times New Roman"/>
          <w:sz w:val="24"/>
          <w:szCs w:val="24"/>
          <w:lang w:val="kk-KZ"/>
        </w:rPr>
      </w:pPr>
      <w:r w:rsidRPr="00AA146B">
        <w:rPr>
          <w:rFonts w:ascii="Times New Roman" w:hAnsi="Times New Roman"/>
          <w:sz w:val="24"/>
          <w:szCs w:val="24"/>
          <w:lang w:val="kk-KZ"/>
        </w:rPr>
        <w:t>сөйлегенде сөз тұлғаларын, түрленуін сақтау, қосымша, көмекші сөздерді дұрыс, өз орнында қолдану;</w:t>
      </w:r>
    </w:p>
    <w:p w:rsidR="001B79DC" w:rsidRPr="00AA146B" w:rsidRDefault="001B79DC" w:rsidP="001F6629">
      <w:pPr>
        <w:numPr>
          <w:ilvl w:val="0"/>
          <w:numId w:val="73"/>
        </w:numPr>
        <w:tabs>
          <w:tab w:val="left" w:pos="851"/>
        </w:tabs>
        <w:ind w:left="0" w:right="-1" w:firstLine="567"/>
        <w:contextualSpacing/>
        <w:rPr>
          <w:rFonts w:ascii="Times New Roman" w:hAnsi="Times New Roman"/>
          <w:sz w:val="24"/>
          <w:szCs w:val="24"/>
          <w:lang w:val="kk-KZ"/>
        </w:rPr>
      </w:pPr>
      <w:r w:rsidRPr="00AA146B">
        <w:rPr>
          <w:rFonts w:ascii="Times New Roman" w:hAnsi="Times New Roman"/>
          <w:sz w:val="24"/>
          <w:szCs w:val="24"/>
          <w:lang w:val="kk-KZ"/>
        </w:rPr>
        <w:t>сөздерді өз мағынасына қарай қолдану, мағыналарын анық біліп отыру;</w:t>
      </w:r>
    </w:p>
    <w:p w:rsidR="001B79DC" w:rsidRPr="00AA146B" w:rsidRDefault="001B79DC" w:rsidP="001F6629">
      <w:pPr>
        <w:numPr>
          <w:ilvl w:val="0"/>
          <w:numId w:val="73"/>
        </w:numPr>
        <w:tabs>
          <w:tab w:val="left" w:pos="851"/>
        </w:tabs>
        <w:ind w:left="0" w:right="-1" w:firstLine="567"/>
        <w:contextualSpacing/>
        <w:rPr>
          <w:rFonts w:ascii="Times New Roman" w:hAnsi="Times New Roman"/>
          <w:sz w:val="24"/>
          <w:szCs w:val="24"/>
          <w:lang w:val="kk-KZ"/>
        </w:rPr>
      </w:pPr>
      <w:r w:rsidRPr="00AA146B">
        <w:rPr>
          <w:rFonts w:ascii="Times New Roman" w:hAnsi="Times New Roman"/>
          <w:sz w:val="24"/>
          <w:szCs w:val="24"/>
          <w:lang w:val="kk-KZ"/>
        </w:rPr>
        <w:t>сөйлемдерді, әсіресе, күрделі ойды білдіретін құрмалас сөйлемдерді дұрыс құрастыру;</w:t>
      </w:r>
    </w:p>
    <w:p w:rsidR="001B79DC" w:rsidRPr="00AA146B" w:rsidRDefault="001B79DC" w:rsidP="001F6629">
      <w:pPr>
        <w:numPr>
          <w:ilvl w:val="0"/>
          <w:numId w:val="73"/>
        </w:numPr>
        <w:tabs>
          <w:tab w:val="left" w:pos="851"/>
        </w:tabs>
        <w:ind w:left="0" w:right="-1" w:firstLine="567"/>
        <w:contextualSpacing/>
        <w:rPr>
          <w:rFonts w:ascii="Times New Roman" w:hAnsi="Times New Roman"/>
          <w:sz w:val="24"/>
          <w:szCs w:val="24"/>
          <w:lang w:val="kk-KZ"/>
        </w:rPr>
      </w:pPr>
      <w:r w:rsidRPr="00AA146B">
        <w:rPr>
          <w:rFonts w:ascii="Times New Roman" w:hAnsi="Times New Roman"/>
          <w:sz w:val="24"/>
          <w:szCs w:val="24"/>
          <w:lang w:val="kk-KZ"/>
        </w:rPr>
        <w:t>тілдегі ауызекі, ресми іс–қағаздарды, публицистикалық, көркем поэзиялық, ғылыми стильдердің әрқайсысының ерекшелігін сақтап отыру;</w:t>
      </w:r>
    </w:p>
    <w:p w:rsidR="001B79DC" w:rsidRPr="00AA146B" w:rsidRDefault="001B79DC" w:rsidP="001F6629">
      <w:pPr>
        <w:numPr>
          <w:ilvl w:val="0"/>
          <w:numId w:val="73"/>
        </w:numPr>
        <w:tabs>
          <w:tab w:val="left" w:pos="851"/>
        </w:tabs>
        <w:ind w:left="0" w:right="-1" w:firstLine="567"/>
        <w:contextualSpacing/>
        <w:rPr>
          <w:rFonts w:ascii="Times New Roman" w:hAnsi="Times New Roman"/>
          <w:sz w:val="24"/>
          <w:szCs w:val="24"/>
          <w:lang w:val="kk-KZ"/>
        </w:rPr>
      </w:pPr>
      <w:r w:rsidRPr="00AA146B">
        <w:rPr>
          <w:rFonts w:ascii="Times New Roman" w:hAnsi="Times New Roman"/>
          <w:sz w:val="24"/>
          <w:szCs w:val="24"/>
          <w:lang w:val="kk-KZ"/>
        </w:rPr>
        <w:t>сөйлеу әдебінің сақталуы;</w:t>
      </w:r>
    </w:p>
    <w:p w:rsidR="001B79DC" w:rsidRPr="00AA146B" w:rsidRDefault="001B79DC" w:rsidP="001F6629">
      <w:pPr>
        <w:numPr>
          <w:ilvl w:val="0"/>
          <w:numId w:val="73"/>
        </w:numPr>
        <w:tabs>
          <w:tab w:val="left" w:pos="851"/>
        </w:tabs>
        <w:ind w:left="0" w:right="-1" w:firstLine="567"/>
        <w:contextualSpacing/>
        <w:rPr>
          <w:rFonts w:ascii="Times New Roman" w:hAnsi="Times New Roman"/>
          <w:sz w:val="24"/>
          <w:szCs w:val="24"/>
          <w:lang w:val="kk-KZ"/>
        </w:rPr>
      </w:pPr>
      <w:r w:rsidRPr="00AA146B">
        <w:rPr>
          <w:rFonts w:ascii="Times New Roman" w:hAnsi="Times New Roman"/>
          <w:sz w:val="24"/>
          <w:szCs w:val="24"/>
          <w:lang w:val="kk-KZ"/>
        </w:rPr>
        <w:t>тілдегі көркемдік құралдар, тіл байлығын, оның мүмкіндіктерін пайдалану;</w:t>
      </w:r>
    </w:p>
    <w:p w:rsidR="001B79DC" w:rsidRPr="00AA146B" w:rsidRDefault="001B79DC" w:rsidP="001F6629">
      <w:pPr>
        <w:numPr>
          <w:ilvl w:val="0"/>
          <w:numId w:val="73"/>
        </w:numPr>
        <w:tabs>
          <w:tab w:val="left" w:pos="851"/>
        </w:tabs>
        <w:ind w:left="0" w:right="-1" w:firstLine="567"/>
        <w:contextualSpacing/>
        <w:rPr>
          <w:rFonts w:ascii="Times New Roman" w:hAnsi="Times New Roman"/>
          <w:sz w:val="24"/>
          <w:szCs w:val="24"/>
          <w:lang w:val="kk-KZ"/>
        </w:rPr>
      </w:pPr>
      <w:r w:rsidRPr="00AA146B">
        <w:rPr>
          <w:rFonts w:ascii="Times New Roman" w:hAnsi="Times New Roman"/>
          <w:sz w:val="24"/>
          <w:szCs w:val="24"/>
          <w:lang w:val="kk-KZ"/>
        </w:rPr>
        <w:t>сөйлеуде тілдің өз заңдылықтарына қатысты халықтың ұлттық ерекшеліктерін сақтау;</w:t>
      </w:r>
    </w:p>
    <w:p w:rsidR="001B79DC" w:rsidRPr="00AA146B" w:rsidRDefault="001B79DC" w:rsidP="001F6629">
      <w:pPr>
        <w:numPr>
          <w:ilvl w:val="0"/>
          <w:numId w:val="73"/>
        </w:numPr>
        <w:tabs>
          <w:tab w:val="left" w:pos="851"/>
        </w:tabs>
        <w:ind w:left="0" w:right="-1" w:firstLine="567"/>
        <w:contextualSpacing/>
        <w:rPr>
          <w:rFonts w:ascii="Times New Roman" w:hAnsi="Times New Roman"/>
          <w:sz w:val="24"/>
          <w:szCs w:val="24"/>
          <w:lang w:val="kk-KZ"/>
        </w:rPr>
      </w:pPr>
      <w:r w:rsidRPr="00AA146B">
        <w:rPr>
          <w:rFonts w:ascii="Times New Roman" w:hAnsi="Times New Roman"/>
          <w:sz w:val="24"/>
          <w:szCs w:val="24"/>
          <w:lang w:val="kk-KZ"/>
        </w:rPr>
        <w:t>сөйлегенде ойдың көлемін, мазмұндық құрылымын, хабарды жеткізу жүйесін реттеу /2/.</w:t>
      </w:r>
    </w:p>
    <w:p w:rsidR="001B79DC" w:rsidRPr="00AA146B" w:rsidRDefault="001B79DC" w:rsidP="001B79DC">
      <w:pPr>
        <w:tabs>
          <w:tab w:val="left" w:pos="851"/>
        </w:tabs>
        <w:ind w:right="-1" w:firstLine="567"/>
        <w:contextualSpacing/>
        <w:rPr>
          <w:rFonts w:ascii="Times New Roman" w:hAnsi="Times New Roman"/>
          <w:sz w:val="24"/>
          <w:szCs w:val="24"/>
          <w:lang w:val="kk-KZ"/>
        </w:rPr>
      </w:pPr>
      <w:r w:rsidRPr="00AA146B">
        <w:rPr>
          <w:rFonts w:ascii="Times New Roman" w:hAnsi="Times New Roman"/>
          <w:sz w:val="24"/>
          <w:szCs w:val="24"/>
          <w:lang w:val="kk-KZ"/>
        </w:rPr>
        <w:t xml:space="preserve">Ғылыми - педагогикалық әдебиеттерді талдай отырып, тіл мәдениетінің келесі көрсеткіштерін атап көрсетуге болады: тілдің тазалығы, дәлдігі, анықтылығы, ойлылығы, орындылығы, мәнерлілігі, байлығы, әсерлілігі, жүйелілігі, түсініктілігі, мазмұндылығы, нақтылығы, дұрыстылығы, тілдік нормаға сай болуы, мағыналылығы, әдебі. </w:t>
      </w:r>
    </w:p>
    <w:p w:rsidR="001B79DC" w:rsidRPr="00AA146B" w:rsidRDefault="001B79DC" w:rsidP="001B79DC">
      <w:pPr>
        <w:tabs>
          <w:tab w:val="left" w:pos="851"/>
        </w:tabs>
        <w:ind w:right="-1" w:firstLine="567"/>
        <w:rPr>
          <w:rFonts w:ascii="Times New Roman" w:hAnsi="Times New Roman"/>
          <w:sz w:val="24"/>
          <w:szCs w:val="24"/>
          <w:lang w:val="kk-KZ"/>
        </w:rPr>
      </w:pPr>
      <w:r w:rsidRPr="00AA146B">
        <w:rPr>
          <w:rFonts w:ascii="Times New Roman" w:hAnsi="Times New Roman"/>
          <w:sz w:val="24"/>
          <w:szCs w:val="24"/>
          <w:lang w:val="kk-KZ"/>
        </w:rPr>
        <w:t>Егер осы айтылған көрсеткіштер  адам бойында дамып, жетілсе, онда адамның тіл мәдениетін жоғары , деп санауға болады.</w:t>
      </w:r>
    </w:p>
    <w:p w:rsidR="001B79DC" w:rsidRPr="00AA146B" w:rsidRDefault="001B79DC" w:rsidP="001B79DC">
      <w:pPr>
        <w:tabs>
          <w:tab w:val="left" w:pos="851"/>
        </w:tabs>
        <w:ind w:right="-1" w:firstLine="567"/>
        <w:rPr>
          <w:rFonts w:ascii="Times New Roman" w:hAnsi="Times New Roman"/>
          <w:sz w:val="24"/>
          <w:szCs w:val="24"/>
          <w:lang w:val="kk-KZ"/>
        </w:rPr>
      </w:pPr>
      <w:r w:rsidRPr="00AA146B">
        <w:rPr>
          <w:rFonts w:ascii="Times New Roman" w:hAnsi="Times New Roman"/>
          <w:sz w:val="24"/>
          <w:szCs w:val="24"/>
          <w:lang w:val="kk-KZ"/>
        </w:rPr>
        <w:t>Сондықтан мен оқу үрдісіне оқушылардың бойына даму үшін, мынадай мақсаттар қойдым:</w:t>
      </w:r>
    </w:p>
    <w:p w:rsidR="001B79DC" w:rsidRPr="00AA146B" w:rsidRDefault="001B79DC" w:rsidP="001F6629">
      <w:pPr>
        <w:numPr>
          <w:ilvl w:val="0"/>
          <w:numId w:val="75"/>
        </w:numPr>
        <w:tabs>
          <w:tab w:val="left" w:pos="851"/>
        </w:tabs>
        <w:ind w:left="0" w:right="-1" w:firstLine="567"/>
        <w:contextualSpacing/>
        <w:rPr>
          <w:rFonts w:ascii="Times New Roman" w:hAnsi="Times New Roman"/>
          <w:sz w:val="24"/>
          <w:szCs w:val="24"/>
          <w:lang w:val="kk-KZ"/>
        </w:rPr>
      </w:pPr>
      <w:r w:rsidRPr="00AA146B">
        <w:rPr>
          <w:rFonts w:ascii="Times New Roman" w:hAnsi="Times New Roman"/>
          <w:sz w:val="24"/>
          <w:szCs w:val="24"/>
          <w:lang w:val="kk-KZ"/>
        </w:rPr>
        <w:t>Баланың ойлау қабілетін қазақ тілінде қалыптастыру.</w:t>
      </w:r>
    </w:p>
    <w:p w:rsidR="001B79DC" w:rsidRPr="00AA146B" w:rsidRDefault="001B79DC" w:rsidP="001F6629">
      <w:pPr>
        <w:numPr>
          <w:ilvl w:val="0"/>
          <w:numId w:val="75"/>
        </w:numPr>
        <w:tabs>
          <w:tab w:val="left" w:pos="851"/>
        </w:tabs>
        <w:ind w:left="0" w:right="-1" w:firstLine="567"/>
        <w:contextualSpacing/>
        <w:rPr>
          <w:rFonts w:ascii="Times New Roman" w:hAnsi="Times New Roman"/>
          <w:sz w:val="24"/>
          <w:szCs w:val="24"/>
        </w:rPr>
      </w:pPr>
      <w:r w:rsidRPr="00AA146B">
        <w:rPr>
          <w:rFonts w:ascii="Times New Roman" w:hAnsi="Times New Roman"/>
          <w:sz w:val="24"/>
          <w:szCs w:val="24"/>
        </w:rPr>
        <w:t>Танымдылық белсенділігін арттыру.</w:t>
      </w:r>
    </w:p>
    <w:p w:rsidR="001B79DC" w:rsidRPr="00AA146B" w:rsidRDefault="001B79DC" w:rsidP="001F6629">
      <w:pPr>
        <w:numPr>
          <w:ilvl w:val="0"/>
          <w:numId w:val="75"/>
        </w:numPr>
        <w:tabs>
          <w:tab w:val="left" w:pos="851"/>
        </w:tabs>
        <w:ind w:left="0" w:right="-1" w:firstLine="567"/>
        <w:contextualSpacing/>
        <w:rPr>
          <w:rFonts w:ascii="Times New Roman" w:hAnsi="Times New Roman"/>
          <w:sz w:val="24"/>
          <w:szCs w:val="24"/>
        </w:rPr>
      </w:pPr>
      <w:r w:rsidRPr="00AA146B">
        <w:rPr>
          <w:rFonts w:ascii="Times New Roman" w:hAnsi="Times New Roman"/>
          <w:sz w:val="24"/>
          <w:szCs w:val="24"/>
        </w:rPr>
        <w:t>Коммуникативтік қабілеттерін арттыру.</w:t>
      </w:r>
    </w:p>
    <w:p w:rsidR="001B79DC" w:rsidRPr="00AA146B" w:rsidRDefault="001B79DC" w:rsidP="001F6629">
      <w:pPr>
        <w:numPr>
          <w:ilvl w:val="0"/>
          <w:numId w:val="75"/>
        </w:numPr>
        <w:tabs>
          <w:tab w:val="left" w:pos="851"/>
        </w:tabs>
        <w:ind w:left="0" w:right="-1" w:firstLine="567"/>
        <w:contextualSpacing/>
        <w:rPr>
          <w:rFonts w:ascii="Times New Roman" w:hAnsi="Times New Roman"/>
          <w:sz w:val="24"/>
          <w:szCs w:val="24"/>
        </w:rPr>
      </w:pPr>
      <w:r w:rsidRPr="00AA146B">
        <w:rPr>
          <w:rFonts w:ascii="Times New Roman" w:hAnsi="Times New Roman"/>
          <w:sz w:val="24"/>
          <w:szCs w:val="24"/>
        </w:rPr>
        <w:t>Шығармашылық қабілеттерін дамыту.</w:t>
      </w:r>
    </w:p>
    <w:p w:rsidR="001B79DC" w:rsidRPr="00AA146B" w:rsidRDefault="001B79DC" w:rsidP="001B79DC">
      <w:pPr>
        <w:tabs>
          <w:tab w:val="left" w:pos="851"/>
        </w:tabs>
        <w:ind w:right="-1" w:firstLine="567"/>
        <w:rPr>
          <w:rFonts w:ascii="Times New Roman" w:hAnsi="Times New Roman"/>
          <w:sz w:val="24"/>
          <w:szCs w:val="24"/>
        </w:rPr>
      </w:pPr>
      <w:r w:rsidRPr="00AA146B">
        <w:rPr>
          <w:rFonts w:ascii="Times New Roman" w:hAnsi="Times New Roman"/>
          <w:sz w:val="24"/>
          <w:szCs w:val="24"/>
        </w:rPr>
        <w:t>Осы талаптарды іске асыру үшін оқушылардың, ойлауын дамытып, оқуға қызығушылығын көтеріп, таным әрекеттеріне көмектесу үшін зерттеу жұмыстарын бастады</w:t>
      </w:r>
      <w:r w:rsidRPr="00AA146B">
        <w:rPr>
          <w:rFonts w:ascii="Times New Roman" w:hAnsi="Times New Roman"/>
          <w:sz w:val="24"/>
          <w:szCs w:val="24"/>
          <w:lang w:val="kk-KZ"/>
        </w:rPr>
        <w:t>м</w:t>
      </w:r>
      <w:r w:rsidRPr="00AA146B">
        <w:rPr>
          <w:rFonts w:ascii="Times New Roman" w:hAnsi="Times New Roman"/>
          <w:sz w:val="24"/>
          <w:szCs w:val="24"/>
        </w:rPr>
        <w:t xml:space="preserve">.  </w:t>
      </w:r>
    </w:p>
    <w:p w:rsidR="001B79DC" w:rsidRPr="00AA146B" w:rsidRDefault="001B79DC" w:rsidP="001B79DC">
      <w:pPr>
        <w:tabs>
          <w:tab w:val="left" w:pos="851"/>
        </w:tabs>
        <w:ind w:right="-1" w:firstLine="567"/>
        <w:rPr>
          <w:rFonts w:ascii="Times New Roman" w:hAnsi="Times New Roman"/>
          <w:sz w:val="24"/>
          <w:szCs w:val="24"/>
        </w:rPr>
      </w:pPr>
      <w:r w:rsidRPr="00AA146B">
        <w:rPr>
          <w:rFonts w:ascii="Times New Roman" w:hAnsi="Times New Roman"/>
          <w:sz w:val="24"/>
          <w:szCs w:val="24"/>
        </w:rPr>
        <w:t xml:space="preserve">Зерттеуге </w:t>
      </w:r>
      <w:r w:rsidRPr="00AA146B">
        <w:rPr>
          <w:rFonts w:ascii="Times New Roman" w:hAnsi="Times New Roman"/>
          <w:sz w:val="24"/>
          <w:szCs w:val="24"/>
          <w:lang w:val="kk-KZ"/>
        </w:rPr>
        <w:t>8</w:t>
      </w:r>
      <w:r w:rsidRPr="00AA146B">
        <w:rPr>
          <w:rFonts w:ascii="Times New Roman" w:hAnsi="Times New Roman"/>
          <w:sz w:val="24"/>
          <w:szCs w:val="24"/>
        </w:rPr>
        <w:t xml:space="preserve">, </w:t>
      </w:r>
      <w:r w:rsidRPr="00AA146B">
        <w:rPr>
          <w:rFonts w:ascii="Times New Roman" w:hAnsi="Times New Roman"/>
          <w:sz w:val="24"/>
          <w:szCs w:val="24"/>
          <w:lang w:val="kk-KZ"/>
        </w:rPr>
        <w:t>9</w:t>
      </w:r>
      <w:r w:rsidRPr="00AA146B">
        <w:rPr>
          <w:rFonts w:ascii="Times New Roman" w:hAnsi="Times New Roman"/>
          <w:sz w:val="24"/>
          <w:szCs w:val="24"/>
        </w:rPr>
        <w:t xml:space="preserve"> сынып оқушылары алынды. Жұмысым 201</w:t>
      </w:r>
      <w:r w:rsidRPr="00AA146B">
        <w:rPr>
          <w:rFonts w:ascii="Times New Roman" w:hAnsi="Times New Roman"/>
          <w:sz w:val="24"/>
          <w:szCs w:val="24"/>
          <w:lang w:val="kk-KZ"/>
        </w:rPr>
        <w:t>8</w:t>
      </w:r>
      <w:r w:rsidRPr="00AA146B">
        <w:rPr>
          <w:rFonts w:ascii="Times New Roman" w:hAnsi="Times New Roman"/>
          <w:sz w:val="24"/>
          <w:szCs w:val="24"/>
        </w:rPr>
        <w:t>-201</w:t>
      </w:r>
      <w:r w:rsidRPr="00AA146B">
        <w:rPr>
          <w:rFonts w:ascii="Times New Roman" w:hAnsi="Times New Roman"/>
          <w:sz w:val="24"/>
          <w:szCs w:val="24"/>
          <w:lang w:val="kk-KZ"/>
        </w:rPr>
        <w:t>9</w:t>
      </w:r>
      <w:r w:rsidRPr="00AA146B">
        <w:rPr>
          <w:rFonts w:ascii="Times New Roman" w:hAnsi="Times New Roman"/>
          <w:sz w:val="24"/>
          <w:szCs w:val="24"/>
        </w:rPr>
        <w:t xml:space="preserve"> оқу жылының қазан айынан басталып, осы күнге дейін жалғасуда.</w:t>
      </w:r>
    </w:p>
    <w:p w:rsidR="001B79DC" w:rsidRPr="00AA146B" w:rsidRDefault="001B79DC" w:rsidP="001B79DC">
      <w:pPr>
        <w:tabs>
          <w:tab w:val="left" w:pos="851"/>
        </w:tabs>
        <w:ind w:right="-1" w:firstLine="567"/>
        <w:rPr>
          <w:rFonts w:ascii="Times New Roman" w:hAnsi="Times New Roman"/>
          <w:sz w:val="24"/>
          <w:szCs w:val="24"/>
        </w:rPr>
      </w:pPr>
      <w:r w:rsidRPr="00AA146B">
        <w:rPr>
          <w:rFonts w:ascii="Times New Roman" w:hAnsi="Times New Roman"/>
          <w:sz w:val="24"/>
          <w:szCs w:val="24"/>
        </w:rPr>
        <w:t>Дәрістік оқытуға мәтін таңдағанда, коммуникативтік қатынаста, дамытушылық ой сипаттары айқын көрсетілген, оқушының сөйлеу іскерліктерін дамыту жұмыстарына басымдылық берілетін мәтіндер алынады. Мәтіннің мазмұны терең, тілі көркем болуы керек. Оқушының сөйлеу шеберлігін дамыта отырып, ұлттық мәдениет танымдылығын қалыптастыруға көңіл аударылады. Оқушылар мәтінді талдау барысында өзара ой бөлісуге, пікір таластыруға, бір нәрсеге көз жеткізуге, сезімдерін оятуына назар бөлінеді.</w:t>
      </w:r>
    </w:p>
    <w:p w:rsidR="001B79DC" w:rsidRPr="00AA146B" w:rsidRDefault="001B79DC" w:rsidP="001B79DC">
      <w:pPr>
        <w:tabs>
          <w:tab w:val="left" w:pos="851"/>
        </w:tabs>
        <w:ind w:right="-1" w:firstLine="567"/>
        <w:rPr>
          <w:rFonts w:ascii="Times New Roman" w:hAnsi="Times New Roman"/>
          <w:sz w:val="24"/>
          <w:szCs w:val="24"/>
        </w:rPr>
      </w:pPr>
      <w:r w:rsidRPr="00AA146B">
        <w:rPr>
          <w:rFonts w:ascii="Times New Roman" w:hAnsi="Times New Roman"/>
          <w:sz w:val="24"/>
          <w:szCs w:val="24"/>
        </w:rPr>
        <w:t>Зерттеу жұмысында жекеше, жұптық, топтық жұмыс әдістері мен сабақтан тыс жұмыс түрлері де қолданылады.</w:t>
      </w:r>
    </w:p>
    <w:p w:rsidR="001B79DC" w:rsidRPr="00AA146B" w:rsidRDefault="001B79DC" w:rsidP="001B79DC">
      <w:pPr>
        <w:tabs>
          <w:tab w:val="left" w:pos="851"/>
        </w:tabs>
        <w:ind w:right="-1" w:firstLine="567"/>
        <w:rPr>
          <w:rFonts w:ascii="Times New Roman" w:hAnsi="Times New Roman"/>
          <w:sz w:val="24"/>
          <w:szCs w:val="24"/>
        </w:rPr>
      </w:pPr>
      <w:r w:rsidRPr="00AA146B">
        <w:rPr>
          <w:rFonts w:ascii="Times New Roman" w:hAnsi="Times New Roman"/>
          <w:sz w:val="24"/>
          <w:szCs w:val="24"/>
        </w:rPr>
        <w:t>Жұмыс үш кезеңнен тұрады:</w:t>
      </w:r>
    </w:p>
    <w:p w:rsidR="001B79DC" w:rsidRPr="00AA146B" w:rsidRDefault="001B79DC" w:rsidP="001B79DC">
      <w:pPr>
        <w:tabs>
          <w:tab w:val="left" w:pos="851"/>
        </w:tabs>
        <w:ind w:right="-1" w:firstLine="567"/>
        <w:rPr>
          <w:rFonts w:ascii="Times New Roman" w:hAnsi="Times New Roman"/>
          <w:sz w:val="24"/>
          <w:szCs w:val="24"/>
        </w:rPr>
      </w:pPr>
      <w:r w:rsidRPr="00AA146B">
        <w:rPr>
          <w:rFonts w:ascii="Times New Roman" w:hAnsi="Times New Roman"/>
          <w:b/>
          <w:sz w:val="24"/>
          <w:szCs w:val="24"/>
        </w:rPr>
        <w:t>1 кезең</w:t>
      </w:r>
      <w:r w:rsidRPr="00AA146B">
        <w:rPr>
          <w:rFonts w:ascii="Times New Roman" w:hAnsi="Times New Roman"/>
          <w:sz w:val="24"/>
          <w:szCs w:val="24"/>
        </w:rPr>
        <w:t xml:space="preserve"> – ояту, ыңталандыру;</w:t>
      </w:r>
    </w:p>
    <w:p w:rsidR="001B79DC" w:rsidRPr="00AA146B" w:rsidRDefault="001B79DC" w:rsidP="001B79DC">
      <w:pPr>
        <w:tabs>
          <w:tab w:val="left" w:pos="851"/>
        </w:tabs>
        <w:ind w:right="-1" w:firstLine="567"/>
        <w:rPr>
          <w:rFonts w:ascii="Times New Roman" w:hAnsi="Times New Roman"/>
          <w:sz w:val="24"/>
          <w:szCs w:val="24"/>
        </w:rPr>
      </w:pPr>
      <w:r w:rsidRPr="00AA146B">
        <w:rPr>
          <w:rFonts w:ascii="Times New Roman" w:hAnsi="Times New Roman"/>
          <w:b/>
          <w:sz w:val="24"/>
          <w:szCs w:val="24"/>
        </w:rPr>
        <w:t>2 кезең</w:t>
      </w:r>
      <w:r w:rsidRPr="00AA146B">
        <w:rPr>
          <w:rFonts w:ascii="Times New Roman" w:hAnsi="Times New Roman"/>
          <w:sz w:val="24"/>
          <w:szCs w:val="24"/>
        </w:rPr>
        <w:t xml:space="preserve"> – материалмен жұмыс;</w:t>
      </w:r>
    </w:p>
    <w:p w:rsidR="001B79DC" w:rsidRPr="00AA146B" w:rsidRDefault="001B79DC" w:rsidP="001B79DC">
      <w:pPr>
        <w:tabs>
          <w:tab w:val="left" w:pos="851"/>
        </w:tabs>
        <w:ind w:right="-1" w:firstLine="567"/>
        <w:rPr>
          <w:rFonts w:ascii="Times New Roman" w:hAnsi="Times New Roman"/>
          <w:sz w:val="24"/>
          <w:szCs w:val="24"/>
        </w:rPr>
      </w:pPr>
      <w:r w:rsidRPr="00AA146B">
        <w:rPr>
          <w:rFonts w:ascii="Times New Roman" w:hAnsi="Times New Roman"/>
          <w:b/>
          <w:sz w:val="24"/>
          <w:szCs w:val="24"/>
        </w:rPr>
        <w:t>3 кезең</w:t>
      </w:r>
      <w:r w:rsidRPr="00AA146B">
        <w:rPr>
          <w:rFonts w:ascii="Times New Roman" w:hAnsi="Times New Roman"/>
          <w:sz w:val="24"/>
          <w:szCs w:val="24"/>
        </w:rPr>
        <w:t xml:space="preserve"> – рефлексия – пікірталас, сайыстан кейінгі ойлау.</w:t>
      </w:r>
    </w:p>
    <w:p w:rsidR="001B79DC" w:rsidRPr="00AA146B" w:rsidRDefault="001B79DC" w:rsidP="001B79DC">
      <w:pPr>
        <w:tabs>
          <w:tab w:val="left" w:pos="851"/>
        </w:tabs>
        <w:ind w:right="-1" w:firstLine="567"/>
        <w:rPr>
          <w:rFonts w:ascii="Times New Roman" w:hAnsi="Times New Roman"/>
          <w:sz w:val="24"/>
          <w:szCs w:val="24"/>
          <w:lang w:val="kk-KZ"/>
        </w:rPr>
      </w:pPr>
      <w:r w:rsidRPr="00AA146B">
        <w:rPr>
          <w:rFonts w:ascii="Times New Roman" w:hAnsi="Times New Roman"/>
          <w:sz w:val="24"/>
          <w:szCs w:val="24"/>
        </w:rPr>
        <w:t>Дәрістік оқыту мен тіл дамытуға сыни ойлауының «оқылым бағыттарының белгілері» - атты стратегиясы қолдан</w:t>
      </w:r>
      <w:r w:rsidRPr="00AA146B">
        <w:rPr>
          <w:rFonts w:ascii="Times New Roman" w:hAnsi="Times New Roman"/>
          <w:sz w:val="24"/>
          <w:szCs w:val="24"/>
          <w:lang w:val="kk-KZ"/>
        </w:rPr>
        <w:t>амын.</w:t>
      </w:r>
      <w:r w:rsidRPr="00AA146B">
        <w:rPr>
          <w:rFonts w:ascii="Times New Roman" w:hAnsi="Times New Roman"/>
          <w:sz w:val="24"/>
          <w:szCs w:val="24"/>
        </w:rPr>
        <w:t xml:space="preserve"> </w:t>
      </w:r>
      <w:r w:rsidRPr="00AA146B">
        <w:rPr>
          <w:rFonts w:ascii="Times New Roman" w:hAnsi="Times New Roman"/>
          <w:sz w:val="24"/>
          <w:szCs w:val="24"/>
          <w:lang w:val="kk-KZ"/>
        </w:rPr>
        <w:t xml:space="preserve"> Мұнда, оқушылар топтарда бола тұра, әрқайсы оқуға мәтін алады  (10 минут ішінде), параққа қарындашпен белгі қойып отырады.</w:t>
      </w:r>
    </w:p>
    <w:p w:rsidR="001B79DC" w:rsidRPr="00AA146B" w:rsidRDefault="001B79DC" w:rsidP="001B79DC">
      <w:pPr>
        <w:tabs>
          <w:tab w:val="left" w:pos="851"/>
        </w:tabs>
        <w:ind w:right="-1" w:firstLine="567"/>
        <w:rPr>
          <w:rFonts w:ascii="Times New Roman" w:hAnsi="Times New Roman"/>
          <w:sz w:val="24"/>
          <w:szCs w:val="24"/>
        </w:rPr>
      </w:pPr>
      <w:r w:rsidRPr="00AA146B">
        <w:rPr>
          <w:rFonts w:ascii="Times New Roman" w:hAnsi="Times New Roman"/>
          <w:sz w:val="24"/>
          <w:szCs w:val="24"/>
          <w:lang w:val="kk-KZ"/>
        </w:rPr>
        <w:t xml:space="preserve"> </w:t>
      </w:r>
      <w:r w:rsidRPr="00AA146B">
        <w:rPr>
          <w:rFonts w:ascii="Times New Roman" w:hAnsi="Times New Roman"/>
          <w:sz w:val="24"/>
          <w:szCs w:val="24"/>
        </w:rPr>
        <w:t>« + » - егер ақпарат таныс болса,</w:t>
      </w:r>
    </w:p>
    <w:p w:rsidR="001B79DC" w:rsidRPr="00AA146B" w:rsidRDefault="001B79DC" w:rsidP="001B79DC">
      <w:pPr>
        <w:tabs>
          <w:tab w:val="left" w:pos="851"/>
        </w:tabs>
        <w:ind w:right="-1" w:firstLine="567"/>
        <w:rPr>
          <w:rFonts w:ascii="Times New Roman" w:hAnsi="Times New Roman"/>
          <w:sz w:val="24"/>
          <w:szCs w:val="24"/>
        </w:rPr>
      </w:pPr>
      <w:r w:rsidRPr="00AA146B">
        <w:rPr>
          <w:rFonts w:ascii="Times New Roman" w:hAnsi="Times New Roman"/>
          <w:sz w:val="24"/>
          <w:szCs w:val="24"/>
        </w:rPr>
        <w:t xml:space="preserve"> « - » - егер ақпарат таныс емес болса,</w:t>
      </w:r>
    </w:p>
    <w:p w:rsidR="001B79DC" w:rsidRPr="00AA146B" w:rsidRDefault="001B79DC" w:rsidP="001B79DC">
      <w:pPr>
        <w:tabs>
          <w:tab w:val="left" w:pos="851"/>
        </w:tabs>
        <w:ind w:right="-1" w:firstLine="567"/>
        <w:rPr>
          <w:rFonts w:ascii="Times New Roman" w:hAnsi="Times New Roman"/>
          <w:sz w:val="24"/>
          <w:szCs w:val="24"/>
        </w:rPr>
      </w:pPr>
      <w:r w:rsidRPr="00AA146B">
        <w:rPr>
          <w:rFonts w:ascii="Times New Roman" w:hAnsi="Times New Roman"/>
          <w:sz w:val="24"/>
          <w:szCs w:val="24"/>
        </w:rPr>
        <w:lastRenderedPageBreak/>
        <w:t xml:space="preserve"> « ! » - егер ақпарат олар үшін жаңа болса,</w:t>
      </w:r>
    </w:p>
    <w:p w:rsidR="001B79DC" w:rsidRPr="00AA146B" w:rsidRDefault="001B79DC" w:rsidP="001B79DC">
      <w:pPr>
        <w:tabs>
          <w:tab w:val="left" w:pos="851"/>
        </w:tabs>
        <w:ind w:right="-1" w:firstLine="567"/>
        <w:rPr>
          <w:rFonts w:ascii="Times New Roman" w:hAnsi="Times New Roman"/>
          <w:sz w:val="24"/>
          <w:szCs w:val="24"/>
        </w:rPr>
      </w:pPr>
      <w:r w:rsidRPr="00AA146B">
        <w:rPr>
          <w:rFonts w:ascii="Times New Roman" w:hAnsi="Times New Roman"/>
          <w:sz w:val="24"/>
          <w:szCs w:val="24"/>
        </w:rPr>
        <w:t xml:space="preserve"> « ? » - егер ақпарат түсініксіз болса.</w:t>
      </w:r>
    </w:p>
    <w:p w:rsidR="001B79DC" w:rsidRPr="00AA146B" w:rsidRDefault="001B79DC" w:rsidP="001B79DC">
      <w:pPr>
        <w:tabs>
          <w:tab w:val="left" w:pos="851"/>
        </w:tabs>
        <w:ind w:right="-1" w:firstLine="567"/>
        <w:rPr>
          <w:rFonts w:ascii="Times New Roman" w:hAnsi="Times New Roman"/>
          <w:sz w:val="24"/>
          <w:szCs w:val="24"/>
        </w:rPr>
      </w:pPr>
      <w:r w:rsidRPr="00AA146B">
        <w:rPr>
          <w:rFonts w:ascii="Times New Roman" w:hAnsi="Times New Roman"/>
          <w:sz w:val="24"/>
          <w:szCs w:val="24"/>
        </w:rPr>
        <w:t xml:space="preserve">Бұдан кейін олар жұптық жұмыс жасап, өздерінің мәтіні бойынша алған әсерлерімен бөліседі (2 минут). </w:t>
      </w:r>
    </w:p>
    <w:p w:rsidR="001B79DC" w:rsidRPr="00AA146B" w:rsidRDefault="001B79DC" w:rsidP="001B79DC">
      <w:pPr>
        <w:tabs>
          <w:tab w:val="left" w:pos="851"/>
        </w:tabs>
        <w:ind w:right="-1" w:firstLine="567"/>
        <w:rPr>
          <w:rFonts w:ascii="Times New Roman" w:hAnsi="Times New Roman"/>
          <w:sz w:val="24"/>
          <w:szCs w:val="24"/>
        </w:rPr>
      </w:pPr>
      <w:r w:rsidRPr="00AA146B">
        <w:rPr>
          <w:rFonts w:ascii="Times New Roman" w:hAnsi="Times New Roman"/>
          <w:sz w:val="24"/>
          <w:szCs w:val="24"/>
        </w:rPr>
        <w:t>Келесі кезең – жұптық жұмыс болғандықтан, бәрі өздерінің ойлары мен шығармашылықтарымен әңгіме туралы бөліседі (2 минут).</w:t>
      </w:r>
    </w:p>
    <w:p w:rsidR="001B79DC" w:rsidRPr="00AA146B" w:rsidRDefault="001B79DC" w:rsidP="001B79DC">
      <w:pPr>
        <w:tabs>
          <w:tab w:val="left" w:pos="851"/>
        </w:tabs>
        <w:ind w:right="-1" w:firstLine="567"/>
        <w:rPr>
          <w:rFonts w:ascii="Times New Roman" w:hAnsi="Times New Roman"/>
          <w:sz w:val="24"/>
          <w:szCs w:val="24"/>
        </w:rPr>
      </w:pPr>
      <w:r w:rsidRPr="00AA146B">
        <w:rPr>
          <w:rFonts w:ascii="Times New Roman" w:hAnsi="Times New Roman"/>
          <w:sz w:val="24"/>
          <w:szCs w:val="24"/>
        </w:rPr>
        <w:t xml:space="preserve">Содан кейін әр топ өзінің ойымен тыңдаушылар алдында бөліседі.   Қорытындысында, бір әңгіме бірнеше қырынан қаралып, оқушылардың сөздік қорын молайтуға жол ашады. </w:t>
      </w:r>
    </w:p>
    <w:p w:rsidR="001B79DC" w:rsidRPr="00AA146B" w:rsidRDefault="001B79DC" w:rsidP="001B79DC">
      <w:pPr>
        <w:tabs>
          <w:tab w:val="left" w:pos="851"/>
        </w:tabs>
        <w:ind w:right="-1" w:firstLine="567"/>
        <w:rPr>
          <w:rFonts w:ascii="Times New Roman" w:hAnsi="Times New Roman"/>
          <w:sz w:val="24"/>
          <w:szCs w:val="24"/>
        </w:rPr>
      </w:pPr>
      <w:r w:rsidRPr="00AA146B">
        <w:rPr>
          <w:rFonts w:ascii="Times New Roman" w:hAnsi="Times New Roman"/>
          <w:sz w:val="24"/>
          <w:szCs w:val="24"/>
        </w:rPr>
        <w:t>Мәтінмен жұмыс, дұрыс оқудың синтагмаға бөліп оқуын болжайды. Оқылым мен жазылымды әрі қарай дамытуға біз «Ассоциация» стратегиясын қолданамыз.  Бұл оқыту стратегиясы, ашық және кең ауқылымда ойлауға мәжбүр етеді. Тақтаға маңызды сөз немесе сөзтіркестері жазылады («Атамекен»), оқушылар ойларына келген бірлескен сөздерді (3 минут ішінде) жазу керек, бұл сөздік қорларын толтыруға ынталандырады (ат, ем, кен, мекен, ата, там т.б.)</w:t>
      </w:r>
    </w:p>
    <w:p w:rsidR="001B79DC" w:rsidRPr="00AA146B" w:rsidRDefault="001B79DC" w:rsidP="001B79DC">
      <w:pPr>
        <w:tabs>
          <w:tab w:val="left" w:pos="851"/>
        </w:tabs>
        <w:ind w:right="-1" w:firstLine="567"/>
        <w:rPr>
          <w:rFonts w:ascii="Times New Roman" w:hAnsi="Times New Roman"/>
          <w:sz w:val="24"/>
          <w:szCs w:val="24"/>
        </w:rPr>
      </w:pPr>
      <w:r w:rsidRPr="00AA146B">
        <w:rPr>
          <w:rFonts w:ascii="Times New Roman" w:hAnsi="Times New Roman"/>
          <w:sz w:val="24"/>
          <w:szCs w:val="24"/>
        </w:rPr>
        <w:t xml:space="preserve">Келесі кезеңде оқушылар сөздерді тақырыптар бойынша біріктіреді </w:t>
      </w:r>
    </w:p>
    <w:p w:rsidR="001B79DC" w:rsidRPr="00AA146B" w:rsidRDefault="001B79DC" w:rsidP="001B79DC">
      <w:pPr>
        <w:tabs>
          <w:tab w:val="left" w:pos="851"/>
        </w:tabs>
        <w:ind w:right="-1" w:firstLine="567"/>
        <w:rPr>
          <w:rFonts w:ascii="Times New Roman" w:hAnsi="Times New Roman"/>
          <w:sz w:val="24"/>
          <w:szCs w:val="24"/>
        </w:rPr>
      </w:pPr>
      <w:r w:rsidRPr="00AA146B">
        <w:rPr>
          <w:rFonts w:ascii="Times New Roman" w:hAnsi="Times New Roman"/>
          <w:sz w:val="24"/>
          <w:szCs w:val="24"/>
        </w:rPr>
        <w:t xml:space="preserve">(5 минут). Бұдан кейін олар топтарда «кластер» суретін парақ беттеріне салады, тақтаға шығып оны қорғайды. Басқа топтар бұл мезгілде өздерінің кластерін толықтырады, қортындысында тақтада үлкен кластердің суреті шығады. </w:t>
      </w:r>
    </w:p>
    <w:p w:rsidR="001B79DC" w:rsidRPr="00AA146B" w:rsidRDefault="0062473F" w:rsidP="001B79DC">
      <w:pPr>
        <w:tabs>
          <w:tab w:val="left" w:pos="851"/>
        </w:tabs>
        <w:ind w:right="-1" w:firstLine="567"/>
        <w:rPr>
          <w:rFonts w:ascii="Times New Roman" w:hAnsi="Times New Roman"/>
          <w:sz w:val="24"/>
          <w:szCs w:val="24"/>
        </w:rPr>
      </w:pPr>
      <w:r>
        <w:rPr>
          <w:rFonts w:ascii="Times New Roman" w:hAnsi="Times New Roman"/>
          <w:noProof/>
          <w:sz w:val="24"/>
          <w:szCs w:val="24"/>
          <w:lang w:eastAsia="ru-RU"/>
        </w:rPr>
        <w:pict>
          <v:line id="Line 142" o:spid="_x0000_s1079" style="position:absolute;left:0;text-align:left;flip:x y;z-index:251646976;visibility:visible" from="282.8pt,11.05pt" to="282.8pt,11.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">
            <v:stroke endarrow="block"/>
          </v:line>
        </w:pict>
      </w:r>
      <w:r w:rsidR="001B79DC" w:rsidRPr="00AA146B">
        <w:rPr>
          <w:rFonts w:ascii="Times New Roman" w:hAnsi="Times New Roman"/>
          <w:sz w:val="24"/>
          <w:szCs w:val="24"/>
          <w:lang w:val="kk-KZ"/>
        </w:rPr>
        <w:t>Менің</w:t>
      </w:r>
      <w:r w:rsidR="001B79DC" w:rsidRPr="00AA146B">
        <w:rPr>
          <w:rFonts w:ascii="Times New Roman" w:hAnsi="Times New Roman"/>
          <w:sz w:val="24"/>
          <w:szCs w:val="24"/>
        </w:rPr>
        <w:t xml:space="preserve"> айтай</w:t>
      </w:r>
      <w:r w:rsidR="001B79DC" w:rsidRPr="00AA146B">
        <w:rPr>
          <w:rFonts w:ascii="Times New Roman" w:hAnsi="Times New Roman"/>
          <w:sz w:val="24"/>
          <w:szCs w:val="24"/>
          <w:lang w:val="kk-KZ"/>
        </w:rPr>
        <w:t>н</w:t>
      </w:r>
      <w:r w:rsidR="001B79DC" w:rsidRPr="00AA146B">
        <w:rPr>
          <w:rFonts w:ascii="Times New Roman" w:hAnsi="Times New Roman"/>
          <w:sz w:val="24"/>
          <w:szCs w:val="24"/>
        </w:rPr>
        <w:t xml:space="preserve"> дегенім,  әр ойыннан кейін міндетті түрде «Рефлексияны» жүргізіп отыру керек.  Бұл қорытындыларды шығарып, жұмысты аяқтау болады. Оқушылар тек сабаққа қатысып ғана қоймай, сабақ бойы өмір сүреді, өйткені, әр сабаққа қатынасушы оқушы, қызықты қатынас үрдісіне еліктейді, осы уақытқа дейінгі өзіндегі бар білімі мен біліктілігін қолдана отырып сабаққа қатысады. Олар осылай өздерінің пікірлерін проза да, немесе өлең – тақпақ түрінде, немесе «Бес тақпақта» жеткізеді. </w:t>
      </w:r>
    </w:p>
    <w:p w:rsidR="001B79DC" w:rsidRPr="00AA146B" w:rsidRDefault="001B79DC" w:rsidP="001B79DC">
      <w:pPr>
        <w:tabs>
          <w:tab w:val="left" w:pos="851"/>
        </w:tabs>
        <w:ind w:right="-1" w:firstLine="567"/>
        <w:rPr>
          <w:rFonts w:ascii="Times New Roman" w:hAnsi="Times New Roman"/>
          <w:sz w:val="24"/>
          <w:szCs w:val="24"/>
        </w:rPr>
      </w:pPr>
      <w:r w:rsidRPr="00AA146B">
        <w:rPr>
          <w:rFonts w:ascii="Times New Roman" w:hAnsi="Times New Roman"/>
          <w:sz w:val="24"/>
          <w:szCs w:val="24"/>
        </w:rPr>
        <w:t>1-жолы – тақырып (бір сөз),</w:t>
      </w:r>
    </w:p>
    <w:p w:rsidR="001B79DC" w:rsidRPr="00AA146B" w:rsidRDefault="001B79DC" w:rsidP="001B79DC">
      <w:pPr>
        <w:tabs>
          <w:tab w:val="left" w:pos="851"/>
        </w:tabs>
        <w:ind w:right="-1" w:firstLine="567"/>
        <w:rPr>
          <w:rFonts w:ascii="Times New Roman" w:hAnsi="Times New Roman"/>
          <w:sz w:val="24"/>
          <w:szCs w:val="24"/>
        </w:rPr>
      </w:pPr>
      <w:r w:rsidRPr="00AA146B">
        <w:rPr>
          <w:rFonts w:ascii="Times New Roman" w:hAnsi="Times New Roman"/>
          <w:sz w:val="24"/>
          <w:szCs w:val="24"/>
        </w:rPr>
        <w:t>2-жолы – түрін сипаттау (екі сын есім),</w:t>
      </w:r>
    </w:p>
    <w:p w:rsidR="001B79DC" w:rsidRPr="00AA146B" w:rsidRDefault="001B79DC" w:rsidP="001B79DC">
      <w:pPr>
        <w:tabs>
          <w:tab w:val="left" w:pos="851"/>
        </w:tabs>
        <w:ind w:right="-1" w:firstLine="567"/>
        <w:rPr>
          <w:rFonts w:ascii="Times New Roman" w:hAnsi="Times New Roman"/>
          <w:sz w:val="24"/>
          <w:szCs w:val="24"/>
        </w:rPr>
      </w:pPr>
      <w:r w:rsidRPr="00AA146B">
        <w:rPr>
          <w:rFonts w:ascii="Times New Roman" w:hAnsi="Times New Roman"/>
          <w:sz w:val="24"/>
          <w:szCs w:val="24"/>
        </w:rPr>
        <w:t xml:space="preserve">3-жолы- іс-қимыл (үш сөз- немесе сын есім – немесе сөйлем).   </w:t>
      </w:r>
    </w:p>
    <w:p w:rsidR="001B79DC" w:rsidRPr="00AA146B" w:rsidRDefault="001B79DC" w:rsidP="001B79DC">
      <w:pPr>
        <w:tabs>
          <w:tab w:val="left" w:pos="851"/>
        </w:tabs>
        <w:ind w:right="-1" w:firstLine="567"/>
        <w:rPr>
          <w:rFonts w:ascii="Times New Roman" w:hAnsi="Times New Roman"/>
          <w:sz w:val="24"/>
          <w:szCs w:val="24"/>
        </w:rPr>
      </w:pPr>
      <w:r w:rsidRPr="00AA146B">
        <w:rPr>
          <w:rFonts w:ascii="Times New Roman" w:hAnsi="Times New Roman"/>
          <w:sz w:val="24"/>
          <w:szCs w:val="24"/>
        </w:rPr>
        <w:t>4-жолы – сендердің қарым – қатынастарың (төрт сөз сөйлем)</w:t>
      </w:r>
    </w:p>
    <w:p w:rsidR="001B79DC" w:rsidRPr="00AA146B" w:rsidRDefault="001B79DC" w:rsidP="001B79DC">
      <w:pPr>
        <w:tabs>
          <w:tab w:val="left" w:pos="851"/>
        </w:tabs>
        <w:ind w:right="-1" w:firstLine="567"/>
        <w:rPr>
          <w:rFonts w:ascii="Times New Roman" w:hAnsi="Times New Roman"/>
          <w:sz w:val="24"/>
          <w:szCs w:val="24"/>
        </w:rPr>
      </w:pPr>
      <w:r w:rsidRPr="00AA146B">
        <w:rPr>
          <w:rFonts w:ascii="Times New Roman" w:hAnsi="Times New Roman"/>
          <w:sz w:val="24"/>
          <w:szCs w:val="24"/>
        </w:rPr>
        <w:t>5- жолы – қорытынды (бір сөз).</w:t>
      </w:r>
    </w:p>
    <w:p w:rsidR="001B79DC" w:rsidRPr="00AA146B" w:rsidRDefault="001B79DC" w:rsidP="001B79DC">
      <w:pPr>
        <w:tabs>
          <w:tab w:val="left" w:pos="851"/>
        </w:tabs>
        <w:ind w:right="-1" w:firstLine="567"/>
        <w:rPr>
          <w:rFonts w:ascii="Times New Roman" w:hAnsi="Times New Roman"/>
          <w:sz w:val="24"/>
          <w:szCs w:val="24"/>
        </w:rPr>
      </w:pPr>
      <w:r w:rsidRPr="00AA146B">
        <w:rPr>
          <w:rFonts w:ascii="Times New Roman" w:hAnsi="Times New Roman"/>
          <w:sz w:val="24"/>
          <w:szCs w:val="24"/>
          <w:lang w:val="kk-KZ"/>
        </w:rPr>
        <w:t>Жұмыстың</w:t>
      </w:r>
      <w:r w:rsidRPr="00AA146B">
        <w:rPr>
          <w:rFonts w:ascii="Times New Roman" w:hAnsi="Times New Roman"/>
          <w:sz w:val="24"/>
          <w:szCs w:val="24"/>
        </w:rPr>
        <w:t xml:space="preserve"> нәтижесі: Қысқа мерзімнің өзінде</w:t>
      </w:r>
      <w:r w:rsidRPr="00AA146B">
        <w:rPr>
          <w:rFonts w:ascii="Times New Roman" w:hAnsi="Times New Roman"/>
          <w:sz w:val="24"/>
          <w:szCs w:val="24"/>
          <w:lang w:val="kk-KZ"/>
        </w:rPr>
        <w:t>,</w:t>
      </w:r>
      <w:r w:rsidRPr="00AA146B">
        <w:rPr>
          <w:rFonts w:ascii="Times New Roman" w:hAnsi="Times New Roman"/>
          <w:sz w:val="24"/>
          <w:szCs w:val="24"/>
        </w:rPr>
        <w:t xml:space="preserve"> қазан айынан бері оқушылармен бірге өз жұмысымыздың қорытындысын көруге болады.</w:t>
      </w:r>
    </w:p>
    <w:p w:rsidR="001B79DC" w:rsidRPr="00AA146B" w:rsidRDefault="001B79DC" w:rsidP="001B79DC">
      <w:pPr>
        <w:tabs>
          <w:tab w:val="left" w:pos="851"/>
        </w:tabs>
        <w:ind w:right="-1" w:firstLine="567"/>
        <w:rPr>
          <w:rFonts w:ascii="Times New Roman" w:hAnsi="Times New Roman"/>
          <w:sz w:val="24"/>
          <w:szCs w:val="24"/>
          <w:lang w:val="kk-KZ"/>
        </w:rPr>
      </w:pPr>
      <w:r w:rsidRPr="00AA146B">
        <w:rPr>
          <w:rFonts w:ascii="Times New Roman" w:hAnsi="Times New Roman"/>
          <w:sz w:val="24"/>
          <w:szCs w:val="24"/>
        </w:rPr>
        <w:t xml:space="preserve">Балалардың сөздік қорлары молайып, қателік жіберуден қорықпай, оқи да сөйлей де алатын болды. Оқушыларда жұмыс жасауға ынта болды. Әр оқушы өзінде тұлғаны танып, болып жатқан оқиғаларды мүлде басқаша сезініп, өзіне, пәнге деген басқаша көзқарас байқалып, тілдік тосқауылды жеңуге талпынып, өзінің қабілетіне сенімділік пен оқудан тек қанағаттанушылық сезімдері артты. Оқушылардың жетістіктері білім сапасы салыстырмалы түрде динамика диаграмма арқылы көрсетіліп, </w:t>
      </w:r>
      <w:r w:rsidRPr="00AA146B">
        <w:rPr>
          <w:rFonts w:ascii="Times New Roman" w:hAnsi="Times New Roman"/>
          <w:sz w:val="24"/>
          <w:szCs w:val="24"/>
          <w:lang w:val="kk-KZ"/>
        </w:rPr>
        <w:t>салыстырдым.</w:t>
      </w:r>
    </w:p>
    <w:p w:rsidR="001B79DC" w:rsidRPr="00AA146B" w:rsidRDefault="001B79DC" w:rsidP="001B79DC">
      <w:pPr>
        <w:tabs>
          <w:tab w:val="left" w:pos="851"/>
        </w:tabs>
        <w:ind w:right="-1" w:firstLine="567"/>
        <w:rPr>
          <w:rFonts w:ascii="Times New Roman" w:hAnsi="Times New Roman"/>
          <w:sz w:val="24"/>
          <w:szCs w:val="24"/>
          <w:lang w:val="kk-KZ"/>
        </w:rPr>
      </w:pPr>
      <w:r w:rsidRPr="00AA146B">
        <w:rPr>
          <w:rFonts w:ascii="Times New Roman" w:hAnsi="Times New Roman"/>
          <w:noProof/>
          <w:sz w:val="24"/>
          <w:szCs w:val="24"/>
          <w:lang w:val="kk-KZ"/>
        </w:rPr>
        <w:t xml:space="preserve">                </w:t>
      </w:r>
    </w:p>
    <w:p w:rsidR="001B79DC" w:rsidRPr="00AA146B" w:rsidRDefault="00C07393" w:rsidP="001B79DC">
      <w:pPr>
        <w:tabs>
          <w:tab w:val="left" w:pos="851"/>
        </w:tabs>
        <w:autoSpaceDE w:val="0"/>
        <w:autoSpaceDN w:val="0"/>
        <w:adjustRightInd w:val="0"/>
        <w:ind w:right="-1" w:firstLine="567"/>
        <w:rPr>
          <w:rFonts w:ascii="Times New Roman" w:hAnsi="Times New Roman"/>
          <w:b/>
          <w:color w:val="000000"/>
          <w:highlight w:val="white"/>
          <w:lang w:val="kk-KZ"/>
        </w:rPr>
      </w:pPr>
      <w:r>
        <w:rPr>
          <w:rFonts w:ascii="Times New Roman" w:hAnsi="Times New Roman"/>
          <w:noProof/>
          <w:lang w:eastAsia="ru-RU"/>
        </w:rPr>
        <w:drawing>
          <wp:inline distT="0" distB="0" distL="0" distR="0">
            <wp:extent cx="3079750" cy="2398395"/>
            <wp:effectExtent l="0" t="0" r="6350" b="1905"/>
            <wp:docPr id="1160"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3079750" cy="2398395"/>
                    </a:xfrm>
                    <a:prstGeom prst="rect">
                      <a:avLst/>
                    </a:prstGeom>
                    <a:noFill/>
                    <a:ln>
                      <a:noFill/>
                    </a:ln>
                  </pic:spPr>
                </pic:pic>
              </a:graphicData>
            </a:graphic>
          </wp:inline>
        </w:drawing>
      </w:r>
    </w:p>
    <w:p w:rsidR="001B79DC" w:rsidRPr="00AA146B" w:rsidRDefault="001B79DC" w:rsidP="001B79DC">
      <w:pPr>
        <w:tabs>
          <w:tab w:val="left" w:pos="851"/>
        </w:tabs>
        <w:autoSpaceDE w:val="0"/>
        <w:autoSpaceDN w:val="0"/>
        <w:adjustRightInd w:val="0"/>
        <w:ind w:right="-1" w:firstLine="567"/>
        <w:rPr>
          <w:rFonts w:ascii="Times New Roman" w:hAnsi="Times New Roman"/>
          <w:b/>
          <w:color w:val="000000"/>
          <w:highlight w:val="white"/>
          <w:lang w:val="kk-KZ"/>
        </w:rPr>
      </w:pPr>
      <w:r w:rsidRPr="00AA146B">
        <w:rPr>
          <w:rFonts w:ascii="Times New Roman" w:hAnsi="Times New Roman"/>
          <w:b/>
          <w:color w:val="000000"/>
          <w:highlight w:val="white"/>
          <w:lang w:val="kk-KZ"/>
        </w:rPr>
        <w:lastRenderedPageBreak/>
        <w:t>Әдебиеттер:</w:t>
      </w:r>
    </w:p>
    <w:p w:rsidR="001B79DC" w:rsidRPr="00AA146B" w:rsidRDefault="001B79DC" w:rsidP="001F6629">
      <w:pPr>
        <w:numPr>
          <w:ilvl w:val="0"/>
          <w:numId w:val="74"/>
        </w:numPr>
        <w:tabs>
          <w:tab w:val="left" w:pos="851"/>
        </w:tabs>
        <w:ind w:left="0" w:right="-1" w:firstLine="567"/>
        <w:contextualSpacing/>
        <w:rPr>
          <w:rFonts w:ascii="Times New Roman" w:hAnsi="Times New Roman"/>
          <w:sz w:val="24"/>
          <w:szCs w:val="24"/>
          <w:lang w:val="kk-KZ"/>
        </w:rPr>
      </w:pPr>
      <w:r w:rsidRPr="00AA146B">
        <w:rPr>
          <w:rFonts w:ascii="Times New Roman" w:hAnsi="Times New Roman"/>
          <w:sz w:val="24"/>
          <w:szCs w:val="24"/>
          <w:lang w:val="kk-KZ"/>
        </w:rPr>
        <w:t>Балақаев М., Серғалиев М. Қазақ тілінің мәдениеті: Оқулық / М. Балақаев, М. Серғалиев - Алматы: Зият Пресс, 2004. – 140б.</w:t>
      </w:r>
    </w:p>
    <w:p w:rsidR="001B79DC" w:rsidRPr="00AA146B" w:rsidRDefault="001B79DC" w:rsidP="001F6629">
      <w:pPr>
        <w:numPr>
          <w:ilvl w:val="0"/>
          <w:numId w:val="74"/>
        </w:numPr>
        <w:tabs>
          <w:tab w:val="left" w:pos="851"/>
        </w:tabs>
        <w:ind w:left="0" w:right="-1" w:firstLine="567"/>
        <w:contextualSpacing/>
        <w:rPr>
          <w:rFonts w:ascii="Times New Roman" w:hAnsi="Times New Roman"/>
          <w:sz w:val="24"/>
          <w:szCs w:val="24"/>
          <w:lang w:val="kk-KZ"/>
        </w:rPr>
      </w:pPr>
      <w:r w:rsidRPr="00AA146B">
        <w:rPr>
          <w:rFonts w:ascii="Times New Roman" w:hAnsi="Times New Roman"/>
          <w:sz w:val="24"/>
          <w:szCs w:val="24"/>
          <w:lang w:val="kk-KZ"/>
        </w:rPr>
        <w:t xml:space="preserve">Жапбаров А. Қазақ тілі стилистикасын оқыту негіздері. – Алматы: Қазақ университеті, 1991. – 156б. </w:t>
      </w:r>
    </w:p>
    <w:p w:rsidR="001B79DC" w:rsidRPr="00AA146B" w:rsidRDefault="001B79DC" w:rsidP="001F6629">
      <w:pPr>
        <w:numPr>
          <w:ilvl w:val="0"/>
          <w:numId w:val="74"/>
        </w:numPr>
        <w:tabs>
          <w:tab w:val="left" w:pos="851"/>
        </w:tabs>
        <w:ind w:left="0" w:right="-1" w:firstLine="567"/>
        <w:contextualSpacing/>
        <w:rPr>
          <w:rFonts w:ascii="Times New Roman" w:hAnsi="Times New Roman"/>
          <w:sz w:val="24"/>
          <w:szCs w:val="24"/>
          <w:lang w:val="kk-KZ"/>
        </w:rPr>
      </w:pPr>
      <w:r w:rsidRPr="00AA146B">
        <w:rPr>
          <w:rFonts w:ascii="Times New Roman" w:hAnsi="Times New Roman"/>
          <w:sz w:val="24"/>
          <w:szCs w:val="24"/>
          <w:lang w:val="kk-KZ"/>
        </w:rPr>
        <w:t xml:space="preserve">Сыздық Р. Тіл мәдениеті және оның проблемалары /Р. Сыздық //Тілдік норма және оның қалқалыптануы. – Астана: Елорда, 201.-230 б.   </w:t>
      </w:r>
    </w:p>
    <w:p w:rsidR="001B79DC" w:rsidRPr="00AA146B" w:rsidRDefault="001B79DC" w:rsidP="001B79DC">
      <w:pPr>
        <w:shd w:val="clear" w:color="auto" w:fill="FFFFFF"/>
        <w:tabs>
          <w:tab w:val="left" w:pos="851"/>
        </w:tabs>
        <w:ind w:right="-1" w:firstLine="567"/>
        <w:jc w:val="center"/>
        <w:textAlignment w:val="baseline"/>
        <w:rPr>
          <w:rFonts w:ascii="Times New Roman" w:hAnsi="Times New Roman"/>
          <w:sz w:val="24"/>
          <w:szCs w:val="24"/>
          <w:lang w:val="kk-KZ"/>
        </w:rPr>
      </w:pPr>
    </w:p>
    <w:p w:rsidR="0027052F" w:rsidRDefault="001B79DC" w:rsidP="00EB3997">
      <w:pPr>
        <w:shd w:val="clear" w:color="auto" w:fill="FFFFFF"/>
        <w:tabs>
          <w:tab w:val="left" w:pos="851"/>
        </w:tabs>
        <w:ind w:right="-1" w:firstLine="567"/>
        <w:jc w:val="center"/>
        <w:textAlignment w:val="baseline"/>
        <w:rPr>
          <w:rFonts w:ascii="Times New Roman" w:hAnsi="Times New Roman"/>
          <w:b/>
          <w:sz w:val="24"/>
          <w:szCs w:val="24"/>
          <w:lang w:val="kk-KZ"/>
        </w:rPr>
      </w:pPr>
      <w:r w:rsidRPr="00AA146B">
        <w:rPr>
          <w:rFonts w:ascii="Times New Roman" w:hAnsi="Times New Roman"/>
          <w:sz w:val="24"/>
          <w:szCs w:val="24"/>
          <w:lang w:val="kk-KZ"/>
        </w:rPr>
        <w:t xml:space="preserve"> </w:t>
      </w:r>
    </w:p>
    <w:p w:rsidR="001B79DC" w:rsidRPr="00AA146B" w:rsidRDefault="001B79DC" w:rsidP="00B2253C">
      <w:pPr>
        <w:pStyle w:val="afa"/>
      </w:pPr>
      <w:bookmarkStart w:id="122" w:name="_Toc3453128"/>
      <w:r w:rsidRPr="00AA146B">
        <w:t>РАЗВИТИЕ ЛИЧНОСТИ НА УРОКАХ ФИЗИЧЕСКОЙ КУЛЬТУРЫ</w:t>
      </w:r>
      <w:bookmarkEnd w:id="122"/>
    </w:p>
    <w:p w:rsidR="001B79DC" w:rsidRPr="00AA146B" w:rsidRDefault="001B79DC" w:rsidP="001B79DC">
      <w:pPr>
        <w:shd w:val="clear" w:color="auto" w:fill="FFFFFF"/>
        <w:tabs>
          <w:tab w:val="left" w:pos="851"/>
        </w:tabs>
        <w:ind w:right="-1" w:firstLine="567"/>
        <w:jc w:val="center"/>
        <w:textAlignment w:val="baseline"/>
        <w:rPr>
          <w:rFonts w:ascii="Times New Roman" w:hAnsi="Times New Roman"/>
          <w:b/>
          <w:sz w:val="24"/>
          <w:szCs w:val="24"/>
        </w:rPr>
      </w:pPr>
    </w:p>
    <w:p w:rsidR="001B79DC" w:rsidRPr="00B2253C" w:rsidRDefault="001B79DC" w:rsidP="00B2253C">
      <w:pPr>
        <w:pStyle w:val="afc"/>
        <w:rPr>
          <w:b/>
        </w:rPr>
      </w:pPr>
      <w:bookmarkStart w:id="123" w:name="_Toc3453129"/>
      <w:r w:rsidRPr="00B2253C">
        <w:rPr>
          <w:b/>
        </w:rPr>
        <w:t>Туркин М.А.</w:t>
      </w:r>
      <w:bookmarkEnd w:id="123"/>
    </w:p>
    <w:p w:rsidR="001B79DC" w:rsidRPr="00AA146B" w:rsidRDefault="001B79DC" w:rsidP="00B2253C">
      <w:pPr>
        <w:pStyle w:val="afe"/>
      </w:pPr>
      <w:r w:rsidRPr="00AA146B">
        <w:t xml:space="preserve">СОШ № 85, г.Караганда </w:t>
      </w:r>
    </w:p>
    <w:p w:rsidR="001B79DC" w:rsidRPr="00AA146B" w:rsidRDefault="001B79DC" w:rsidP="001B79DC">
      <w:pPr>
        <w:shd w:val="clear" w:color="auto" w:fill="FFFFFF"/>
        <w:tabs>
          <w:tab w:val="left" w:pos="851"/>
        </w:tabs>
        <w:ind w:right="-1" w:firstLine="567"/>
        <w:textAlignment w:val="baseline"/>
        <w:rPr>
          <w:rFonts w:ascii="Times New Roman" w:hAnsi="Times New Roman"/>
          <w:b/>
          <w:sz w:val="24"/>
          <w:szCs w:val="24"/>
        </w:rPr>
      </w:pPr>
    </w:p>
    <w:p w:rsidR="001B79DC" w:rsidRPr="00AA146B" w:rsidRDefault="001B79DC" w:rsidP="001B79DC">
      <w:pPr>
        <w:shd w:val="clear" w:color="auto" w:fill="FFFFFF"/>
        <w:tabs>
          <w:tab w:val="left" w:pos="851"/>
        </w:tabs>
        <w:ind w:right="-1" w:firstLine="567"/>
        <w:textAlignment w:val="baseline"/>
        <w:rPr>
          <w:rFonts w:ascii="Times New Roman" w:hAnsi="Times New Roman"/>
          <w:sz w:val="24"/>
          <w:szCs w:val="24"/>
        </w:rPr>
      </w:pPr>
      <w:r w:rsidRPr="00AA146B">
        <w:rPr>
          <w:rFonts w:ascii="Times New Roman" w:hAnsi="Times New Roman"/>
          <w:sz w:val="24"/>
          <w:szCs w:val="24"/>
        </w:rPr>
        <w:t xml:space="preserve">В настоящее время значение физической культуры в жизни человека значительно увеличилось, потому что здоровье является ценностью каждого человека и залогом его полноценной жизни.  Одной из основных функций учителя физической культуры является воспитание здоровой, гармонично развивающейся личности, которая способна к практическому использованию имеющихся знаний, а также личности, которая способна, внимательно изучив определенные ситуации, выбирать правильные решения. </w:t>
      </w:r>
    </w:p>
    <w:p w:rsidR="001B79DC" w:rsidRPr="00AA146B" w:rsidRDefault="001B79DC" w:rsidP="001B79DC">
      <w:pPr>
        <w:shd w:val="clear" w:color="auto" w:fill="FFFFFF"/>
        <w:tabs>
          <w:tab w:val="left" w:pos="851"/>
        </w:tabs>
        <w:ind w:right="-1" w:firstLine="567"/>
        <w:textAlignment w:val="baseline"/>
        <w:rPr>
          <w:rFonts w:ascii="Times New Roman" w:hAnsi="Times New Roman"/>
          <w:sz w:val="24"/>
          <w:szCs w:val="24"/>
        </w:rPr>
      </w:pPr>
      <w:r w:rsidRPr="00AA146B">
        <w:rPr>
          <w:rFonts w:ascii="Times New Roman" w:hAnsi="Times New Roman"/>
          <w:sz w:val="24"/>
          <w:szCs w:val="24"/>
        </w:rPr>
        <w:t xml:space="preserve">Особую роль в развитии современной личности играет внимание. Без внимания человек не в состоянии полностью проявить свои физические и умственные способности.  К.Д.Ушинский, отмечая огромную роль внимания в деятельности человека, писал: «… внимание есть именно та дверь, через которую проходит все, что только входит в душу человека из внешнего мира». [1, с. 323]. </w:t>
      </w:r>
    </w:p>
    <w:p w:rsidR="001B79DC" w:rsidRPr="00AA146B" w:rsidRDefault="001B79DC" w:rsidP="001B79DC">
      <w:pPr>
        <w:shd w:val="clear" w:color="auto" w:fill="FFFFFF"/>
        <w:tabs>
          <w:tab w:val="left" w:pos="851"/>
        </w:tabs>
        <w:ind w:right="-1" w:firstLine="567"/>
        <w:textAlignment w:val="baseline"/>
        <w:rPr>
          <w:rFonts w:ascii="Times New Roman" w:hAnsi="Times New Roman"/>
          <w:sz w:val="24"/>
          <w:szCs w:val="24"/>
        </w:rPr>
      </w:pPr>
      <w:r w:rsidRPr="00AA146B">
        <w:rPr>
          <w:rFonts w:ascii="Times New Roman" w:hAnsi="Times New Roman"/>
          <w:sz w:val="24"/>
          <w:szCs w:val="24"/>
        </w:rPr>
        <w:t xml:space="preserve">В развитии внимания учащихся на уроках физической культуры особую роль играют тренировочные упражнения, так как занятия спортом имеют определенную цель, достижение которой требует большого внимания. У учащегося, как бы способен он не был, всегда будут пробелы в знаниях, если его внимание недостаточно развито. </w:t>
      </w:r>
    </w:p>
    <w:p w:rsidR="001B79DC" w:rsidRPr="00AA146B" w:rsidRDefault="001B79DC" w:rsidP="001B79DC">
      <w:pPr>
        <w:shd w:val="clear" w:color="auto" w:fill="FFFFFF"/>
        <w:tabs>
          <w:tab w:val="left" w:pos="851"/>
        </w:tabs>
        <w:ind w:right="-1" w:firstLine="567"/>
        <w:textAlignment w:val="baseline"/>
        <w:rPr>
          <w:rFonts w:ascii="Times New Roman" w:hAnsi="Times New Roman"/>
          <w:sz w:val="24"/>
          <w:szCs w:val="24"/>
        </w:rPr>
      </w:pPr>
      <w:r w:rsidRPr="00AA146B">
        <w:rPr>
          <w:rFonts w:ascii="Times New Roman" w:hAnsi="Times New Roman"/>
          <w:sz w:val="24"/>
          <w:szCs w:val="24"/>
        </w:rPr>
        <w:t>На уроках физической культуры необходимо использовать различные виды внимания для достижения гармонии в процессе активизации внимания и развития личности. Ведь в процессе выполнения физических упражнений учащийся постоянно вырабатывает навыки и умения регулировать свои действия на основе зрительных, слуховых, осязательных, мышечно-двигательных ощущений и восприятий. Таким образом, у него развивается мышление, двигательная память, воля, ощущение равновесия и способность к самостоятельной деятельности под чутким руководством самого учителя.</w:t>
      </w:r>
    </w:p>
    <w:p w:rsidR="001B79DC" w:rsidRPr="00AA146B" w:rsidRDefault="001B79DC" w:rsidP="001B79DC">
      <w:pPr>
        <w:shd w:val="clear" w:color="auto" w:fill="FFFFFF"/>
        <w:tabs>
          <w:tab w:val="left" w:pos="851"/>
        </w:tabs>
        <w:ind w:right="-1" w:firstLine="567"/>
        <w:textAlignment w:val="baseline"/>
        <w:rPr>
          <w:rFonts w:ascii="Times New Roman" w:hAnsi="Times New Roman"/>
          <w:sz w:val="24"/>
          <w:szCs w:val="24"/>
        </w:rPr>
      </w:pPr>
      <w:r w:rsidRPr="00AA146B">
        <w:rPr>
          <w:rFonts w:ascii="Times New Roman" w:hAnsi="Times New Roman"/>
          <w:sz w:val="24"/>
          <w:szCs w:val="24"/>
        </w:rPr>
        <w:t>Перед современным учителем должна стоять задача, способствующая обеспечению высокого уровня активности учащихся на уроке. Для этого необходимо заинтересовать учащихся физическими упражнениями, при выполнении которых они стремились бы развивать физические и интеллектуальные качества и получали бы удовлетворение от таких уроков. В связи с этим при планировании урока необходимо включать различные виды упражнений для эффективного развития внимания, направленных на физическую активность учащихся.</w:t>
      </w:r>
    </w:p>
    <w:p w:rsidR="001B79DC" w:rsidRPr="00AA146B" w:rsidRDefault="001B79DC" w:rsidP="00B2253C">
      <w:pPr>
        <w:tabs>
          <w:tab w:val="left" w:pos="851"/>
        </w:tabs>
        <w:ind w:right="-1" w:firstLine="567"/>
        <w:textAlignment w:val="baseline"/>
        <w:rPr>
          <w:rFonts w:ascii="Times New Roman" w:hAnsi="Times New Roman"/>
          <w:sz w:val="24"/>
          <w:szCs w:val="24"/>
        </w:rPr>
      </w:pPr>
      <w:r w:rsidRPr="00AA146B">
        <w:rPr>
          <w:rFonts w:ascii="Times New Roman" w:hAnsi="Times New Roman"/>
          <w:sz w:val="24"/>
          <w:szCs w:val="24"/>
        </w:rPr>
        <w:t>Как правило, существуют различные свойства внимания, влияющие на повышение эмоциональности урока и вызывающие радость учащихся, выполняющих тренировочные упражнения. Рассмотрим некоторые из них.</w:t>
      </w:r>
    </w:p>
    <w:p w:rsidR="001B79DC" w:rsidRPr="00AA146B" w:rsidRDefault="001B79DC" w:rsidP="00B2253C">
      <w:pPr>
        <w:tabs>
          <w:tab w:val="left" w:pos="851"/>
        </w:tabs>
        <w:ind w:right="-1" w:firstLine="567"/>
        <w:textAlignment w:val="baseline"/>
        <w:rPr>
          <w:rFonts w:ascii="Times New Roman" w:hAnsi="Times New Roman"/>
          <w:sz w:val="24"/>
          <w:szCs w:val="24"/>
        </w:rPr>
      </w:pPr>
      <w:r w:rsidRPr="00AA146B">
        <w:rPr>
          <w:rFonts w:ascii="Times New Roman" w:hAnsi="Times New Roman"/>
          <w:sz w:val="24"/>
          <w:szCs w:val="24"/>
        </w:rPr>
        <w:t>К свойствам, которые характеризуют наше внимание, направленное на один объект, относятся: концентрация, устойчивость и подвижность. А к свойствам, которые характеризуют наше внимание, направленное на несколько объектов, относятся: переключаемость и распределяемость.</w:t>
      </w:r>
    </w:p>
    <w:p w:rsidR="001B79DC" w:rsidRPr="00AA146B" w:rsidRDefault="001B79DC" w:rsidP="00B2253C">
      <w:pPr>
        <w:tabs>
          <w:tab w:val="left" w:pos="851"/>
        </w:tabs>
        <w:ind w:right="-1" w:firstLine="567"/>
        <w:textAlignment w:val="baseline"/>
        <w:rPr>
          <w:rFonts w:ascii="Times New Roman" w:hAnsi="Times New Roman"/>
          <w:sz w:val="24"/>
          <w:szCs w:val="24"/>
        </w:rPr>
      </w:pPr>
      <w:r w:rsidRPr="00AA146B">
        <w:rPr>
          <w:rFonts w:ascii="Times New Roman" w:hAnsi="Times New Roman"/>
          <w:sz w:val="24"/>
          <w:szCs w:val="24"/>
        </w:rPr>
        <w:t xml:space="preserve">Учитывая все необходимые свойства внимания, можно создать положительный эмоциональный фон на уроке, который может меняться по ходу урока. Это может зависеть, </w:t>
      </w:r>
      <w:r w:rsidRPr="00AA146B">
        <w:rPr>
          <w:rFonts w:ascii="Times New Roman" w:hAnsi="Times New Roman"/>
          <w:sz w:val="24"/>
          <w:szCs w:val="24"/>
        </w:rPr>
        <w:lastRenderedPageBreak/>
        <w:t xml:space="preserve">конечно, от многого: от самочувствия самих обучающихся, их интереса к уроку, отношения к самому учителю, к заданиям и от оценки их деятельности на каждом этапе урока. </w:t>
      </w:r>
    </w:p>
    <w:p w:rsidR="001B79DC" w:rsidRPr="00AA146B" w:rsidRDefault="001B79DC" w:rsidP="00B2253C">
      <w:pPr>
        <w:tabs>
          <w:tab w:val="left" w:pos="851"/>
        </w:tabs>
        <w:ind w:right="-1" w:firstLine="567"/>
        <w:textAlignment w:val="baseline"/>
        <w:rPr>
          <w:rFonts w:ascii="Times New Roman" w:hAnsi="Times New Roman"/>
          <w:sz w:val="24"/>
          <w:szCs w:val="24"/>
        </w:rPr>
      </w:pPr>
      <w:r w:rsidRPr="00AA146B">
        <w:rPr>
          <w:rFonts w:ascii="Times New Roman" w:hAnsi="Times New Roman"/>
          <w:sz w:val="24"/>
          <w:szCs w:val="24"/>
        </w:rPr>
        <w:t>Концентрация внимания характеризуется степенью сосредоточенности на определенном объекте. Часто физические упражнения не требуют от учащихся предельного сосредоточения внимания. Например, когда ученики выполняют уже хорошо знакомые задания.  В таком случае, можно эти же упражнения при выполнении немного усложнить, например, выполнить их на быстроту, начиная по сигналу учителя (приемы «Кто быстрее!», «Время пошло…», «Обратный отсчет» и т.д.).</w:t>
      </w:r>
    </w:p>
    <w:p w:rsidR="001B79DC" w:rsidRPr="00AA146B" w:rsidRDefault="001B79DC" w:rsidP="001B79DC">
      <w:pPr>
        <w:shd w:val="clear" w:color="auto" w:fill="FFFFFF"/>
        <w:tabs>
          <w:tab w:val="left" w:pos="851"/>
        </w:tabs>
        <w:ind w:right="-1" w:firstLine="567"/>
        <w:textAlignment w:val="baseline"/>
        <w:rPr>
          <w:rFonts w:ascii="Times New Roman" w:hAnsi="Times New Roman"/>
          <w:sz w:val="24"/>
          <w:szCs w:val="24"/>
        </w:rPr>
      </w:pPr>
      <w:r w:rsidRPr="00AA146B">
        <w:rPr>
          <w:rFonts w:ascii="Times New Roman" w:hAnsi="Times New Roman"/>
          <w:sz w:val="24"/>
          <w:szCs w:val="24"/>
        </w:rPr>
        <w:t>Следующее свойство, характеризующее внимание - устойчивость внимания. Это возможность сознательно с помощью волевого усилия поддерживать длительное время высокую интенсивность внимания. Когда речь идет об устойчивости произвольного внимания, учитель должен сам использовать приемы, временно снижающие интенсивность внимания. Например, рассказать по ходу выполнения физического упражнения какой-нибудь случай из жизни или из истории спорта, связанный с данным упражнением и развиваемым с его помощью качеством. Это приводит к развитию познавательной деятельности учащихся и повышению интереса к уроку.</w:t>
      </w:r>
    </w:p>
    <w:p w:rsidR="001B79DC" w:rsidRPr="00AA146B" w:rsidRDefault="001B79DC" w:rsidP="001B79DC">
      <w:pPr>
        <w:shd w:val="clear" w:color="auto" w:fill="FFFFFF"/>
        <w:tabs>
          <w:tab w:val="left" w:pos="851"/>
        </w:tabs>
        <w:ind w:right="-1" w:firstLine="567"/>
        <w:textAlignment w:val="baseline"/>
        <w:rPr>
          <w:rFonts w:ascii="Times New Roman" w:hAnsi="Times New Roman"/>
          <w:sz w:val="24"/>
          <w:szCs w:val="24"/>
        </w:rPr>
      </w:pPr>
      <w:r w:rsidRPr="00AA146B">
        <w:rPr>
          <w:rFonts w:ascii="Times New Roman" w:hAnsi="Times New Roman"/>
          <w:sz w:val="24"/>
          <w:szCs w:val="24"/>
        </w:rPr>
        <w:t xml:space="preserve">Подвижность внимания так же, как и концентрация и устойчивость внимания, зависит от развития волевого усилия.  На уроке физической культуры часто возникает необходимость повышения или снижения интенсивности внимания. Например, играя в футбол, игроки могут ослабить внимание, если мяч перешел на половину поля соперников. Тем самым снимается психическое напряжение и есть возможность для небольшой передышки. Но при приближении соперника с мячом, вратарю и защитникам необходимо увеличить интенсивность внимания, чтобы разгадать маневр соперника и не прозевать его удар.  </w:t>
      </w:r>
    </w:p>
    <w:p w:rsidR="001B79DC" w:rsidRPr="00AA146B" w:rsidRDefault="001B79DC" w:rsidP="001B79DC">
      <w:pPr>
        <w:shd w:val="clear" w:color="auto" w:fill="FFFFFF"/>
        <w:tabs>
          <w:tab w:val="left" w:pos="851"/>
        </w:tabs>
        <w:ind w:right="-1" w:firstLine="567"/>
        <w:textAlignment w:val="baseline"/>
        <w:rPr>
          <w:rFonts w:ascii="Times New Roman" w:hAnsi="Times New Roman"/>
          <w:sz w:val="24"/>
          <w:szCs w:val="24"/>
        </w:rPr>
      </w:pPr>
      <w:r w:rsidRPr="00AA146B">
        <w:rPr>
          <w:rFonts w:ascii="Times New Roman" w:hAnsi="Times New Roman"/>
          <w:sz w:val="24"/>
          <w:szCs w:val="24"/>
        </w:rPr>
        <w:t>Переключаемость внимания характеризуется возможностью преднамеренно перемещать свое внимание с одного объекта на другие. Это дает учащемуся возможность держать под наблюдением сразу несколько объектов и ориентироваться в определенной ситуации. Это свойство играет особую роль в спортивных играх (баскетбол, футбол, волейбол и др.), так как постоянно меняются игровые ситуации и необходимо внимательно наблюдать за перемещением игроков. При переключении внимание переходит на другой объект сознательно и целенаправленно, обеспечивая контроль над деятельностью других участников игры.</w:t>
      </w:r>
    </w:p>
    <w:p w:rsidR="001B79DC" w:rsidRPr="00AA146B" w:rsidRDefault="001B79DC" w:rsidP="001B79DC">
      <w:pPr>
        <w:shd w:val="clear" w:color="auto" w:fill="FFFFFF"/>
        <w:tabs>
          <w:tab w:val="left" w:pos="851"/>
        </w:tabs>
        <w:ind w:right="-1" w:firstLine="567"/>
        <w:textAlignment w:val="baseline"/>
        <w:rPr>
          <w:rFonts w:ascii="Times New Roman" w:hAnsi="Times New Roman"/>
          <w:sz w:val="24"/>
          <w:szCs w:val="24"/>
        </w:rPr>
      </w:pPr>
      <w:r w:rsidRPr="00AA146B">
        <w:rPr>
          <w:rFonts w:ascii="Times New Roman" w:hAnsi="Times New Roman"/>
          <w:sz w:val="24"/>
          <w:szCs w:val="24"/>
        </w:rPr>
        <w:t>Распределение внимания - это свойство, дающее возможность выполнять под контролем сознания сразу несколько действий. Данное свойство позволяет игроку вести мяч и одновременно наблюдать за ситуацией на спортивном поле, обдумывая ход дальнейшей игры.</w:t>
      </w:r>
    </w:p>
    <w:p w:rsidR="001B79DC" w:rsidRPr="00AA146B" w:rsidRDefault="001B79DC" w:rsidP="001B79DC">
      <w:pPr>
        <w:shd w:val="clear" w:color="auto" w:fill="FFFFFF"/>
        <w:tabs>
          <w:tab w:val="left" w:pos="851"/>
        </w:tabs>
        <w:ind w:right="-1" w:firstLine="567"/>
        <w:textAlignment w:val="baseline"/>
        <w:rPr>
          <w:rFonts w:ascii="Times New Roman" w:hAnsi="Times New Roman"/>
          <w:sz w:val="24"/>
          <w:szCs w:val="24"/>
        </w:rPr>
      </w:pPr>
      <w:r w:rsidRPr="00AA146B">
        <w:rPr>
          <w:rFonts w:ascii="Times New Roman" w:hAnsi="Times New Roman"/>
          <w:sz w:val="24"/>
          <w:szCs w:val="24"/>
        </w:rPr>
        <w:t>Таким образом, для воспитания гармонично развивающейся личности важную роль играет урок физической культуры, являющийся фундаментом для укрепления здоровья, развития физических качеств, формирования различных умений и навыков, необходимых на протяжении всей жизни. Для этого учитель должен постоянно повышать свой профессиональный уровень, развивать на каждом уроке сознательное внимание учеников и научить их добросовестно выполнять физические упражнения. Он должен стремиться к тому, чтобы у учащихся был повышенный интерес к урокам физической культуры.</w:t>
      </w:r>
    </w:p>
    <w:p w:rsidR="001B79DC" w:rsidRPr="00AA146B" w:rsidRDefault="001B79DC" w:rsidP="001B79DC">
      <w:pPr>
        <w:shd w:val="clear" w:color="auto" w:fill="FFFFFF"/>
        <w:tabs>
          <w:tab w:val="left" w:pos="851"/>
        </w:tabs>
        <w:ind w:right="-1" w:firstLine="567"/>
        <w:textAlignment w:val="baseline"/>
        <w:rPr>
          <w:rFonts w:ascii="Times New Roman" w:hAnsi="Times New Roman"/>
          <w:sz w:val="24"/>
          <w:szCs w:val="24"/>
        </w:rPr>
      </w:pPr>
    </w:p>
    <w:p w:rsidR="001B79DC" w:rsidRPr="00AA146B" w:rsidRDefault="001B79DC" w:rsidP="001B79DC">
      <w:pPr>
        <w:shd w:val="clear" w:color="auto" w:fill="FFFFFF"/>
        <w:tabs>
          <w:tab w:val="left" w:pos="851"/>
        </w:tabs>
        <w:ind w:right="-1" w:firstLine="567"/>
        <w:textAlignment w:val="baseline"/>
        <w:rPr>
          <w:rFonts w:ascii="Times New Roman" w:hAnsi="Times New Roman"/>
          <w:b/>
          <w:sz w:val="24"/>
          <w:szCs w:val="24"/>
        </w:rPr>
      </w:pPr>
      <w:r w:rsidRPr="00AA146B">
        <w:rPr>
          <w:rFonts w:ascii="Times New Roman" w:hAnsi="Times New Roman"/>
          <w:b/>
          <w:sz w:val="24"/>
          <w:szCs w:val="24"/>
        </w:rPr>
        <w:t>Литература:</w:t>
      </w:r>
    </w:p>
    <w:p w:rsidR="001B79DC" w:rsidRPr="00AA146B" w:rsidRDefault="001B79DC" w:rsidP="001B79DC">
      <w:pPr>
        <w:shd w:val="clear" w:color="auto" w:fill="FFFFFF"/>
        <w:tabs>
          <w:tab w:val="left" w:pos="851"/>
        </w:tabs>
        <w:ind w:right="-1" w:firstLine="567"/>
        <w:textAlignment w:val="baseline"/>
        <w:rPr>
          <w:rFonts w:ascii="Times New Roman" w:hAnsi="Times New Roman"/>
          <w:sz w:val="24"/>
          <w:szCs w:val="24"/>
        </w:rPr>
      </w:pPr>
      <w:r w:rsidRPr="00AA146B">
        <w:rPr>
          <w:rFonts w:ascii="Times New Roman" w:hAnsi="Times New Roman"/>
          <w:sz w:val="24"/>
          <w:szCs w:val="24"/>
        </w:rPr>
        <w:t xml:space="preserve">1.Ушинский К.Д. Собрание сочинений. Т.2 - М-Л.,1952. - 727 с. </w:t>
      </w:r>
    </w:p>
    <w:p w:rsidR="001B79DC" w:rsidRPr="00AA146B" w:rsidRDefault="001B79DC" w:rsidP="001B79DC">
      <w:pPr>
        <w:tabs>
          <w:tab w:val="left" w:pos="851"/>
        </w:tabs>
        <w:ind w:right="-1" w:firstLine="567"/>
        <w:rPr>
          <w:rFonts w:ascii="Times New Roman" w:hAnsi="Times New Roman"/>
          <w:sz w:val="24"/>
          <w:szCs w:val="24"/>
        </w:rPr>
      </w:pPr>
      <w:r w:rsidRPr="00AA146B">
        <w:rPr>
          <w:rFonts w:ascii="Times New Roman" w:hAnsi="Times New Roman"/>
          <w:color w:val="000000"/>
          <w:sz w:val="24"/>
          <w:szCs w:val="24"/>
        </w:rPr>
        <w:t>2. Хрестоматия по вниманию. - М., 2006.</w:t>
      </w:r>
      <w:r w:rsidRPr="00AA146B">
        <w:rPr>
          <w:rFonts w:ascii="Times New Roman" w:hAnsi="Times New Roman"/>
          <w:sz w:val="24"/>
          <w:szCs w:val="24"/>
        </w:rPr>
        <w:t>- 296 с.</w:t>
      </w:r>
    </w:p>
    <w:p w:rsidR="001B79DC" w:rsidRPr="00AA146B" w:rsidRDefault="001B79DC" w:rsidP="001B79DC">
      <w:pPr>
        <w:shd w:val="clear" w:color="auto" w:fill="FFFFFF"/>
        <w:tabs>
          <w:tab w:val="left" w:pos="851"/>
        </w:tabs>
        <w:ind w:right="-1" w:firstLine="567"/>
        <w:textAlignment w:val="baseline"/>
        <w:rPr>
          <w:rFonts w:ascii="Times New Roman" w:hAnsi="Times New Roman"/>
          <w:sz w:val="24"/>
          <w:szCs w:val="24"/>
        </w:rPr>
      </w:pPr>
      <w:r w:rsidRPr="00AA146B">
        <w:rPr>
          <w:rFonts w:ascii="Times New Roman" w:hAnsi="Times New Roman"/>
          <w:sz w:val="24"/>
          <w:szCs w:val="24"/>
        </w:rPr>
        <w:t>3. Журнал «Физическая культура в школе» №3, 2015.</w:t>
      </w:r>
    </w:p>
    <w:p w:rsidR="001B79DC" w:rsidRPr="00AA146B" w:rsidRDefault="001B79DC" w:rsidP="001B79DC">
      <w:pPr>
        <w:tabs>
          <w:tab w:val="left" w:pos="851"/>
        </w:tabs>
        <w:ind w:right="-1" w:firstLine="567"/>
        <w:jc w:val="center"/>
        <w:rPr>
          <w:rFonts w:ascii="Times New Roman" w:hAnsi="Times New Roman"/>
          <w:b/>
        </w:rPr>
      </w:pPr>
    </w:p>
    <w:p w:rsidR="001B79DC" w:rsidRPr="00AA146B" w:rsidRDefault="001B79DC" w:rsidP="001B79DC">
      <w:pPr>
        <w:tabs>
          <w:tab w:val="left" w:pos="851"/>
        </w:tabs>
        <w:ind w:right="-1" w:firstLine="567"/>
        <w:jc w:val="center"/>
        <w:rPr>
          <w:rFonts w:ascii="Times New Roman" w:hAnsi="Times New Roman"/>
          <w:b/>
        </w:rPr>
      </w:pPr>
    </w:p>
    <w:p w:rsidR="0027052F" w:rsidRDefault="0027052F">
      <w:pPr>
        <w:ind w:firstLine="0"/>
        <w:jc w:val="left"/>
        <w:rPr>
          <w:rFonts w:ascii="Times New Roman" w:hAnsi="Times New Roman"/>
          <w:b/>
          <w:sz w:val="24"/>
          <w:szCs w:val="24"/>
          <w:lang w:val="kk-KZ"/>
        </w:rPr>
      </w:pPr>
      <w:r>
        <w:br w:type="page"/>
      </w:r>
    </w:p>
    <w:p w:rsidR="001B79DC" w:rsidRPr="00AA146B" w:rsidRDefault="001B79DC" w:rsidP="00B2253C">
      <w:pPr>
        <w:pStyle w:val="afa"/>
      </w:pPr>
      <w:bookmarkStart w:id="124" w:name="_Toc3453130"/>
      <w:r w:rsidRPr="00AA146B">
        <w:lastRenderedPageBreak/>
        <w:t>НОВЫЕ ПОДХОДЫ В ДОПОЛНИТЕЛЬНОМ ОБРАЗОВАНИИ</w:t>
      </w:r>
      <w:bookmarkEnd w:id="124"/>
    </w:p>
    <w:p w:rsidR="001B79DC" w:rsidRPr="00AA146B" w:rsidRDefault="001B79DC" w:rsidP="001B79DC">
      <w:pPr>
        <w:tabs>
          <w:tab w:val="left" w:pos="851"/>
        </w:tabs>
        <w:ind w:right="-1" w:firstLine="567"/>
        <w:jc w:val="right"/>
        <w:rPr>
          <w:rFonts w:ascii="Times New Roman" w:hAnsi="Times New Roman"/>
          <w:b/>
        </w:rPr>
      </w:pPr>
    </w:p>
    <w:p w:rsidR="001B79DC" w:rsidRPr="00B2253C" w:rsidRDefault="001B79DC" w:rsidP="00B2253C">
      <w:pPr>
        <w:pStyle w:val="afc"/>
        <w:rPr>
          <w:b/>
        </w:rPr>
      </w:pPr>
      <w:bookmarkStart w:id="125" w:name="_Toc3453131"/>
      <w:r w:rsidRPr="00B2253C">
        <w:rPr>
          <w:b/>
        </w:rPr>
        <w:t>Зайцева Ж.Ю.</w:t>
      </w:r>
      <w:bookmarkEnd w:id="125"/>
    </w:p>
    <w:p w:rsidR="001B79DC" w:rsidRPr="00AA146B" w:rsidRDefault="001B79DC" w:rsidP="00B2253C">
      <w:pPr>
        <w:pStyle w:val="afe"/>
      </w:pPr>
      <w:r w:rsidRPr="00AA146B">
        <w:t>Педагог дополнительного образования</w:t>
      </w:r>
    </w:p>
    <w:p w:rsidR="001B79DC" w:rsidRPr="00AA146B" w:rsidRDefault="001B79DC" w:rsidP="00B2253C">
      <w:pPr>
        <w:pStyle w:val="afe"/>
      </w:pPr>
      <w:r w:rsidRPr="00AA146B">
        <w:rPr>
          <w:bCs/>
          <w:iCs/>
        </w:rPr>
        <w:t>КГКП «Детско-юношеский центр акимата города Шахтинска»</w:t>
      </w:r>
      <w:r w:rsidRPr="00AA146B">
        <w:t xml:space="preserve"> </w:t>
      </w:r>
    </w:p>
    <w:p w:rsidR="001B79DC" w:rsidRPr="00AA146B" w:rsidRDefault="001B79DC" w:rsidP="001B79DC">
      <w:pPr>
        <w:tabs>
          <w:tab w:val="left" w:pos="851"/>
        </w:tabs>
        <w:ind w:right="-1" w:firstLine="567"/>
        <w:jc w:val="right"/>
        <w:rPr>
          <w:rFonts w:ascii="Times New Roman" w:hAnsi="Times New Roman"/>
          <w:sz w:val="24"/>
          <w:szCs w:val="24"/>
        </w:rPr>
      </w:pPr>
    </w:p>
    <w:p w:rsidR="001B79DC" w:rsidRPr="00AA146B" w:rsidRDefault="001B79DC" w:rsidP="001B79DC">
      <w:pPr>
        <w:tabs>
          <w:tab w:val="left" w:pos="851"/>
        </w:tabs>
        <w:ind w:firstLine="567"/>
        <w:rPr>
          <w:rFonts w:ascii="Times New Roman" w:hAnsi="Times New Roman"/>
          <w:sz w:val="24"/>
          <w:szCs w:val="24"/>
        </w:rPr>
      </w:pPr>
      <w:r w:rsidRPr="00AA146B">
        <w:rPr>
          <w:rFonts w:ascii="Times New Roman" w:hAnsi="Times New Roman"/>
          <w:b/>
          <w:sz w:val="24"/>
          <w:szCs w:val="24"/>
        </w:rPr>
        <w:t>Аннотация:</w:t>
      </w:r>
      <w:r w:rsidRPr="00AA146B">
        <w:rPr>
          <w:rFonts w:ascii="Times New Roman" w:hAnsi="Times New Roman"/>
          <w:sz w:val="24"/>
          <w:szCs w:val="24"/>
        </w:rPr>
        <w:t xml:space="preserve"> в данной статье рассматривается использование новых подходов в обучении, рекомендации на основе практического их применения в дополнительном образовании через стратегии развития критического мышления на примере реализации программы дополнительного образования «Эко-дизайн».</w:t>
      </w:r>
    </w:p>
    <w:p w:rsidR="001B79DC" w:rsidRPr="00AA146B" w:rsidRDefault="001B79DC" w:rsidP="001B79DC">
      <w:pPr>
        <w:tabs>
          <w:tab w:val="left" w:pos="851"/>
        </w:tabs>
        <w:ind w:firstLine="567"/>
        <w:rPr>
          <w:rFonts w:ascii="Times New Roman" w:hAnsi="Times New Roman"/>
          <w:sz w:val="24"/>
          <w:szCs w:val="24"/>
        </w:rPr>
      </w:pPr>
      <w:r w:rsidRPr="00AA146B">
        <w:rPr>
          <w:rFonts w:ascii="Times New Roman" w:hAnsi="Times New Roman"/>
          <w:b/>
          <w:sz w:val="24"/>
          <w:szCs w:val="24"/>
        </w:rPr>
        <w:t>Ключевые слова:</w:t>
      </w:r>
      <w:r w:rsidRPr="00AA146B">
        <w:rPr>
          <w:rFonts w:ascii="Times New Roman" w:hAnsi="Times New Roman"/>
          <w:sz w:val="24"/>
          <w:szCs w:val="24"/>
        </w:rPr>
        <w:t xml:space="preserve"> экологическое образование, компетентность, новые</w:t>
      </w:r>
      <w:r w:rsidRPr="00AA146B">
        <w:rPr>
          <w:rFonts w:ascii="Times New Roman" w:hAnsi="Times New Roman"/>
        </w:rPr>
        <w:t xml:space="preserve"> </w:t>
      </w:r>
      <w:r w:rsidRPr="00AA146B">
        <w:rPr>
          <w:rFonts w:ascii="Times New Roman" w:hAnsi="Times New Roman"/>
          <w:sz w:val="24"/>
          <w:szCs w:val="24"/>
        </w:rPr>
        <w:t>подходы, информационно-коммуникативные технологии, диалоговое обучение</w:t>
      </w:r>
      <w:r w:rsidRPr="00AA146B">
        <w:rPr>
          <w:rFonts w:ascii="Times New Roman" w:hAnsi="Times New Roman"/>
        </w:rPr>
        <w:t xml:space="preserve"> </w:t>
      </w:r>
      <w:r w:rsidRPr="00AA146B">
        <w:rPr>
          <w:rFonts w:ascii="Times New Roman" w:hAnsi="Times New Roman"/>
          <w:sz w:val="24"/>
          <w:szCs w:val="24"/>
        </w:rPr>
        <w:t>и критическое мышление, обмен опытом работы, рекомендации.</w:t>
      </w:r>
    </w:p>
    <w:p w:rsidR="001B79DC" w:rsidRPr="00AA146B" w:rsidRDefault="001B79DC" w:rsidP="001B79DC">
      <w:pPr>
        <w:tabs>
          <w:tab w:val="left" w:pos="851"/>
        </w:tabs>
        <w:ind w:right="-1" w:firstLine="567"/>
        <w:jc w:val="right"/>
        <w:rPr>
          <w:rFonts w:ascii="Times New Roman" w:hAnsi="Times New Roman"/>
        </w:rPr>
      </w:pPr>
    </w:p>
    <w:p w:rsidR="001B79DC" w:rsidRPr="00AA146B" w:rsidRDefault="001B79DC" w:rsidP="001B79DC">
      <w:pPr>
        <w:tabs>
          <w:tab w:val="left" w:pos="851"/>
        </w:tabs>
        <w:ind w:left="4536" w:right="-1" w:firstLine="0"/>
        <w:rPr>
          <w:rFonts w:ascii="Times New Roman" w:hAnsi="Times New Roman"/>
          <w:i/>
          <w:sz w:val="24"/>
          <w:szCs w:val="24"/>
        </w:rPr>
      </w:pPr>
      <w:r w:rsidRPr="00AA146B">
        <w:rPr>
          <w:rFonts w:ascii="Times New Roman" w:hAnsi="Times New Roman"/>
          <w:i/>
          <w:sz w:val="24"/>
          <w:szCs w:val="24"/>
        </w:rPr>
        <w:t>Мы лишаем детей будущего,</w:t>
      </w:r>
    </w:p>
    <w:p w:rsidR="001B79DC" w:rsidRPr="00AA146B" w:rsidRDefault="001B79DC" w:rsidP="001B79DC">
      <w:pPr>
        <w:tabs>
          <w:tab w:val="left" w:pos="851"/>
        </w:tabs>
        <w:ind w:left="4536" w:right="-1" w:firstLine="0"/>
        <w:rPr>
          <w:rFonts w:ascii="Times New Roman" w:hAnsi="Times New Roman"/>
          <w:i/>
          <w:sz w:val="24"/>
          <w:szCs w:val="24"/>
        </w:rPr>
      </w:pPr>
      <w:r w:rsidRPr="00AA146B">
        <w:rPr>
          <w:rFonts w:ascii="Times New Roman" w:hAnsi="Times New Roman"/>
          <w:i/>
          <w:sz w:val="24"/>
          <w:szCs w:val="24"/>
        </w:rPr>
        <w:t>если продолжаем учить сегодня так,</w:t>
      </w:r>
      <w:r w:rsidRPr="00AA146B">
        <w:rPr>
          <w:rFonts w:ascii="Times New Roman" w:hAnsi="Times New Roman"/>
          <w:i/>
        </w:rPr>
        <w:t xml:space="preserve"> как учили этому вчера</w:t>
      </w:r>
    </w:p>
    <w:p w:rsidR="001B79DC" w:rsidRPr="00AA146B" w:rsidRDefault="001B79DC" w:rsidP="001B79DC">
      <w:pPr>
        <w:tabs>
          <w:tab w:val="left" w:pos="851"/>
        </w:tabs>
        <w:ind w:right="-1" w:firstLine="567"/>
        <w:jc w:val="right"/>
        <w:rPr>
          <w:rFonts w:ascii="Times New Roman" w:hAnsi="Times New Roman"/>
          <w:i/>
          <w:sz w:val="24"/>
          <w:szCs w:val="24"/>
        </w:rPr>
      </w:pPr>
      <w:r w:rsidRPr="00AA146B">
        <w:rPr>
          <w:rFonts w:ascii="Times New Roman" w:hAnsi="Times New Roman"/>
          <w:i/>
          <w:sz w:val="24"/>
          <w:szCs w:val="24"/>
        </w:rPr>
        <w:t> Д. Дьюи</w:t>
      </w:r>
    </w:p>
    <w:p w:rsidR="001B79DC" w:rsidRPr="00AA146B" w:rsidRDefault="001B79DC" w:rsidP="001B79DC">
      <w:pPr>
        <w:ind w:firstLine="567"/>
        <w:rPr>
          <w:rFonts w:ascii="Times New Roman" w:hAnsi="Times New Roman"/>
          <w:bCs/>
          <w:sz w:val="24"/>
          <w:szCs w:val="24"/>
        </w:rPr>
      </w:pPr>
      <w:r w:rsidRPr="00AA146B">
        <w:rPr>
          <w:rFonts w:ascii="Times New Roman" w:hAnsi="Times New Roman"/>
          <w:bCs/>
          <w:sz w:val="24"/>
          <w:szCs w:val="24"/>
        </w:rPr>
        <w:t>Глобальные проблемы современности, несущие угрозу жизни на Земле существуют в разных странах, в том числе, и в Казахстане. Стихийное развитие экологических катастроф остановить помогут лишь зна</w:t>
      </w:r>
      <w:r w:rsidRPr="00AA146B">
        <w:rPr>
          <w:rFonts w:ascii="Times New Roman" w:hAnsi="Times New Roman"/>
          <w:bCs/>
          <w:sz w:val="24"/>
          <w:szCs w:val="24"/>
        </w:rPr>
        <w:softHyphen/>
        <w:t>ния о том, как ими управлять. Экологические зна</w:t>
      </w:r>
      <w:r w:rsidRPr="00AA146B">
        <w:rPr>
          <w:rFonts w:ascii="Times New Roman" w:hAnsi="Times New Roman"/>
          <w:bCs/>
          <w:sz w:val="24"/>
          <w:szCs w:val="24"/>
        </w:rPr>
        <w:softHyphen/>
        <w:t>ния должны «овладеть массами», что возможно лишь через экологиче</w:t>
      </w:r>
      <w:r w:rsidRPr="00AA146B">
        <w:rPr>
          <w:rFonts w:ascii="Times New Roman" w:hAnsi="Times New Roman"/>
          <w:bCs/>
          <w:sz w:val="24"/>
          <w:szCs w:val="24"/>
        </w:rPr>
        <w:softHyphen/>
        <w:t>ское образование школьников.</w:t>
      </w:r>
    </w:p>
    <w:p w:rsidR="001B79DC" w:rsidRPr="00AA146B" w:rsidRDefault="001B79DC" w:rsidP="001B79DC">
      <w:pPr>
        <w:tabs>
          <w:tab w:val="left" w:pos="851"/>
        </w:tabs>
        <w:ind w:right="-1" w:firstLine="567"/>
        <w:rPr>
          <w:rFonts w:ascii="Times New Roman" w:hAnsi="Times New Roman"/>
          <w:bCs/>
          <w:iCs/>
          <w:sz w:val="24"/>
          <w:szCs w:val="24"/>
        </w:rPr>
      </w:pPr>
      <w:r w:rsidRPr="00AA146B">
        <w:rPr>
          <w:rFonts w:ascii="Times New Roman" w:hAnsi="Times New Roman"/>
          <w:bCs/>
          <w:iCs/>
          <w:sz w:val="24"/>
          <w:szCs w:val="24"/>
        </w:rPr>
        <w:t>Современное дополнительное образование сегодня, становится основной базой для формирования творчески думающих, занимающих активную жизненную позицию, профессионально мобильных людей.</w:t>
      </w:r>
    </w:p>
    <w:p w:rsidR="001B79DC" w:rsidRPr="00AA146B" w:rsidRDefault="001B79DC" w:rsidP="001B79DC">
      <w:pPr>
        <w:tabs>
          <w:tab w:val="left" w:pos="851"/>
        </w:tabs>
        <w:ind w:right="-1" w:firstLine="567"/>
        <w:rPr>
          <w:rFonts w:ascii="Times New Roman" w:hAnsi="Times New Roman"/>
          <w:sz w:val="24"/>
          <w:szCs w:val="24"/>
        </w:rPr>
      </w:pPr>
      <w:r w:rsidRPr="00AA146B">
        <w:rPr>
          <w:rFonts w:ascii="Times New Roman" w:hAnsi="Times New Roman"/>
          <w:sz w:val="24"/>
          <w:szCs w:val="24"/>
        </w:rPr>
        <w:t>Цель дополнительной программы обучения «Эко-дизайн» - создание условий для гармоничного развития творческих и исследовательских способностей школьников во внеурочное время, и привлечение их внимания к решению экологических проблем, к различным видам декоративно-прикладного искусства в разрезе изучения редких животных и растений родного края.</w:t>
      </w:r>
      <w:r w:rsidRPr="00AA146B">
        <w:rPr>
          <w:rFonts w:ascii="Times New Roman" w:hAnsi="Times New Roman"/>
          <w:b/>
          <w:sz w:val="24"/>
          <w:szCs w:val="24"/>
        </w:rPr>
        <w:t xml:space="preserve"> </w:t>
      </w:r>
      <w:r w:rsidRPr="00AA146B">
        <w:rPr>
          <w:rFonts w:ascii="Times New Roman" w:hAnsi="Times New Roman"/>
          <w:sz w:val="24"/>
          <w:szCs w:val="24"/>
        </w:rPr>
        <w:t>Программа учитывает принципы дифференциации и индивидуализации обучения, имеет практико-ориентированный характер.</w:t>
      </w:r>
    </w:p>
    <w:p w:rsidR="001B79DC" w:rsidRPr="00AA146B" w:rsidRDefault="001B79DC" w:rsidP="001B79DC">
      <w:pPr>
        <w:tabs>
          <w:tab w:val="left" w:pos="851"/>
          <w:tab w:val="left" w:pos="1965"/>
          <w:tab w:val="left" w:pos="2040"/>
          <w:tab w:val="center" w:pos="4677"/>
        </w:tabs>
        <w:ind w:right="-1" w:firstLine="567"/>
        <w:rPr>
          <w:rFonts w:ascii="Times New Roman" w:hAnsi="Times New Roman"/>
          <w:bCs/>
          <w:iCs/>
          <w:sz w:val="24"/>
          <w:szCs w:val="24"/>
        </w:rPr>
      </w:pPr>
      <w:r w:rsidRPr="00AA146B">
        <w:rPr>
          <w:rFonts w:ascii="Times New Roman" w:hAnsi="Times New Roman"/>
          <w:bCs/>
          <w:iCs/>
          <w:sz w:val="24"/>
          <w:szCs w:val="24"/>
        </w:rPr>
        <w:t>При реализации программы использовались такие методы работы как практические занятия по разработке сувенирных изделий из вторсырья, организация выставок, поиск, конструирование, моделирование и изготовление предметов быта, украшений интерьера, проектная деятельность, разработка экологически чистых технологий изготовления изделий.</w:t>
      </w:r>
    </w:p>
    <w:p w:rsidR="001B79DC" w:rsidRPr="00AA146B" w:rsidRDefault="001B79DC" w:rsidP="001B79DC">
      <w:pPr>
        <w:tabs>
          <w:tab w:val="left" w:pos="851"/>
          <w:tab w:val="left" w:pos="1965"/>
          <w:tab w:val="left" w:pos="2040"/>
          <w:tab w:val="center" w:pos="4677"/>
        </w:tabs>
        <w:ind w:right="-1" w:firstLine="567"/>
        <w:jc w:val="center"/>
        <w:rPr>
          <w:rFonts w:ascii="Times New Roman" w:hAnsi="Times New Roman"/>
          <w:b/>
          <w:sz w:val="24"/>
          <w:szCs w:val="24"/>
        </w:rPr>
      </w:pPr>
      <w:r w:rsidRPr="00AA146B">
        <w:rPr>
          <w:rFonts w:ascii="Times New Roman" w:hAnsi="Times New Roman"/>
          <w:b/>
          <w:sz w:val="24"/>
          <w:szCs w:val="24"/>
        </w:rPr>
        <w:t>Содержание изучаемого курса</w:t>
      </w:r>
    </w:p>
    <w:p w:rsidR="001B79DC" w:rsidRPr="00AA146B" w:rsidRDefault="001B79DC" w:rsidP="001B79DC">
      <w:pPr>
        <w:tabs>
          <w:tab w:val="left" w:pos="851"/>
        </w:tabs>
        <w:ind w:right="-1" w:firstLine="567"/>
        <w:rPr>
          <w:rFonts w:ascii="Times New Roman" w:hAnsi="Times New Roman"/>
          <w:sz w:val="24"/>
          <w:szCs w:val="24"/>
        </w:rPr>
      </w:pPr>
      <w:r w:rsidRPr="00AA146B">
        <w:rPr>
          <w:rFonts w:ascii="Times New Roman" w:hAnsi="Times New Roman"/>
          <w:sz w:val="24"/>
          <w:szCs w:val="24"/>
        </w:rPr>
        <w:t>Тематический план для первого (табл.1) и второго (табл.2) года обучения можно рассматривать как автономный тематический блок, который может быть использован в работе кружков экологической направленности и декоративно-прикладного искусства (ДПИ), в условиях разновозрастных</w:t>
      </w:r>
      <w:r w:rsidRPr="00AA146B">
        <w:rPr>
          <w:rFonts w:ascii="Times New Roman" w:hAnsi="Times New Roman"/>
          <w:b/>
          <w:sz w:val="24"/>
          <w:szCs w:val="24"/>
        </w:rPr>
        <w:t xml:space="preserve"> </w:t>
      </w:r>
      <w:r w:rsidRPr="00AA146B">
        <w:rPr>
          <w:rFonts w:ascii="Times New Roman" w:hAnsi="Times New Roman"/>
          <w:sz w:val="24"/>
          <w:szCs w:val="24"/>
        </w:rPr>
        <w:t>групп учащихся.</w:t>
      </w:r>
    </w:p>
    <w:p w:rsidR="001B79DC" w:rsidRPr="00AA146B" w:rsidRDefault="001B79DC" w:rsidP="001B79DC">
      <w:pPr>
        <w:tabs>
          <w:tab w:val="left" w:pos="851"/>
        </w:tabs>
        <w:ind w:right="-1" w:firstLine="567"/>
        <w:jc w:val="right"/>
        <w:rPr>
          <w:rFonts w:ascii="Times New Roman" w:hAnsi="Times New Roman"/>
          <w:b/>
          <w:sz w:val="24"/>
          <w:szCs w:val="24"/>
        </w:rPr>
      </w:pPr>
    </w:p>
    <w:p w:rsidR="001B79DC" w:rsidRPr="00AA146B" w:rsidRDefault="001B79DC" w:rsidP="001B79DC">
      <w:pPr>
        <w:tabs>
          <w:tab w:val="left" w:pos="851"/>
        </w:tabs>
        <w:ind w:right="-1" w:firstLine="567"/>
        <w:jc w:val="right"/>
        <w:rPr>
          <w:rFonts w:ascii="Times New Roman" w:hAnsi="Times New Roman"/>
          <w:b/>
          <w:sz w:val="24"/>
          <w:szCs w:val="24"/>
        </w:rPr>
      </w:pPr>
      <w:r w:rsidRPr="00AA146B">
        <w:rPr>
          <w:rFonts w:ascii="Times New Roman" w:hAnsi="Times New Roman"/>
          <w:b/>
          <w:sz w:val="24"/>
          <w:szCs w:val="24"/>
        </w:rPr>
        <w:t>Таблица 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16"/>
        <w:gridCol w:w="3779"/>
        <w:gridCol w:w="1372"/>
        <w:gridCol w:w="7"/>
        <w:gridCol w:w="1890"/>
        <w:gridCol w:w="29"/>
        <w:gridCol w:w="2047"/>
      </w:tblGrid>
      <w:tr w:rsidR="001B79DC" w:rsidRPr="00AA146B" w:rsidTr="001B79DC">
        <w:trPr>
          <w:trHeight w:val="20"/>
        </w:trPr>
        <w:tc>
          <w:tcPr>
            <w:tcW w:w="617" w:type="dxa"/>
            <w:vMerge w:val="restart"/>
            <w:shd w:val="clear" w:color="auto" w:fill="auto"/>
          </w:tcPr>
          <w:p w:rsidR="001B79DC" w:rsidRPr="00AA146B" w:rsidRDefault="001B79DC" w:rsidP="001B79DC">
            <w:pPr>
              <w:tabs>
                <w:tab w:val="left" w:pos="851"/>
              </w:tabs>
              <w:ind w:right="-1" w:firstLine="0"/>
              <w:jc w:val="center"/>
              <w:rPr>
                <w:rFonts w:ascii="Times New Roman" w:hAnsi="Times New Roman"/>
                <w:b/>
                <w:sz w:val="24"/>
                <w:szCs w:val="24"/>
              </w:rPr>
            </w:pPr>
            <w:r w:rsidRPr="00AA146B">
              <w:rPr>
                <w:rFonts w:ascii="Times New Roman" w:hAnsi="Times New Roman"/>
                <w:b/>
                <w:sz w:val="24"/>
                <w:szCs w:val="24"/>
              </w:rPr>
              <w:t>№</w:t>
            </w:r>
          </w:p>
          <w:p w:rsidR="001B79DC" w:rsidRPr="00AA146B" w:rsidRDefault="001B79DC" w:rsidP="001B79DC">
            <w:pPr>
              <w:tabs>
                <w:tab w:val="left" w:pos="851"/>
              </w:tabs>
              <w:ind w:right="-1" w:firstLine="0"/>
              <w:jc w:val="center"/>
              <w:rPr>
                <w:rFonts w:ascii="Times New Roman" w:hAnsi="Times New Roman"/>
                <w:b/>
                <w:sz w:val="24"/>
                <w:szCs w:val="24"/>
              </w:rPr>
            </w:pPr>
            <w:r w:rsidRPr="00AA146B">
              <w:rPr>
                <w:rFonts w:ascii="Times New Roman" w:hAnsi="Times New Roman"/>
                <w:b/>
                <w:sz w:val="24"/>
                <w:szCs w:val="24"/>
              </w:rPr>
              <w:t>п/п</w:t>
            </w:r>
          </w:p>
        </w:tc>
        <w:tc>
          <w:tcPr>
            <w:tcW w:w="3782" w:type="dxa"/>
            <w:vMerge w:val="restart"/>
            <w:shd w:val="clear" w:color="auto" w:fill="auto"/>
          </w:tcPr>
          <w:p w:rsidR="001B79DC" w:rsidRPr="00AA146B" w:rsidRDefault="001B79DC" w:rsidP="001B79DC">
            <w:pPr>
              <w:tabs>
                <w:tab w:val="left" w:pos="851"/>
              </w:tabs>
              <w:ind w:right="-1" w:firstLine="0"/>
              <w:jc w:val="center"/>
              <w:rPr>
                <w:rFonts w:ascii="Times New Roman" w:hAnsi="Times New Roman"/>
                <w:b/>
                <w:sz w:val="24"/>
                <w:szCs w:val="24"/>
              </w:rPr>
            </w:pPr>
            <w:r w:rsidRPr="00AA146B">
              <w:rPr>
                <w:rFonts w:ascii="Times New Roman" w:hAnsi="Times New Roman"/>
                <w:b/>
                <w:sz w:val="24"/>
                <w:szCs w:val="24"/>
              </w:rPr>
              <w:t>Наименование разделов</w:t>
            </w:r>
          </w:p>
        </w:tc>
        <w:tc>
          <w:tcPr>
            <w:tcW w:w="5348" w:type="dxa"/>
            <w:gridSpan w:val="5"/>
            <w:shd w:val="clear" w:color="auto" w:fill="auto"/>
          </w:tcPr>
          <w:p w:rsidR="001B79DC" w:rsidRPr="00AA146B" w:rsidRDefault="001B79DC" w:rsidP="001B79DC">
            <w:pPr>
              <w:tabs>
                <w:tab w:val="left" w:pos="851"/>
              </w:tabs>
              <w:ind w:right="-1" w:firstLine="0"/>
              <w:jc w:val="center"/>
              <w:rPr>
                <w:rFonts w:ascii="Times New Roman" w:hAnsi="Times New Roman"/>
                <w:b/>
                <w:sz w:val="24"/>
                <w:szCs w:val="24"/>
              </w:rPr>
            </w:pPr>
            <w:r w:rsidRPr="00AA146B">
              <w:rPr>
                <w:rFonts w:ascii="Times New Roman" w:hAnsi="Times New Roman"/>
                <w:b/>
                <w:sz w:val="24"/>
                <w:szCs w:val="24"/>
              </w:rPr>
              <w:t>Количество часов</w:t>
            </w:r>
          </w:p>
        </w:tc>
      </w:tr>
      <w:tr w:rsidR="001B79DC" w:rsidRPr="00AA146B" w:rsidTr="001B79DC">
        <w:trPr>
          <w:trHeight w:val="20"/>
        </w:trPr>
        <w:tc>
          <w:tcPr>
            <w:tcW w:w="617" w:type="dxa"/>
            <w:vMerge/>
            <w:shd w:val="clear" w:color="auto" w:fill="auto"/>
          </w:tcPr>
          <w:p w:rsidR="001B79DC" w:rsidRPr="00AA146B" w:rsidRDefault="001B79DC" w:rsidP="001B79DC">
            <w:pPr>
              <w:tabs>
                <w:tab w:val="left" w:pos="851"/>
              </w:tabs>
              <w:ind w:right="-1" w:firstLine="0"/>
              <w:jc w:val="center"/>
              <w:rPr>
                <w:rFonts w:ascii="Times New Roman" w:hAnsi="Times New Roman"/>
                <w:b/>
                <w:sz w:val="24"/>
                <w:szCs w:val="24"/>
              </w:rPr>
            </w:pPr>
          </w:p>
        </w:tc>
        <w:tc>
          <w:tcPr>
            <w:tcW w:w="3782" w:type="dxa"/>
            <w:vMerge/>
            <w:shd w:val="clear" w:color="auto" w:fill="auto"/>
          </w:tcPr>
          <w:p w:rsidR="001B79DC" w:rsidRPr="00AA146B" w:rsidRDefault="001B79DC" w:rsidP="001B79DC">
            <w:pPr>
              <w:tabs>
                <w:tab w:val="left" w:pos="851"/>
              </w:tabs>
              <w:ind w:right="-1" w:firstLine="0"/>
              <w:jc w:val="center"/>
              <w:rPr>
                <w:rFonts w:ascii="Times New Roman" w:hAnsi="Times New Roman"/>
                <w:b/>
                <w:sz w:val="24"/>
                <w:szCs w:val="24"/>
              </w:rPr>
            </w:pPr>
          </w:p>
        </w:tc>
        <w:tc>
          <w:tcPr>
            <w:tcW w:w="1380" w:type="dxa"/>
            <w:gridSpan w:val="2"/>
            <w:shd w:val="clear" w:color="auto" w:fill="auto"/>
          </w:tcPr>
          <w:p w:rsidR="001B79DC" w:rsidRPr="00AA146B" w:rsidRDefault="001B79DC" w:rsidP="001B79DC">
            <w:pPr>
              <w:tabs>
                <w:tab w:val="left" w:pos="851"/>
              </w:tabs>
              <w:ind w:right="-1" w:firstLine="0"/>
              <w:jc w:val="center"/>
              <w:rPr>
                <w:rFonts w:ascii="Times New Roman" w:hAnsi="Times New Roman"/>
                <w:b/>
                <w:sz w:val="24"/>
                <w:szCs w:val="24"/>
              </w:rPr>
            </w:pPr>
            <w:r w:rsidRPr="00AA146B">
              <w:rPr>
                <w:rFonts w:ascii="Times New Roman" w:hAnsi="Times New Roman"/>
                <w:b/>
                <w:sz w:val="24"/>
                <w:szCs w:val="24"/>
              </w:rPr>
              <w:t>Всего</w:t>
            </w:r>
          </w:p>
        </w:tc>
        <w:tc>
          <w:tcPr>
            <w:tcW w:w="1920" w:type="dxa"/>
            <w:gridSpan w:val="2"/>
            <w:shd w:val="clear" w:color="auto" w:fill="auto"/>
          </w:tcPr>
          <w:p w:rsidR="001B79DC" w:rsidRPr="00AA146B" w:rsidRDefault="001B79DC" w:rsidP="001B79DC">
            <w:pPr>
              <w:tabs>
                <w:tab w:val="left" w:pos="851"/>
              </w:tabs>
              <w:ind w:right="-1" w:firstLine="0"/>
              <w:jc w:val="center"/>
              <w:rPr>
                <w:rFonts w:ascii="Times New Roman" w:hAnsi="Times New Roman"/>
                <w:b/>
                <w:sz w:val="24"/>
                <w:szCs w:val="24"/>
              </w:rPr>
            </w:pPr>
            <w:r w:rsidRPr="00AA146B">
              <w:rPr>
                <w:rFonts w:ascii="Times New Roman" w:hAnsi="Times New Roman"/>
                <w:b/>
                <w:sz w:val="24"/>
                <w:szCs w:val="24"/>
              </w:rPr>
              <w:t>Теория</w:t>
            </w:r>
          </w:p>
        </w:tc>
        <w:tc>
          <w:tcPr>
            <w:tcW w:w="2048" w:type="dxa"/>
            <w:shd w:val="clear" w:color="auto" w:fill="auto"/>
          </w:tcPr>
          <w:p w:rsidR="001B79DC" w:rsidRPr="00AA146B" w:rsidRDefault="001B79DC" w:rsidP="001B79DC">
            <w:pPr>
              <w:tabs>
                <w:tab w:val="left" w:pos="851"/>
              </w:tabs>
              <w:ind w:right="-1" w:firstLine="0"/>
              <w:jc w:val="center"/>
              <w:rPr>
                <w:rFonts w:ascii="Times New Roman" w:hAnsi="Times New Roman"/>
                <w:b/>
                <w:sz w:val="24"/>
                <w:szCs w:val="24"/>
              </w:rPr>
            </w:pPr>
            <w:r w:rsidRPr="00AA146B">
              <w:rPr>
                <w:rFonts w:ascii="Times New Roman" w:hAnsi="Times New Roman"/>
                <w:b/>
                <w:sz w:val="24"/>
                <w:szCs w:val="24"/>
              </w:rPr>
              <w:t>Практика</w:t>
            </w:r>
          </w:p>
        </w:tc>
      </w:tr>
      <w:tr w:rsidR="001B79DC" w:rsidRPr="00AA146B" w:rsidTr="001B79DC">
        <w:trPr>
          <w:trHeight w:val="20"/>
        </w:trPr>
        <w:tc>
          <w:tcPr>
            <w:tcW w:w="9747" w:type="dxa"/>
            <w:gridSpan w:val="7"/>
            <w:shd w:val="clear" w:color="auto" w:fill="auto"/>
          </w:tcPr>
          <w:p w:rsidR="001B79DC" w:rsidRPr="00AA146B" w:rsidRDefault="001B79DC" w:rsidP="001B79DC">
            <w:pPr>
              <w:tabs>
                <w:tab w:val="left" w:pos="851"/>
              </w:tabs>
              <w:ind w:right="-1" w:firstLine="0"/>
              <w:jc w:val="center"/>
              <w:rPr>
                <w:rFonts w:ascii="Times New Roman" w:hAnsi="Times New Roman"/>
                <w:sz w:val="24"/>
                <w:szCs w:val="24"/>
              </w:rPr>
            </w:pPr>
            <w:r w:rsidRPr="00AA146B">
              <w:rPr>
                <w:rFonts w:ascii="Times New Roman" w:hAnsi="Times New Roman"/>
                <w:b/>
                <w:sz w:val="24"/>
                <w:szCs w:val="24"/>
              </w:rPr>
              <w:t>Групповые занятия</w:t>
            </w:r>
          </w:p>
        </w:tc>
      </w:tr>
      <w:tr w:rsidR="001B79DC" w:rsidRPr="00AA146B" w:rsidTr="001B79DC">
        <w:trPr>
          <w:trHeight w:val="20"/>
        </w:trPr>
        <w:tc>
          <w:tcPr>
            <w:tcW w:w="617" w:type="dxa"/>
            <w:shd w:val="clear" w:color="auto" w:fill="auto"/>
          </w:tcPr>
          <w:p w:rsidR="001B79DC" w:rsidRPr="00AA146B" w:rsidRDefault="001B79DC" w:rsidP="001B79DC">
            <w:pPr>
              <w:tabs>
                <w:tab w:val="left" w:pos="851"/>
              </w:tabs>
              <w:ind w:right="-1" w:firstLine="0"/>
              <w:jc w:val="center"/>
              <w:rPr>
                <w:rFonts w:ascii="Times New Roman" w:hAnsi="Times New Roman"/>
                <w:b/>
                <w:sz w:val="24"/>
                <w:szCs w:val="24"/>
              </w:rPr>
            </w:pPr>
            <w:r w:rsidRPr="00AA146B">
              <w:rPr>
                <w:rFonts w:ascii="Times New Roman" w:hAnsi="Times New Roman"/>
                <w:b/>
                <w:sz w:val="24"/>
                <w:szCs w:val="24"/>
              </w:rPr>
              <w:t>1</w:t>
            </w:r>
          </w:p>
        </w:tc>
        <w:tc>
          <w:tcPr>
            <w:tcW w:w="3782" w:type="dxa"/>
            <w:shd w:val="clear" w:color="auto" w:fill="auto"/>
          </w:tcPr>
          <w:p w:rsidR="001B79DC" w:rsidRPr="00AA146B" w:rsidRDefault="001B79DC" w:rsidP="001B79DC">
            <w:pPr>
              <w:tabs>
                <w:tab w:val="left" w:pos="851"/>
              </w:tabs>
              <w:ind w:right="-1" w:firstLine="0"/>
              <w:rPr>
                <w:rFonts w:ascii="Times New Roman" w:hAnsi="Times New Roman"/>
                <w:sz w:val="24"/>
                <w:szCs w:val="24"/>
              </w:rPr>
            </w:pPr>
            <w:r w:rsidRPr="00AA146B">
              <w:rPr>
                <w:rFonts w:ascii="Times New Roman" w:hAnsi="Times New Roman"/>
                <w:sz w:val="24"/>
                <w:szCs w:val="24"/>
              </w:rPr>
              <w:t>ТБ и охрана труда</w:t>
            </w:r>
          </w:p>
        </w:tc>
        <w:tc>
          <w:tcPr>
            <w:tcW w:w="1373" w:type="dxa"/>
            <w:shd w:val="clear" w:color="auto" w:fill="auto"/>
          </w:tcPr>
          <w:p w:rsidR="001B79DC" w:rsidRPr="00AA146B" w:rsidRDefault="001B79DC" w:rsidP="001B79DC">
            <w:pPr>
              <w:tabs>
                <w:tab w:val="left" w:pos="851"/>
              </w:tabs>
              <w:ind w:right="-1" w:firstLine="0"/>
              <w:jc w:val="center"/>
              <w:rPr>
                <w:rFonts w:ascii="Times New Roman" w:hAnsi="Times New Roman"/>
                <w:sz w:val="24"/>
                <w:szCs w:val="24"/>
              </w:rPr>
            </w:pPr>
            <w:r w:rsidRPr="00AA146B">
              <w:rPr>
                <w:rFonts w:ascii="Times New Roman" w:hAnsi="Times New Roman"/>
                <w:sz w:val="24"/>
                <w:szCs w:val="24"/>
              </w:rPr>
              <w:t>2</w:t>
            </w:r>
          </w:p>
        </w:tc>
        <w:tc>
          <w:tcPr>
            <w:tcW w:w="1898" w:type="dxa"/>
            <w:gridSpan w:val="2"/>
            <w:shd w:val="clear" w:color="auto" w:fill="auto"/>
          </w:tcPr>
          <w:p w:rsidR="001B79DC" w:rsidRPr="00AA146B" w:rsidRDefault="001B79DC" w:rsidP="001B79DC">
            <w:pPr>
              <w:tabs>
                <w:tab w:val="left" w:pos="851"/>
              </w:tabs>
              <w:ind w:right="-1" w:firstLine="0"/>
              <w:jc w:val="center"/>
              <w:rPr>
                <w:rFonts w:ascii="Times New Roman" w:hAnsi="Times New Roman"/>
                <w:sz w:val="24"/>
                <w:szCs w:val="24"/>
              </w:rPr>
            </w:pPr>
            <w:r w:rsidRPr="00AA146B">
              <w:rPr>
                <w:rFonts w:ascii="Times New Roman" w:hAnsi="Times New Roman"/>
                <w:sz w:val="24"/>
                <w:szCs w:val="24"/>
              </w:rPr>
              <w:t>2</w:t>
            </w:r>
          </w:p>
        </w:tc>
        <w:tc>
          <w:tcPr>
            <w:tcW w:w="2077" w:type="dxa"/>
            <w:gridSpan w:val="2"/>
            <w:shd w:val="clear" w:color="auto" w:fill="auto"/>
          </w:tcPr>
          <w:p w:rsidR="001B79DC" w:rsidRPr="00AA146B" w:rsidRDefault="001B79DC" w:rsidP="001B79DC">
            <w:pPr>
              <w:tabs>
                <w:tab w:val="left" w:pos="851"/>
              </w:tabs>
              <w:ind w:right="-1" w:firstLine="0"/>
              <w:jc w:val="center"/>
              <w:rPr>
                <w:rFonts w:ascii="Times New Roman" w:hAnsi="Times New Roman"/>
                <w:sz w:val="24"/>
                <w:szCs w:val="24"/>
              </w:rPr>
            </w:pPr>
            <w:r w:rsidRPr="00AA146B">
              <w:rPr>
                <w:rFonts w:ascii="Times New Roman" w:hAnsi="Times New Roman"/>
                <w:sz w:val="24"/>
                <w:szCs w:val="24"/>
              </w:rPr>
              <w:t>-</w:t>
            </w:r>
          </w:p>
        </w:tc>
      </w:tr>
      <w:tr w:rsidR="001B79DC" w:rsidRPr="00AA146B" w:rsidTr="001B79DC">
        <w:trPr>
          <w:trHeight w:val="20"/>
        </w:trPr>
        <w:tc>
          <w:tcPr>
            <w:tcW w:w="617" w:type="dxa"/>
            <w:shd w:val="clear" w:color="auto" w:fill="auto"/>
          </w:tcPr>
          <w:p w:rsidR="001B79DC" w:rsidRPr="00AA146B" w:rsidRDefault="001B79DC" w:rsidP="001B79DC">
            <w:pPr>
              <w:tabs>
                <w:tab w:val="left" w:pos="851"/>
              </w:tabs>
              <w:ind w:right="-1" w:firstLine="0"/>
              <w:jc w:val="center"/>
              <w:rPr>
                <w:rFonts w:ascii="Times New Roman" w:hAnsi="Times New Roman"/>
                <w:b/>
                <w:sz w:val="24"/>
                <w:szCs w:val="24"/>
              </w:rPr>
            </w:pPr>
            <w:r w:rsidRPr="00AA146B">
              <w:rPr>
                <w:rFonts w:ascii="Times New Roman" w:hAnsi="Times New Roman"/>
                <w:b/>
                <w:sz w:val="24"/>
                <w:szCs w:val="24"/>
              </w:rPr>
              <w:t>2</w:t>
            </w:r>
          </w:p>
        </w:tc>
        <w:tc>
          <w:tcPr>
            <w:tcW w:w="3782" w:type="dxa"/>
            <w:shd w:val="clear" w:color="auto" w:fill="auto"/>
          </w:tcPr>
          <w:p w:rsidR="001B79DC" w:rsidRPr="00AA146B" w:rsidRDefault="001B79DC" w:rsidP="001B79DC">
            <w:pPr>
              <w:tabs>
                <w:tab w:val="left" w:pos="851"/>
              </w:tabs>
              <w:ind w:right="-1" w:firstLine="0"/>
              <w:rPr>
                <w:rFonts w:ascii="Times New Roman" w:hAnsi="Times New Roman"/>
                <w:sz w:val="24"/>
                <w:szCs w:val="24"/>
              </w:rPr>
            </w:pPr>
            <w:r w:rsidRPr="00AA146B">
              <w:rPr>
                <w:rFonts w:ascii="Times New Roman" w:hAnsi="Times New Roman"/>
                <w:sz w:val="24"/>
                <w:szCs w:val="24"/>
              </w:rPr>
              <w:t>Изготовление изделий из бумаги</w:t>
            </w:r>
          </w:p>
        </w:tc>
        <w:tc>
          <w:tcPr>
            <w:tcW w:w="1373" w:type="dxa"/>
            <w:shd w:val="clear" w:color="auto" w:fill="auto"/>
          </w:tcPr>
          <w:p w:rsidR="001B79DC" w:rsidRPr="00AA146B" w:rsidRDefault="001B79DC" w:rsidP="001B79DC">
            <w:pPr>
              <w:tabs>
                <w:tab w:val="left" w:pos="851"/>
              </w:tabs>
              <w:ind w:right="-1" w:firstLine="0"/>
              <w:jc w:val="center"/>
              <w:rPr>
                <w:rFonts w:ascii="Times New Roman" w:hAnsi="Times New Roman"/>
                <w:sz w:val="24"/>
                <w:szCs w:val="24"/>
              </w:rPr>
            </w:pPr>
            <w:r w:rsidRPr="00AA146B">
              <w:rPr>
                <w:rFonts w:ascii="Times New Roman" w:hAnsi="Times New Roman"/>
                <w:sz w:val="24"/>
                <w:szCs w:val="24"/>
              </w:rPr>
              <w:t>22</w:t>
            </w:r>
          </w:p>
        </w:tc>
        <w:tc>
          <w:tcPr>
            <w:tcW w:w="1898" w:type="dxa"/>
            <w:gridSpan w:val="2"/>
            <w:shd w:val="clear" w:color="auto" w:fill="auto"/>
          </w:tcPr>
          <w:p w:rsidR="001B79DC" w:rsidRPr="00AA146B" w:rsidRDefault="001B79DC" w:rsidP="001B79DC">
            <w:pPr>
              <w:tabs>
                <w:tab w:val="left" w:pos="851"/>
              </w:tabs>
              <w:ind w:right="-1" w:firstLine="0"/>
              <w:jc w:val="center"/>
              <w:rPr>
                <w:rFonts w:ascii="Times New Roman" w:hAnsi="Times New Roman"/>
                <w:sz w:val="24"/>
                <w:szCs w:val="24"/>
              </w:rPr>
            </w:pPr>
            <w:r w:rsidRPr="00AA146B">
              <w:rPr>
                <w:rFonts w:ascii="Times New Roman" w:hAnsi="Times New Roman"/>
                <w:sz w:val="24"/>
                <w:szCs w:val="24"/>
              </w:rPr>
              <w:t>2</w:t>
            </w:r>
          </w:p>
        </w:tc>
        <w:tc>
          <w:tcPr>
            <w:tcW w:w="2077" w:type="dxa"/>
            <w:gridSpan w:val="2"/>
            <w:shd w:val="clear" w:color="auto" w:fill="auto"/>
          </w:tcPr>
          <w:p w:rsidR="001B79DC" w:rsidRPr="00AA146B" w:rsidRDefault="001B79DC" w:rsidP="001B79DC">
            <w:pPr>
              <w:tabs>
                <w:tab w:val="left" w:pos="851"/>
              </w:tabs>
              <w:ind w:right="-1" w:firstLine="0"/>
              <w:jc w:val="center"/>
              <w:rPr>
                <w:rFonts w:ascii="Times New Roman" w:hAnsi="Times New Roman"/>
                <w:sz w:val="24"/>
                <w:szCs w:val="24"/>
              </w:rPr>
            </w:pPr>
            <w:r w:rsidRPr="00AA146B">
              <w:rPr>
                <w:rFonts w:ascii="Times New Roman" w:hAnsi="Times New Roman"/>
                <w:sz w:val="24"/>
                <w:szCs w:val="24"/>
              </w:rPr>
              <w:t>20</w:t>
            </w:r>
          </w:p>
        </w:tc>
      </w:tr>
      <w:tr w:rsidR="001B79DC" w:rsidRPr="00AA146B" w:rsidTr="001B79DC">
        <w:trPr>
          <w:trHeight w:val="20"/>
        </w:trPr>
        <w:tc>
          <w:tcPr>
            <w:tcW w:w="617" w:type="dxa"/>
            <w:shd w:val="clear" w:color="auto" w:fill="auto"/>
          </w:tcPr>
          <w:p w:rsidR="001B79DC" w:rsidRPr="00AA146B" w:rsidRDefault="001B79DC" w:rsidP="001B79DC">
            <w:pPr>
              <w:tabs>
                <w:tab w:val="left" w:pos="851"/>
              </w:tabs>
              <w:ind w:right="-1" w:firstLine="0"/>
              <w:jc w:val="center"/>
              <w:rPr>
                <w:rFonts w:ascii="Times New Roman" w:hAnsi="Times New Roman"/>
                <w:b/>
                <w:sz w:val="24"/>
                <w:szCs w:val="24"/>
              </w:rPr>
            </w:pPr>
            <w:r w:rsidRPr="00AA146B">
              <w:rPr>
                <w:rFonts w:ascii="Times New Roman" w:hAnsi="Times New Roman"/>
                <w:b/>
                <w:sz w:val="24"/>
                <w:szCs w:val="24"/>
              </w:rPr>
              <w:t>3</w:t>
            </w:r>
          </w:p>
        </w:tc>
        <w:tc>
          <w:tcPr>
            <w:tcW w:w="3782" w:type="dxa"/>
            <w:shd w:val="clear" w:color="auto" w:fill="auto"/>
          </w:tcPr>
          <w:p w:rsidR="001B79DC" w:rsidRPr="00AA146B" w:rsidRDefault="001B79DC" w:rsidP="001B79DC">
            <w:pPr>
              <w:tabs>
                <w:tab w:val="left" w:pos="851"/>
              </w:tabs>
              <w:ind w:right="-1" w:firstLine="0"/>
              <w:rPr>
                <w:rFonts w:ascii="Times New Roman" w:hAnsi="Times New Roman"/>
                <w:sz w:val="24"/>
                <w:szCs w:val="24"/>
              </w:rPr>
            </w:pPr>
            <w:r w:rsidRPr="00AA146B">
              <w:rPr>
                <w:rFonts w:ascii="Times New Roman" w:hAnsi="Times New Roman"/>
                <w:sz w:val="24"/>
                <w:szCs w:val="24"/>
              </w:rPr>
              <w:t>Работа с природными материалами</w:t>
            </w:r>
          </w:p>
        </w:tc>
        <w:tc>
          <w:tcPr>
            <w:tcW w:w="1373" w:type="dxa"/>
            <w:shd w:val="clear" w:color="auto" w:fill="auto"/>
          </w:tcPr>
          <w:p w:rsidR="001B79DC" w:rsidRPr="00AA146B" w:rsidRDefault="001B79DC" w:rsidP="001B79DC">
            <w:pPr>
              <w:tabs>
                <w:tab w:val="left" w:pos="851"/>
              </w:tabs>
              <w:ind w:right="-1" w:firstLine="0"/>
              <w:jc w:val="center"/>
              <w:rPr>
                <w:rFonts w:ascii="Times New Roman" w:hAnsi="Times New Roman"/>
                <w:sz w:val="24"/>
                <w:szCs w:val="24"/>
              </w:rPr>
            </w:pPr>
            <w:r w:rsidRPr="00AA146B">
              <w:rPr>
                <w:rFonts w:ascii="Times New Roman" w:hAnsi="Times New Roman"/>
                <w:sz w:val="24"/>
                <w:szCs w:val="24"/>
              </w:rPr>
              <w:t>18</w:t>
            </w:r>
          </w:p>
        </w:tc>
        <w:tc>
          <w:tcPr>
            <w:tcW w:w="1898" w:type="dxa"/>
            <w:gridSpan w:val="2"/>
            <w:shd w:val="clear" w:color="auto" w:fill="auto"/>
          </w:tcPr>
          <w:p w:rsidR="001B79DC" w:rsidRPr="00AA146B" w:rsidRDefault="001B79DC" w:rsidP="001B79DC">
            <w:pPr>
              <w:tabs>
                <w:tab w:val="left" w:pos="851"/>
              </w:tabs>
              <w:ind w:right="-1" w:firstLine="0"/>
              <w:jc w:val="center"/>
              <w:rPr>
                <w:rFonts w:ascii="Times New Roman" w:hAnsi="Times New Roman"/>
                <w:sz w:val="24"/>
                <w:szCs w:val="24"/>
              </w:rPr>
            </w:pPr>
            <w:r w:rsidRPr="00AA146B">
              <w:rPr>
                <w:rFonts w:ascii="Times New Roman" w:hAnsi="Times New Roman"/>
                <w:sz w:val="24"/>
                <w:szCs w:val="24"/>
              </w:rPr>
              <w:t>2</w:t>
            </w:r>
          </w:p>
        </w:tc>
        <w:tc>
          <w:tcPr>
            <w:tcW w:w="2077" w:type="dxa"/>
            <w:gridSpan w:val="2"/>
            <w:shd w:val="clear" w:color="auto" w:fill="auto"/>
          </w:tcPr>
          <w:p w:rsidR="001B79DC" w:rsidRPr="00AA146B" w:rsidRDefault="001B79DC" w:rsidP="001B79DC">
            <w:pPr>
              <w:tabs>
                <w:tab w:val="left" w:pos="851"/>
              </w:tabs>
              <w:ind w:right="-1" w:firstLine="0"/>
              <w:jc w:val="center"/>
              <w:rPr>
                <w:rFonts w:ascii="Times New Roman" w:hAnsi="Times New Roman"/>
                <w:sz w:val="24"/>
                <w:szCs w:val="24"/>
              </w:rPr>
            </w:pPr>
            <w:r w:rsidRPr="00AA146B">
              <w:rPr>
                <w:rFonts w:ascii="Times New Roman" w:hAnsi="Times New Roman"/>
                <w:sz w:val="24"/>
                <w:szCs w:val="24"/>
              </w:rPr>
              <w:t>16</w:t>
            </w:r>
          </w:p>
        </w:tc>
      </w:tr>
      <w:tr w:rsidR="001B79DC" w:rsidRPr="00AA146B" w:rsidTr="001B79DC">
        <w:trPr>
          <w:trHeight w:val="20"/>
        </w:trPr>
        <w:tc>
          <w:tcPr>
            <w:tcW w:w="617" w:type="dxa"/>
            <w:shd w:val="clear" w:color="auto" w:fill="auto"/>
          </w:tcPr>
          <w:p w:rsidR="001B79DC" w:rsidRPr="00AA146B" w:rsidRDefault="001B79DC" w:rsidP="001B79DC">
            <w:pPr>
              <w:tabs>
                <w:tab w:val="left" w:pos="851"/>
              </w:tabs>
              <w:ind w:right="-1" w:firstLine="0"/>
              <w:jc w:val="center"/>
              <w:rPr>
                <w:rFonts w:ascii="Times New Roman" w:hAnsi="Times New Roman"/>
                <w:b/>
                <w:sz w:val="24"/>
                <w:szCs w:val="24"/>
              </w:rPr>
            </w:pPr>
            <w:r w:rsidRPr="00AA146B">
              <w:rPr>
                <w:rFonts w:ascii="Times New Roman" w:hAnsi="Times New Roman"/>
                <w:b/>
                <w:sz w:val="24"/>
                <w:szCs w:val="24"/>
              </w:rPr>
              <w:t>4</w:t>
            </w:r>
          </w:p>
        </w:tc>
        <w:tc>
          <w:tcPr>
            <w:tcW w:w="3782" w:type="dxa"/>
            <w:shd w:val="clear" w:color="auto" w:fill="auto"/>
          </w:tcPr>
          <w:p w:rsidR="001B79DC" w:rsidRPr="00AA146B" w:rsidRDefault="001B79DC" w:rsidP="000F51E2">
            <w:pPr>
              <w:tabs>
                <w:tab w:val="left" w:pos="851"/>
              </w:tabs>
              <w:ind w:right="-1" w:firstLine="0"/>
              <w:rPr>
                <w:rFonts w:ascii="Times New Roman" w:hAnsi="Times New Roman"/>
                <w:sz w:val="24"/>
                <w:szCs w:val="24"/>
              </w:rPr>
            </w:pPr>
            <w:r w:rsidRPr="00AA146B">
              <w:rPr>
                <w:rFonts w:ascii="Times New Roman" w:hAnsi="Times New Roman"/>
                <w:sz w:val="24"/>
                <w:szCs w:val="24"/>
              </w:rPr>
              <w:t>Изготовление изделий из текстиля и фетра</w:t>
            </w:r>
          </w:p>
        </w:tc>
        <w:tc>
          <w:tcPr>
            <w:tcW w:w="1373" w:type="dxa"/>
            <w:shd w:val="clear" w:color="auto" w:fill="auto"/>
          </w:tcPr>
          <w:p w:rsidR="001B79DC" w:rsidRPr="00AA146B" w:rsidRDefault="001B79DC" w:rsidP="001B79DC">
            <w:pPr>
              <w:tabs>
                <w:tab w:val="left" w:pos="851"/>
              </w:tabs>
              <w:ind w:right="-1" w:firstLine="0"/>
              <w:jc w:val="center"/>
              <w:rPr>
                <w:rFonts w:ascii="Times New Roman" w:hAnsi="Times New Roman"/>
                <w:sz w:val="24"/>
                <w:szCs w:val="24"/>
              </w:rPr>
            </w:pPr>
            <w:r w:rsidRPr="00AA146B">
              <w:rPr>
                <w:rFonts w:ascii="Times New Roman" w:hAnsi="Times New Roman"/>
                <w:sz w:val="24"/>
                <w:szCs w:val="24"/>
              </w:rPr>
              <w:t>18</w:t>
            </w:r>
          </w:p>
        </w:tc>
        <w:tc>
          <w:tcPr>
            <w:tcW w:w="1898" w:type="dxa"/>
            <w:gridSpan w:val="2"/>
            <w:shd w:val="clear" w:color="auto" w:fill="auto"/>
          </w:tcPr>
          <w:p w:rsidR="001B79DC" w:rsidRPr="00AA146B" w:rsidRDefault="001B79DC" w:rsidP="001B79DC">
            <w:pPr>
              <w:tabs>
                <w:tab w:val="left" w:pos="851"/>
              </w:tabs>
              <w:ind w:right="-1" w:firstLine="0"/>
              <w:jc w:val="center"/>
              <w:rPr>
                <w:rFonts w:ascii="Times New Roman" w:hAnsi="Times New Roman"/>
                <w:sz w:val="24"/>
                <w:szCs w:val="24"/>
              </w:rPr>
            </w:pPr>
            <w:r w:rsidRPr="00AA146B">
              <w:rPr>
                <w:rFonts w:ascii="Times New Roman" w:hAnsi="Times New Roman"/>
                <w:sz w:val="24"/>
                <w:szCs w:val="24"/>
              </w:rPr>
              <w:t>4</w:t>
            </w:r>
          </w:p>
        </w:tc>
        <w:tc>
          <w:tcPr>
            <w:tcW w:w="2077" w:type="dxa"/>
            <w:gridSpan w:val="2"/>
            <w:shd w:val="clear" w:color="auto" w:fill="auto"/>
          </w:tcPr>
          <w:p w:rsidR="001B79DC" w:rsidRPr="00AA146B" w:rsidRDefault="001B79DC" w:rsidP="001B79DC">
            <w:pPr>
              <w:tabs>
                <w:tab w:val="left" w:pos="851"/>
              </w:tabs>
              <w:ind w:right="-1" w:firstLine="0"/>
              <w:jc w:val="center"/>
              <w:rPr>
                <w:rFonts w:ascii="Times New Roman" w:hAnsi="Times New Roman"/>
                <w:sz w:val="24"/>
                <w:szCs w:val="24"/>
              </w:rPr>
            </w:pPr>
            <w:r w:rsidRPr="00AA146B">
              <w:rPr>
                <w:rFonts w:ascii="Times New Roman" w:hAnsi="Times New Roman"/>
                <w:sz w:val="24"/>
                <w:szCs w:val="24"/>
              </w:rPr>
              <w:t>14</w:t>
            </w:r>
          </w:p>
        </w:tc>
      </w:tr>
      <w:tr w:rsidR="001B79DC" w:rsidRPr="00AA146B" w:rsidTr="001B79DC">
        <w:trPr>
          <w:trHeight w:val="20"/>
        </w:trPr>
        <w:tc>
          <w:tcPr>
            <w:tcW w:w="617" w:type="dxa"/>
            <w:shd w:val="clear" w:color="auto" w:fill="auto"/>
          </w:tcPr>
          <w:p w:rsidR="001B79DC" w:rsidRPr="00AA146B" w:rsidRDefault="001B79DC" w:rsidP="001B79DC">
            <w:pPr>
              <w:tabs>
                <w:tab w:val="left" w:pos="851"/>
              </w:tabs>
              <w:ind w:right="-1" w:firstLine="0"/>
              <w:jc w:val="center"/>
              <w:rPr>
                <w:rFonts w:ascii="Times New Roman" w:hAnsi="Times New Roman"/>
                <w:b/>
                <w:sz w:val="24"/>
                <w:szCs w:val="24"/>
              </w:rPr>
            </w:pPr>
            <w:r w:rsidRPr="00AA146B">
              <w:rPr>
                <w:rFonts w:ascii="Times New Roman" w:hAnsi="Times New Roman"/>
                <w:b/>
                <w:sz w:val="24"/>
                <w:szCs w:val="24"/>
              </w:rPr>
              <w:lastRenderedPageBreak/>
              <w:t>5</w:t>
            </w:r>
          </w:p>
        </w:tc>
        <w:tc>
          <w:tcPr>
            <w:tcW w:w="3782" w:type="dxa"/>
            <w:shd w:val="clear" w:color="auto" w:fill="auto"/>
          </w:tcPr>
          <w:p w:rsidR="001B79DC" w:rsidRPr="00AA146B" w:rsidRDefault="001B79DC" w:rsidP="000F51E2">
            <w:pPr>
              <w:tabs>
                <w:tab w:val="left" w:pos="851"/>
              </w:tabs>
              <w:ind w:right="-1" w:firstLine="0"/>
              <w:rPr>
                <w:rFonts w:ascii="Times New Roman" w:hAnsi="Times New Roman"/>
                <w:sz w:val="24"/>
                <w:szCs w:val="24"/>
              </w:rPr>
            </w:pPr>
            <w:r w:rsidRPr="00AA146B">
              <w:rPr>
                <w:rFonts w:ascii="Times New Roman" w:hAnsi="Times New Roman"/>
                <w:sz w:val="24"/>
                <w:szCs w:val="24"/>
              </w:rPr>
              <w:t>Изготовление орнаментов</w:t>
            </w:r>
          </w:p>
        </w:tc>
        <w:tc>
          <w:tcPr>
            <w:tcW w:w="1373" w:type="dxa"/>
            <w:shd w:val="clear" w:color="auto" w:fill="auto"/>
          </w:tcPr>
          <w:p w:rsidR="001B79DC" w:rsidRPr="00AA146B" w:rsidRDefault="001B79DC" w:rsidP="001B79DC">
            <w:pPr>
              <w:tabs>
                <w:tab w:val="left" w:pos="851"/>
              </w:tabs>
              <w:ind w:right="-1" w:firstLine="0"/>
              <w:jc w:val="center"/>
              <w:rPr>
                <w:rFonts w:ascii="Times New Roman" w:hAnsi="Times New Roman"/>
                <w:sz w:val="24"/>
                <w:szCs w:val="24"/>
              </w:rPr>
            </w:pPr>
            <w:r w:rsidRPr="00AA146B">
              <w:rPr>
                <w:rFonts w:ascii="Times New Roman" w:hAnsi="Times New Roman"/>
                <w:sz w:val="24"/>
                <w:szCs w:val="24"/>
              </w:rPr>
              <w:t>12</w:t>
            </w:r>
          </w:p>
        </w:tc>
        <w:tc>
          <w:tcPr>
            <w:tcW w:w="1898" w:type="dxa"/>
            <w:gridSpan w:val="2"/>
            <w:shd w:val="clear" w:color="auto" w:fill="auto"/>
          </w:tcPr>
          <w:p w:rsidR="001B79DC" w:rsidRPr="00AA146B" w:rsidRDefault="001B79DC" w:rsidP="001B79DC">
            <w:pPr>
              <w:tabs>
                <w:tab w:val="left" w:pos="851"/>
              </w:tabs>
              <w:ind w:right="-1" w:firstLine="0"/>
              <w:jc w:val="center"/>
              <w:rPr>
                <w:rFonts w:ascii="Times New Roman" w:hAnsi="Times New Roman"/>
                <w:sz w:val="24"/>
                <w:szCs w:val="24"/>
              </w:rPr>
            </w:pPr>
            <w:r w:rsidRPr="00AA146B">
              <w:rPr>
                <w:rFonts w:ascii="Times New Roman" w:hAnsi="Times New Roman"/>
                <w:sz w:val="24"/>
                <w:szCs w:val="24"/>
              </w:rPr>
              <w:t>4</w:t>
            </w:r>
          </w:p>
        </w:tc>
        <w:tc>
          <w:tcPr>
            <w:tcW w:w="2077" w:type="dxa"/>
            <w:gridSpan w:val="2"/>
            <w:shd w:val="clear" w:color="auto" w:fill="auto"/>
          </w:tcPr>
          <w:p w:rsidR="001B79DC" w:rsidRPr="00AA146B" w:rsidRDefault="001B79DC" w:rsidP="001B79DC">
            <w:pPr>
              <w:tabs>
                <w:tab w:val="left" w:pos="851"/>
              </w:tabs>
              <w:ind w:right="-1" w:firstLine="0"/>
              <w:jc w:val="center"/>
              <w:rPr>
                <w:rFonts w:ascii="Times New Roman" w:hAnsi="Times New Roman"/>
                <w:sz w:val="24"/>
                <w:szCs w:val="24"/>
              </w:rPr>
            </w:pPr>
            <w:r w:rsidRPr="00AA146B">
              <w:rPr>
                <w:rFonts w:ascii="Times New Roman" w:hAnsi="Times New Roman"/>
                <w:sz w:val="24"/>
                <w:szCs w:val="24"/>
              </w:rPr>
              <w:t>8</w:t>
            </w:r>
          </w:p>
        </w:tc>
      </w:tr>
      <w:tr w:rsidR="001B79DC" w:rsidRPr="00AA146B" w:rsidTr="001B79DC">
        <w:trPr>
          <w:trHeight w:val="20"/>
        </w:trPr>
        <w:tc>
          <w:tcPr>
            <w:tcW w:w="617" w:type="dxa"/>
            <w:shd w:val="clear" w:color="auto" w:fill="auto"/>
          </w:tcPr>
          <w:p w:rsidR="001B79DC" w:rsidRPr="00AA146B" w:rsidRDefault="001B79DC" w:rsidP="001B79DC">
            <w:pPr>
              <w:tabs>
                <w:tab w:val="left" w:pos="851"/>
              </w:tabs>
              <w:ind w:right="-1" w:firstLine="0"/>
              <w:jc w:val="center"/>
              <w:rPr>
                <w:rFonts w:ascii="Times New Roman" w:hAnsi="Times New Roman"/>
                <w:b/>
                <w:sz w:val="24"/>
                <w:szCs w:val="24"/>
              </w:rPr>
            </w:pPr>
          </w:p>
        </w:tc>
        <w:tc>
          <w:tcPr>
            <w:tcW w:w="3782" w:type="dxa"/>
            <w:shd w:val="clear" w:color="auto" w:fill="auto"/>
          </w:tcPr>
          <w:p w:rsidR="001B79DC" w:rsidRPr="00AA146B" w:rsidRDefault="001B79DC" w:rsidP="001B79DC">
            <w:pPr>
              <w:tabs>
                <w:tab w:val="left" w:pos="851"/>
              </w:tabs>
              <w:ind w:right="-1" w:firstLine="0"/>
              <w:jc w:val="right"/>
              <w:rPr>
                <w:rFonts w:ascii="Times New Roman" w:hAnsi="Times New Roman"/>
                <w:b/>
                <w:sz w:val="24"/>
                <w:szCs w:val="24"/>
              </w:rPr>
            </w:pPr>
            <w:r w:rsidRPr="00AA146B">
              <w:rPr>
                <w:rFonts w:ascii="Times New Roman" w:hAnsi="Times New Roman"/>
                <w:b/>
                <w:sz w:val="24"/>
                <w:szCs w:val="24"/>
              </w:rPr>
              <w:t>ИТОГО:</w:t>
            </w:r>
          </w:p>
        </w:tc>
        <w:tc>
          <w:tcPr>
            <w:tcW w:w="1373" w:type="dxa"/>
            <w:shd w:val="clear" w:color="auto" w:fill="auto"/>
          </w:tcPr>
          <w:p w:rsidR="001B79DC" w:rsidRPr="00AA146B" w:rsidRDefault="001B79DC" w:rsidP="001B79DC">
            <w:pPr>
              <w:tabs>
                <w:tab w:val="left" w:pos="851"/>
              </w:tabs>
              <w:ind w:right="-1" w:firstLine="0"/>
              <w:jc w:val="center"/>
              <w:rPr>
                <w:rFonts w:ascii="Times New Roman" w:hAnsi="Times New Roman"/>
                <w:b/>
                <w:sz w:val="24"/>
                <w:szCs w:val="24"/>
              </w:rPr>
            </w:pPr>
            <w:r w:rsidRPr="00AA146B">
              <w:rPr>
                <w:rFonts w:ascii="Times New Roman" w:hAnsi="Times New Roman"/>
                <w:b/>
                <w:sz w:val="24"/>
                <w:szCs w:val="24"/>
              </w:rPr>
              <w:t>72</w:t>
            </w:r>
          </w:p>
        </w:tc>
        <w:tc>
          <w:tcPr>
            <w:tcW w:w="1898" w:type="dxa"/>
            <w:gridSpan w:val="2"/>
            <w:shd w:val="clear" w:color="auto" w:fill="auto"/>
          </w:tcPr>
          <w:p w:rsidR="001B79DC" w:rsidRPr="00AA146B" w:rsidRDefault="001B79DC" w:rsidP="001B79DC">
            <w:pPr>
              <w:tabs>
                <w:tab w:val="left" w:pos="851"/>
              </w:tabs>
              <w:ind w:right="-1" w:firstLine="0"/>
              <w:jc w:val="center"/>
              <w:rPr>
                <w:rFonts w:ascii="Times New Roman" w:hAnsi="Times New Roman"/>
                <w:b/>
                <w:sz w:val="24"/>
                <w:szCs w:val="24"/>
              </w:rPr>
            </w:pPr>
            <w:r w:rsidRPr="00AA146B">
              <w:rPr>
                <w:rFonts w:ascii="Times New Roman" w:hAnsi="Times New Roman"/>
                <w:b/>
                <w:sz w:val="24"/>
                <w:szCs w:val="24"/>
              </w:rPr>
              <w:t>14</w:t>
            </w:r>
          </w:p>
        </w:tc>
        <w:tc>
          <w:tcPr>
            <w:tcW w:w="2077" w:type="dxa"/>
            <w:gridSpan w:val="2"/>
            <w:shd w:val="clear" w:color="auto" w:fill="auto"/>
          </w:tcPr>
          <w:p w:rsidR="001B79DC" w:rsidRPr="00AA146B" w:rsidRDefault="001B79DC" w:rsidP="001B79DC">
            <w:pPr>
              <w:tabs>
                <w:tab w:val="left" w:pos="851"/>
                <w:tab w:val="left" w:pos="1575"/>
              </w:tabs>
              <w:ind w:right="-1" w:firstLine="0"/>
              <w:rPr>
                <w:rFonts w:ascii="Times New Roman" w:hAnsi="Times New Roman"/>
                <w:b/>
                <w:sz w:val="24"/>
                <w:szCs w:val="24"/>
              </w:rPr>
            </w:pPr>
            <w:r w:rsidRPr="00AA146B">
              <w:rPr>
                <w:rFonts w:ascii="Times New Roman" w:hAnsi="Times New Roman"/>
                <w:b/>
                <w:sz w:val="24"/>
                <w:szCs w:val="24"/>
              </w:rPr>
              <w:tab/>
              <w:t>58</w:t>
            </w:r>
            <w:r w:rsidRPr="00AA146B">
              <w:rPr>
                <w:rFonts w:ascii="Times New Roman" w:hAnsi="Times New Roman"/>
                <w:b/>
                <w:sz w:val="24"/>
                <w:szCs w:val="24"/>
              </w:rPr>
              <w:tab/>
            </w:r>
          </w:p>
        </w:tc>
      </w:tr>
      <w:tr w:rsidR="001B79DC" w:rsidRPr="00AA146B" w:rsidTr="001B79DC">
        <w:trPr>
          <w:trHeight w:val="20"/>
        </w:trPr>
        <w:tc>
          <w:tcPr>
            <w:tcW w:w="9747" w:type="dxa"/>
            <w:gridSpan w:val="7"/>
            <w:shd w:val="clear" w:color="auto" w:fill="auto"/>
          </w:tcPr>
          <w:p w:rsidR="001B79DC" w:rsidRPr="00AA146B" w:rsidRDefault="001B79DC" w:rsidP="001B79DC">
            <w:pPr>
              <w:tabs>
                <w:tab w:val="left" w:pos="851"/>
                <w:tab w:val="left" w:pos="1575"/>
              </w:tabs>
              <w:ind w:right="-1" w:firstLine="0"/>
              <w:jc w:val="center"/>
              <w:rPr>
                <w:rFonts w:ascii="Times New Roman" w:hAnsi="Times New Roman"/>
                <w:b/>
                <w:sz w:val="24"/>
                <w:szCs w:val="24"/>
              </w:rPr>
            </w:pPr>
            <w:r w:rsidRPr="00AA146B">
              <w:rPr>
                <w:rFonts w:ascii="Times New Roman" w:hAnsi="Times New Roman"/>
                <w:b/>
                <w:sz w:val="24"/>
                <w:szCs w:val="24"/>
              </w:rPr>
              <w:t>Индивидуальные занятия</w:t>
            </w:r>
          </w:p>
        </w:tc>
      </w:tr>
      <w:tr w:rsidR="001B79DC" w:rsidRPr="00AA146B" w:rsidTr="001B79DC">
        <w:trPr>
          <w:trHeight w:val="20"/>
        </w:trPr>
        <w:tc>
          <w:tcPr>
            <w:tcW w:w="4399" w:type="dxa"/>
            <w:gridSpan w:val="2"/>
            <w:shd w:val="clear" w:color="auto" w:fill="auto"/>
          </w:tcPr>
          <w:p w:rsidR="001B79DC" w:rsidRPr="00AA146B" w:rsidRDefault="001B79DC" w:rsidP="001B79DC">
            <w:pPr>
              <w:tabs>
                <w:tab w:val="left" w:pos="851"/>
              </w:tabs>
              <w:ind w:right="-1" w:firstLine="0"/>
              <w:rPr>
                <w:rFonts w:ascii="Times New Roman" w:hAnsi="Times New Roman"/>
                <w:sz w:val="24"/>
                <w:szCs w:val="24"/>
              </w:rPr>
            </w:pPr>
            <w:r w:rsidRPr="00AA146B">
              <w:rPr>
                <w:rFonts w:ascii="Times New Roman" w:hAnsi="Times New Roman"/>
                <w:sz w:val="24"/>
                <w:szCs w:val="24"/>
              </w:rPr>
              <w:t xml:space="preserve"> Проектная деятельность</w:t>
            </w:r>
          </w:p>
        </w:tc>
        <w:tc>
          <w:tcPr>
            <w:tcW w:w="1373" w:type="dxa"/>
            <w:shd w:val="clear" w:color="auto" w:fill="auto"/>
          </w:tcPr>
          <w:p w:rsidR="001B79DC" w:rsidRPr="00AA146B" w:rsidRDefault="001B79DC" w:rsidP="001B79DC">
            <w:pPr>
              <w:tabs>
                <w:tab w:val="left" w:pos="851"/>
              </w:tabs>
              <w:ind w:right="-1" w:firstLine="0"/>
              <w:jc w:val="center"/>
              <w:rPr>
                <w:rFonts w:ascii="Times New Roman" w:hAnsi="Times New Roman"/>
                <w:sz w:val="24"/>
                <w:szCs w:val="24"/>
              </w:rPr>
            </w:pPr>
            <w:r w:rsidRPr="00AA146B">
              <w:rPr>
                <w:rFonts w:ascii="Times New Roman" w:hAnsi="Times New Roman"/>
                <w:sz w:val="24"/>
                <w:szCs w:val="24"/>
              </w:rPr>
              <w:t>36</w:t>
            </w:r>
          </w:p>
        </w:tc>
        <w:tc>
          <w:tcPr>
            <w:tcW w:w="1898" w:type="dxa"/>
            <w:gridSpan w:val="2"/>
            <w:shd w:val="clear" w:color="auto" w:fill="auto"/>
          </w:tcPr>
          <w:p w:rsidR="001B79DC" w:rsidRPr="00AA146B" w:rsidRDefault="001B79DC" w:rsidP="001B79DC">
            <w:pPr>
              <w:tabs>
                <w:tab w:val="left" w:pos="851"/>
              </w:tabs>
              <w:ind w:right="-1" w:firstLine="0"/>
              <w:jc w:val="center"/>
              <w:rPr>
                <w:rFonts w:ascii="Times New Roman" w:hAnsi="Times New Roman"/>
                <w:sz w:val="24"/>
                <w:szCs w:val="24"/>
              </w:rPr>
            </w:pPr>
            <w:r w:rsidRPr="00AA146B">
              <w:rPr>
                <w:rFonts w:ascii="Times New Roman" w:hAnsi="Times New Roman"/>
                <w:sz w:val="24"/>
                <w:szCs w:val="24"/>
              </w:rPr>
              <w:t>8</w:t>
            </w:r>
          </w:p>
        </w:tc>
        <w:tc>
          <w:tcPr>
            <w:tcW w:w="2077" w:type="dxa"/>
            <w:gridSpan w:val="2"/>
            <w:shd w:val="clear" w:color="auto" w:fill="auto"/>
          </w:tcPr>
          <w:p w:rsidR="001B79DC" w:rsidRPr="00AA146B" w:rsidRDefault="001B79DC" w:rsidP="001B79DC">
            <w:pPr>
              <w:tabs>
                <w:tab w:val="left" w:pos="851"/>
                <w:tab w:val="left" w:pos="1575"/>
              </w:tabs>
              <w:ind w:right="-1" w:firstLine="0"/>
              <w:jc w:val="center"/>
              <w:rPr>
                <w:rFonts w:ascii="Times New Roman" w:hAnsi="Times New Roman"/>
                <w:sz w:val="24"/>
                <w:szCs w:val="24"/>
              </w:rPr>
            </w:pPr>
            <w:r w:rsidRPr="00AA146B">
              <w:rPr>
                <w:rFonts w:ascii="Times New Roman" w:hAnsi="Times New Roman"/>
                <w:sz w:val="24"/>
                <w:szCs w:val="24"/>
              </w:rPr>
              <w:t>28</w:t>
            </w:r>
          </w:p>
        </w:tc>
      </w:tr>
    </w:tbl>
    <w:p w:rsidR="001B79DC" w:rsidRPr="00AA146B" w:rsidRDefault="001B79DC" w:rsidP="001B79DC">
      <w:pPr>
        <w:tabs>
          <w:tab w:val="left" w:pos="851"/>
          <w:tab w:val="left" w:pos="1215"/>
        </w:tabs>
        <w:ind w:right="-1" w:firstLine="567"/>
        <w:jc w:val="center"/>
        <w:rPr>
          <w:rFonts w:ascii="Times New Roman" w:hAnsi="Times New Roman"/>
          <w:b/>
          <w:sz w:val="24"/>
          <w:szCs w:val="24"/>
        </w:rPr>
      </w:pPr>
    </w:p>
    <w:p w:rsidR="001B79DC" w:rsidRPr="00AA146B" w:rsidRDefault="001B79DC" w:rsidP="001B79DC">
      <w:pPr>
        <w:tabs>
          <w:tab w:val="left" w:pos="851"/>
          <w:tab w:val="left" w:pos="1215"/>
        </w:tabs>
        <w:ind w:right="-1" w:firstLine="567"/>
        <w:jc w:val="center"/>
        <w:rPr>
          <w:rFonts w:ascii="Times New Roman" w:hAnsi="Times New Roman"/>
          <w:b/>
          <w:sz w:val="24"/>
          <w:szCs w:val="24"/>
        </w:rPr>
      </w:pPr>
      <w:r w:rsidRPr="00AA146B">
        <w:rPr>
          <w:rFonts w:ascii="Times New Roman" w:hAnsi="Times New Roman"/>
          <w:b/>
          <w:sz w:val="24"/>
          <w:szCs w:val="24"/>
        </w:rPr>
        <w:t xml:space="preserve"> Тематический план первого года обучения</w:t>
      </w:r>
    </w:p>
    <w:p w:rsidR="001B79DC" w:rsidRPr="00AA146B" w:rsidRDefault="001B79DC" w:rsidP="001B79DC">
      <w:pPr>
        <w:tabs>
          <w:tab w:val="left" w:pos="851"/>
        </w:tabs>
        <w:ind w:right="-1" w:firstLine="567"/>
        <w:jc w:val="right"/>
        <w:rPr>
          <w:rFonts w:ascii="Times New Roman" w:hAnsi="Times New Roman"/>
          <w:b/>
          <w:sz w:val="24"/>
          <w:szCs w:val="24"/>
        </w:rPr>
      </w:pPr>
      <w:r w:rsidRPr="00AA146B">
        <w:rPr>
          <w:rFonts w:ascii="Times New Roman" w:hAnsi="Times New Roman"/>
          <w:b/>
          <w:sz w:val="24"/>
          <w:szCs w:val="24"/>
        </w:rPr>
        <w:t>Таблица 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17"/>
        <w:gridCol w:w="3782"/>
        <w:gridCol w:w="1373"/>
        <w:gridCol w:w="7"/>
        <w:gridCol w:w="1891"/>
        <w:gridCol w:w="29"/>
        <w:gridCol w:w="1872"/>
      </w:tblGrid>
      <w:tr w:rsidR="001B79DC" w:rsidRPr="00AA146B" w:rsidTr="001B79DC">
        <w:trPr>
          <w:trHeight w:val="20"/>
        </w:trPr>
        <w:tc>
          <w:tcPr>
            <w:tcW w:w="617" w:type="dxa"/>
            <w:vMerge w:val="restart"/>
            <w:shd w:val="clear" w:color="auto" w:fill="auto"/>
          </w:tcPr>
          <w:p w:rsidR="001B79DC" w:rsidRPr="00AA146B" w:rsidRDefault="001B79DC" w:rsidP="001B79DC">
            <w:pPr>
              <w:tabs>
                <w:tab w:val="left" w:pos="851"/>
              </w:tabs>
              <w:ind w:right="-1" w:firstLine="0"/>
              <w:jc w:val="center"/>
              <w:rPr>
                <w:rFonts w:ascii="Times New Roman" w:hAnsi="Times New Roman"/>
                <w:b/>
                <w:sz w:val="24"/>
                <w:szCs w:val="24"/>
              </w:rPr>
            </w:pPr>
            <w:r w:rsidRPr="00AA146B">
              <w:rPr>
                <w:rFonts w:ascii="Times New Roman" w:hAnsi="Times New Roman"/>
                <w:b/>
                <w:sz w:val="24"/>
                <w:szCs w:val="24"/>
              </w:rPr>
              <w:t>№</w:t>
            </w:r>
          </w:p>
          <w:p w:rsidR="001B79DC" w:rsidRPr="00AA146B" w:rsidRDefault="001B79DC" w:rsidP="001B79DC">
            <w:pPr>
              <w:tabs>
                <w:tab w:val="left" w:pos="851"/>
              </w:tabs>
              <w:ind w:right="-1" w:firstLine="0"/>
              <w:jc w:val="center"/>
              <w:rPr>
                <w:rFonts w:ascii="Times New Roman" w:hAnsi="Times New Roman"/>
                <w:b/>
                <w:sz w:val="24"/>
                <w:szCs w:val="24"/>
              </w:rPr>
            </w:pPr>
            <w:r w:rsidRPr="00AA146B">
              <w:rPr>
                <w:rFonts w:ascii="Times New Roman" w:hAnsi="Times New Roman"/>
                <w:b/>
                <w:sz w:val="24"/>
                <w:szCs w:val="24"/>
              </w:rPr>
              <w:t>п/п</w:t>
            </w:r>
          </w:p>
        </w:tc>
        <w:tc>
          <w:tcPr>
            <w:tcW w:w="3782" w:type="dxa"/>
            <w:vMerge w:val="restart"/>
            <w:shd w:val="clear" w:color="auto" w:fill="auto"/>
          </w:tcPr>
          <w:p w:rsidR="001B79DC" w:rsidRPr="00AA146B" w:rsidRDefault="001B79DC" w:rsidP="001B79DC">
            <w:pPr>
              <w:tabs>
                <w:tab w:val="left" w:pos="851"/>
              </w:tabs>
              <w:ind w:right="-1" w:firstLine="0"/>
              <w:jc w:val="center"/>
              <w:rPr>
                <w:rFonts w:ascii="Times New Roman" w:hAnsi="Times New Roman"/>
                <w:b/>
                <w:sz w:val="24"/>
                <w:szCs w:val="24"/>
              </w:rPr>
            </w:pPr>
            <w:r w:rsidRPr="00AA146B">
              <w:rPr>
                <w:rFonts w:ascii="Times New Roman" w:hAnsi="Times New Roman"/>
                <w:b/>
                <w:sz w:val="24"/>
                <w:szCs w:val="24"/>
              </w:rPr>
              <w:t>Наименование разделов</w:t>
            </w:r>
          </w:p>
        </w:tc>
        <w:tc>
          <w:tcPr>
            <w:tcW w:w="5172" w:type="dxa"/>
            <w:gridSpan w:val="5"/>
            <w:shd w:val="clear" w:color="auto" w:fill="auto"/>
          </w:tcPr>
          <w:p w:rsidR="001B79DC" w:rsidRPr="00AA146B" w:rsidRDefault="001B79DC" w:rsidP="001B79DC">
            <w:pPr>
              <w:tabs>
                <w:tab w:val="left" w:pos="851"/>
              </w:tabs>
              <w:ind w:right="-1" w:firstLine="0"/>
              <w:jc w:val="center"/>
              <w:rPr>
                <w:rFonts w:ascii="Times New Roman" w:hAnsi="Times New Roman"/>
                <w:b/>
                <w:sz w:val="24"/>
                <w:szCs w:val="24"/>
              </w:rPr>
            </w:pPr>
            <w:r w:rsidRPr="00AA146B">
              <w:rPr>
                <w:rFonts w:ascii="Times New Roman" w:hAnsi="Times New Roman"/>
                <w:b/>
                <w:sz w:val="24"/>
                <w:szCs w:val="24"/>
              </w:rPr>
              <w:t>Количество часов</w:t>
            </w:r>
          </w:p>
        </w:tc>
      </w:tr>
      <w:tr w:rsidR="001B79DC" w:rsidRPr="00AA146B" w:rsidTr="001B79DC">
        <w:trPr>
          <w:trHeight w:val="20"/>
        </w:trPr>
        <w:tc>
          <w:tcPr>
            <w:tcW w:w="617" w:type="dxa"/>
            <w:vMerge/>
            <w:shd w:val="clear" w:color="auto" w:fill="auto"/>
          </w:tcPr>
          <w:p w:rsidR="001B79DC" w:rsidRPr="00AA146B" w:rsidRDefault="001B79DC" w:rsidP="001B79DC">
            <w:pPr>
              <w:tabs>
                <w:tab w:val="left" w:pos="851"/>
              </w:tabs>
              <w:ind w:right="-1" w:firstLine="0"/>
              <w:jc w:val="center"/>
              <w:rPr>
                <w:rFonts w:ascii="Times New Roman" w:hAnsi="Times New Roman"/>
                <w:b/>
                <w:sz w:val="24"/>
                <w:szCs w:val="24"/>
              </w:rPr>
            </w:pPr>
          </w:p>
        </w:tc>
        <w:tc>
          <w:tcPr>
            <w:tcW w:w="3782" w:type="dxa"/>
            <w:vMerge/>
            <w:shd w:val="clear" w:color="auto" w:fill="auto"/>
          </w:tcPr>
          <w:p w:rsidR="001B79DC" w:rsidRPr="00AA146B" w:rsidRDefault="001B79DC" w:rsidP="001B79DC">
            <w:pPr>
              <w:tabs>
                <w:tab w:val="left" w:pos="851"/>
              </w:tabs>
              <w:ind w:right="-1" w:firstLine="0"/>
              <w:jc w:val="center"/>
              <w:rPr>
                <w:rFonts w:ascii="Times New Roman" w:hAnsi="Times New Roman"/>
                <w:b/>
                <w:sz w:val="24"/>
                <w:szCs w:val="24"/>
              </w:rPr>
            </w:pPr>
          </w:p>
        </w:tc>
        <w:tc>
          <w:tcPr>
            <w:tcW w:w="1380" w:type="dxa"/>
            <w:gridSpan w:val="2"/>
            <w:shd w:val="clear" w:color="auto" w:fill="auto"/>
          </w:tcPr>
          <w:p w:rsidR="001B79DC" w:rsidRPr="00AA146B" w:rsidRDefault="001B79DC" w:rsidP="001B79DC">
            <w:pPr>
              <w:tabs>
                <w:tab w:val="left" w:pos="851"/>
              </w:tabs>
              <w:ind w:right="-1" w:firstLine="0"/>
              <w:jc w:val="center"/>
              <w:rPr>
                <w:rFonts w:ascii="Times New Roman" w:hAnsi="Times New Roman"/>
                <w:b/>
                <w:sz w:val="24"/>
                <w:szCs w:val="24"/>
              </w:rPr>
            </w:pPr>
            <w:r w:rsidRPr="00AA146B">
              <w:rPr>
                <w:rFonts w:ascii="Times New Roman" w:hAnsi="Times New Roman"/>
                <w:b/>
                <w:sz w:val="24"/>
                <w:szCs w:val="24"/>
              </w:rPr>
              <w:t>Всего</w:t>
            </w:r>
          </w:p>
        </w:tc>
        <w:tc>
          <w:tcPr>
            <w:tcW w:w="1920" w:type="dxa"/>
            <w:gridSpan w:val="2"/>
            <w:shd w:val="clear" w:color="auto" w:fill="auto"/>
          </w:tcPr>
          <w:p w:rsidR="001B79DC" w:rsidRPr="00AA146B" w:rsidRDefault="001B79DC" w:rsidP="001B79DC">
            <w:pPr>
              <w:tabs>
                <w:tab w:val="left" w:pos="851"/>
              </w:tabs>
              <w:ind w:right="-1" w:firstLine="0"/>
              <w:jc w:val="center"/>
              <w:rPr>
                <w:rFonts w:ascii="Times New Roman" w:hAnsi="Times New Roman"/>
                <w:b/>
                <w:sz w:val="24"/>
                <w:szCs w:val="24"/>
              </w:rPr>
            </w:pPr>
            <w:r w:rsidRPr="00AA146B">
              <w:rPr>
                <w:rFonts w:ascii="Times New Roman" w:hAnsi="Times New Roman"/>
                <w:b/>
                <w:sz w:val="24"/>
                <w:szCs w:val="24"/>
              </w:rPr>
              <w:t>Теория</w:t>
            </w:r>
          </w:p>
        </w:tc>
        <w:tc>
          <w:tcPr>
            <w:tcW w:w="1872" w:type="dxa"/>
            <w:shd w:val="clear" w:color="auto" w:fill="auto"/>
          </w:tcPr>
          <w:p w:rsidR="001B79DC" w:rsidRPr="00AA146B" w:rsidRDefault="001B79DC" w:rsidP="001B79DC">
            <w:pPr>
              <w:tabs>
                <w:tab w:val="left" w:pos="851"/>
              </w:tabs>
              <w:ind w:right="-1" w:firstLine="0"/>
              <w:jc w:val="center"/>
              <w:rPr>
                <w:rFonts w:ascii="Times New Roman" w:hAnsi="Times New Roman"/>
                <w:b/>
                <w:sz w:val="24"/>
                <w:szCs w:val="24"/>
              </w:rPr>
            </w:pPr>
            <w:r w:rsidRPr="00AA146B">
              <w:rPr>
                <w:rFonts w:ascii="Times New Roman" w:hAnsi="Times New Roman"/>
                <w:b/>
                <w:sz w:val="24"/>
                <w:szCs w:val="24"/>
              </w:rPr>
              <w:t>Практика</w:t>
            </w:r>
          </w:p>
        </w:tc>
      </w:tr>
      <w:tr w:rsidR="001B79DC" w:rsidRPr="00AA146B" w:rsidTr="001B79DC">
        <w:trPr>
          <w:trHeight w:val="20"/>
        </w:trPr>
        <w:tc>
          <w:tcPr>
            <w:tcW w:w="9571" w:type="dxa"/>
            <w:gridSpan w:val="7"/>
            <w:shd w:val="clear" w:color="auto" w:fill="auto"/>
          </w:tcPr>
          <w:p w:rsidR="001B79DC" w:rsidRPr="00AA146B" w:rsidRDefault="001B79DC" w:rsidP="001B79DC">
            <w:pPr>
              <w:tabs>
                <w:tab w:val="left" w:pos="851"/>
                <w:tab w:val="left" w:pos="3345"/>
                <w:tab w:val="center" w:pos="4677"/>
              </w:tabs>
              <w:ind w:right="-1" w:firstLine="0"/>
              <w:rPr>
                <w:rFonts w:ascii="Times New Roman" w:hAnsi="Times New Roman"/>
                <w:sz w:val="24"/>
                <w:szCs w:val="24"/>
              </w:rPr>
            </w:pPr>
            <w:r w:rsidRPr="00AA146B">
              <w:rPr>
                <w:rFonts w:ascii="Times New Roman" w:hAnsi="Times New Roman"/>
                <w:b/>
                <w:sz w:val="24"/>
                <w:szCs w:val="24"/>
              </w:rPr>
              <w:tab/>
            </w:r>
            <w:r w:rsidRPr="00AA146B">
              <w:rPr>
                <w:rFonts w:ascii="Times New Roman" w:hAnsi="Times New Roman"/>
                <w:b/>
                <w:sz w:val="24"/>
                <w:szCs w:val="24"/>
              </w:rPr>
              <w:tab/>
              <w:t>Групповые занятия</w:t>
            </w:r>
          </w:p>
        </w:tc>
      </w:tr>
      <w:tr w:rsidR="001B79DC" w:rsidRPr="00AA146B" w:rsidTr="001B79DC">
        <w:trPr>
          <w:trHeight w:val="20"/>
        </w:trPr>
        <w:tc>
          <w:tcPr>
            <w:tcW w:w="617" w:type="dxa"/>
            <w:shd w:val="clear" w:color="auto" w:fill="auto"/>
          </w:tcPr>
          <w:p w:rsidR="001B79DC" w:rsidRPr="00AA146B" w:rsidRDefault="001B79DC" w:rsidP="001B79DC">
            <w:pPr>
              <w:tabs>
                <w:tab w:val="left" w:pos="851"/>
              </w:tabs>
              <w:ind w:right="-1" w:firstLine="0"/>
              <w:jc w:val="center"/>
              <w:rPr>
                <w:rFonts w:ascii="Times New Roman" w:hAnsi="Times New Roman"/>
                <w:b/>
                <w:sz w:val="24"/>
                <w:szCs w:val="24"/>
              </w:rPr>
            </w:pPr>
            <w:r w:rsidRPr="00AA146B">
              <w:rPr>
                <w:rFonts w:ascii="Times New Roman" w:hAnsi="Times New Roman"/>
                <w:b/>
                <w:sz w:val="24"/>
                <w:szCs w:val="24"/>
              </w:rPr>
              <w:t>1</w:t>
            </w:r>
          </w:p>
        </w:tc>
        <w:tc>
          <w:tcPr>
            <w:tcW w:w="3782" w:type="dxa"/>
            <w:shd w:val="clear" w:color="auto" w:fill="auto"/>
          </w:tcPr>
          <w:p w:rsidR="001B79DC" w:rsidRPr="00AA146B" w:rsidRDefault="001B79DC" w:rsidP="001B79DC">
            <w:pPr>
              <w:tabs>
                <w:tab w:val="left" w:pos="851"/>
              </w:tabs>
              <w:ind w:right="-1" w:firstLine="0"/>
              <w:rPr>
                <w:rFonts w:ascii="Times New Roman" w:hAnsi="Times New Roman"/>
                <w:sz w:val="24"/>
                <w:szCs w:val="24"/>
              </w:rPr>
            </w:pPr>
            <w:r w:rsidRPr="00AA146B">
              <w:rPr>
                <w:rFonts w:ascii="Times New Roman" w:hAnsi="Times New Roman"/>
                <w:sz w:val="24"/>
                <w:szCs w:val="24"/>
              </w:rPr>
              <w:t>ТБ и охрана труда</w:t>
            </w:r>
          </w:p>
        </w:tc>
        <w:tc>
          <w:tcPr>
            <w:tcW w:w="1373" w:type="dxa"/>
            <w:shd w:val="clear" w:color="auto" w:fill="auto"/>
          </w:tcPr>
          <w:p w:rsidR="001B79DC" w:rsidRPr="00AA146B" w:rsidRDefault="001B79DC" w:rsidP="001B79DC">
            <w:pPr>
              <w:tabs>
                <w:tab w:val="left" w:pos="851"/>
              </w:tabs>
              <w:ind w:right="-1" w:firstLine="0"/>
              <w:jc w:val="center"/>
              <w:rPr>
                <w:rFonts w:ascii="Times New Roman" w:hAnsi="Times New Roman"/>
                <w:sz w:val="24"/>
                <w:szCs w:val="24"/>
              </w:rPr>
            </w:pPr>
            <w:r w:rsidRPr="00AA146B">
              <w:rPr>
                <w:rFonts w:ascii="Times New Roman" w:hAnsi="Times New Roman"/>
                <w:sz w:val="24"/>
                <w:szCs w:val="24"/>
              </w:rPr>
              <w:t>2</w:t>
            </w:r>
          </w:p>
        </w:tc>
        <w:tc>
          <w:tcPr>
            <w:tcW w:w="1898" w:type="dxa"/>
            <w:gridSpan w:val="2"/>
            <w:shd w:val="clear" w:color="auto" w:fill="auto"/>
          </w:tcPr>
          <w:p w:rsidR="001B79DC" w:rsidRPr="00AA146B" w:rsidRDefault="001B79DC" w:rsidP="001B79DC">
            <w:pPr>
              <w:tabs>
                <w:tab w:val="left" w:pos="851"/>
              </w:tabs>
              <w:ind w:right="-1" w:firstLine="0"/>
              <w:jc w:val="center"/>
              <w:rPr>
                <w:rFonts w:ascii="Times New Roman" w:hAnsi="Times New Roman"/>
                <w:sz w:val="24"/>
                <w:szCs w:val="24"/>
              </w:rPr>
            </w:pPr>
            <w:r w:rsidRPr="00AA146B">
              <w:rPr>
                <w:rFonts w:ascii="Times New Roman" w:hAnsi="Times New Roman"/>
                <w:sz w:val="24"/>
                <w:szCs w:val="24"/>
              </w:rPr>
              <w:t>2</w:t>
            </w:r>
          </w:p>
        </w:tc>
        <w:tc>
          <w:tcPr>
            <w:tcW w:w="1901" w:type="dxa"/>
            <w:gridSpan w:val="2"/>
            <w:shd w:val="clear" w:color="auto" w:fill="auto"/>
          </w:tcPr>
          <w:p w:rsidR="001B79DC" w:rsidRPr="00AA146B" w:rsidRDefault="001B79DC" w:rsidP="001B79DC">
            <w:pPr>
              <w:tabs>
                <w:tab w:val="left" w:pos="851"/>
              </w:tabs>
              <w:ind w:right="-1" w:firstLine="0"/>
              <w:jc w:val="center"/>
              <w:rPr>
                <w:rFonts w:ascii="Times New Roman" w:hAnsi="Times New Roman"/>
                <w:sz w:val="24"/>
                <w:szCs w:val="24"/>
              </w:rPr>
            </w:pPr>
            <w:r w:rsidRPr="00AA146B">
              <w:rPr>
                <w:rFonts w:ascii="Times New Roman" w:hAnsi="Times New Roman"/>
                <w:sz w:val="24"/>
                <w:szCs w:val="24"/>
              </w:rPr>
              <w:t>-</w:t>
            </w:r>
          </w:p>
        </w:tc>
      </w:tr>
      <w:tr w:rsidR="001B79DC" w:rsidRPr="00AA146B" w:rsidTr="001B79DC">
        <w:trPr>
          <w:trHeight w:val="20"/>
        </w:trPr>
        <w:tc>
          <w:tcPr>
            <w:tcW w:w="617" w:type="dxa"/>
            <w:shd w:val="clear" w:color="auto" w:fill="auto"/>
          </w:tcPr>
          <w:p w:rsidR="001B79DC" w:rsidRPr="00AA146B" w:rsidRDefault="001B79DC" w:rsidP="001B79DC">
            <w:pPr>
              <w:tabs>
                <w:tab w:val="left" w:pos="851"/>
              </w:tabs>
              <w:ind w:right="-1" w:firstLine="0"/>
              <w:jc w:val="center"/>
              <w:rPr>
                <w:rFonts w:ascii="Times New Roman" w:hAnsi="Times New Roman"/>
                <w:b/>
                <w:sz w:val="24"/>
                <w:szCs w:val="24"/>
              </w:rPr>
            </w:pPr>
            <w:r w:rsidRPr="00AA146B">
              <w:rPr>
                <w:rFonts w:ascii="Times New Roman" w:hAnsi="Times New Roman"/>
                <w:b/>
                <w:sz w:val="24"/>
                <w:szCs w:val="24"/>
              </w:rPr>
              <w:t>2</w:t>
            </w:r>
          </w:p>
        </w:tc>
        <w:tc>
          <w:tcPr>
            <w:tcW w:w="3782" w:type="dxa"/>
            <w:shd w:val="clear" w:color="auto" w:fill="auto"/>
          </w:tcPr>
          <w:p w:rsidR="001B79DC" w:rsidRPr="00AA146B" w:rsidRDefault="001B79DC" w:rsidP="001B79DC">
            <w:pPr>
              <w:tabs>
                <w:tab w:val="left" w:pos="851"/>
              </w:tabs>
              <w:ind w:right="-1" w:firstLine="0"/>
              <w:rPr>
                <w:rFonts w:ascii="Times New Roman" w:hAnsi="Times New Roman"/>
                <w:sz w:val="24"/>
                <w:szCs w:val="24"/>
              </w:rPr>
            </w:pPr>
            <w:r w:rsidRPr="00AA146B">
              <w:rPr>
                <w:rFonts w:ascii="Times New Roman" w:hAnsi="Times New Roman"/>
                <w:sz w:val="24"/>
                <w:szCs w:val="24"/>
              </w:rPr>
              <w:t>Изготовление сувениров</w:t>
            </w:r>
          </w:p>
        </w:tc>
        <w:tc>
          <w:tcPr>
            <w:tcW w:w="1373" w:type="dxa"/>
            <w:shd w:val="clear" w:color="auto" w:fill="auto"/>
          </w:tcPr>
          <w:p w:rsidR="001B79DC" w:rsidRPr="00AA146B" w:rsidRDefault="001B79DC" w:rsidP="001B79DC">
            <w:pPr>
              <w:tabs>
                <w:tab w:val="left" w:pos="851"/>
              </w:tabs>
              <w:ind w:right="-1" w:firstLine="0"/>
              <w:jc w:val="center"/>
              <w:rPr>
                <w:rFonts w:ascii="Times New Roman" w:hAnsi="Times New Roman"/>
                <w:sz w:val="24"/>
                <w:szCs w:val="24"/>
              </w:rPr>
            </w:pPr>
            <w:r w:rsidRPr="00AA146B">
              <w:rPr>
                <w:rFonts w:ascii="Times New Roman" w:hAnsi="Times New Roman"/>
                <w:sz w:val="24"/>
                <w:szCs w:val="24"/>
              </w:rPr>
              <w:t>26</w:t>
            </w:r>
          </w:p>
        </w:tc>
        <w:tc>
          <w:tcPr>
            <w:tcW w:w="1898" w:type="dxa"/>
            <w:gridSpan w:val="2"/>
            <w:shd w:val="clear" w:color="auto" w:fill="auto"/>
          </w:tcPr>
          <w:p w:rsidR="001B79DC" w:rsidRPr="00AA146B" w:rsidRDefault="001B79DC" w:rsidP="001B79DC">
            <w:pPr>
              <w:tabs>
                <w:tab w:val="left" w:pos="851"/>
              </w:tabs>
              <w:ind w:right="-1" w:firstLine="0"/>
              <w:jc w:val="center"/>
              <w:rPr>
                <w:rFonts w:ascii="Times New Roman" w:hAnsi="Times New Roman"/>
                <w:sz w:val="24"/>
                <w:szCs w:val="24"/>
              </w:rPr>
            </w:pPr>
            <w:r w:rsidRPr="00AA146B">
              <w:rPr>
                <w:rFonts w:ascii="Times New Roman" w:hAnsi="Times New Roman"/>
                <w:sz w:val="24"/>
                <w:szCs w:val="24"/>
              </w:rPr>
              <w:t>2</w:t>
            </w:r>
          </w:p>
        </w:tc>
        <w:tc>
          <w:tcPr>
            <w:tcW w:w="1901" w:type="dxa"/>
            <w:gridSpan w:val="2"/>
            <w:shd w:val="clear" w:color="auto" w:fill="auto"/>
          </w:tcPr>
          <w:p w:rsidR="001B79DC" w:rsidRPr="00AA146B" w:rsidRDefault="001B79DC" w:rsidP="001B79DC">
            <w:pPr>
              <w:tabs>
                <w:tab w:val="left" w:pos="851"/>
              </w:tabs>
              <w:ind w:right="-1" w:firstLine="0"/>
              <w:jc w:val="center"/>
              <w:rPr>
                <w:rFonts w:ascii="Times New Roman" w:hAnsi="Times New Roman"/>
                <w:sz w:val="24"/>
                <w:szCs w:val="24"/>
              </w:rPr>
            </w:pPr>
            <w:r w:rsidRPr="00AA146B">
              <w:rPr>
                <w:rFonts w:ascii="Times New Roman" w:hAnsi="Times New Roman"/>
                <w:sz w:val="24"/>
                <w:szCs w:val="24"/>
              </w:rPr>
              <w:t>24</w:t>
            </w:r>
          </w:p>
        </w:tc>
      </w:tr>
      <w:tr w:rsidR="001B79DC" w:rsidRPr="00AA146B" w:rsidTr="001B79DC">
        <w:trPr>
          <w:trHeight w:val="20"/>
        </w:trPr>
        <w:tc>
          <w:tcPr>
            <w:tcW w:w="617" w:type="dxa"/>
            <w:shd w:val="clear" w:color="auto" w:fill="auto"/>
          </w:tcPr>
          <w:p w:rsidR="001B79DC" w:rsidRPr="00AA146B" w:rsidRDefault="001B79DC" w:rsidP="001B79DC">
            <w:pPr>
              <w:tabs>
                <w:tab w:val="left" w:pos="851"/>
              </w:tabs>
              <w:ind w:right="-1" w:firstLine="0"/>
              <w:jc w:val="center"/>
              <w:rPr>
                <w:rFonts w:ascii="Times New Roman" w:hAnsi="Times New Roman"/>
                <w:b/>
                <w:sz w:val="24"/>
                <w:szCs w:val="24"/>
              </w:rPr>
            </w:pPr>
            <w:r w:rsidRPr="00AA146B">
              <w:rPr>
                <w:rFonts w:ascii="Times New Roman" w:hAnsi="Times New Roman"/>
                <w:b/>
                <w:sz w:val="24"/>
                <w:szCs w:val="24"/>
              </w:rPr>
              <w:t>3</w:t>
            </w:r>
          </w:p>
        </w:tc>
        <w:tc>
          <w:tcPr>
            <w:tcW w:w="3782" w:type="dxa"/>
            <w:shd w:val="clear" w:color="auto" w:fill="auto"/>
          </w:tcPr>
          <w:p w:rsidR="001B79DC" w:rsidRPr="00AA146B" w:rsidRDefault="001B79DC" w:rsidP="001B79DC">
            <w:pPr>
              <w:tabs>
                <w:tab w:val="left" w:pos="851"/>
              </w:tabs>
              <w:ind w:right="-1" w:firstLine="0"/>
              <w:rPr>
                <w:rFonts w:ascii="Times New Roman" w:hAnsi="Times New Roman"/>
                <w:sz w:val="24"/>
                <w:szCs w:val="24"/>
              </w:rPr>
            </w:pPr>
            <w:r w:rsidRPr="00AA146B">
              <w:rPr>
                <w:rFonts w:ascii="Times New Roman" w:hAnsi="Times New Roman"/>
                <w:sz w:val="24"/>
                <w:szCs w:val="24"/>
              </w:rPr>
              <w:t>Изготовление панно</w:t>
            </w:r>
          </w:p>
        </w:tc>
        <w:tc>
          <w:tcPr>
            <w:tcW w:w="1373" w:type="dxa"/>
            <w:shd w:val="clear" w:color="auto" w:fill="auto"/>
          </w:tcPr>
          <w:p w:rsidR="001B79DC" w:rsidRPr="00AA146B" w:rsidRDefault="001B79DC" w:rsidP="001B79DC">
            <w:pPr>
              <w:tabs>
                <w:tab w:val="left" w:pos="851"/>
              </w:tabs>
              <w:ind w:right="-1" w:firstLine="0"/>
              <w:jc w:val="center"/>
              <w:rPr>
                <w:rFonts w:ascii="Times New Roman" w:hAnsi="Times New Roman"/>
                <w:sz w:val="24"/>
                <w:szCs w:val="24"/>
              </w:rPr>
            </w:pPr>
            <w:r w:rsidRPr="00AA146B">
              <w:rPr>
                <w:rFonts w:ascii="Times New Roman" w:hAnsi="Times New Roman"/>
                <w:sz w:val="24"/>
                <w:szCs w:val="24"/>
              </w:rPr>
              <w:t>22</w:t>
            </w:r>
          </w:p>
        </w:tc>
        <w:tc>
          <w:tcPr>
            <w:tcW w:w="1898" w:type="dxa"/>
            <w:gridSpan w:val="2"/>
            <w:shd w:val="clear" w:color="auto" w:fill="auto"/>
          </w:tcPr>
          <w:p w:rsidR="001B79DC" w:rsidRPr="00AA146B" w:rsidRDefault="001B79DC" w:rsidP="001B79DC">
            <w:pPr>
              <w:tabs>
                <w:tab w:val="left" w:pos="851"/>
              </w:tabs>
              <w:ind w:right="-1" w:firstLine="0"/>
              <w:jc w:val="center"/>
              <w:rPr>
                <w:rFonts w:ascii="Times New Roman" w:hAnsi="Times New Roman"/>
                <w:sz w:val="24"/>
                <w:szCs w:val="24"/>
              </w:rPr>
            </w:pPr>
            <w:r w:rsidRPr="00AA146B">
              <w:rPr>
                <w:rFonts w:ascii="Times New Roman" w:hAnsi="Times New Roman"/>
                <w:sz w:val="24"/>
                <w:szCs w:val="24"/>
              </w:rPr>
              <w:t>2</w:t>
            </w:r>
          </w:p>
        </w:tc>
        <w:tc>
          <w:tcPr>
            <w:tcW w:w="1901" w:type="dxa"/>
            <w:gridSpan w:val="2"/>
            <w:shd w:val="clear" w:color="auto" w:fill="auto"/>
          </w:tcPr>
          <w:p w:rsidR="001B79DC" w:rsidRPr="00AA146B" w:rsidRDefault="001B79DC" w:rsidP="001B79DC">
            <w:pPr>
              <w:tabs>
                <w:tab w:val="left" w:pos="851"/>
              </w:tabs>
              <w:ind w:right="-1" w:firstLine="0"/>
              <w:jc w:val="center"/>
              <w:rPr>
                <w:rFonts w:ascii="Times New Roman" w:hAnsi="Times New Roman"/>
                <w:sz w:val="24"/>
                <w:szCs w:val="24"/>
              </w:rPr>
            </w:pPr>
            <w:r w:rsidRPr="00AA146B">
              <w:rPr>
                <w:rFonts w:ascii="Times New Roman" w:hAnsi="Times New Roman"/>
                <w:sz w:val="24"/>
                <w:szCs w:val="24"/>
              </w:rPr>
              <w:t>20</w:t>
            </w:r>
          </w:p>
        </w:tc>
      </w:tr>
      <w:tr w:rsidR="001B79DC" w:rsidRPr="00AA146B" w:rsidTr="001B79DC">
        <w:trPr>
          <w:trHeight w:val="20"/>
        </w:trPr>
        <w:tc>
          <w:tcPr>
            <w:tcW w:w="617" w:type="dxa"/>
            <w:shd w:val="clear" w:color="auto" w:fill="auto"/>
          </w:tcPr>
          <w:p w:rsidR="001B79DC" w:rsidRPr="00AA146B" w:rsidRDefault="001B79DC" w:rsidP="001B79DC">
            <w:pPr>
              <w:tabs>
                <w:tab w:val="left" w:pos="851"/>
              </w:tabs>
              <w:ind w:right="-1" w:firstLine="0"/>
              <w:jc w:val="center"/>
              <w:rPr>
                <w:rFonts w:ascii="Times New Roman" w:hAnsi="Times New Roman"/>
                <w:b/>
                <w:sz w:val="24"/>
                <w:szCs w:val="24"/>
              </w:rPr>
            </w:pPr>
            <w:r w:rsidRPr="00AA146B">
              <w:rPr>
                <w:rFonts w:ascii="Times New Roman" w:hAnsi="Times New Roman"/>
                <w:b/>
                <w:sz w:val="24"/>
                <w:szCs w:val="24"/>
              </w:rPr>
              <w:t>4</w:t>
            </w:r>
          </w:p>
        </w:tc>
        <w:tc>
          <w:tcPr>
            <w:tcW w:w="3782" w:type="dxa"/>
            <w:shd w:val="clear" w:color="auto" w:fill="auto"/>
          </w:tcPr>
          <w:p w:rsidR="001B79DC" w:rsidRPr="00AA146B" w:rsidRDefault="001B79DC" w:rsidP="001B79DC">
            <w:pPr>
              <w:tabs>
                <w:tab w:val="left" w:pos="851"/>
              </w:tabs>
              <w:ind w:right="-1" w:firstLine="0"/>
              <w:rPr>
                <w:rFonts w:ascii="Times New Roman" w:hAnsi="Times New Roman"/>
                <w:sz w:val="24"/>
                <w:szCs w:val="24"/>
              </w:rPr>
            </w:pPr>
            <w:r w:rsidRPr="00AA146B">
              <w:rPr>
                <w:rFonts w:ascii="Times New Roman" w:hAnsi="Times New Roman"/>
                <w:sz w:val="24"/>
                <w:szCs w:val="24"/>
              </w:rPr>
              <w:t>Изготовление моделей одежды</w:t>
            </w:r>
          </w:p>
        </w:tc>
        <w:tc>
          <w:tcPr>
            <w:tcW w:w="1373" w:type="dxa"/>
            <w:shd w:val="clear" w:color="auto" w:fill="auto"/>
          </w:tcPr>
          <w:p w:rsidR="001B79DC" w:rsidRPr="00AA146B" w:rsidRDefault="001B79DC" w:rsidP="001B79DC">
            <w:pPr>
              <w:tabs>
                <w:tab w:val="left" w:pos="851"/>
              </w:tabs>
              <w:ind w:right="-1" w:firstLine="0"/>
              <w:jc w:val="center"/>
              <w:rPr>
                <w:rFonts w:ascii="Times New Roman" w:hAnsi="Times New Roman"/>
                <w:sz w:val="24"/>
                <w:szCs w:val="24"/>
              </w:rPr>
            </w:pPr>
            <w:r w:rsidRPr="00AA146B">
              <w:rPr>
                <w:rFonts w:ascii="Times New Roman" w:hAnsi="Times New Roman"/>
                <w:sz w:val="24"/>
                <w:szCs w:val="24"/>
              </w:rPr>
              <w:t>22</w:t>
            </w:r>
          </w:p>
        </w:tc>
        <w:tc>
          <w:tcPr>
            <w:tcW w:w="1898" w:type="dxa"/>
            <w:gridSpan w:val="2"/>
            <w:shd w:val="clear" w:color="auto" w:fill="auto"/>
          </w:tcPr>
          <w:p w:rsidR="001B79DC" w:rsidRPr="00AA146B" w:rsidRDefault="001B79DC" w:rsidP="001B79DC">
            <w:pPr>
              <w:tabs>
                <w:tab w:val="left" w:pos="851"/>
              </w:tabs>
              <w:ind w:right="-1" w:firstLine="0"/>
              <w:jc w:val="center"/>
              <w:rPr>
                <w:rFonts w:ascii="Times New Roman" w:hAnsi="Times New Roman"/>
                <w:sz w:val="24"/>
                <w:szCs w:val="24"/>
              </w:rPr>
            </w:pPr>
            <w:r w:rsidRPr="00AA146B">
              <w:rPr>
                <w:rFonts w:ascii="Times New Roman" w:hAnsi="Times New Roman"/>
                <w:sz w:val="24"/>
                <w:szCs w:val="24"/>
              </w:rPr>
              <w:t>4</w:t>
            </w:r>
          </w:p>
        </w:tc>
        <w:tc>
          <w:tcPr>
            <w:tcW w:w="1901" w:type="dxa"/>
            <w:gridSpan w:val="2"/>
            <w:shd w:val="clear" w:color="auto" w:fill="auto"/>
          </w:tcPr>
          <w:p w:rsidR="001B79DC" w:rsidRPr="00AA146B" w:rsidRDefault="001B79DC" w:rsidP="001B79DC">
            <w:pPr>
              <w:tabs>
                <w:tab w:val="left" w:pos="851"/>
                <w:tab w:val="left" w:pos="1485"/>
              </w:tabs>
              <w:ind w:right="-1" w:firstLine="0"/>
              <w:rPr>
                <w:rFonts w:ascii="Times New Roman" w:hAnsi="Times New Roman"/>
                <w:sz w:val="24"/>
                <w:szCs w:val="24"/>
              </w:rPr>
            </w:pPr>
            <w:r w:rsidRPr="00AA146B">
              <w:rPr>
                <w:rFonts w:ascii="Times New Roman" w:hAnsi="Times New Roman"/>
                <w:sz w:val="24"/>
                <w:szCs w:val="24"/>
              </w:rPr>
              <w:tab/>
              <w:t>18</w:t>
            </w:r>
            <w:r w:rsidRPr="00AA146B">
              <w:rPr>
                <w:rFonts w:ascii="Times New Roman" w:hAnsi="Times New Roman"/>
                <w:sz w:val="24"/>
                <w:szCs w:val="24"/>
              </w:rPr>
              <w:tab/>
            </w:r>
          </w:p>
        </w:tc>
      </w:tr>
      <w:tr w:rsidR="001B79DC" w:rsidRPr="00AA146B" w:rsidTr="001B79DC">
        <w:trPr>
          <w:trHeight w:val="20"/>
        </w:trPr>
        <w:tc>
          <w:tcPr>
            <w:tcW w:w="617" w:type="dxa"/>
            <w:shd w:val="clear" w:color="auto" w:fill="auto"/>
          </w:tcPr>
          <w:p w:rsidR="001B79DC" w:rsidRPr="00AA146B" w:rsidRDefault="001B79DC" w:rsidP="001B79DC">
            <w:pPr>
              <w:tabs>
                <w:tab w:val="left" w:pos="851"/>
              </w:tabs>
              <w:ind w:right="-1" w:firstLine="0"/>
              <w:jc w:val="center"/>
              <w:rPr>
                <w:rFonts w:ascii="Times New Roman" w:hAnsi="Times New Roman"/>
                <w:b/>
                <w:sz w:val="24"/>
                <w:szCs w:val="24"/>
              </w:rPr>
            </w:pPr>
          </w:p>
        </w:tc>
        <w:tc>
          <w:tcPr>
            <w:tcW w:w="3782" w:type="dxa"/>
            <w:shd w:val="clear" w:color="auto" w:fill="auto"/>
          </w:tcPr>
          <w:p w:rsidR="001B79DC" w:rsidRPr="00AA146B" w:rsidRDefault="001B79DC" w:rsidP="001B79DC">
            <w:pPr>
              <w:tabs>
                <w:tab w:val="left" w:pos="851"/>
              </w:tabs>
              <w:ind w:right="-1" w:firstLine="0"/>
              <w:jc w:val="right"/>
              <w:rPr>
                <w:rFonts w:ascii="Times New Roman" w:hAnsi="Times New Roman"/>
                <w:b/>
                <w:sz w:val="24"/>
                <w:szCs w:val="24"/>
              </w:rPr>
            </w:pPr>
            <w:r w:rsidRPr="00AA146B">
              <w:rPr>
                <w:rFonts w:ascii="Times New Roman" w:hAnsi="Times New Roman"/>
                <w:b/>
                <w:sz w:val="24"/>
                <w:szCs w:val="24"/>
              </w:rPr>
              <w:t>ИТОГО:</w:t>
            </w:r>
          </w:p>
        </w:tc>
        <w:tc>
          <w:tcPr>
            <w:tcW w:w="1373" w:type="dxa"/>
            <w:shd w:val="clear" w:color="auto" w:fill="auto"/>
          </w:tcPr>
          <w:p w:rsidR="001B79DC" w:rsidRPr="00AA146B" w:rsidRDefault="001B79DC" w:rsidP="001B79DC">
            <w:pPr>
              <w:tabs>
                <w:tab w:val="left" w:pos="851"/>
              </w:tabs>
              <w:ind w:right="-1" w:firstLine="0"/>
              <w:jc w:val="center"/>
              <w:rPr>
                <w:rFonts w:ascii="Times New Roman" w:hAnsi="Times New Roman"/>
                <w:b/>
                <w:sz w:val="24"/>
                <w:szCs w:val="24"/>
              </w:rPr>
            </w:pPr>
            <w:r w:rsidRPr="00AA146B">
              <w:rPr>
                <w:rFonts w:ascii="Times New Roman" w:hAnsi="Times New Roman"/>
                <w:b/>
                <w:sz w:val="24"/>
                <w:szCs w:val="24"/>
              </w:rPr>
              <w:t>72</w:t>
            </w:r>
          </w:p>
        </w:tc>
        <w:tc>
          <w:tcPr>
            <w:tcW w:w="1898" w:type="dxa"/>
            <w:gridSpan w:val="2"/>
            <w:shd w:val="clear" w:color="auto" w:fill="auto"/>
          </w:tcPr>
          <w:p w:rsidR="001B79DC" w:rsidRPr="00AA146B" w:rsidRDefault="001B79DC" w:rsidP="001B79DC">
            <w:pPr>
              <w:tabs>
                <w:tab w:val="left" w:pos="851"/>
              </w:tabs>
              <w:ind w:right="-1" w:firstLine="0"/>
              <w:jc w:val="center"/>
              <w:rPr>
                <w:rFonts w:ascii="Times New Roman" w:hAnsi="Times New Roman"/>
                <w:b/>
                <w:sz w:val="24"/>
                <w:szCs w:val="24"/>
              </w:rPr>
            </w:pPr>
            <w:r w:rsidRPr="00AA146B">
              <w:rPr>
                <w:rFonts w:ascii="Times New Roman" w:hAnsi="Times New Roman"/>
                <w:b/>
                <w:sz w:val="24"/>
                <w:szCs w:val="24"/>
              </w:rPr>
              <w:t>10</w:t>
            </w:r>
          </w:p>
        </w:tc>
        <w:tc>
          <w:tcPr>
            <w:tcW w:w="1901" w:type="dxa"/>
            <w:gridSpan w:val="2"/>
            <w:shd w:val="clear" w:color="auto" w:fill="auto"/>
          </w:tcPr>
          <w:p w:rsidR="001B79DC" w:rsidRPr="00AA146B" w:rsidRDefault="001B79DC" w:rsidP="001B79DC">
            <w:pPr>
              <w:tabs>
                <w:tab w:val="left" w:pos="851"/>
                <w:tab w:val="left" w:pos="1485"/>
              </w:tabs>
              <w:ind w:right="-1" w:firstLine="0"/>
              <w:jc w:val="center"/>
              <w:rPr>
                <w:rFonts w:ascii="Times New Roman" w:hAnsi="Times New Roman"/>
                <w:b/>
                <w:sz w:val="24"/>
                <w:szCs w:val="24"/>
              </w:rPr>
            </w:pPr>
            <w:r w:rsidRPr="00AA146B">
              <w:rPr>
                <w:rFonts w:ascii="Times New Roman" w:hAnsi="Times New Roman"/>
                <w:b/>
                <w:sz w:val="24"/>
                <w:szCs w:val="24"/>
              </w:rPr>
              <w:t>62</w:t>
            </w:r>
          </w:p>
        </w:tc>
      </w:tr>
      <w:tr w:rsidR="001B79DC" w:rsidRPr="00AA146B" w:rsidTr="001B79DC">
        <w:trPr>
          <w:trHeight w:val="20"/>
        </w:trPr>
        <w:tc>
          <w:tcPr>
            <w:tcW w:w="9571" w:type="dxa"/>
            <w:gridSpan w:val="7"/>
            <w:shd w:val="clear" w:color="auto" w:fill="auto"/>
          </w:tcPr>
          <w:p w:rsidR="001B79DC" w:rsidRPr="00AA146B" w:rsidRDefault="001B79DC" w:rsidP="001B79DC">
            <w:pPr>
              <w:tabs>
                <w:tab w:val="left" w:pos="851"/>
                <w:tab w:val="left" w:pos="1485"/>
              </w:tabs>
              <w:ind w:right="-1" w:firstLine="0"/>
              <w:jc w:val="center"/>
              <w:rPr>
                <w:rFonts w:ascii="Times New Roman" w:hAnsi="Times New Roman"/>
                <w:b/>
                <w:sz w:val="24"/>
                <w:szCs w:val="24"/>
              </w:rPr>
            </w:pPr>
            <w:r w:rsidRPr="00AA146B">
              <w:rPr>
                <w:rFonts w:ascii="Times New Roman" w:hAnsi="Times New Roman"/>
                <w:b/>
                <w:sz w:val="24"/>
                <w:szCs w:val="24"/>
              </w:rPr>
              <w:t>Индивидуальные занятия</w:t>
            </w:r>
          </w:p>
        </w:tc>
      </w:tr>
      <w:tr w:rsidR="001B79DC" w:rsidRPr="00AA146B" w:rsidTr="001B79DC">
        <w:trPr>
          <w:trHeight w:val="20"/>
        </w:trPr>
        <w:tc>
          <w:tcPr>
            <w:tcW w:w="4399" w:type="dxa"/>
            <w:gridSpan w:val="2"/>
            <w:shd w:val="clear" w:color="auto" w:fill="auto"/>
          </w:tcPr>
          <w:p w:rsidR="001B79DC" w:rsidRPr="00AA146B" w:rsidRDefault="001B79DC" w:rsidP="001B79DC">
            <w:pPr>
              <w:tabs>
                <w:tab w:val="left" w:pos="851"/>
              </w:tabs>
              <w:ind w:right="-1" w:firstLine="0"/>
              <w:rPr>
                <w:rFonts w:ascii="Times New Roman" w:hAnsi="Times New Roman"/>
                <w:sz w:val="24"/>
                <w:szCs w:val="24"/>
              </w:rPr>
            </w:pPr>
            <w:r w:rsidRPr="00AA146B">
              <w:rPr>
                <w:rFonts w:ascii="Times New Roman" w:hAnsi="Times New Roman"/>
                <w:sz w:val="24"/>
                <w:szCs w:val="24"/>
              </w:rPr>
              <w:t xml:space="preserve"> (проектная деятельность)</w:t>
            </w:r>
          </w:p>
        </w:tc>
        <w:tc>
          <w:tcPr>
            <w:tcW w:w="1373" w:type="dxa"/>
            <w:shd w:val="clear" w:color="auto" w:fill="auto"/>
          </w:tcPr>
          <w:p w:rsidR="001B79DC" w:rsidRPr="00AA146B" w:rsidRDefault="001B79DC" w:rsidP="001B79DC">
            <w:pPr>
              <w:tabs>
                <w:tab w:val="left" w:pos="851"/>
              </w:tabs>
              <w:ind w:right="-1" w:firstLine="0"/>
              <w:jc w:val="center"/>
              <w:rPr>
                <w:rFonts w:ascii="Times New Roman" w:hAnsi="Times New Roman"/>
                <w:sz w:val="24"/>
                <w:szCs w:val="24"/>
              </w:rPr>
            </w:pPr>
            <w:r w:rsidRPr="00AA146B">
              <w:rPr>
                <w:rFonts w:ascii="Times New Roman" w:hAnsi="Times New Roman"/>
                <w:sz w:val="24"/>
                <w:szCs w:val="24"/>
              </w:rPr>
              <w:t>36</w:t>
            </w:r>
          </w:p>
        </w:tc>
        <w:tc>
          <w:tcPr>
            <w:tcW w:w="1898" w:type="dxa"/>
            <w:gridSpan w:val="2"/>
            <w:shd w:val="clear" w:color="auto" w:fill="auto"/>
          </w:tcPr>
          <w:p w:rsidR="001B79DC" w:rsidRPr="00AA146B" w:rsidRDefault="001B79DC" w:rsidP="001B79DC">
            <w:pPr>
              <w:tabs>
                <w:tab w:val="left" w:pos="851"/>
              </w:tabs>
              <w:ind w:right="-1" w:firstLine="0"/>
              <w:jc w:val="center"/>
              <w:rPr>
                <w:rFonts w:ascii="Times New Roman" w:hAnsi="Times New Roman"/>
                <w:sz w:val="24"/>
                <w:szCs w:val="24"/>
              </w:rPr>
            </w:pPr>
            <w:r w:rsidRPr="00AA146B">
              <w:rPr>
                <w:rFonts w:ascii="Times New Roman" w:hAnsi="Times New Roman"/>
                <w:sz w:val="24"/>
                <w:szCs w:val="24"/>
              </w:rPr>
              <w:t>4</w:t>
            </w:r>
          </w:p>
        </w:tc>
        <w:tc>
          <w:tcPr>
            <w:tcW w:w="1901" w:type="dxa"/>
            <w:gridSpan w:val="2"/>
            <w:shd w:val="clear" w:color="auto" w:fill="auto"/>
          </w:tcPr>
          <w:p w:rsidR="001B79DC" w:rsidRPr="00AA146B" w:rsidRDefault="001B79DC" w:rsidP="001B79DC">
            <w:pPr>
              <w:tabs>
                <w:tab w:val="left" w:pos="851"/>
              </w:tabs>
              <w:ind w:right="-1" w:firstLine="0"/>
              <w:jc w:val="center"/>
              <w:rPr>
                <w:rFonts w:ascii="Times New Roman" w:hAnsi="Times New Roman"/>
                <w:sz w:val="24"/>
                <w:szCs w:val="24"/>
              </w:rPr>
            </w:pPr>
            <w:r w:rsidRPr="00AA146B">
              <w:rPr>
                <w:rFonts w:ascii="Times New Roman" w:hAnsi="Times New Roman"/>
                <w:sz w:val="24"/>
                <w:szCs w:val="24"/>
              </w:rPr>
              <w:t>32</w:t>
            </w:r>
          </w:p>
        </w:tc>
      </w:tr>
    </w:tbl>
    <w:p w:rsidR="001B79DC" w:rsidRPr="00AA146B" w:rsidRDefault="001B79DC" w:rsidP="001B79DC">
      <w:pPr>
        <w:tabs>
          <w:tab w:val="left" w:pos="851"/>
        </w:tabs>
        <w:ind w:right="-1" w:firstLine="567"/>
        <w:jc w:val="center"/>
        <w:rPr>
          <w:rFonts w:ascii="Times New Roman" w:hAnsi="Times New Roman"/>
          <w:b/>
          <w:bCs/>
          <w:iCs/>
          <w:sz w:val="24"/>
          <w:szCs w:val="24"/>
        </w:rPr>
      </w:pPr>
    </w:p>
    <w:p w:rsidR="001B79DC" w:rsidRPr="00AA146B" w:rsidRDefault="001B79DC" w:rsidP="001B79DC">
      <w:pPr>
        <w:tabs>
          <w:tab w:val="left" w:pos="851"/>
        </w:tabs>
        <w:ind w:right="-1" w:firstLine="567"/>
        <w:jc w:val="center"/>
        <w:rPr>
          <w:rFonts w:ascii="Times New Roman" w:hAnsi="Times New Roman"/>
          <w:bCs/>
          <w:iCs/>
          <w:sz w:val="24"/>
          <w:szCs w:val="24"/>
        </w:rPr>
      </w:pPr>
      <w:r w:rsidRPr="00AA146B">
        <w:rPr>
          <w:rFonts w:ascii="Times New Roman" w:hAnsi="Times New Roman"/>
          <w:b/>
          <w:bCs/>
          <w:iCs/>
          <w:sz w:val="24"/>
          <w:szCs w:val="24"/>
        </w:rPr>
        <w:t>Тематический план второго года обучения</w:t>
      </w:r>
    </w:p>
    <w:p w:rsidR="001B79DC" w:rsidRPr="00AA146B" w:rsidRDefault="001B79DC" w:rsidP="001B79DC">
      <w:pPr>
        <w:tabs>
          <w:tab w:val="left" w:pos="851"/>
        </w:tabs>
        <w:ind w:right="-1" w:firstLine="567"/>
        <w:rPr>
          <w:rFonts w:ascii="Times New Roman" w:hAnsi="Times New Roman"/>
          <w:bCs/>
          <w:iCs/>
          <w:sz w:val="24"/>
          <w:szCs w:val="24"/>
        </w:rPr>
      </w:pPr>
      <w:r w:rsidRPr="00AA146B">
        <w:rPr>
          <w:rFonts w:ascii="Times New Roman" w:hAnsi="Times New Roman"/>
          <w:bCs/>
          <w:iCs/>
          <w:sz w:val="24"/>
          <w:szCs w:val="24"/>
        </w:rPr>
        <w:t xml:space="preserve">В кружке «Эко-дизайн» проводится обучение воспитанников  навыкам  практической, исследовательской и поисковой  работы. Воспитанники изготавливают швейные изделия и изделия ДПИ из традиционных, природных материалов и вторсырья. Для повышения мотивации к обучению кружковцам предлагается самостоятельная работа над собственными проектами под руководством преподавателя.  </w:t>
      </w:r>
    </w:p>
    <w:p w:rsidR="001B79DC" w:rsidRPr="00AA146B" w:rsidRDefault="001B79DC" w:rsidP="001B79DC">
      <w:pPr>
        <w:tabs>
          <w:tab w:val="left" w:pos="851"/>
        </w:tabs>
        <w:ind w:right="-1" w:firstLine="567"/>
        <w:rPr>
          <w:rFonts w:ascii="Times New Roman" w:hAnsi="Times New Roman"/>
          <w:bCs/>
          <w:iCs/>
          <w:sz w:val="24"/>
          <w:szCs w:val="24"/>
        </w:rPr>
      </w:pPr>
      <w:r w:rsidRPr="00AA146B">
        <w:rPr>
          <w:rFonts w:ascii="Times New Roman" w:hAnsi="Times New Roman"/>
          <w:bCs/>
          <w:iCs/>
          <w:sz w:val="24"/>
          <w:szCs w:val="24"/>
        </w:rPr>
        <w:t>Изучая своих воспитанников, их особенности, педагогу необходим контроль эффективности используемых им педагогических приемов и методов. Исследуя процесс обучения, были получены сведения о достоинствах и недостатках применения новых подходов в обучении на практике реализации программы «Эко-дизайн».</w:t>
      </w:r>
    </w:p>
    <w:p w:rsidR="001B79DC" w:rsidRPr="00AA146B" w:rsidRDefault="001B79DC" w:rsidP="001B79DC">
      <w:pPr>
        <w:tabs>
          <w:tab w:val="left" w:pos="851"/>
        </w:tabs>
        <w:ind w:right="-1" w:firstLine="567"/>
        <w:rPr>
          <w:rFonts w:ascii="Times New Roman" w:hAnsi="Times New Roman"/>
          <w:bCs/>
          <w:iCs/>
          <w:sz w:val="24"/>
          <w:szCs w:val="24"/>
        </w:rPr>
      </w:pPr>
      <w:r w:rsidRPr="00AA146B">
        <w:rPr>
          <w:rFonts w:ascii="Times New Roman" w:hAnsi="Times New Roman"/>
          <w:bCs/>
          <w:iCs/>
          <w:sz w:val="24"/>
          <w:szCs w:val="24"/>
        </w:rPr>
        <w:t>Для преодоления барьеров в обучении и создания на занятиях благоприятного психологического климата, в котором большинство воспитанников чувствуют необходимость обучении, были выявлены педагогические подходы, которые заинтересовывали детей, отвечали на их потребности</w:t>
      </w:r>
      <w:r w:rsidRPr="00AA146B">
        <w:rPr>
          <w:rFonts w:ascii="Times New Roman" w:hAnsi="Times New Roman"/>
          <w:bCs/>
          <w:iCs/>
          <w:sz w:val="24"/>
          <w:szCs w:val="24"/>
          <w:lang w:val="kk-KZ"/>
        </w:rPr>
        <w:t>:</w:t>
      </w:r>
    </w:p>
    <w:p w:rsidR="001B79DC" w:rsidRPr="00AA146B" w:rsidRDefault="001B79DC" w:rsidP="001F6629">
      <w:pPr>
        <w:numPr>
          <w:ilvl w:val="0"/>
          <w:numId w:val="99"/>
        </w:numPr>
        <w:tabs>
          <w:tab w:val="left" w:pos="851"/>
        </w:tabs>
        <w:ind w:left="0" w:right="-1" w:firstLine="567"/>
        <w:contextualSpacing/>
        <w:jc w:val="left"/>
        <w:rPr>
          <w:rFonts w:ascii="Times New Roman" w:hAnsi="Times New Roman"/>
          <w:bCs/>
          <w:iCs/>
          <w:sz w:val="24"/>
          <w:szCs w:val="24"/>
        </w:rPr>
      </w:pPr>
      <w:r w:rsidRPr="00AA146B">
        <w:rPr>
          <w:rFonts w:ascii="Times New Roman" w:hAnsi="Times New Roman"/>
          <w:bCs/>
          <w:iCs/>
          <w:sz w:val="24"/>
          <w:szCs w:val="24"/>
        </w:rPr>
        <w:t>создавать ситуации коллективного сопереживания, успеха;</w:t>
      </w:r>
    </w:p>
    <w:p w:rsidR="001B79DC" w:rsidRPr="00AA146B" w:rsidRDefault="001B79DC" w:rsidP="001F6629">
      <w:pPr>
        <w:numPr>
          <w:ilvl w:val="0"/>
          <w:numId w:val="99"/>
        </w:numPr>
        <w:tabs>
          <w:tab w:val="left" w:pos="851"/>
        </w:tabs>
        <w:ind w:left="0" w:right="-1" w:firstLine="567"/>
        <w:contextualSpacing/>
        <w:jc w:val="left"/>
        <w:rPr>
          <w:rFonts w:ascii="Times New Roman" w:hAnsi="Times New Roman"/>
          <w:bCs/>
          <w:iCs/>
          <w:sz w:val="24"/>
          <w:szCs w:val="24"/>
        </w:rPr>
      </w:pPr>
      <w:r w:rsidRPr="00AA146B">
        <w:rPr>
          <w:rFonts w:ascii="Times New Roman" w:hAnsi="Times New Roman"/>
          <w:bCs/>
          <w:iCs/>
          <w:sz w:val="24"/>
          <w:szCs w:val="24"/>
        </w:rPr>
        <w:t>использовать коллективные игры;</w:t>
      </w:r>
    </w:p>
    <w:p w:rsidR="001B79DC" w:rsidRPr="00AA146B" w:rsidRDefault="001B79DC" w:rsidP="001F6629">
      <w:pPr>
        <w:numPr>
          <w:ilvl w:val="0"/>
          <w:numId w:val="99"/>
        </w:numPr>
        <w:tabs>
          <w:tab w:val="left" w:pos="851"/>
        </w:tabs>
        <w:ind w:left="0" w:right="-1" w:firstLine="567"/>
        <w:contextualSpacing/>
        <w:jc w:val="left"/>
        <w:rPr>
          <w:rFonts w:ascii="Times New Roman" w:hAnsi="Times New Roman"/>
          <w:bCs/>
          <w:iCs/>
          <w:sz w:val="24"/>
          <w:szCs w:val="24"/>
        </w:rPr>
      </w:pPr>
      <w:r w:rsidRPr="00AA146B">
        <w:rPr>
          <w:rFonts w:ascii="Times New Roman" w:hAnsi="Times New Roman"/>
          <w:bCs/>
          <w:iCs/>
          <w:sz w:val="24"/>
          <w:szCs w:val="24"/>
        </w:rPr>
        <w:t>формировать традиции и обязательно их соблюдать;</w:t>
      </w:r>
    </w:p>
    <w:p w:rsidR="001B79DC" w:rsidRPr="00AA146B" w:rsidRDefault="001B79DC" w:rsidP="001F6629">
      <w:pPr>
        <w:numPr>
          <w:ilvl w:val="0"/>
          <w:numId w:val="99"/>
        </w:numPr>
        <w:tabs>
          <w:tab w:val="left" w:pos="851"/>
        </w:tabs>
        <w:ind w:left="0" w:right="-1" w:firstLine="567"/>
        <w:contextualSpacing/>
        <w:jc w:val="left"/>
        <w:rPr>
          <w:rFonts w:ascii="Times New Roman" w:hAnsi="Times New Roman"/>
          <w:bCs/>
          <w:iCs/>
          <w:sz w:val="24"/>
          <w:szCs w:val="24"/>
        </w:rPr>
      </w:pPr>
      <w:r w:rsidRPr="00AA146B">
        <w:rPr>
          <w:rFonts w:ascii="Times New Roman" w:hAnsi="Times New Roman"/>
          <w:bCs/>
          <w:iCs/>
          <w:sz w:val="24"/>
          <w:szCs w:val="24"/>
        </w:rPr>
        <w:t>разрабатывать систему морального поощрения;</w:t>
      </w:r>
    </w:p>
    <w:p w:rsidR="001B79DC" w:rsidRPr="00AA146B" w:rsidRDefault="001B79DC" w:rsidP="001F6629">
      <w:pPr>
        <w:numPr>
          <w:ilvl w:val="0"/>
          <w:numId w:val="99"/>
        </w:numPr>
        <w:tabs>
          <w:tab w:val="left" w:pos="851"/>
        </w:tabs>
        <w:ind w:left="0" w:right="-1" w:firstLine="567"/>
        <w:contextualSpacing/>
        <w:jc w:val="left"/>
        <w:rPr>
          <w:rFonts w:ascii="Times New Roman" w:hAnsi="Times New Roman"/>
          <w:bCs/>
          <w:iCs/>
          <w:sz w:val="24"/>
          <w:szCs w:val="24"/>
        </w:rPr>
      </w:pPr>
      <w:r w:rsidRPr="00AA146B">
        <w:rPr>
          <w:rFonts w:ascii="Times New Roman" w:hAnsi="Times New Roman"/>
          <w:bCs/>
          <w:iCs/>
          <w:sz w:val="24"/>
          <w:szCs w:val="24"/>
        </w:rPr>
        <w:t>создавать ситуации, обеспечивающие успех в учебной деятельности; </w:t>
      </w:r>
      <w:r w:rsidRPr="00AA146B">
        <w:rPr>
          <w:rFonts w:ascii="Times New Roman" w:hAnsi="Times New Roman"/>
          <w:b/>
          <w:bCs/>
          <w:iCs/>
          <w:sz w:val="24"/>
          <w:szCs w:val="24"/>
        </w:rPr>
        <w:t> </w:t>
      </w:r>
      <w:r w:rsidRPr="00AA146B">
        <w:rPr>
          <w:rFonts w:ascii="Times New Roman" w:hAnsi="Times New Roman"/>
          <w:bCs/>
          <w:iCs/>
          <w:sz w:val="24"/>
          <w:szCs w:val="24"/>
        </w:rPr>
        <w:t xml:space="preserve">  </w:t>
      </w:r>
    </w:p>
    <w:p w:rsidR="001B79DC" w:rsidRPr="00AA146B" w:rsidRDefault="001B79DC" w:rsidP="001F6629">
      <w:pPr>
        <w:numPr>
          <w:ilvl w:val="0"/>
          <w:numId w:val="99"/>
        </w:numPr>
        <w:tabs>
          <w:tab w:val="left" w:pos="851"/>
        </w:tabs>
        <w:ind w:left="0" w:right="-1" w:firstLine="567"/>
        <w:contextualSpacing/>
        <w:jc w:val="left"/>
        <w:rPr>
          <w:rFonts w:ascii="Times New Roman" w:hAnsi="Times New Roman"/>
          <w:bCs/>
          <w:iCs/>
          <w:sz w:val="24"/>
          <w:szCs w:val="24"/>
        </w:rPr>
      </w:pPr>
      <w:r w:rsidRPr="00AA146B">
        <w:rPr>
          <w:rFonts w:ascii="Times New Roman" w:hAnsi="Times New Roman"/>
          <w:bCs/>
          <w:iCs/>
          <w:sz w:val="24"/>
          <w:szCs w:val="24"/>
        </w:rPr>
        <w:t>активизировать творческие возможности;</w:t>
      </w:r>
    </w:p>
    <w:p w:rsidR="001B79DC" w:rsidRPr="00AA146B" w:rsidRDefault="001B79DC" w:rsidP="001F6629">
      <w:pPr>
        <w:numPr>
          <w:ilvl w:val="0"/>
          <w:numId w:val="99"/>
        </w:numPr>
        <w:tabs>
          <w:tab w:val="left" w:pos="851"/>
        </w:tabs>
        <w:ind w:left="0" w:right="-1" w:firstLine="567"/>
        <w:contextualSpacing/>
        <w:jc w:val="left"/>
        <w:rPr>
          <w:rFonts w:ascii="Times New Roman" w:hAnsi="Times New Roman"/>
          <w:bCs/>
          <w:iCs/>
          <w:sz w:val="24"/>
          <w:szCs w:val="24"/>
        </w:rPr>
      </w:pPr>
      <w:r w:rsidRPr="00AA146B">
        <w:rPr>
          <w:rFonts w:ascii="Times New Roman" w:hAnsi="Times New Roman"/>
          <w:bCs/>
          <w:iCs/>
          <w:sz w:val="24"/>
          <w:szCs w:val="24"/>
        </w:rPr>
        <w:t>ориентировать воспитанников на самообразование, самовоспитание.</w:t>
      </w:r>
    </w:p>
    <w:p w:rsidR="001B79DC" w:rsidRPr="00AA146B" w:rsidRDefault="001B79DC" w:rsidP="001B79DC">
      <w:pPr>
        <w:tabs>
          <w:tab w:val="left" w:pos="851"/>
        </w:tabs>
        <w:ind w:right="-1" w:firstLine="567"/>
        <w:rPr>
          <w:rFonts w:ascii="Times New Roman" w:hAnsi="Times New Roman"/>
          <w:bCs/>
          <w:iCs/>
          <w:sz w:val="24"/>
          <w:szCs w:val="24"/>
        </w:rPr>
      </w:pPr>
      <w:r w:rsidRPr="00AA146B">
        <w:rPr>
          <w:rFonts w:ascii="Times New Roman" w:hAnsi="Times New Roman"/>
          <w:bCs/>
          <w:iCs/>
          <w:sz w:val="24"/>
          <w:szCs w:val="24"/>
        </w:rPr>
        <w:t>Систематически наблюдая за процессом обучения, была выявлена различная работоспособность воспитанников на занятиях, степень их активности была разной при использовании различны</w:t>
      </w:r>
      <w:r w:rsidR="00CC2BBB">
        <w:rPr>
          <w:rFonts w:ascii="Times New Roman" w:hAnsi="Times New Roman"/>
          <w:bCs/>
          <w:iCs/>
          <w:sz w:val="24"/>
          <w:szCs w:val="24"/>
        </w:rPr>
        <w:t>х приемов и средств обучения.</w:t>
      </w:r>
      <w:r w:rsidRPr="00AA146B">
        <w:rPr>
          <w:rFonts w:ascii="Times New Roman" w:hAnsi="Times New Roman"/>
          <w:bCs/>
          <w:iCs/>
          <w:sz w:val="24"/>
          <w:szCs w:val="24"/>
        </w:rPr>
        <w:t xml:space="preserve"> Диалоговое</w:t>
      </w:r>
      <w:r w:rsidRPr="00AA146B">
        <w:rPr>
          <w:rFonts w:ascii="Times New Roman" w:hAnsi="Times New Roman"/>
          <w:b/>
          <w:bCs/>
          <w:iCs/>
          <w:sz w:val="24"/>
          <w:szCs w:val="24"/>
        </w:rPr>
        <w:t xml:space="preserve"> </w:t>
      </w:r>
      <w:r w:rsidRPr="00AA146B">
        <w:rPr>
          <w:rFonts w:ascii="Times New Roman" w:hAnsi="Times New Roman"/>
          <w:bCs/>
          <w:iCs/>
          <w:sz w:val="24"/>
          <w:szCs w:val="24"/>
        </w:rPr>
        <w:t xml:space="preserve">обучение позволило воспитанникам выражать своё понимание темы, осознавать разные идеи. </w:t>
      </w:r>
    </w:p>
    <w:p w:rsidR="001B79DC" w:rsidRPr="00AA146B" w:rsidRDefault="001B79DC" w:rsidP="001B79DC">
      <w:pPr>
        <w:tabs>
          <w:tab w:val="left" w:pos="851"/>
        </w:tabs>
        <w:ind w:right="-1" w:firstLine="567"/>
        <w:rPr>
          <w:rFonts w:ascii="Times New Roman" w:hAnsi="Times New Roman"/>
          <w:bCs/>
          <w:iCs/>
          <w:sz w:val="24"/>
          <w:szCs w:val="24"/>
        </w:rPr>
      </w:pPr>
      <w:r w:rsidRPr="00AA146B">
        <w:rPr>
          <w:rFonts w:ascii="Times New Roman" w:hAnsi="Times New Roman"/>
          <w:bCs/>
          <w:iCs/>
          <w:sz w:val="24"/>
          <w:szCs w:val="24"/>
        </w:rPr>
        <w:t>Применение стратегий критического мышления на занятиях вырабатывает у воспитанников привычку работать с текстом, выбирать нужную информацию, систематизировать знания, аргументировать собственную точку зрения, выслушивать мнение других.</w:t>
      </w:r>
    </w:p>
    <w:p w:rsidR="001B79DC" w:rsidRPr="00AA146B" w:rsidRDefault="001B79DC" w:rsidP="001B79DC">
      <w:pPr>
        <w:tabs>
          <w:tab w:val="left" w:pos="851"/>
        </w:tabs>
        <w:ind w:right="-1" w:firstLine="567"/>
        <w:rPr>
          <w:rFonts w:ascii="Times New Roman" w:hAnsi="Times New Roman"/>
          <w:bCs/>
          <w:iCs/>
          <w:sz w:val="24"/>
          <w:szCs w:val="24"/>
        </w:rPr>
      </w:pPr>
      <w:r w:rsidRPr="00AA146B">
        <w:rPr>
          <w:rFonts w:ascii="Times New Roman" w:hAnsi="Times New Roman"/>
          <w:bCs/>
          <w:iCs/>
          <w:sz w:val="24"/>
          <w:szCs w:val="24"/>
        </w:rPr>
        <w:t>Желание воспитанника самостоятельно развиваться явилось важнейшим аспектом обучения тому, как учиться. Воспитанники самостоятельно добывают знания при диалоге с педагогом, кружковцами особенно на занятиях проектной деятельностью.</w:t>
      </w:r>
    </w:p>
    <w:p w:rsidR="001B79DC" w:rsidRPr="00AA146B" w:rsidRDefault="001B79DC" w:rsidP="001B79DC">
      <w:pPr>
        <w:tabs>
          <w:tab w:val="left" w:pos="851"/>
        </w:tabs>
        <w:ind w:right="-1" w:firstLine="567"/>
        <w:rPr>
          <w:rFonts w:ascii="Times New Roman" w:hAnsi="Times New Roman"/>
          <w:bCs/>
          <w:iCs/>
          <w:sz w:val="24"/>
          <w:szCs w:val="24"/>
        </w:rPr>
      </w:pPr>
      <w:r w:rsidRPr="00AA146B">
        <w:rPr>
          <w:rFonts w:ascii="Times New Roman" w:hAnsi="Times New Roman"/>
          <w:bCs/>
          <w:iCs/>
          <w:sz w:val="24"/>
          <w:szCs w:val="24"/>
        </w:rPr>
        <w:lastRenderedPageBreak/>
        <w:t>Для эффективного обучения на занятиях лучше использовать информационные и коммуникационные технологии (ИКТ). При апробации новых подходов обучении   применялись компьютерные презентации, работа с интерактивной доской, видео фрагменты. Использование интерактивной доски позволило осуществлять: активное комментирование материала, уточнение, добавление информации посредством видео и игровых программ.</w:t>
      </w:r>
    </w:p>
    <w:p w:rsidR="001B79DC" w:rsidRPr="00AA146B" w:rsidRDefault="001B79DC" w:rsidP="001B79DC">
      <w:pPr>
        <w:tabs>
          <w:tab w:val="left" w:pos="851"/>
        </w:tabs>
        <w:ind w:right="-1" w:firstLine="567"/>
        <w:rPr>
          <w:rFonts w:ascii="Times New Roman" w:hAnsi="Times New Roman"/>
          <w:bCs/>
          <w:iCs/>
          <w:sz w:val="24"/>
          <w:szCs w:val="24"/>
        </w:rPr>
      </w:pPr>
      <w:r w:rsidRPr="00AA146B">
        <w:rPr>
          <w:rFonts w:ascii="Times New Roman" w:hAnsi="Times New Roman"/>
          <w:bCs/>
          <w:iCs/>
          <w:sz w:val="24"/>
          <w:szCs w:val="24"/>
        </w:rPr>
        <w:t>Использование новых подходов в обучении привело к следующим результатам: развились навыки критического мышления; воспитанники стали более самостоятельными в обучении; повысился уровень познавательной активности на занятии.</w:t>
      </w:r>
    </w:p>
    <w:p w:rsidR="001B79DC" w:rsidRPr="00AA146B" w:rsidRDefault="001B79DC" w:rsidP="001B79DC">
      <w:pPr>
        <w:tabs>
          <w:tab w:val="left" w:pos="851"/>
        </w:tabs>
        <w:ind w:right="-1" w:firstLine="567"/>
        <w:rPr>
          <w:rFonts w:ascii="Times New Roman" w:hAnsi="Times New Roman"/>
          <w:bCs/>
          <w:iCs/>
          <w:sz w:val="24"/>
          <w:szCs w:val="24"/>
        </w:rPr>
      </w:pPr>
      <w:r w:rsidRPr="00AA146B">
        <w:rPr>
          <w:rFonts w:ascii="Times New Roman" w:hAnsi="Times New Roman"/>
          <w:sz w:val="24"/>
          <w:szCs w:val="24"/>
        </w:rPr>
        <w:t xml:space="preserve">Научно-исследовательские работы, выполненные кружковцами, неоднократно занимали призовые места в конкурсах научно-исследовательских работ Малой Академии Наук юных исследователей, в научно-практической конференции «Экология и дети». </w:t>
      </w:r>
    </w:p>
    <w:p w:rsidR="001B79DC" w:rsidRPr="00AA146B" w:rsidRDefault="001B79DC" w:rsidP="001B79DC">
      <w:pPr>
        <w:tabs>
          <w:tab w:val="left" w:pos="851"/>
        </w:tabs>
        <w:ind w:right="-1" w:firstLine="567"/>
        <w:rPr>
          <w:rFonts w:ascii="Times New Roman" w:hAnsi="Times New Roman"/>
          <w:bCs/>
          <w:iCs/>
          <w:sz w:val="24"/>
          <w:szCs w:val="24"/>
        </w:rPr>
      </w:pPr>
      <w:r w:rsidRPr="00AA146B">
        <w:rPr>
          <w:rFonts w:ascii="Times New Roman" w:hAnsi="Times New Roman"/>
          <w:bCs/>
          <w:iCs/>
          <w:sz w:val="24"/>
          <w:szCs w:val="24"/>
        </w:rPr>
        <w:t>И</w:t>
      </w:r>
      <w:r w:rsidRPr="00AA146B">
        <w:rPr>
          <w:rFonts w:ascii="Times New Roman" w:hAnsi="Times New Roman"/>
          <w:sz w:val="24"/>
          <w:szCs w:val="24"/>
        </w:rPr>
        <w:t>спользование новых стратегий в обучении создало условия для максимального комфорта воспитанников и развития у них различных компетенций. Важно научиться размышлять об эффективности применяемых стратегий. Когда воспитанники научаться рефлексировать свои знания, тогда и преподаватель может вместе с ними анализировать свои действия на занятии.</w:t>
      </w:r>
    </w:p>
    <w:p w:rsidR="001B79DC" w:rsidRPr="00AA146B" w:rsidRDefault="001B79DC" w:rsidP="001B79DC">
      <w:pPr>
        <w:tabs>
          <w:tab w:val="left" w:pos="285"/>
          <w:tab w:val="left" w:pos="851"/>
          <w:tab w:val="left" w:pos="3870"/>
        </w:tabs>
        <w:ind w:right="-1" w:firstLine="567"/>
        <w:rPr>
          <w:rFonts w:ascii="Times New Roman" w:hAnsi="Times New Roman"/>
          <w:sz w:val="24"/>
          <w:szCs w:val="24"/>
        </w:rPr>
      </w:pPr>
      <w:r w:rsidRPr="00AA146B">
        <w:rPr>
          <w:rFonts w:ascii="Times New Roman" w:hAnsi="Times New Roman"/>
          <w:sz w:val="24"/>
          <w:szCs w:val="24"/>
        </w:rPr>
        <w:t>Выбранные педагогические стратегии положительно сработали в реализации программы «Эко-дизайн». Как педагог, я получила новый опыт работы, удовлетворена им, рекомендую педагогам использовать перечисленные выше технологии.</w:t>
      </w:r>
    </w:p>
    <w:p w:rsidR="001B79DC" w:rsidRPr="00AA146B" w:rsidRDefault="001B79DC" w:rsidP="001B79DC">
      <w:pPr>
        <w:tabs>
          <w:tab w:val="left" w:pos="285"/>
          <w:tab w:val="left" w:pos="851"/>
          <w:tab w:val="left" w:pos="3870"/>
        </w:tabs>
        <w:ind w:right="-1" w:firstLine="567"/>
        <w:rPr>
          <w:rFonts w:ascii="Times New Roman" w:hAnsi="Times New Roman"/>
          <w:sz w:val="24"/>
          <w:szCs w:val="24"/>
        </w:rPr>
      </w:pPr>
    </w:p>
    <w:p w:rsidR="001B79DC" w:rsidRPr="00AA146B" w:rsidRDefault="001B79DC" w:rsidP="001B79DC">
      <w:pPr>
        <w:tabs>
          <w:tab w:val="left" w:pos="851"/>
        </w:tabs>
        <w:ind w:left="720" w:right="-1" w:hanging="153"/>
        <w:rPr>
          <w:rFonts w:ascii="Times New Roman" w:hAnsi="Times New Roman"/>
          <w:b/>
        </w:rPr>
      </w:pPr>
      <w:r w:rsidRPr="00AA146B">
        <w:rPr>
          <w:rFonts w:ascii="Times New Roman" w:hAnsi="Times New Roman"/>
          <w:b/>
        </w:rPr>
        <w:t>Литература:</w:t>
      </w:r>
    </w:p>
    <w:p w:rsidR="001B79DC" w:rsidRPr="00AA146B" w:rsidRDefault="001B79DC" w:rsidP="001F6629">
      <w:pPr>
        <w:numPr>
          <w:ilvl w:val="0"/>
          <w:numId w:val="100"/>
        </w:numPr>
        <w:tabs>
          <w:tab w:val="left" w:pos="851"/>
        </w:tabs>
        <w:ind w:left="0" w:right="-1" w:firstLine="567"/>
        <w:jc w:val="left"/>
        <w:rPr>
          <w:rFonts w:ascii="Times New Roman" w:hAnsi="Times New Roman"/>
          <w:bCs/>
          <w:iCs/>
          <w:sz w:val="24"/>
          <w:szCs w:val="24"/>
        </w:rPr>
      </w:pPr>
      <w:r w:rsidRPr="00AA146B">
        <w:rPr>
          <w:rFonts w:ascii="Times New Roman" w:hAnsi="Times New Roman"/>
          <w:bCs/>
          <w:iCs/>
          <w:sz w:val="24"/>
          <w:szCs w:val="24"/>
        </w:rPr>
        <w:t>Грехова Л.И. В союзе с природой - эколого-природоведческие игры и развлечения с детьми. – М.: ИГЛ «Ставрополь, 2002 г.- С 40-65.</w:t>
      </w:r>
    </w:p>
    <w:p w:rsidR="001B79DC" w:rsidRPr="00AA146B" w:rsidRDefault="001B79DC" w:rsidP="001F6629">
      <w:pPr>
        <w:numPr>
          <w:ilvl w:val="0"/>
          <w:numId w:val="100"/>
        </w:numPr>
        <w:tabs>
          <w:tab w:val="left" w:pos="851"/>
        </w:tabs>
        <w:ind w:left="0" w:right="-1" w:firstLine="567"/>
        <w:jc w:val="left"/>
        <w:rPr>
          <w:rFonts w:ascii="Times New Roman" w:hAnsi="Times New Roman"/>
          <w:bCs/>
          <w:iCs/>
          <w:sz w:val="24"/>
          <w:szCs w:val="24"/>
        </w:rPr>
      </w:pPr>
      <w:r w:rsidRPr="00AA146B">
        <w:rPr>
          <w:rFonts w:ascii="Times New Roman" w:hAnsi="Times New Roman"/>
          <w:bCs/>
          <w:iCs/>
          <w:sz w:val="24"/>
          <w:szCs w:val="24"/>
        </w:rPr>
        <w:t xml:space="preserve"> Николаева С.Н.  Воспитание экологической культуры в дошкольном детстве, -  Москва: Новая школа, 1995 г.</w:t>
      </w:r>
      <w:r w:rsidRPr="00AA146B">
        <w:rPr>
          <w:rFonts w:ascii="Times New Roman" w:hAnsi="Times New Roman"/>
          <w:color w:val="000000"/>
          <w:sz w:val="24"/>
          <w:szCs w:val="24"/>
          <w:shd w:val="clear" w:color="auto" w:fill="FFFFFF"/>
        </w:rPr>
        <w:t xml:space="preserve"> </w:t>
      </w:r>
    </w:p>
    <w:p w:rsidR="001B79DC" w:rsidRPr="00AA146B" w:rsidRDefault="001B79DC" w:rsidP="001F6629">
      <w:pPr>
        <w:numPr>
          <w:ilvl w:val="0"/>
          <w:numId w:val="100"/>
        </w:numPr>
        <w:tabs>
          <w:tab w:val="left" w:pos="851"/>
        </w:tabs>
        <w:ind w:left="0" w:right="-1" w:firstLine="567"/>
        <w:jc w:val="left"/>
        <w:rPr>
          <w:rFonts w:ascii="Times New Roman" w:hAnsi="Times New Roman"/>
          <w:bCs/>
          <w:iCs/>
          <w:sz w:val="24"/>
          <w:szCs w:val="24"/>
        </w:rPr>
      </w:pPr>
      <w:r w:rsidRPr="00AA146B">
        <w:rPr>
          <w:rFonts w:ascii="Times New Roman" w:hAnsi="Times New Roman"/>
          <w:bCs/>
          <w:iCs/>
          <w:sz w:val="24"/>
          <w:szCs w:val="24"/>
        </w:rPr>
        <w:t>Педагогические советы: актуальные проблемы школы, современные педагогические технологии. Вып.2/авт. С</w:t>
      </w:r>
      <w:r w:rsidR="000F51E2">
        <w:rPr>
          <w:rFonts w:ascii="Times New Roman" w:hAnsi="Times New Roman"/>
          <w:bCs/>
          <w:iCs/>
          <w:sz w:val="24"/>
          <w:szCs w:val="24"/>
        </w:rPr>
        <w:t>ост. Л.А.Вагина, Е.Ю. Дорошенко</w:t>
      </w:r>
      <w:r w:rsidRPr="00AA146B">
        <w:rPr>
          <w:rFonts w:ascii="Times New Roman" w:hAnsi="Times New Roman"/>
          <w:bCs/>
          <w:iCs/>
          <w:sz w:val="24"/>
          <w:szCs w:val="24"/>
        </w:rPr>
        <w:t xml:space="preserve">- Волгоград: Учитель, 2007.-50с. </w:t>
      </w:r>
    </w:p>
    <w:p w:rsidR="001B79DC" w:rsidRPr="00AA146B" w:rsidRDefault="001B79DC" w:rsidP="001F6629">
      <w:pPr>
        <w:numPr>
          <w:ilvl w:val="0"/>
          <w:numId w:val="100"/>
        </w:numPr>
        <w:tabs>
          <w:tab w:val="left" w:pos="851"/>
        </w:tabs>
        <w:ind w:left="0" w:right="-1" w:firstLine="567"/>
        <w:jc w:val="left"/>
        <w:rPr>
          <w:rFonts w:ascii="Times New Roman" w:hAnsi="Times New Roman"/>
          <w:bCs/>
          <w:iCs/>
          <w:sz w:val="24"/>
          <w:szCs w:val="24"/>
        </w:rPr>
      </w:pPr>
      <w:r w:rsidRPr="00AA146B">
        <w:rPr>
          <w:rFonts w:ascii="Times New Roman" w:hAnsi="Times New Roman"/>
          <w:bCs/>
          <w:iCs/>
          <w:sz w:val="24"/>
          <w:szCs w:val="24"/>
        </w:rPr>
        <w:t xml:space="preserve"> Сидоренко В.Ф. Пути перестройки образования. – М.: „Техническая эстетика”, 1990, № 1. С. 30-35.</w:t>
      </w:r>
    </w:p>
    <w:p w:rsidR="00EB3997" w:rsidRDefault="00EB3997" w:rsidP="00906DDC">
      <w:pPr>
        <w:pStyle w:val="afa"/>
        <w:rPr>
          <w:iCs/>
          <w:bdr w:val="none" w:sz="0" w:space="0" w:color="auto" w:frame="1"/>
          <w:lang w:val="ru-RU"/>
        </w:rPr>
      </w:pPr>
    </w:p>
    <w:p w:rsidR="00EB3997" w:rsidRDefault="00EB3997" w:rsidP="00906DDC">
      <w:pPr>
        <w:pStyle w:val="afa"/>
        <w:rPr>
          <w:iCs/>
          <w:bdr w:val="none" w:sz="0" w:space="0" w:color="auto" w:frame="1"/>
          <w:lang w:val="ru-RU"/>
        </w:rPr>
      </w:pPr>
    </w:p>
    <w:p w:rsidR="001B79DC" w:rsidRPr="00AA146B" w:rsidRDefault="001B79DC" w:rsidP="00906DDC">
      <w:pPr>
        <w:pStyle w:val="afa"/>
        <w:rPr>
          <w:bdr w:val="none" w:sz="0" w:space="0" w:color="auto" w:frame="1"/>
        </w:rPr>
      </w:pPr>
      <w:bookmarkStart w:id="126" w:name="_Toc3453132"/>
      <w:r w:rsidRPr="00AA146B">
        <w:rPr>
          <w:bdr w:val="none" w:sz="0" w:space="0" w:color="auto" w:frame="1"/>
        </w:rPr>
        <w:t>ҚОСЫМША БІЛІМ БЕРУДІҢ БАЛАНЫҢ ТҰЛҒАЛЫҚ ДАМУЫНДАҒЫ АЛАТЫН ОРНЫ (ШЫҒАРМАШЫЛЫҚ ҚАБІЛЕТТЕРІН ДАМЫТУ, ОЛАРДЫҢ ЖҮЗЕГЕ АСУЫНА ЖАҒДАЙ ЖАСАУ)</w:t>
      </w:r>
      <w:bookmarkEnd w:id="126"/>
    </w:p>
    <w:p w:rsidR="001B79DC" w:rsidRPr="00AA146B" w:rsidRDefault="001B79DC" w:rsidP="001B79DC">
      <w:pPr>
        <w:shd w:val="clear" w:color="auto" w:fill="FFFFFF"/>
        <w:tabs>
          <w:tab w:val="left" w:pos="851"/>
        </w:tabs>
        <w:ind w:right="-1" w:firstLine="567"/>
        <w:jc w:val="center"/>
        <w:textAlignment w:val="baseline"/>
        <w:rPr>
          <w:rFonts w:ascii="Times New Roman" w:hAnsi="Times New Roman"/>
          <w:b/>
          <w:iCs/>
          <w:sz w:val="24"/>
          <w:szCs w:val="24"/>
          <w:bdr w:val="none" w:sz="0" w:space="0" w:color="auto" w:frame="1"/>
          <w:lang w:val="kk-KZ"/>
        </w:rPr>
      </w:pPr>
    </w:p>
    <w:p w:rsidR="001B79DC" w:rsidRPr="00115775" w:rsidRDefault="001B79DC" w:rsidP="00115775">
      <w:pPr>
        <w:pStyle w:val="afc"/>
        <w:rPr>
          <w:b/>
          <w:bdr w:val="none" w:sz="0" w:space="0" w:color="auto" w:frame="1"/>
        </w:rPr>
      </w:pPr>
      <w:bookmarkStart w:id="127" w:name="_Toc3453133"/>
      <w:r w:rsidRPr="00115775">
        <w:rPr>
          <w:b/>
          <w:bdr w:val="none" w:sz="0" w:space="0" w:color="auto" w:frame="1"/>
        </w:rPr>
        <w:t>Арынгазина Г.Б.</w:t>
      </w:r>
      <w:bookmarkEnd w:id="127"/>
      <w:r w:rsidRPr="00115775">
        <w:rPr>
          <w:b/>
          <w:bdr w:val="none" w:sz="0" w:space="0" w:color="auto" w:frame="1"/>
        </w:rPr>
        <w:t xml:space="preserve"> </w:t>
      </w:r>
    </w:p>
    <w:p w:rsidR="001B79DC" w:rsidRPr="00AA146B" w:rsidRDefault="001B79DC" w:rsidP="00115775">
      <w:pPr>
        <w:pStyle w:val="afe"/>
        <w:rPr>
          <w:bdr w:val="none" w:sz="0" w:space="0" w:color="auto" w:frame="1"/>
        </w:rPr>
      </w:pPr>
      <w:r w:rsidRPr="00AA146B">
        <w:rPr>
          <w:bdr w:val="none" w:sz="0" w:space="0" w:color="auto" w:frame="1"/>
        </w:rPr>
        <w:t>тәрбиеші</w:t>
      </w:r>
    </w:p>
    <w:p w:rsidR="001B79DC" w:rsidRPr="00115775" w:rsidRDefault="001B79DC" w:rsidP="00115775">
      <w:pPr>
        <w:pStyle w:val="afc"/>
        <w:rPr>
          <w:b/>
          <w:bdr w:val="none" w:sz="0" w:space="0" w:color="auto" w:frame="1"/>
        </w:rPr>
      </w:pPr>
      <w:bookmarkStart w:id="128" w:name="_Toc3453134"/>
      <w:r w:rsidRPr="00115775">
        <w:rPr>
          <w:b/>
          <w:bdr w:val="none" w:sz="0" w:space="0" w:color="auto" w:frame="1"/>
        </w:rPr>
        <w:t>Далабаева Г.Т.</w:t>
      </w:r>
      <w:bookmarkEnd w:id="128"/>
      <w:r w:rsidRPr="00115775">
        <w:rPr>
          <w:b/>
          <w:bdr w:val="none" w:sz="0" w:space="0" w:color="auto" w:frame="1"/>
        </w:rPr>
        <w:t xml:space="preserve"> </w:t>
      </w:r>
    </w:p>
    <w:p w:rsidR="001B79DC" w:rsidRPr="00AA146B" w:rsidRDefault="001B79DC" w:rsidP="00115775">
      <w:pPr>
        <w:pStyle w:val="afe"/>
        <w:rPr>
          <w:bdr w:val="none" w:sz="0" w:space="0" w:color="auto" w:frame="1"/>
        </w:rPr>
      </w:pPr>
      <w:r w:rsidRPr="00AA146B">
        <w:rPr>
          <w:bdr w:val="none" w:sz="0" w:space="0" w:color="auto" w:frame="1"/>
        </w:rPr>
        <w:t>жатақхана меңгерушісі</w:t>
      </w:r>
    </w:p>
    <w:p w:rsidR="001B79DC" w:rsidRPr="00AA146B" w:rsidRDefault="001B79DC" w:rsidP="00115775">
      <w:pPr>
        <w:pStyle w:val="afe"/>
        <w:rPr>
          <w:bdr w:val="none" w:sz="0" w:space="0" w:color="auto" w:frame="1"/>
        </w:rPr>
      </w:pPr>
      <w:r w:rsidRPr="00AA146B">
        <w:rPr>
          <w:bdr w:val="none" w:sz="0" w:space="0" w:color="auto" w:frame="1"/>
        </w:rPr>
        <w:t xml:space="preserve">Қарағанды қаласы  Н.Нұрмақов атындағы </w:t>
      </w:r>
    </w:p>
    <w:p w:rsidR="001B79DC" w:rsidRPr="00AA146B" w:rsidRDefault="001B79DC" w:rsidP="00115775">
      <w:pPr>
        <w:pStyle w:val="afe"/>
        <w:rPr>
          <w:bdr w:val="none" w:sz="0" w:space="0" w:color="auto" w:frame="1"/>
        </w:rPr>
      </w:pPr>
      <w:r w:rsidRPr="00AA146B">
        <w:rPr>
          <w:bdr w:val="none" w:sz="0" w:space="0" w:color="auto" w:frame="1"/>
        </w:rPr>
        <w:t xml:space="preserve"> мамандандырылған мектеп-интернаты</w:t>
      </w:r>
    </w:p>
    <w:p w:rsidR="001B79DC" w:rsidRPr="00AA146B" w:rsidRDefault="001B79DC" w:rsidP="001B79DC">
      <w:pPr>
        <w:shd w:val="clear" w:color="auto" w:fill="FFFFFF"/>
        <w:tabs>
          <w:tab w:val="left" w:pos="851"/>
        </w:tabs>
        <w:ind w:right="-1" w:firstLine="567"/>
        <w:jc w:val="right"/>
        <w:textAlignment w:val="baseline"/>
        <w:rPr>
          <w:rFonts w:ascii="Times New Roman" w:hAnsi="Times New Roman"/>
          <w:iCs/>
          <w:sz w:val="24"/>
          <w:szCs w:val="24"/>
          <w:bdr w:val="none" w:sz="0" w:space="0" w:color="auto" w:frame="1"/>
          <w:lang w:val="kk-KZ"/>
        </w:rPr>
      </w:pPr>
    </w:p>
    <w:p w:rsidR="001B79DC" w:rsidRPr="00AA146B" w:rsidRDefault="001B79DC" w:rsidP="001B79DC">
      <w:pPr>
        <w:shd w:val="clear" w:color="auto" w:fill="FFFFFF"/>
        <w:tabs>
          <w:tab w:val="left" w:pos="851"/>
        </w:tabs>
        <w:ind w:left="4536" w:right="-1" w:firstLine="0"/>
        <w:textAlignment w:val="baseline"/>
        <w:rPr>
          <w:rFonts w:ascii="Times New Roman" w:hAnsi="Times New Roman"/>
          <w:i/>
          <w:sz w:val="24"/>
          <w:szCs w:val="24"/>
          <w:lang w:val="kk-KZ"/>
        </w:rPr>
      </w:pPr>
      <w:r w:rsidRPr="00AA146B">
        <w:rPr>
          <w:rFonts w:ascii="Times New Roman" w:hAnsi="Times New Roman"/>
          <w:i/>
          <w:iCs/>
          <w:sz w:val="24"/>
          <w:szCs w:val="24"/>
          <w:bdr w:val="none" w:sz="0" w:space="0" w:color="auto" w:frame="1"/>
          <w:lang w:val="kk-KZ"/>
        </w:rPr>
        <w:t>Адамның адамшылығы – ақыл, ғылым, жақсы ата,</w:t>
      </w:r>
      <w:r w:rsidRPr="00AA146B">
        <w:rPr>
          <w:rFonts w:ascii="Times New Roman" w:hAnsi="Times New Roman"/>
          <w:i/>
          <w:iCs/>
          <w:bdr w:val="none" w:sz="0" w:space="0" w:color="auto" w:frame="1"/>
          <w:lang w:val="kk-KZ"/>
        </w:rPr>
        <w:t xml:space="preserve"> </w:t>
      </w:r>
      <w:r w:rsidRPr="00AA146B">
        <w:rPr>
          <w:rFonts w:ascii="Times New Roman" w:hAnsi="Times New Roman"/>
          <w:i/>
          <w:iCs/>
          <w:sz w:val="24"/>
          <w:szCs w:val="24"/>
          <w:bdr w:val="none" w:sz="0" w:space="0" w:color="auto" w:frame="1"/>
          <w:lang w:val="kk-KZ"/>
        </w:rPr>
        <w:t>жақсы ана, жақс</w:t>
      </w:r>
      <w:r w:rsidRPr="00AA146B">
        <w:rPr>
          <w:rFonts w:ascii="Times New Roman" w:hAnsi="Times New Roman"/>
          <w:i/>
          <w:iCs/>
          <w:bdr w:val="none" w:sz="0" w:space="0" w:color="auto" w:frame="1"/>
          <w:lang w:val="kk-KZ"/>
        </w:rPr>
        <w:t>ы құрбы, жақсы ұстаздан болады</w:t>
      </w:r>
    </w:p>
    <w:p w:rsidR="001B79DC" w:rsidRDefault="001B79DC" w:rsidP="001B79DC">
      <w:pPr>
        <w:shd w:val="clear" w:color="auto" w:fill="FFFFFF"/>
        <w:tabs>
          <w:tab w:val="left" w:pos="851"/>
        </w:tabs>
        <w:ind w:right="-1" w:firstLine="567"/>
        <w:jc w:val="right"/>
        <w:textAlignment w:val="baseline"/>
        <w:rPr>
          <w:rFonts w:ascii="Times New Roman" w:hAnsi="Times New Roman"/>
          <w:i/>
          <w:iCs/>
          <w:sz w:val="24"/>
          <w:szCs w:val="24"/>
          <w:bdr w:val="none" w:sz="0" w:space="0" w:color="auto" w:frame="1"/>
          <w:lang w:val="kk-KZ"/>
        </w:rPr>
      </w:pPr>
      <w:r w:rsidRPr="00AA146B">
        <w:rPr>
          <w:rFonts w:ascii="Times New Roman" w:hAnsi="Times New Roman"/>
          <w:i/>
          <w:iCs/>
          <w:sz w:val="24"/>
          <w:szCs w:val="24"/>
          <w:bdr w:val="none" w:sz="0" w:space="0" w:color="auto" w:frame="1"/>
          <w:lang w:val="kk-KZ"/>
        </w:rPr>
        <w:t>А. Құнанбаев</w:t>
      </w:r>
    </w:p>
    <w:p w:rsidR="001B79DC" w:rsidRPr="00586618" w:rsidRDefault="001B79DC" w:rsidP="00115775">
      <w:pPr>
        <w:tabs>
          <w:tab w:val="left" w:pos="851"/>
        </w:tabs>
        <w:ind w:right="-1" w:firstLine="567"/>
        <w:rPr>
          <w:rFonts w:ascii="Times New Roman" w:hAnsi="Times New Roman"/>
          <w:bCs/>
          <w:iCs/>
          <w:sz w:val="24"/>
          <w:szCs w:val="24"/>
          <w:lang w:val="kk-KZ"/>
        </w:rPr>
      </w:pPr>
      <w:r w:rsidRPr="00586618">
        <w:rPr>
          <w:rFonts w:ascii="Times New Roman" w:hAnsi="Times New Roman"/>
          <w:bCs/>
          <w:iCs/>
          <w:sz w:val="24"/>
          <w:szCs w:val="24"/>
          <w:lang w:val="kk-KZ"/>
        </w:rPr>
        <w:t xml:space="preserve">Адам баласының өміріндегі ең қымбаттысы, ең асылы, көз қуанышы – бала. Бала бойындағы табиғи қасиеттер, адамгершілік құндылықтары отбасында, мектепте, әлеуметтік ортада нәрленеді, толысып, әрленеді. «Адамның адамшылығы – ақыл, ғылым, жақсы ата, </w:t>
      </w:r>
      <w:r w:rsidRPr="00586618">
        <w:rPr>
          <w:rFonts w:ascii="Times New Roman" w:hAnsi="Times New Roman"/>
          <w:bCs/>
          <w:iCs/>
          <w:sz w:val="24"/>
          <w:szCs w:val="24"/>
          <w:lang w:val="kk-KZ"/>
        </w:rPr>
        <w:lastRenderedPageBreak/>
        <w:t>жақсы ана, жақсы құрбы, жақсы ұстаздан болады» деген А. Құнанбаевтың сөзінде қанша мән-мағына жатыр.</w:t>
      </w:r>
    </w:p>
    <w:p w:rsidR="001B79DC" w:rsidRPr="00AA146B" w:rsidRDefault="001B79DC" w:rsidP="00115775">
      <w:pPr>
        <w:tabs>
          <w:tab w:val="left" w:pos="851"/>
        </w:tabs>
        <w:ind w:right="-1" w:firstLine="567"/>
        <w:rPr>
          <w:rFonts w:ascii="Times New Roman" w:hAnsi="Times New Roman"/>
          <w:sz w:val="24"/>
          <w:szCs w:val="24"/>
          <w:lang w:val="kk-KZ"/>
        </w:rPr>
      </w:pPr>
      <w:r w:rsidRPr="00586618">
        <w:rPr>
          <w:rFonts w:ascii="Times New Roman" w:hAnsi="Times New Roman"/>
          <w:bCs/>
          <w:iCs/>
          <w:sz w:val="24"/>
          <w:szCs w:val="24"/>
          <w:lang w:val="kk-KZ"/>
        </w:rPr>
        <w:t>Олай болса, бала тәрбиесі кезек күттірмейтін, күнделікті өмірде күн тәртібінен түспейтін маңызды мәселе болып қала бермек. Қоршаған ортаға белсенді ықпал етіп, тіршілік сырын танып білу иесіне айналған тұлға мәселесі, оның даму ерекшеліктері қазіргі ғылымда көкейтесті мәселелердің бірі болып табылады. Қазіргі таңда әлеуметтік және</w:t>
      </w:r>
      <w:r w:rsidRPr="00AA146B">
        <w:rPr>
          <w:rFonts w:ascii="Times New Roman" w:hAnsi="Times New Roman"/>
          <w:sz w:val="24"/>
          <w:szCs w:val="24"/>
          <w:lang w:val="kk-KZ"/>
        </w:rPr>
        <w:t xml:space="preserve"> психологиялық ғылым аймақтарының негізгі зерттеу мәселелерінің бірі – тұлғаның әлеуметтік психологиялық ерекшеліктері. Әлеуметтену процесі, жеке тұлғаның қоғам мүшесі ретінде өмір сүруіне мүмкіндік тудыратын құндылықтар мен нормалар жүйелерінен игеруіне қажет бүкіл әлемдік процестерінің жиынтығы. (1)</w:t>
      </w:r>
    </w:p>
    <w:p w:rsidR="001B79DC" w:rsidRPr="00AA146B" w:rsidRDefault="001B79DC" w:rsidP="001B79DC">
      <w:pPr>
        <w:tabs>
          <w:tab w:val="left" w:pos="851"/>
        </w:tabs>
        <w:ind w:right="-1" w:firstLine="567"/>
        <w:rPr>
          <w:rFonts w:ascii="Times New Roman" w:hAnsi="Times New Roman"/>
          <w:sz w:val="24"/>
          <w:szCs w:val="24"/>
          <w:shd w:val="clear" w:color="auto" w:fill="F8F8F8"/>
          <w:lang w:val="kk-KZ"/>
        </w:rPr>
      </w:pPr>
      <w:r w:rsidRPr="00AA146B">
        <w:rPr>
          <w:rFonts w:ascii="Times New Roman" w:hAnsi="Times New Roman"/>
          <w:sz w:val="24"/>
          <w:szCs w:val="24"/>
          <w:shd w:val="clear" w:color="auto" w:fill="F8F8F8"/>
          <w:lang w:val="kk-KZ"/>
        </w:rPr>
        <w:t>Міне, осы негізде Н.Нұрмақов атындағы мамандандырылған мектеп-интернатының ұстаздары, тәрбиешілері ата-аналар ұжымымен бірлескен оқу-тәрбие саласындағы жоспарланған ауқымды іс-шараларды жүйелі орындауда нәтижелі істер атқарып келеді.</w:t>
      </w:r>
    </w:p>
    <w:p w:rsidR="001B79DC" w:rsidRPr="00AA146B" w:rsidRDefault="001B79DC" w:rsidP="001B79DC">
      <w:pPr>
        <w:tabs>
          <w:tab w:val="left" w:pos="851"/>
        </w:tabs>
        <w:ind w:right="-1" w:firstLine="567"/>
        <w:rPr>
          <w:rFonts w:ascii="Times New Roman" w:hAnsi="Times New Roman"/>
          <w:color w:val="000000"/>
          <w:sz w:val="24"/>
          <w:szCs w:val="24"/>
          <w:lang w:val="kk-KZ"/>
        </w:rPr>
      </w:pPr>
      <w:r w:rsidRPr="00AA146B">
        <w:rPr>
          <w:rFonts w:ascii="Times New Roman" w:hAnsi="Times New Roman"/>
          <w:sz w:val="24"/>
          <w:szCs w:val="24"/>
          <w:shd w:val="clear" w:color="auto" w:fill="F8F8F8"/>
          <w:lang w:val="kk-KZ"/>
        </w:rPr>
        <w:t xml:space="preserve">Мектеп-интернатының тәрбие жұмысы 8 бағытқа негізделіп құрылған. </w:t>
      </w:r>
      <w:r w:rsidRPr="00AA146B">
        <w:rPr>
          <w:rFonts w:ascii="Times New Roman" w:hAnsi="Times New Roman"/>
          <w:color w:val="000000"/>
          <w:sz w:val="24"/>
          <w:szCs w:val="24"/>
          <w:lang w:val="kk-KZ"/>
        </w:rPr>
        <w:t xml:space="preserve">Осы бағыттар бойынша мектеп-интернат жоспары жасалып, тәрбие саласындағы жұмыстар сол арқылы жүзеге асырылады. Сонымен қатар </w:t>
      </w:r>
      <w:r w:rsidRPr="00AA146B">
        <w:rPr>
          <w:rFonts w:ascii="Times New Roman" w:hAnsi="Times New Roman"/>
          <w:iCs/>
          <w:sz w:val="24"/>
          <w:szCs w:val="24"/>
          <w:bdr w:val="none" w:sz="0" w:space="0" w:color="auto" w:frame="1"/>
          <w:lang w:val="kk-KZ"/>
        </w:rPr>
        <w:t>қосымша білім беру баланың тұлғалық дамуына үлкен мән беріп, шығармашылық қабілеттерін дамыта отырып, олардың жүзеге асуына жағдай жасау болып табылады.</w:t>
      </w:r>
    </w:p>
    <w:p w:rsidR="001B79DC" w:rsidRPr="00AA146B" w:rsidRDefault="001B79DC" w:rsidP="001B79DC">
      <w:pPr>
        <w:tabs>
          <w:tab w:val="left" w:pos="851"/>
        </w:tabs>
        <w:ind w:right="-1" w:firstLine="567"/>
        <w:rPr>
          <w:rFonts w:ascii="Times New Roman" w:hAnsi="Times New Roman"/>
          <w:sz w:val="24"/>
          <w:szCs w:val="24"/>
          <w:lang w:val="kk-KZ"/>
        </w:rPr>
      </w:pPr>
      <w:r w:rsidRPr="00AA146B">
        <w:rPr>
          <w:rFonts w:ascii="Times New Roman" w:hAnsi="Times New Roman"/>
          <w:sz w:val="24"/>
          <w:szCs w:val="24"/>
          <w:shd w:val="clear" w:color="auto" w:fill="F8F8F8"/>
          <w:lang w:val="kk-KZ"/>
        </w:rPr>
        <w:t xml:space="preserve">Сол негізінде </w:t>
      </w:r>
      <w:r w:rsidRPr="00AA146B">
        <w:rPr>
          <w:rFonts w:ascii="Times New Roman" w:hAnsi="Times New Roman"/>
          <w:sz w:val="24"/>
          <w:szCs w:val="24"/>
          <w:lang w:val="kk-KZ"/>
        </w:rPr>
        <w:t>мектептегі бір ерекшелік – Халықаралық Бакалавриат жобасымен жұмыс істеудің бір тармағы - «Шығармашылық, іс – әрекет және қызмет ету» (CAS) бағдарламасы. Бұл бағдарламаны қазақстандық стандарттың тәрбие бағдарламасымен үндестіріп жаңа бағдарлама жасадық. Қызмет ету және қоғам деген «Біз қалай өмір сүреміз және бір – бірімізге қалай қараймыз? Мен қоғамға қандай үлес қосып жатырмын? Мен басқаларға қалай көмектесемін?» деген сұрақтарға жауап іздей отырып тек мектептегі ғана емес оның аумағынан тыс жерлерде алынатын білімде, жасаған іс –әрекетте көрінеді. Бағдарлама Кротвелл, Симпсон таксономияларына негізделген.</w:t>
      </w:r>
    </w:p>
    <w:p w:rsidR="001B79DC" w:rsidRPr="00AA146B" w:rsidRDefault="001B79DC" w:rsidP="001B79DC">
      <w:pPr>
        <w:tabs>
          <w:tab w:val="left" w:pos="851"/>
        </w:tabs>
        <w:ind w:right="-1" w:firstLine="567"/>
        <w:rPr>
          <w:rFonts w:ascii="Times New Roman" w:hAnsi="Times New Roman"/>
          <w:sz w:val="24"/>
          <w:szCs w:val="24"/>
          <w:lang w:val="kk-KZ"/>
        </w:rPr>
      </w:pPr>
      <w:r w:rsidRPr="00AA146B">
        <w:rPr>
          <w:rFonts w:ascii="Times New Roman" w:hAnsi="Times New Roman"/>
          <w:sz w:val="24"/>
          <w:szCs w:val="24"/>
          <w:lang w:val="kk-KZ"/>
        </w:rPr>
        <w:t>Бағдарламаны жүзеге асыру формалары.</w:t>
      </w:r>
    </w:p>
    <w:p w:rsidR="001B79DC" w:rsidRPr="00AA146B" w:rsidRDefault="001B79DC" w:rsidP="001F6629">
      <w:pPr>
        <w:numPr>
          <w:ilvl w:val="0"/>
          <w:numId w:val="82"/>
        </w:numPr>
        <w:tabs>
          <w:tab w:val="left" w:pos="851"/>
        </w:tabs>
        <w:ind w:left="0" w:right="-1" w:firstLine="567"/>
        <w:contextualSpacing/>
        <w:rPr>
          <w:rFonts w:ascii="Times New Roman" w:hAnsi="Times New Roman"/>
          <w:bCs/>
          <w:iCs/>
          <w:sz w:val="24"/>
          <w:szCs w:val="24"/>
          <w:lang w:val="kk-KZ"/>
        </w:rPr>
      </w:pPr>
      <w:r w:rsidRPr="00AA146B">
        <w:rPr>
          <w:rFonts w:ascii="Times New Roman" w:hAnsi="Times New Roman"/>
          <w:bCs/>
          <w:iCs/>
          <w:sz w:val="24"/>
          <w:szCs w:val="24"/>
          <w:lang w:val="kk-KZ"/>
        </w:rPr>
        <w:t>Тәрбиелік мәні бар әңгіме сағаттары (шәй ішу)</w:t>
      </w:r>
    </w:p>
    <w:p w:rsidR="001B79DC" w:rsidRPr="00AA146B" w:rsidRDefault="001B79DC" w:rsidP="001F6629">
      <w:pPr>
        <w:numPr>
          <w:ilvl w:val="0"/>
          <w:numId w:val="82"/>
        </w:numPr>
        <w:tabs>
          <w:tab w:val="left" w:pos="851"/>
        </w:tabs>
        <w:ind w:left="0" w:right="-1" w:firstLine="567"/>
        <w:contextualSpacing/>
        <w:rPr>
          <w:rFonts w:ascii="Times New Roman" w:hAnsi="Times New Roman"/>
          <w:bCs/>
          <w:iCs/>
          <w:sz w:val="24"/>
          <w:szCs w:val="24"/>
          <w:lang w:val="kk-KZ"/>
        </w:rPr>
      </w:pPr>
      <w:r w:rsidRPr="00AA146B">
        <w:rPr>
          <w:rFonts w:ascii="Times New Roman" w:hAnsi="Times New Roman"/>
          <w:bCs/>
          <w:iCs/>
          <w:sz w:val="24"/>
          <w:szCs w:val="24"/>
          <w:lang w:val="kk-KZ"/>
        </w:rPr>
        <w:t>«Activity» шаралары (спорт, фильм, кітап оқу, пикник, караоке, виртуалды ойындар, жергілікті жердегі бағдарлау)</w:t>
      </w:r>
    </w:p>
    <w:p w:rsidR="001B79DC" w:rsidRPr="00AA146B" w:rsidRDefault="001B79DC" w:rsidP="001F6629">
      <w:pPr>
        <w:numPr>
          <w:ilvl w:val="0"/>
          <w:numId w:val="82"/>
        </w:numPr>
        <w:tabs>
          <w:tab w:val="left" w:pos="851"/>
        </w:tabs>
        <w:ind w:left="0" w:right="-1" w:firstLine="567"/>
        <w:contextualSpacing/>
        <w:rPr>
          <w:rFonts w:ascii="Times New Roman" w:hAnsi="Times New Roman"/>
          <w:bCs/>
          <w:iCs/>
          <w:sz w:val="24"/>
          <w:szCs w:val="24"/>
          <w:lang w:val="kk-KZ"/>
        </w:rPr>
      </w:pPr>
      <w:r w:rsidRPr="00AA146B">
        <w:rPr>
          <w:rFonts w:ascii="Times New Roman" w:hAnsi="Times New Roman"/>
          <w:bCs/>
          <w:iCs/>
          <w:sz w:val="24"/>
          <w:szCs w:val="24"/>
          <w:lang w:val="kk-KZ"/>
        </w:rPr>
        <w:t>Саяхаттар (бауырлас мектептер, желілік мектептер, университеттер, тарихи – өлкетанулық жорықтар)</w:t>
      </w:r>
    </w:p>
    <w:p w:rsidR="001B79DC" w:rsidRPr="00AA146B" w:rsidRDefault="001B79DC" w:rsidP="001F6629">
      <w:pPr>
        <w:numPr>
          <w:ilvl w:val="0"/>
          <w:numId w:val="82"/>
        </w:numPr>
        <w:tabs>
          <w:tab w:val="left" w:pos="851"/>
        </w:tabs>
        <w:ind w:left="0" w:right="-1" w:firstLine="567"/>
        <w:contextualSpacing/>
        <w:rPr>
          <w:rFonts w:ascii="Times New Roman" w:hAnsi="Times New Roman"/>
          <w:bCs/>
          <w:iCs/>
          <w:sz w:val="24"/>
          <w:szCs w:val="24"/>
          <w:lang w:val="kk-KZ"/>
        </w:rPr>
      </w:pPr>
      <w:r w:rsidRPr="00AA146B">
        <w:rPr>
          <w:rFonts w:ascii="Times New Roman" w:hAnsi="Times New Roman"/>
          <w:bCs/>
          <w:iCs/>
          <w:sz w:val="24"/>
          <w:szCs w:val="24"/>
          <w:lang w:val="kk-KZ"/>
        </w:rPr>
        <w:t>Қайырымдылық акциялары (Ә. Бөкейхан атындағы №76 мектептегі жағдайы төмен отбасылар балалары, «Таңшолпан», «Құлыншақ», «Әсем» жетім балалар үйіндегі, Ардагерлер үйіндегі қарттар)</w:t>
      </w:r>
    </w:p>
    <w:p w:rsidR="001B79DC" w:rsidRPr="00AA146B" w:rsidRDefault="001B79DC" w:rsidP="001F6629">
      <w:pPr>
        <w:numPr>
          <w:ilvl w:val="0"/>
          <w:numId w:val="82"/>
        </w:numPr>
        <w:tabs>
          <w:tab w:val="left" w:pos="851"/>
        </w:tabs>
        <w:ind w:left="0" w:right="-1" w:firstLine="567"/>
        <w:contextualSpacing/>
        <w:rPr>
          <w:rFonts w:ascii="Times New Roman" w:hAnsi="Times New Roman"/>
          <w:bCs/>
          <w:iCs/>
          <w:sz w:val="24"/>
          <w:szCs w:val="24"/>
          <w:lang w:val="kk-KZ"/>
        </w:rPr>
      </w:pPr>
      <w:r w:rsidRPr="00AA146B">
        <w:rPr>
          <w:rFonts w:ascii="Times New Roman" w:hAnsi="Times New Roman"/>
          <w:bCs/>
          <w:iCs/>
          <w:sz w:val="24"/>
          <w:szCs w:val="24"/>
          <w:lang w:val="kk-KZ"/>
        </w:rPr>
        <w:t>Тілдік мектептер («Таңшолпан», «Құлыншақ», «Әсем» балалар үйіне 10 сынып оқушыларының ағылшын тілінен сабақ беруін, басқа пәндерден үй тапсырмасын орындауға көмек) болып табылады.</w:t>
      </w:r>
    </w:p>
    <w:p w:rsidR="001B79DC" w:rsidRPr="00AA146B" w:rsidRDefault="001B79DC" w:rsidP="001B79DC">
      <w:pPr>
        <w:tabs>
          <w:tab w:val="left" w:pos="851"/>
        </w:tabs>
        <w:ind w:right="-1" w:firstLine="567"/>
        <w:rPr>
          <w:rFonts w:ascii="Times New Roman" w:hAnsi="Times New Roman"/>
          <w:color w:val="000000"/>
          <w:sz w:val="24"/>
          <w:szCs w:val="24"/>
          <w:lang w:val="kk-KZ"/>
        </w:rPr>
      </w:pPr>
      <w:r w:rsidRPr="00AA146B">
        <w:rPr>
          <w:rFonts w:ascii="Times New Roman" w:hAnsi="Times New Roman"/>
          <w:color w:val="000000"/>
          <w:sz w:val="24"/>
          <w:szCs w:val="24"/>
          <w:lang w:val="kk-KZ"/>
        </w:rPr>
        <w:t xml:space="preserve">Оқушылардың оқу сауаттылығын халықаралық стандарттар талабына сай бағыттау үшін мектепте сабақ кестесіне жаппай 20 минуттық әдеби шығарма оқыту сағаты (кітап оқу сәті) жүргізілуде. </w:t>
      </w:r>
    </w:p>
    <w:p w:rsidR="001B79DC" w:rsidRPr="00AA146B" w:rsidRDefault="001B79DC" w:rsidP="001B79DC">
      <w:pPr>
        <w:tabs>
          <w:tab w:val="left" w:pos="851"/>
        </w:tabs>
        <w:ind w:right="-1" w:firstLine="567"/>
        <w:rPr>
          <w:rFonts w:ascii="Times New Roman" w:hAnsi="Times New Roman"/>
          <w:bCs/>
          <w:iCs/>
          <w:sz w:val="24"/>
          <w:szCs w:val="24"/>
          <w:lang w:val="kk-KZ"/>
        </w:rPr>
      </w:pPr>
      <w:r w:rsidRPr="00AA146B">
        <w:rPr>
          <w:rFonts w:ascii="Times New Roman" w:hAnsi="Times New Roman"/>
          <w:bCs/>
          <w:iCs/>
          <w:sz w:val="24"/>
          <w:szCs w:val="24"/>
          <w:lang w:val="kk-KZ"/>
        </w:rPr>
        <w:t>Сонымен қатар жетекшілік қасиеттерді дамытуға бағытталған «Зияткерге – 100 сұрақ», «Туған елге тағзым», «Ата-аналардың кәсіпорнында» атты жобалар жүзеге асуда.</w:t>
      </w:r>
    </w:p>
    <w:p w:rsidR="001B79DC" w:rsidRPr="00AA146B" w:rsidRDefault="001B79DC" w:rsidP="001B79DC">
      <w:pPr>
        <w:tabs>
          <w:tab w:val="left" w:pos="851"/>
        </w:tabs>
        <w:ind w:right="-1" w:firstLine="567"/>
        <w:rPr>
          <w:rFonts w:ascii="Times New Roman" w:hAnsi="Times New Roman"/>
          <w:bCs/>
          <w:iCs/>
          <w:sz w:val="24"/>
          <w:szCs w:val="24"/>
          <w:lang w:val="kk-KZ"/>
        </w:rPr>
      </w:pPr>
      <w:r w:rsidRPr="00AA146B">
        <w:rPr>
          <w:rFonts w:ascii="Times New Roman" w:hAnsi="Times New Roman"/>
          <w:bCs/>
          <w:iCs/>
          <w:sz w:val="24"/>
          <w:szCs w:val="24"/>
          <w:lang w:val="kk-KZ"/>
        </w:rPr>
        <w:t xml:space="preserve">Жыл сайын </w:t>
      </w:r>
      <w:r w:rsidRPr="00AA146B">
        <w:rPr>
          <w:rFonts w:ascii="Times New Roman" w:hAnsi="Times New Roman"/>
          <w:bCs/>
          <w:sz w:val="24"/>
          <w:szCs w:val="24"/>
          <w:lang w:val="kk-KZ"/>
        </w:rPr>
        <w:t xml:space="preserve">мектебімізде «Нығметтану» марафоны өткізіліп отыр. </w:t>
      </w:r>
      <w:r w:rsidRPr="00AA146B">
        <w:rPr>
          <w:rFonts w:ascii="Times New Roman" w:hAnsi="Times New Roman"/>
          <w:sz w:val="24"/>
          <w:szCs w:val="24"/>
          <w:lang w:val="kk-KZ"/>
        </w:rPr>
        <w:t>Марафонның мақсаты:</w:t>
      </w:r>
    </w:p>
    <w:p w:rsidR="001B79DC" w:rsidRPr="00AA146B" w:rsidRDefault="001B79DC" w:rsidP="001F6629">
      <w:pPr>
        <w:numPr>
          <w:ilvl w:val="0"/>
          <w:numId w:val="83"/>
        </w:numPr>
        <w:tabs>
          <w:tab w:val="left" w:pos="851"/>
        </w:tabs>
        <w:ind w:left="0" w:right="-1" w:firstLine="567"/>
        <w:contextualSpacing/>
        <w:rPr>
          <w:rFonts w:ascii="Times New Roman" w:hAnsi="Times New Roman"/>
          <w:sz w:val="24"/>
          <w:szCs w:val="24"/>
          <w:lang w:val="kk-KZ"/>
        </w:rPr>
      </w:pPr>
      <w:r w:rsidRPr="00AA146B">
        <w:rPr>
          <w:rFonts w:ascii="Times New Roman" w:hAnsi="Times New Roman"/>
          <w:sz w:val="24"/>
          <w:szCs w:val="24"/>
          <w:lang w:val="kk-KZ"/>
        </w:rPr>
        <w:t>Мектепке есімі берілген ұлы тұлғаның құрметіне оқушының интеллектуалдық-ғылыми қабілетін көрсетуге және сындарлы бағалауына мүмкіндік беру;</w:t>
      </w:r>
    </w:p>
    <w:p w:rsidR="001B79DC" w:rsidRPr="00AA146B" w:rsidRDefault="001B79DC" w:rsidP="001F6629">
      <w:pPr>
        <w:numPr>
          <w:ilvl w:val="0"/>
          <w:numId w:val="83"/>
        </w:numPr>
        <w:tabs>
          <w:tab w:val="left" w:pos="851"/>
        </w:tabs>
        <w:ind w:left="0" w:right="-1" w:firstLine="567"/>
        <w:contextualSpacing/>
        <w:rPr>
          <w:rFonts w:ascii="Times New Roman" w:hAnsi="Times New Roman"/>
          <w:sz w:val="24"/>
          <w:szCs w:val="24"/>
          <w:lang w:val="kk-KZ"/>
        </w:rPr>
      </w:pPr>
      <w:r w:rsidRPr="00AA146B">
        <w:rPr>
          <w:rFonts w:ascii="Times New Roman" w:hAnsi="Times New Roman"/>
          <w:sz w:val="24"/>
          <w:szCs w:val="24"/>
          <w:lang w:val="kk-KZ"/>
        </w:rPr>
        <w:t>Оқушы бойында отансүйгіштік сезімді дамыту;</w:t>
      </w:r>
    </w:p>
    <w:p w:rsidR="001B79DC" w:rsidRPr="00586618" w:rsidRDefault="001B79DC" w:rsidP="001B79DC">
      <w:pPr>
        <w:tabs>
          <w:tab w:val="left" w:pos="851"/>
        </w:tabs>
        <w:ind w:right="-1" w:firstLine="567"/>
        <w:rPr>
          <w:rFonts w:ascii="Times New Roman" w:hAnsi="Times New Roman"/>
          <w:bCs/>
          <w:iCs/>
          <w:sz w:val="24"/>
          <w:szCs w:val="24"/>
          <w:lang w:val="kk-KZ"/>
        </w:rPr>
      </w:pPr>
      <w:r w:rsidRPr="00586618">
        <w:rPr>
          <w:rFonts w:ascii="Times New Roman" w:hAnsi="Times New Roman"/>
          <w:bCs/>
          <w:iCs/>
          <w:sz w:val="24"/>
          <w:szCs w:val="24"/>
          <w:lang w:val="kk-KZ"/>
        </w:rPr>
        <w:t>Марафон «Білім», «Шым-шытырықтар», «Портреттер сөйлейді», «Кітап – жан серігі», «Гүлстан», «Өнер», «Туған елге тағзым», «Біз қандаймыз?» «Ұлы даланың 7 қыры» бекеттері бойынша өткізіледі.</w:t>
      </w:r>
    </w:p>
    <w:p w:rsidR="001B79DC" w:rsidRPr="00586618" w:rsidRDefault="001B79DC" w:rsidP="001B79DC">
      <w:pPr>
        <w:tabs>
          <w:tab w:val="left" w:pos="851"/>
        </w:tabs>
        <w:ind w:right="-1" w:firstLine="567"/>
        <w:rPr>
          <w:rFonts w:ascii="Times New Roman" w:hAnsi="Times New Roman"/>
          <w:bCs/>
          <w:iCs/>
          <w:sz w:val="24"/>
          <w:szCs w:val="24"/>
          <w:lang w:val="kk-KZ"/>
        </w:rPr>
      </w:pPr>
      <w:r w:rsidRPr="00586618">
        <w:rPr>
          <w:rFonts w:ascii="Times New Roman" w:hAnsi="Times New Roman"/>
          <w:bCs/>
          <w:iCs/>
          <w:sz w:val="24"/>
          <w:szCs w:val="24"/>
          <w:lang w:val="kk-KZ"/>
        </w:rPr>
        <w:lastRenderedPageBreak/>
        <w:t>Мектеп-интернатының тәрбие жұмысы, бекітілген жоспар негізінде, қойылған мақсаттар мен міндеттерге, сонымен қатар, нормативтік-құқықтық құжаттарға және мектеп тәрбиелік тақырыбына сәйкес жүргізіледі. Негізгі тәрбие жұмысы бұл – оқушы тұлғасының өзін дамыту мен жетілдіру үшін қажетті жағдайлармен қамтамасыз ету шараларының іске асуы болып табылады.</w:t>
      </w:r>
    </w:p>
    <w:p w:rsidR="001B79DC" w:rsidRPr="00AA146B" w:rsidRDefault="001B79DC" w:rsidP="001B79DC">
      <w:pPr>
        <w:tabs>
          <w:tab w:val="left" w:pos="851"/>
        </w:tabs>
        <w:ind w:right="-1" w:firstLine="567"/>
        <w:rPr>
          <w:rFonts w:ascii="Times New Roman" w:hAnsi="Times New Roman"/>
          <w:sz w:val="24"/>
          <w:szCs w:val="24"/>
          <w:shd w:val="clear" w:color="auto" w:fill="FFFFFF"/>
          <w:lang w:val="kk-KZ"/>
        </w:rPr>
      </w:pPr>
      <w:r w:rsidRPr="00586618">
        <w:rPr>
          <w:rFonts w:ascii="Times New Roman" w:hAnsi="Times New Roman"/>
          <w:bCs/>
          <w:iCs/>
          <w:sz w:val="24"/>
          <w:szCs w:val="24"/>
          <w:lang w:val="kk-KZ"/>
        </w:rPr>
        <w:t>Түрлі жастағы балалар мен жасөспірімдерге кез-келген жағдайда да жаңа білім алуға, оны үнемі толықтырып өзін-өзі бағалауға</w:t>
      </w:r>
      <w:r w:rsidRPr="00AA146B">
        <w:rPr>
          <w:rFonts w:ascii="Times New Roman" w:hAnsi="Times New Roman"/>
          <w:sz w:val="24"/>
          <w:szCs w:val="24"/>
          <w:shd w:val="clear" w:color="auto" w:fill="FFFFFF"/>
          <w:lang w:val="kk-KZ"/>
        </w:rPr>
        <w:t>, басқаруға, әлеуметтік мәртебесін өзгерту алғырлығын жасауға, сөйтіп шығармашылық белсенділігі мен танымдық қабілеттерін дамытуға, қызығушылығы мен сұраныс деңгейін арттыруға мүмкіндігін туғызатын қосымша білім беру жұмысын төмендегі кестеден көруге болады.</w:t>
      </w:r>
    </w:p>
    <w:p w:rsidR="001B79DC" w:rsidRPr="00AA146B" w:rsidRDefault="00C07393" w:rsidP="00115775">
      <w:pPr>
        <w:tabs>
          <w:tab w:val="left" w:pos="851"/>
        </w:tabs>
        <w:ind w:right="-1" w:firstLine="0"/>
        <w:rPr>
          <w:rFonts w:ascii="Times New Roman" w:hAnsi="Times New Roman"/>
          <w:sz w:val="24"/>
          <w:szCs w:val="24"/>
          <w:shd w:val="clear" w:color="auto" w:fill="FFFFFF"/>
          <w:lang w:val="kk-KZ"/>
        </w:rPr>
      </w:pPr>
      <w:r>
        <w:rPr>
          <w:rFonts w:ascii="Times New Roman" w:hAnsi="Times New Roman"/>
          <w:noProof/>
          <w:sz w:val="24"/>
          <w:szCs w:val="24"/>
          <w:shd w:val="clear" w:color="auto" w:fill="FFFFFF"/>
          <w:lang w:eastAsia="ru-RU"/>
        </w:rPr>
        <w:drawing>
          <wp:inline distT="0" distB="0" distL="0" distR="0">
            <wp:extent cx="6173470" cy="2331720"/>
            <wp:effectExtent l="0" t="76200" r="0" b="106680"/>
            <wp:docPr id="1154" name="Схема 3"/>
            <wp:cNvGraphicFramePr>
              <a:graphicFrameLocks xmlns:a="http://schemas.openxmlformats.org/drawingml/2006/main"/>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38" r:lo="rId139" r:qs="rId140" r:cs="rId141"/>
              </a:graphicData>
            </a:graphic>
          </wp:inline>
        </w:drawing>
      </w:r>
    </w:p>
    <w:p w:rsidR="001B79DC" w:rsidRPr="00AA146B" w:rsidRDefault="001B79DC" w:rsidP="001B79DC">
      <w:pPr>
        <w:tabs>
          <w:tab w:val="left" w:pos="851"/>
        </w:tabs>
        <w:ind w:right="-1" w:firstLine="567"/>
        <w:rPr>
          <w:rFonts w:ascii="Times New Roman" w:hAnsi="Times New Roman"/>
          <w:noProof/>
          <w:sz w:val="24"/>
          <w:szCs w:val="24"/>
          <w:lang w:val="kk-KZ"/>
        </w:rPr>
      </w:pPr>
      <w:r w:rsidRPr="00AA146B">
        <w:rPr>
          <w:rFonts w:ascii="Times New Roman" w:hAnsi="Times New Roman"/>
          <w:sz w:val="24"/>
          <w:szCs w:val="24"/>
          <w:lang w:val="kk-KZ"/>
        </w:rPr>
        <w:t xml:space="preserve">Жыл соңында рейтингілік бағалаудың қорытындысы бойынша «Жыл оқушысы», «Жыл сыныбы» шығарылып отырылады. </w:t>
      </w:r>
    </w:p>
    <w:p w:rsidR="001B79DC" w:rsidRPr="00AA146B" w:rsidRDefault="001B79DC" w:rsidP="001B79DC">
      <w:pPr>
        <w:tabs>
          <w:tab w:val="left" w:pos="851"/>
        </w:tabs>
        <w:ind w:right="-1" w:firstLine="567"/>
        <w:rPr>
          <w:rFonts w:ascii="Times New Roman" w:hAnsi="Times New Roman"/>
          <w:noProof/>
          <w:sz w:val="24"/>
          <w:szCs w:val="24"/>
          <w:lang w:val="kk-KZ"/>
        </w:rPr>
      </w:pPr>
      <w:r w:rsidRPr="00AA146B">
        <w:rPr>
          <w:rFonts w:ascii="Times New Roman" w:hAnsi="Times New Roman"/>
          <w:color w:val="111111"/>
          <w:sz w:val="24"/>
          <w:szCs w:val="24"/>
          <w:lang w:val="kk-KZ"/>
        </w:rPr>
        <w:t>Жас ұрпақты жан-жақты, ақылды, парасатты, ой-өрісі биік азамат етіп тәрбиелеу – қоғамымыздың өзекті мәселесі. Ата-аналармен бірлесе атқарылған жұмыстар мектеп пен отбасылық ынтымақтастығын жүзеге асыру негізгі роль болып табылады. Баланы өмірге бейімдеуде мектеп, мұғалім және ата-ананың орны бөлек. Тәлім-тәрбиедегі жарасымдылық бірлесіп жұмыс істеген жағдайда ғана үйлесімділік табады.</w:t>
      </w:r>
    </w:p>
    <w:p w:rsidR="001B79DC" w:rsidRPr="00AA146B" w:rsidRDefault="001B79DC" w:rsidP="001B79DC">
      <w:pPr>
        <w:shd w:val="clear" w:color="auto" w:fill="FFFFFF"/>
        <w:tabs>
          <w:tab w:val="left" w:pos="851"/>
        </w:tabs>
        <w:ind w:right="-1" w:firstLine="567"/>
        <w:textAlignment w:val="baseline"/>
        <w:rPr>
          <w:rFonts w:ascii="Times New Roman" w:hAnsi="Times New Roman"/>
          <w:color w:val="111111"/>
          <w:sz w:val="24"/>
          <w:szCs w:val="24"/>
          <w:lang w:val="kk-KZ"/>
        </w:rPr>
      </w:pPr>
      <w:r w:rsidRPr="00AA146B">
        <w:rPr>
          <w:rFonts w:ascii="Times New Roman" w:hAnsi="Times New Roman"/>
          <w:color w:val="111111"/>
          <w:sz w:val="24"/>
          <w:szCs w:val="24"/>
          <w:lang w:val="kk-KZ"/>
        </w:rPr>
        <w:t>Міне, осы орайда біздің мектеп-интернат ұстаздары, тәрбиешілері «Жерге қандай дән ексең, соны орасың» деген халық даналығына сүйеніп, ата-аналар ұжымымен бірлесе оқу-тәрбие саласындағы жоспарланған ауқымды іс-шаралар тұлға дамуына нәтижелі істер атқарып келеді.</w:t>
      </w:r>
    </w:p>
    <w:p w:rsidR="001B79DC" w:rsidRPr="00586618" w:rsidRDefault="001B79DC" w:rsidP="00115775">
      <w:pPr>
        <w:tabs>
          <w:tab w:val="left" w:pos="851"/>
        </w:tabs>
        <w:ind w:right="-1" w:firstLine="567"/>
        <w:rPr>
          <w:rFonts w:ascii="Times New Roman" w:hAnsi="Times New Roman"/>
          <w:bCs/>
          <w:iCs/>
          <w:sz w:val="24"/>
          <w:szCs w:val="24"/>
          <w:lang w:val="kk-KZ"/>
        </w:rPr>
      </w:pPr>
      <w:r w:rsidRPr="00AA146B">
        <w:rPr>
          <w:rFonts w:ascii="Times New Roman" w:hAnsi="Times New Roman"/>
          <w:color w:val="111111"/>
          <w:sz w:val="24"/>
          <w:szCs w:val="24"/>
          <w:lang w:val="kk-KZ"/>
        </w:rPr>
        <w:t xml:space="preserve">Сонымен қатар Оңтүстік Корей мемлекетінің іс-тәжірибесін басшылыққа ала отырып, мектебімізде ата-ана мен мектеп арасындағы ынтымақтастықты нығайту, оқушының өз ойын ашық айтып,пікірін еркін жеткізе алуға, өзіндік пікірін қорғай білуге және оқушының ата-ана алдындағы жауапкершілігін арттыру мақсатында «Ата-ана-оқушы-мұғалім» үштік жиналысы өткізіліп келеді, өткізілген шаралар өз нәтижесін көрсетуде. Сонымен қатар ата-аналар жиналыстарында мектеп, оқушы, ата-ана бірлестігіндегі ынтымақтастықты одан әрі жандандыру мақсатында «Ертегінің құдіреті», қарым-қатынасқа еркін түсе білудің нақты жолдарын көрсететін «Қызық адам болудың 9 жолы», жаза білу өнерін меңгерудің жолдарын ой </w:t>
      </w:r>
      <w:r w:rsidRPr="00586618">
        <w:rPr>
          <w:rFonts w:ascii="Times New Roman" w:hAnsi="Times New Roman"/>
          <w:bCs/>
          <w:iCs/>
          <w:sz w:val="24"/>
          <w:szCs w:val="24"/>
          <w:lang w:val="kk-KZ"/>
        </w:rPr>
        <w:t>елегінен өткіз мақсатында «Жаза білу-жақсы өнер» деген тақырыптарда коучингтер өткізілді. Ата-ана-оқушы-мұғалім жиналыстарында оқушы өзінің қол жеткізген жетістіктерін атап айтып, көрсетеді. Өткізілген іс-шаралар ата-аналарды тұлға қалыптасуында заманауи үлгідегі іс-әрекетке бағыттады.</w:t>
      </w:r>
    </w:p>
    <w:p w:rsidR="001B79DC" w:rsidRPr="00586618" w:rsidRDefault="001B79DC" w:rsidP="00115775">
      <w:pPr>
        <w:tabs>
          <w:tab w:val="left" w:pos="851"/>
        </w:tabs>
        <w:ind w:right="-1" w:firstLine="567"/>
        <w:rPr>
          <w:rFonts w:ascii="Times New Roman" w:hAnsi="Times New Roman"/>
          <w:bCs/>
          <w:iCs/>
          <w:sz w:val="24"/>
          <w:szCs w:val="24"/>
          <w:lang w:val="kk-KZ"/>
        </w:rPr>
      </w:pPr>
      <w:r w:rsidRPr="00586618">
        <w:rPr>
          <w:rFonts w:ascii="Times New Roman" w:hAnsi="Times New Roman"/>
          <w:bCs/>
          <w:iCs/>
          <w:sz w:val="24"/>
          <w:szCs w:val="24"/>
          <w:lang w:val="kk-KZ"/>
        </w:rPr>
        <w:t xml:space="preserve">Оқушы-ата-ана-мектеп үштігінің ауызбіршілігінің баланың білімі мен болашағына маңыздылығын түсіндіру мақсатында: мектеп-интернатымызда жаңадан түскен оқушылар және олардың ата-аналарымен танысу «Қош келдіңіз!» атты таңғы ас ұйымдастырылады. </w:t>
      </w:r>
    </w:p>
    <w:p w:rsidR="001B79DC" w:rsidRPr="00586618" w:rsidRDefault="001B79DC" w:rsidP="00115775">
      <w:pPr>
        <w:tabs>
          <w:tab w:val="left" w:pos="851"/>
        </w:tabs>
        <w:ind w:right="-1" w:firstLine="567"/>
        <w:rPr>
          <w:rFonts w:ascii="Times New Roman" w:hAnsi="Times New Roman"/>
          <w:bCs/>
          <w:iCs/>
          <w:sz w:val="24"/>
          <w:szCs w:val="24"/>
          <w:lang w:val="kk-KZ"/>
        </w:rPr>
      </w:pPr>
      <w:r w:rsidRPr="00586618">
        <w:rPr>
          <w:rFonts w:ascii="Times New Roman" w:hAnsi="Times New Roman"/>
          <w:bCs/>
          <w:iCs/>
          <w:sz w:val="24"/>
          <w:szCs w:val="24"/>
          <w:lang w:val="kk-KZ"/>
        </w:rPr>
        <w:t xml:space="preserve">Ата-аналармен танысу - кейбір дамыған елдердегі элитті білім ошақтарында кеңінен қолданылатын іс-шара боп табылады. Бұл кездесуде мектеп басшысымен сұхбат, келешекке </w:t>
      </w:r>
      <w:r w:rsidRPr="00586618">
        <w:rPr>
          <w:rFonts w:ascii="Times New Roman" w:hAnsi="Times New Roman"/>
          <w:bCs/>
          <w:iCs/>
          <w:sz w:val="24"/>
          <w:szCs w:val="24"/>
          <w:lang w:val="kk-KZ"/>
        </w:rPr>
        <w:lastRenderedPageBreak/>
        <w:t>бағыт-бағдар беру, сынып жетекшісі мен тәрбиешісімен таныстыру, жылдық жалпы іс-шаралар мен тәрбие жоспарын кітапша ретінде таратып таныстырылды.</w:t>
      </w:r>
    </w:p>
    <w:p w:rsidR="001B79DC" w:rsidRPr="00586618" w:rsidRDefault="001B79DC" w:rsidP="00115775">
      <w:pPr>
        <w:tabs>
          <w:tab w:val="left" w:pos="851"/>
        </w:tabs>
        <w:ind w:right="-1" w:firstLine="567"/>
        <w:rPr>
          <w:rFonts w:ascii="Times New Roman" w:hAnsi="Times New Roman"/>
          <w:bCs/>
          <w:iCs/>
          <w:sz w:val="24"/>
          <w:szCs w:val="24"/>
          <w:lang w:val="kk-KZ"/>
        </w:rPr>
      </w:pPr>
      <w:r w:rsidRPr="00586618">
        <w:rPr>
          <w:rFonts w:ascii="Times New Roman" w:hAnsi="Times New Roman"/>
          <w:bCs/>
          <w:iCs/>
          <w:sz w:val="24"/>
          <w:szCs w:val="24"/>
          <w:lang w:val="kk-KZ"/>
        </w:rPr>
        <w:t>Оқушының үйдегі өмірімен көзбекөз танысып, баланың келешектегі мамандығы жайлы әңгімелесу, бағыт-бағдар беру мақсатында:ата-аналардың үйлеріне қонаққу бару, мектебіміздің дәстүріне айналған. Ата-аналардың үйлеріне қонаққу бару- баланың психологиялық жағдайымен танысу болып табылады. Бұл баламен ілгерідегі уақытта тиімді жұмыс жүргізуге едәуір септігін тигізеді.</w:t>
      </w:r>
    </w:p>
    <w:p w:rsidR="001B79DC" w:rsidRPr="00AA146B" w:rsidRDefault="001B79DC" w:rsidP="001B79DC">
      <w:pPr>
        <w:shd w:val="clear" w:color="auto" w:fill="FFFFFF"/>
        <w:tabs>
          <w:tab w:val="left" w:pos="851"/>
        </w:tabs>
        <w:ind w:right="-1" w:firstLine="567"/>
        <w:textAlignment w:val="baseline"/>
        <w:rPr>
          <w:rFonts w:ascii="Times New Roman" w:hAnsi="Times New Roman"/>
          <w:bCs/>
          <w:sz w:val="24"/>
          <w:szCs w:val="24"/>
          <w:lang w:val="kk-KZ"/>
        </w:rPr>
      </w:pPr>
      <w:r w:rsidRPr="00AA146B">
        <w:rPr>
          <w:rFonts w:ascii="Times New Roman" w:hAnsi="Times New Roman"/>
          <w:color w:val="000000"/>
          <w:sz w:val="24"/>
          <w:szCs w:val="24"/>
          <w:lang w:val="kk-KZ"/>
        </w:rPr>
        <w:t xml:space="preserve">Оқушылардың шығармашылық қабілеттерін оқу-тәрбие әрекетінде дамытуға мүмкіндіктері бар. Мектептегі оқыту мен тәрбиенің арқасында балаларға белгілі қоғамдық тәжірбие беріледі. Оқу бағдарламасының күрделенген түрлерін меңгере отырып, оқушылардың қабілеттері дамиды. </w:t>
      </w:r>
    </w:p>
    <w:p w:rsidR="001B79DC" w:rsidRPr="00AA146B" w:rsidRDefault="001B79DC" w:rsidP="001B79DC">
      <w:pPr>
        <w:shd w:val="clear" w:color="auto" w:fill="FFFFFF"/>
        <w:tabs>
          <w:tab w:val="left" w:pos="851"/>
        </w:tabs>
        <w:ind w:right="-1" w:firstLine="567"/>
        <w:textAlignment w:val="baseline"/>
        <w:rPr>
          <w:rFonts w:ascii="Times New Roman" w:hAnsi="Times New Roman"/>
          <w:sz w:val="24"/>
          <w:szCs w:val="24"/>
          <w:lang w:val="kk-KZ"/>
        </w:rPr>
      </w:pPr>
      <w:r w:rsidRPr="00AA146B">
        <w:rPr>
          <w:rFonts w:ascii="Times New Roman" w:hAnsi="Times New Roman"/>
          <w:sz w:val="24"/>
          <w:szCs w:val="24"/>
          <w:shd w:val="clear" w:color="auto" w:fill="F8F8F8"/>
          <w:lang w:val="kk-KZ"/>
        </w:rPr>
        <w:t xml:space="preserve"> </w:t>
      </w:r>
    </w:p>
    <w:p w:rsidR="001B79DC" w:rsidRPr="00586618" w:rsidRDefault="001B79DC" w:rsidP="001B79DC">
      <w:pPr>
        <w:tabs>
          <w:tab w:val="left" w:pos="851"/>
        </w:tabs>
        <w:autoSpaceDE w:val="0"/>
        <w:autoSpaceDN w:val="0"/>
        <w:adjustRightInd w:val="0"/>
        <w:ind w:left="720" w:right="-1" w:hanging="153"/>
        <w:rPr>
          <w:rFonts w:ascii="Times New Roman" w:eastAsia="SimSun" w:hAnsi="Times New Roman"/>
          <w:b/>
          <w:sz w:val="24"/>
          <w:szCs w:val="24"/>
          <w:lang w:val="kk-KZ" w:eastAsia="zh-CN"/>
        </w:rPr>
      </w:pPr>
      <w:r w:rsidRPr="00586618">
        <w:rPr>
          <w:rFonts w:ascii="Times New Roman" w:eastAsia="SimSun" w:hAnsi="Times New Roman"/>
          <w:b/>
          <w:sz w:val="24"/>
          <w:szCs w:val="24"/>
          <w:lang w:val="kk-KZ" w:eastAsia="zh-CN"/>
        </w:rPr>
        <w:t>Әдебиеттер:</w:t>
      </w:r>
    </w:p>
    <w:p w:rsidR="001B79DC" w:rsidRPr="00AA146B" w:rsidRDefault="001B79DC" w:rsidP="001F6629">
      <w:pPr>
        <w:numPr>
          <w:ilvl w:val="0"/>
          <w:numId w:val="106"/>
        </w:numPr>
        <w:tabs>
          <w:tab w:val="left" w:pos="851"/>
        </w:tabs>
        <w:ind w:left="0" w:right="-1" w:firstLine="567"/>
        <w:rPr>
          <w:rFonts w:ascii="Times New Roman" w:hAnsi="Times New Roman"/>
          <w:bCs/>
          <w:sz w:val="24"/>
          <w:szCs w:val="24"/>
          <w:lang w:val="kk-KZ"/>
        </w:rPr>
      </w:pPr>
      <w:r w:rsidRPr="00AA146B">
        <w:rPr>
          <w:rFonts w:ascii="Times New Roman" w:hAnsi="Times New Roman"/>
          <w:bCs/>
          <w:sz w:val="24"/>
          <w:szCs w:val="24"/>
          <w:lang w:val="kk-KZ"/>
        </w:rPr>
        <w:t>Республикалық ғылыми-практикалық психологиялық журналының ресми сайты. Қызықты психология. «Тұлғаның әлеуметтену мәселесі»№</w:t>
      </w:r>
    </w:p>
    <w:p w:rsidR="001B79DC" w:rsidRPr="00AA146B" w:rsidRDefault="001B79DC" w:rsidP="001B79DC">
      <w:pPr>
        <w:tabs>
          <w:tab w:val="left" w:pos="851"/>
        </w:tabs>
        <w:ind w:right="-1" w:firstLine="567"/>
        <w:rPr>
          <w:rFonts w:ascii="Times New Roman" w:hAnsi="Times New Roman"/>
          <w:bCs/>
          <w:sz w:val="24"/>
          <w:szCs w:val="24"/>
          <w:lang w:val="kk-KZ"/>
        </w:rPr>
      </w:pPr>
    </w:p>
    <w:p w:rsidR="001B79DC" w:rsidRPr="00AA146B" w:rsidRDefault="001B79DC" w:rsidP="001B79DC">
      <w:pPr>
        <w:tabs>
          <w:tab w:val="left" w:pos="851"/>
        </w:tabs>
        <w:ind w:right="-1" w:firstLine="567"/>
        <w:rPr>
          <w:rFonts w:ascii="Times New Roman" w:hAnsi="Times New Roman"/>
          <w:b/>
          <w:sz w:val="24"/>
          <w:szCs w:val="24"/>
          <w:lang w:val="kk-KZ"/>
        </w:rPr>
      </w:pPr>
    </w:p>
    <w:p w:rsidR="001B79DC" w:rsidRPr="00AA146B" w:rsidRDefault="001B79DC" w:rsidP="00115775">
      <w:pPr>
        <w:pStyle w:val="afa"/>
        <w:rPr>
          <w:lang w:eastAsia="zh-CN"/>
        </w:rPr>
      </w:pPr>
      <w:bookmarkStart w:id="129" w:name="_Toc3453135"/>
      <w:r w:rsidRPr="00AA146B">
        <w:rPr>
          <w:lang w:eastAsia="zh-CN"/>
        </w:rPr>
        <w:t>ПРОЦЕСС ИНТЕГРАЦИИ МЕЖДУ ПРЕДМЕТАМИ МУЗЫКАЛЬНО-ЭСТЕТИЧЕСКОГО</w:t>
      </w:r>
      <w:r w:rsidR="00115775">
        <w:rPr>
          <w:lang w:eastAsia="zh-CN"/>
        </w:rPr>
        <w:t xml:space="preserve"> И ОБЩЕОБРАЗОВАТЕЛЬНОГО ЦИКЛОВ</w:t>
      </w:r>
      <w:bookmarkEnd w:id="129"/>
    </w:p>
    <w:p w:rsidR="001B79DC" w:rsidRPr="00AA146B" w:rsidRDefault="001B79DC" w:rsidP="001B79DC">
      <w:pPr>
        <w:tabs>
          <w:tab w:val="left" w:pos="851"/>
        </w:tabs>
        <w:ind w:right="-1" w:firstLine="567"/>
        <w:jc w:val="center"/>
        <w:rPr>
          <w:rFonts w:ascii="Times New Roman" w:eastAsia="SimSun" w:hAnsi="Times New Roman"/>
          <w:sz w:val="24"/>
          <w:szCs w:val="24"/>
          <w:lang w:eastAsia="zh-CN"/>
        </w:rPr>
      </w:pPr>
      <w:r w:rsidRPr="00AA146B">
        <w:rPr>
          <w:rFonts w:ascii="Times New Roman" w:eastAsia="SimSun" w:hAnsi="Times New Roman"/>
          <w:sz w:val="24"/>
          <w:szCs w:val="24"/>
          <w:lang w:eastAsia="zh-CN"/>
        </w:rPr>
        <w:t> </w:t>
      </w:r>
    </w:p>
    <w:p w:rsidR="001B79DC" w:rsidRPr="00115775" w:rsidRDefault="001B79DC" w:rsidP="00115775">
      <w:pPr>
        <w:pStyle w:val="afc"/>
        <w:rPr>
          <w:rFonts w:eastAsia="SimSun"/>
          <w:b/>
        </w:rPr>
      </w:pPr>
      <w:bookmarkStart w:id="130" w:name="_Toc3453136"/>
      <w:r w:rsidRPr="00115775">
        <w:rPr>
          <w:rFonts w:eastAsia="SimSun"/>
          <w:b/>
        </w:rPr>
        <w:t>Холопова Л.Н.</w:t>
      </w:r>
      <w:bookmarkEnd w:id="130"/>
    </w:p>
    <w:p w:rsidR="001B79DC" w:rsidRPr="00AA146B" w:rsidRDefault="001B79DC" w:rsidP="00115775">
      <w:pPr>
        <w:pStyle w:val="afe"/>
        <w:rPr>
          <w:rFonts w:eastAsia="SimSun"/>
        </w:rPr>
      </w:pPr>
      <w:r w:rsidRPr="00AA146B">
        <w:rPr>
          <w:rFonts w:eastAsia="SimSun"/>
        </w:rPr>
        <w:t>Преподаватель и концертмейстер</w:t>
      </w:r>
    </w:p>
    <w:p w:rsidR="001B79DC" w:rsidRPr="00AA146B" w:rsidRDefault="001B79DC" w:rsidP="00115775">
      <w:pPr>
        <w:pStyle w:val="afe"/>
        <w:rPr>
          <w:rFonts w:eastAsia="SimSun"/>
        </w:rPr>
      </w:pPr>
      <w:r w:rsidRPr="00AA146B">
        <w:rPr>
          <w:rFonts w:eastAsia="SimSun"/>
        </w:rPr>
        <w:t>г. Караганда ШИ №3</w:t>
      </w:r>
    </w:p>
    <w:p w:rsidR="001B79DC" w:rsidRPr="00AA146B" w:rsidRDefault="001B79DC" w:rsidP="001B79DC">
      <w:pPr>
        <w:tabs>
          <w:tab w:val="left" w:pos="851"/>
        </w:tabs>
        <w:ind w:right="-1" w:firstLine="567"/>
        <w:jc w:val="right"/>
        <w:rPr>
          <w:rFonts w:ascii="Times New Roman" w:eastAsia="SimSun" w:hAnsi="Times New Roman"/>
          <w:b/>
          <w:sz w:val="24"/>
          <w:szCs w:val="24"/>
          <w:lang w:val="kk-KZ" w:eastAsia="zh-CN"/>
        </w:rPr>
      </w:pPr>
    </w:p>
    <w:p w:rsidR="001B79DC" w:rsidRPr="00AA146B" w:rsidRDefault="001B79DC" w:rsidP="001B79DC">
      <w:pPr>
        <w:tabs>
          <w:tab w:val="left" w:pos="851"/>
        </w:tabs>
        <w:ind w:right="-1" w:firstLine="567"/>
        <w:rPr>
          <w:rFonts w:ascii="Times New Roman" w:eastAsia="SimSun" w:hAnsi="Times New Roman"/>
          <w:sz w:val="24"/>
          <w:szCs w:val="24"/>
          <w:lang w:eastAsia="zh-CN"/>
        </w:rPr>
      </w:pPr>
      <w:r w:rsidRPr="00AA146B">
        <w:rPr>
          <w:rFonts w:ascii="Times New Roman" w:eastAsia="SimSun" w:hAnsi="Times New Roman"/>
          <w:sz w:val="24"/>
          <w:szCs w:val="24"/>
          <w:lang w:eastAsia="zh-CN"/>
        </w:rPr>
        <w:t>21 век объявлен ЮНЕСКО «веком образования». Знание, культура, воспитанность, интеллигентность должны стать приоритетными в жизни человека. Реформа общеобразовательной и профессиональной школы явилась важнейшим событием в педагогической жизни нашей Республики Казахстан. Необходимо заметить, что реформа школы становится на качественно новую ступень, обеспечивая не только глубокое усвоение учащимися знаний, но и повышение уровня нравственной и эс</w:t>
      </w:r>
      <w:r w:rsidR="00CC2BBB">
        <w:rPr>
          <w:rFonts w:ascii="Times New Roman" w:eastAsia="SimSun" w:hAnsi="Times New Roman"/>
          <w:sz w:val="24"/>
          <w:szCs w:val="24"/>
          <w:lang w:eastAsia="zh-CN"/>
        </w:rPr>
        <w:t>тетической культуры школьников.</w:t>
      </w:r>
      <w:r w:rsidR="00CC2BBB">
        <w:rPr>
          <w:rFonts w:ascii="Times New Roman" w:eastAsia="SimSun" w:hAnsi="Times New Roman"/>
          <w:sz w:val="24"/>
          <w:szCs w:val="24"/>
          <w:lang w:val="kk-KZ" w:eastAsia="zh-CN"/>
        </w:rPr>
        <w:t xml:space="preserve"> </w:t>
      </w:r>
      <w:r w:rsidRPr="00AA146B">
        <w:rPr>
          <w:rFonts w:ascii="Times New Roman" w:eastAsia="SimSun" w:hAnsi="Times New Roman"/>
          <w:sz w:val="24"/>
          <w:szCs w:val="24"/>
          <w:lang w:eastAsia="zh-CN"/>
        </w:rPr>
        <w:t xml:space="preserve">В связи с этим нельзя не заметить, сколь важную роль отводит реформа предметам эстетического цикла, улучшению нравственного воспитания и культурного развития учащихся. В основных направлениях Реформы прямо сказано о необходимости «развивать чувство прекрасного, формировать высокие эстетические вкусы, умение понимать и ценить произведения искусства, памятники истории и архитектуры, красоту и богатство родной природы. Лучше использовать в этих целях возможности каждого учебного предмета, имеющего большую познавательную и воспитательную силу». Музыкальная школа, как одно из важнейших звеньев эстетического воспитания в системе общеобразовательной школы - подлинное завоевание культурной революции нашей эпохи. </w:t>
      </w:r>
    </w:p>
    <w:p w:rsidR="001B79DC" w:rsidRPr="00AA146B" w:rsidRDefault="001B79DC" w:rsidP="001B79DC">
      <w:pPr>
        <w:tabs>
          <w:tab w:val="left" w:pos="851"/>
        </w:tabs>
        <w:ind w:right="-1" w:firstLine="567"/>
        <w:rPr>
          <w:rFonts w:ascii="Times New Roman" w:eastAsia="SimSun" w:hAnsi="Times New Roman"/>
          <w:lang w:eastAsia="zh-CN"/>
        </w:rPr>
      </w:pPr>
      <w:r w:rsidRPr="00AA146B">
        <w:rPr>
          <w:rFonts w:ascii="Times New Roman" w:eastAsia="SimSun" w:hAnsi="Times New Roman"/>
          <w:sz w:val="24"/>
          <w:szCs w:val="24"/>
          <w:lang w:eastAsia="zh-CN"/>
        </w:rPr>
        <w:t xml:space="preserve">Курс музыкального образования состоит из нескольких дисциплин:       </w:t>
      </w:r>
    </w:p>
    <w:p w:rsidR="001B79DC" w:rsidRPr="00AA146B" w:rsidRDefault="001B79DC" w:rsidP="001B79DC">
      <w:pPr>
        <w:tabs>
          <w:tab w:val="left" w:pos="851"/>
        </w:tabs>
        <w:ind w:right="-1" w:firstLine="567"/>
        <w:rPr>
          <w:rFonts w:ascii="Times New Roman" w:eastAsia="SimSun" w:hAnsi="Times New Roman"/>
          <w:sz w:val="24"/>
          <w:szCs w:val="24"/>
          <w:lang w:val="kk-KZ" w:eastAsia="zh-CN"/>
        </w:rPr>
      </w:pPr>
      <w:r w:rsidRPr="00AA146B">
        <w:rPr>
          <w:rFonts w:ascii="Times New Roman" w:eastAsia="SimSun" w:hAnsi="Times New Roman"/>
          <w:sz w:val="24"/>
          <w:szCs w:val="24"/>
          <w:lang w:eastAsia="zh-CN"/>
        </w:rPr>
        <w:t>1.обучение игре на том или ином музыкальном инструменте; </w:t>
      </w:r>
    </w:p>
    <w:p w:rsidR="001B79DC" w:rsidRPr="00AA146B" w:rsidRDefault="001B79DC" w:rsidP="001B79DC">
      <w:pPr>
        <w:tabs>
          <w:tab w:val="left" w:pos="851"/>
        </w:tabs>
        <w:ind w:right="-1" w:firstLine="567"/>
        <w:rPr>
          <w:rFonts w:ascii="Times New Roman" w:eastAsia="SimSun" w:hAnsi="Times New Roman"/>
          <w:lang w:eastAsia="zh-CN"/>
        </w:rPr>
      </w:pPr>
      <w:r w:rsidRPr="00AA146B">
        <w:rPr>
          <w:rFonts w:ascii="Times New Roman" w:eastAsia="SimSun" w:hAnsi="Times New Roman"/>
          <w:sz w:val="24"/>
          <w:szCs w:val="24"/>
          <w:lang w:eastAsia="zh-CN"/>
        </w:rPr>
        <w:t>2.сольфеджио; </w:t>
      </w:r>
    </w:p>
    <w:p w:rsidR="001B79DC" w:rsidRPr="00AA146B" w:rsidRDefault="001B79DC" w:rsidP="001B79DC">
      <w:pPr>
        <w:tabs>
          <w:tab w:val="left" w:pos="851"/>
        </w:tabs>
        <w:ind w:right="-1" w:firstLine="567"/>
        <w:rPr>
          <w:rFonts w:ascii="Times New Roman" w:eastAsia="SimSun" w:hAnsi="Times New Roman"/>
          <w:lang w:eastAsia="zh-CN"/>
        </w:rPr>
      </w:pPr>
      <w:r w:rsidRPr="00AA146B">
        <w:rPr>
          <w:rFonts w:ascii="Times New Roman" w:eastAsia="SimSun" w:hAnsi="Times New Roman"/>
          <w:sz w:val="24"/>
          <w:szCs w:val="24"/>
          <w:lang w:eastAsia="zh-CN"/>
        </w:rPr>
        <w:t>3.музыкальная литература: зарубежная, русская, советская, казахская; </w:t>
      </w:r>
    </w:p>
    <w:p w:rsidR="001B79DC" w:rsidRPr="00AA146B" w:rsidRDefault="001B79DC" w:rsidP="001B79DC">
      <w:pPr>
        <w:tabs>
          <w:tab w:val="left" w:pos="851"/>
        </w:tabs>
        <w:ind w:right="-1" w:firstLine="567"/>
        <w:rPr>
          <w:rFonts w:ascii="Times New Roman" w:eastAsia="SimSun" w:hAnsi="Times New Roman"/>
          <w:sz w:val="24"/>
          <w:szCs w:val="24"/>
          <w:lang w:eastAsia="zh-CN"/>
        </w:rPr>
      </w:pPr>
      <w:r w:rsidRPr="00AA146B">
        <w:rPr>
          <w:rFonts w:ascii="Times New Roman" w:eastAsia="SimSun" w:hAnsi="Times New Roman"/>
          <w:sz w:val="24"/>
          <w:szCs w:val="24"/>
          <w:lang w:eastAsia="zh-CN"/>
        </w:rPr>
        <w:t>4.хоровое пение, вокал;</w:t>
      </w:r>
    </w:p>
    <w:p w:rsidR="001B79DC" w:rsidRPr="00AA146B" w:rsidRDefault="001B79DC" w:rsidP="001B79DC">
      <w:pPr>
        <w:tabs>
          <w:tab w:val="left" w:pos="851"/>
        </w:tabs>
        <w:ind w:right="-1" w:firstLine="567"/>
        <w:rPr>
          <w:rFonts w:ascii="Times New Roman" w:eastAsia="SimSun" w:hAnsi="Times New Roman"/>
          <w:sz w:val="24"/>
          <w:szCs w:val="24"/>
          <w:lang w:val="kk-KZ" w:eastAsia="zh-CN"/>
        </w:rPr>
      </w:pPr>
      <w:r w:rsidRPr="00AA146B">
        <w:rPr>
          <w:rFonts w:ascii="Times New Roman" w:eastAsia="SimSun" w:hAnsi="Times New Roman"/>
          <w:sz w:val="24"/>
          <w:szCs w:val="24"/>
          <w:lang w:eastAsia="zh-CN"/>
        </w:rPr>
        <w:t>5.ансамбль,</w:t>
      </w:r>
      <w:r w:rsidRPr="00AA146B">
        <w:rPr>
          <w:rFonts w:ascii="Times New Roman" w:eastAsia="SimSun" w:hAnsi="Times New Roman"/>
          <w:sz w:val="24"/>
          <w:szCs w:val="24"/>
          <w:lang w:val="kk-KZ" w:eastAsia="zh-CN"/>
        </w:rPr>
        <w:t xml:space="preserve"> </w:t>
      </w:r>
      <w:r w:rsidRPr="00AA146B">
        <w:rPr>
          <w:rFonts w:ascii="Times New Roman" w:eastAsia="SimSun" w:hAnsi="Times New Roman"/>
          <w:sz w:val="24"/>
          <w:szCs w:val="24"/>
          <w:lang w:eastAsia="zh-CN"/>
        </w:rPr>
        <w:t>аккомпанемент. </w:t>
      </w:r>
    </w:p>
    <w:p w:rsidR="001B79DC" w:rsidRPr="00AA146B" w:rsidRDefault="001B79DC" w:rsidP="001B79DC">
      <w:pPr>
        <w:tabs>
          <w:tab w:val="left" w:pos="851"/>
        </w:tabs>
        <w:ind w:right="-1" w:firstLine="567"/>
        <w:rPr>
          <w:rFonts w:ascii="Times New Roman" w:eastAsia="SimSun" w:hAnsi="Times New Roman"/>
          <w:sz w:val="24"/>
          <w:szCs w:val="24"/>
          <w:lang w:eastAsia="zh-CN"/>
        </w:rPr>
      </w:pPr>
      <w:r w:rsidRPr="00AA146B">
        <w:rPr>
          <w:rFonts w:ascii="Times New Roman" w:eastAsia="SimSun" w:hAnsi="Times New Roman"/>
          <w:sz w:val="24"/>
          <w:szCs w:val="24"/>
          <w:lang w:eastAsia="zh-CN"/>
        </w:rPr>
        <w:t>Все эти предметы неразрывно связаны друг с другом и, более того, не могут существовать в «одиночестве». На педсоветах неоднократно заслушивались доклады об интеграции учебного процесса предметов музыкально-эстетического цикла, проводились интегрированные открытые уроки сольфеджио и хора, фортепиано и музыкальной литературы и т.д. И сегодня я хочу предложить вам расширить взгляд на эту проблему с качественно новой стороны: «Процесс интеграции между предметами музыкально-эстетического и общеобразовательного цикло</w:t>
      </w:r>
      <w:r w:rsidR="00CC2BBB">
        <w:rPr>
          <w:rFonts w:ascii="Times New Roman" w:eastAsia="SimSun" w:hAnsi="Times New Roman"/>
          <w:sz w:val="24"/>
          <w:szCs w:val="24"/>
          <w:lang w:eastAsia="zh-CN"/>
        </w:rPr>
        <w:t>в».</w:t>
      </w:r>
      <w:r w:rsidR="00CC2BBB">
        <w:rPr>
          <w:rFonts w:ascii="Times New Roman" w:eastAsia="SimSun" w:hAnsi="Times New Roman"/>
          <w:sz w:val="24"/>
          <w:szCs w:val="24"/>
          <w:lang w:val="kk-KZ" w:eastAsia="zh-CN"/>
        </w:rPr>
        <w:t xml:space="preserve"> </w:t>
      </w:r>
      <w:r w:rsidRPr="00AA146B">
        <w:rPr>
          <w:rFonts w:ascii="Times New Roman" w:eastAsia="SimSun" w:hAnsi="Times New Roman"/>
          <w:sz w:val="24"/>
          <w:szCs w:val="24"/>
          <w:lang w:eastAsia="zh-CN"/>
        </w:rPr>
        <w:t>Начну с того, что деятельность педагога-</w:t>
      </w:r>
      <w:r w:rsidRPr="00AA146B">
        <w:rPr>
          <w:rFonts w:ascii="Times New Roman" w:eastAsia="SimSun" w:hAnsi="Times New Roman"/>
          <w:sz w:val="24"/>
          <w:szCs w:val="24"/>
          <w:lang w:eastAsia="zh-CN"/>
        </w:rPr>
        <w:lastRenderedPageBreak/>
        <w:t xml:space="preserve">музыканта и педагога средней школы интегрирована уже изначально! Учитель музыки, как бы положительно он ни оценивал музыкальные способности ребенка, его успехи и перспективы, должен понимать, что чем выше достижения ученика в средней школе, тем лучше для его музыкального развития. Поэтому нельзя заниматься музыкой в ущерб общему образованию, за счет времени, необходимого для выполнения школьных заданий, чтения художественной литературы, физического развития. И, напротив, педагог средней школы не может отрицать, что осознание повышенной трудности обучения таких детей в двух школах и связанной с этим ответственности окажут положительное воздействие на формирование нравственных качеств ребенка. Возможность выступить на праздничном концерте или рассказать о музыке товарищам на классном собрании окажется той привилегией для этих детей, которую дает обучение в музыкальной школе. Настоящий педагог должен оценивать свои успехи успехами своих учеников. Если говорят: хороший музыкант, то не потому, что он окончил музыкальное училище или консерваторию. Почему же мы иногда считаем учителя хорошим, только потому, что он написал десяток методических разработок или для городской комиссии защитил творческую работу? Если у учителя 75% учащихся учатся на 2 и 3, то это плохой учитель. Это не состоятельный учитель. Важно не то, что делает педагог, а то, как он работает и как понимают его ученики! Музыкальная практика учащихся в средней школе – одна из форм сотрудничества двух учебных заведений, хороший стимул для занятий и средство развития самосознания учащихся. Наилучшим вариантом интегрирования уроков являются «взаимопроникновения» музыки в общеобразовательные предметы. Например: </w:t>
      </w:r>
    </w:p>
    <w:p w:rsidR="001B79DC" w:rsidRPr="00AA146B" w:rsidRDefault="001B79DC" w:rsidP="001B79DC">
      <w:pPr>
        <w:tabs>
          <w:tab w:val="left" w:pos="851"/>
        </w:tabs>
        <w:ind w:right="-1" w:firstLine="567"/>
        <w:rPr>
          <w:rFonts w:ascii="Times New Roman" w:eastAsia="SimSun" w:hAnsi="Times New Roman"/>
          <w:sz w:val="24"/>
          <w:szCs w:val="24"/>
          <w:lang w:eastAsia="zh-CN"/>
        </w:rPr>
      </w:pPr>
      <w:r w:rsidRPr="00AA146B">
        <w:rPr>
          <w:rFonts w:ascii="Times New Roman" w:eastAsia="SimSun" w:hAnsi="Times New Roman"/>
          <w:b/>
          <w:sz w:val="24"/>
          <w:szCs w:val="24"/>
          <w:u w:val="single"/>
          <w:lang w:eastAsia="zh-CN"/>
        </w:rPr>
        <w:t>Музыка и литература.</w:t>
      </w:r>
      <w:r w:rsidRPr="00AA146B">
        <w:rPr>
          <w:rFonts w:ascii="Times New Roman" w:eastAsia="SimSun" w:hAnsi="Times New Roman"/>
          <w:b/>
          <w:sz w:val="24"/>
          <w:szCs w:val="24"/>
          <w:lang w:eastAsia="zh-CN"/>
        </w:rPr>
        <w:t xml:space="preserve"> </w:t>
      </w:r>
      <w:r w:rsidRPr="00AA146B">
        <w:rPr>
          <w:rFonts w:ascii="Times New Roman" w:eastAsia="SimSun" w:hAnsi="Times New Roman"/>
          <w:sz w:val="24"/>
          <w:szCs w:val="24"/>
          <w:lang w:eastAsia="zh-CN"/>
        </w:rPr>
        <w:t>Чтобы лучше почувствовать взаимосвязь музыкальных предметов и литературы, можно рассмотреть два вопроса: что стало бы с музыкой, если бы не было литературы, и наоборот, какие потери понесла бы литература без музыки? Наиболее простой пример связи слова и музыки – песня, более сложные примеры – жанры оперы, балета, кантаты. Без текста, без либретто эти жанры вообще не существовали бы. Знакомясь с фрагментами из опер, балетов, на уроках музыкальной литературы школьники встречаются с великими образцами дополнения, взаимообогащения двух искусств. Более тонкая, опосредованная связь со словом, с литературой наблюдается в сфере не программной инструментальной музыки. Пьесы, симфонии, концерты, казалось бы, никак не зависят от литературы, но в то же время, если бы не было поэзии – не появились бы многие музыкальные шедевры, в которых звучат мелодии песен: «Во поле береза стояла» в IV симфонии П.И.Чайковского, революционная песня «Карманьола» в VI симфонии Мясковского, и многие другие – получившие «вторую» жизнь в симфоническом жанре. </w:t>
      </w:r>
    </w:p>
    <w:p w:rsidR="001B79DC" w:rsidRPr="00AA146B" w:rsidRDefault="001B79DC" w:rsidP="001B79DC">
      <w:pPr>
        <w:tabs>
          <w:tab w:val="left" w:pos="851"/>
        </w:tabs>
        <w:ind w:right="-1" w:firstLine="567"/>
        <w:rPr>
          <w:rFonts w:ascii="Times New Roman" w:eastAsia="SimSun" w:hAnsi="Times New Roman"/>
          <w:sz w:val="24"/>
          <w:szCs w:val="24"/>
          <w:lang w:eastAsia="zh-CN"/>
        </w:rPr>
      </w:pPr>
      <w:r w:rsidRPr="00AA146B">
        <w:rPr>
          <w:rFonts w:ascii="Times New Roman" w:eastAsia="SimSun" w:hAnsi="Times New Roman"/>
          <w:b/>
          <w:sz w:val="24"/>
          <w:szCs w:val="24"/>
          <w:u w:val="single"/>
          <w:lang w:eastAsia="zh-CN"/>
        </w:rPr>
        <w:t>Хоровое пение</w:t>
      </w:r>
      <w:r w:rsidRPr="00AA146B">
        <w:rPr>
          <w:rFonts w:ascii="Times New Roman" w:eastAsia="SimSun" w:hAnsi="Times New Roman"/>
          <w:sz w:val="24"/>
          <w:szCs w:val="24"/>
          <w:lang w:eastAsia="zh-CN"/>
        </w:rPr>
        <w:t xml:space="preserve"> – это коллективное выражение замыслов авторов, заложенных в исполняемых произведениях, композитора и поэта. Это не только активное восприятие и прочувствование произведения искусства, но и умение вызвать у слушателя мысли и чувства, соответствующие художественной трактовке произведения. Это умение</w:t>
      </w:r>
      <w:r w:rsidR="00115775">
        <w:rPr>
          <w:rFonts w:ascii="Times New Roman" w:eastAsia="SimSun" w:hAnsi="Times New Roman"/>
          <w:sz w:val="24"/>
          <w:szCs w:val="24"/>
          <w:lang w:eastAsia="zh-CN"/>
        </w:rPr>
        <w:t xml:space="preserve"> «обогатившись – обогащать».</w:t>
      </w:r>
      <w:r w:rsidR="00115775">
        <w:rPr>
          <w:rFonts w:ascii="Times New Roman" w:eastAsia="SimSun" w:hAnsi="Times New Roman"/>
          <w:sz w:val="24"/>
          <w:szCs w:val="24"/>
          <w:lang w:val="kk-KZ" w:eastAsia="zh-CN"/>
        </w:rPr>
        <w:t xml:space="preserve"> </w:t>
      </w:r>
      <w:r w:rsidRPr="00AA146B">
        <w:rPr>
          <w:rFonts w:ascii="Times New Roman" w:eastAsia="SimSun" w:hAnsi="Times New Roman"/>
          <w:sz w:val="24"/>
          <w:szCs w:val="24"/>
          <w:lang w:eastAsia="zh-CN"/>
        </w:rPr>
        <w:t xml:space="preserve">Рассматривая связь музыкальных дисциплин с </w:t>
      </w:r>
      <w:r w:rsidRPr="00AA146B">
        <w:rPr>
          <w:rFonts w:ascii="Times New Roman" w:eastAsia="SimSun" w:hAnsi="Times New Roman"/>
          <w:b/>
          <w:sz w:val="24"/>
          <w:szCs w:val="24"/>
          <w:u w:val="single"/>
          <w:lang w:eastAsia="zh-CN"/>
        </w:rPr>
        <w:t>изобразительным искусством</w:t>
      </w:r>
      <w:r w:rsidRPr="00AA146B">
        <w:rPr>
          <w:rFonts w:ascii="Times New Roman" w:eastAsia="SimSun" w:hAnsi="Times New Roman"/>
          <w:sz w:val="24"/>
          <w:szCs w:val="24"/>
          <w:lang w:eastAsia="zh-CN"/>
        </w:rPr>
        <w:t>, можно выявить две точки зрения: можем ли мы увидеть музыку? можем ли мы услышать живопись? На уроках сопоставляются богатырские образы Бородина и Васнецова, характерные человеческие типы, воплощенные в произведениях Мусоргского и Репина («Песня Варлаама» из оперы «Борис Годунов» М.Мусоргского и «Протодьякон» И.Репина), картины русской природы в творчестве Левитана и музыке П.Чайковского и С.Рахманинова, буйство праздничных красок в «Масленице» Кустодиева и «Петрушке» Стравинского. Известно, что для многих композиторов (Бетховен, Скрябин) даже сама тональность ассоциировалась с определенным цветом.  Синхронность в изучении литературы, живописи и музыки помогает объединить в сознании учеников разрозненные знания в единое целое, осуществить межпредметные связи, о необходимости которых говорит методико-педагогическая наука. В процессе живого восприятия школьники постигают смысл слов Р.Ролана о том, что искусство переходит одно в другое, и один род искусства находит свое продолжение в другом. </w:t>
      </w:r>
    </w:p>
    <w:p w:rsidR="00CC2BBB" w:rsidRDefault="001B79DC" w:rsidP="001B79DC">
      <w:pPr>
        <w:tabs>
          <w:tab w:val="left" w:pos="851"/>
        </w:tabs>
        <w:ind w:right="-1" w:firstLine="567"/>
        <w:rPr>
          <w:rFonts w:ascii="Times New Roman" w:eastAsia="SimSun" w:hAnsi="Times New Roman"/>
          <w:sz w:val="24"/>
          <w:szCs w:val="24"/>
          <w:lang w:val="kk-KZ" w:eastAsia="zh-CN"/>
        </w:rPr>
      </w:pPr>
      <w:r w:rsidRPr="00AA146B">
        <w:rPr>
          <w:rFonts w:ascii="Times New Roman" w:eastAsia="SimSun" w:hAnsi="Times New Roman"/>
          <w:b/>
          <w:sz w:val="24"/>
          <w:szCs w:val="24"/>
          <w:u w:val="single"/>
          <w:lang w:eastAsia="zh-CN"/>
        </w:rPr>
        <w:lastRenderedPageBreak/>
        <w:t>Музыка и история.</w:t>
      </w:r>
      <w:r w:rsidRPr="00AA146B">
        <w:rPr>
          <w:rFonts w:ascii="Times New Roman" w:eastAsia="SimSun" w:hAnsi="Times New Roman"/>
          <w:sz w:val="24"/>
          <w:szCs w:val="24"/>
          <w:lang w:eastAsia="zh-CN"/>
        </w:rPr>
        <w:t xml:space="preserve"> Важной частью предмета истории является изучение художественной культуры как явления общественного сознания. Во всех курсах по темам о культуре значительное место отводится истории искусств. Такое решение правомерно, поскольку именно искусство способно с особой силой воссоздать исторический облик эпохи, донести до учащихся мораль общества, его идеологию, показать устремления и надежды народа. Привлечение учителя истории к процессу интегрирования на своих уроках с музыкальными дисциплинами на этапе решения задач эстетического воспитания дает </w:t>
      </w:r>
      <w:r w:rsidR="00CC2BBB">
        <w:rPr>
          <w:rFonts w:ascii="Times New Roman" w:eastAsia="SimSun" w:hAnsi="Times New Roman"/>
          <w:sz w:val="24"/>
          <w:szCs w:val="24"/>
          <w:lang w:eastAsia="zh-CN"/>
        </w:rPr>
        <w:t>самые положительные результаты.</w:t>
      </w:r>
      <w:r w:rsidR="00CC2BBB">
        <w:rPr>
          <w:rFonts w:ascii="Times New Roman" w:eastAsia="SimSun" w:hAnsi="Times New Roman"/>
          <w:sz w:val="24"/>
          <w:szCs w:val="24"/>
          <w:lang w:val="kk-KZ" w:eastAsia="zh-CN"/>
        </w:rPr>
        <w:t xml:space="preserve"> </w:t>
      </w:r>
      <w:r w:rsidRPr="00AA146B">
        <w:rPr>
          <w:rFonts w:ascii="Times New Roman" w:eastAsia="SimSun" w:hAnsi="Times New Roman"/>
          <w:sz w:val="24"/>
          <w:szCs w:val="24"/>
          <w:lang w:eastAsia="zh-CN"/>
        </w:rPr>
        <w:t>Музыка на уроке истории поможет создать особый эмоциональный настрой, разбудить фантазию ученика, представить эпоху, в которой жил и творил автор. Музыкальная культура I-го периода новой истории Х</w:t>
      </w:r>
      <w:r w:rsidRPr="00AA146B">
        <w:rPr>
          <w:rFonts w:ascii="Times New Roman" w:eastAsia="SimSun" w:hAnsi="Times New Roman"/>
          <w:sz w:val="24"/>
          <w:szCs w:val="24"/>
          <w:lang w:val="en-US" w:eastAsia="zh-CN"/>
        </w:rPr>
        <w:t>VII</w:t>
      </w:r>
      <w:r w:rsidRPr="00AA146B">
        <w:rPr>
          <w:rFonts w:ascii="Times New Roman" w:eastAsia="SimSun" w:hAnsi="Times New Roman"/>
          <w:sz w:val="24"/>
          <w:szCs w:val="24"/>
          <w:lang w:eastAsia="zh-CN"/>
        </w:rPr>
        <w:t xml:space="preserve"> в. может быть представлена творчеством Баха, Моцарта, Бетховена и Шопена. Обратившись к новейшей истории, всемирно-известным годам Великой Отечественной войны (1941-1945гг.), прослушаем I часть VII симфонии Д.Д.Шостаковича - образ всесокрушающего зла, вырастающий из безобидных, на первый взгляд, механических интонаций примитивного марша – точно выраженную композитором сущность того явления, которое обозначается страшным словом «фашизм» - рождение бесчеловечности из пустоты, примитивности, бездуховности. С древнейших времён в Казахстане музыка кюйши, акына помогала бороться с тяготами жизни казахов, бороться против баев, ханов. Кюи Курмангазы поднимали молодёжь на восстания, бороться за свои права. И лишь в 20-х годах ХХ столетия музыка Казахстана зазвучала профессионально, благодаря Е. Брусиловскому, А. Жубанову, Б. Ерзаковичу и мн. др. Специфика нашей школы позволяет учителям истории разнообразить свои уроки. Пригласив на них преподавателей и учащихся ДМШ для живого исполнения того или иного</w:t>
      </w:r>
      <w:r w:rsidR="00CC2BBB">
        <w:rPr>
          <w:rFonts w:ascii="Times New Roman" w:eastAsia="SimSun" w:hAnsi="Times New Roman"/>
          <w:sz w:val="24"/>
          <w:szCs w:val="24"/>
          <w:lang w:eastAsia="zh-CN"/>
        </w:rPr>
        <w:t xml:space="preserve"> музыкального произведения. </w:t>
      </w:r>
    </w:p>
    <w:p w:rsidR="001B79DC" w:rsidRPr="00AA146B" w:rsidRDefault="001B79DC" w:rsidP="001B79DC">
      <w:pPr>
        <w:tabs>
          <w:tab w:val="left" w:pos="851"/>
        </w:tabs>
        <w:ind w:right="-1" w:firstLine="567"/>
        <w:rPr>
          <w:rFonts w:ascii="Times New Roman" w:eastAsia="SimSun" w:hAnsi="Times New Roman"/>
          <w:sz w:val="24"/>
          <w:szCs w:val="24"/>
          <w:lang w:val="kk-KZ" w:eastAsia="zh-CN"/>
        </w:rPr>
      </w:pPr>
      <w:r w:rsidRPr="00AA146B">
        <w:rPr>
          <w:rFonts w:ascii="Times New Roman" w:eastAsia="SimSun" w:hAnsi="Times New Roman"/>
          <w:sz w:val="24"/>
          <w:szCs w:val="24"/>
          <w:lang w:eastAsia="zh-CN"/>
        </w:rPr>
        <w:t xml:space="preserve">Интересно проследить межпредметные связи музыкально-эстетических дисциплин с </w:t>
      </w:r>
      <w:r w:rsidRPr="00AA146B">
        <w:rPr>
          <w:rFonts w:ascii="Times New Roman" w:eastAsia="SimSun" w:hAnsi="Times New Roman"/>
          <w:b/>
          <w:sz w:val="24"/>
          <w:szCs w:val="24"/>
          <w:u w:val="single"/>
          <w:lang w:eastAsia="zh-CN"/>
        </w:rPr>
        <w:t>иностранными языками.</w:t>
      </w:r>
      <w:r w:rsidRPr="00AA146B">
        <w:rPr>
          <w:rFonts w:ascii="Times New Roman" w:eastAsia="SimSun" w:hAnsi="Times New Roman"/>
          <w:sz w:val="24"/>
          <w:szCs w:val="24"/>
          <w:lang w:eastAsia="zh-CN"/>
        </w:rPr>
        <w:t xml:space="preserve"> Знакомясь с новым произведением или песней, ученик обращает внимание на многочисленные обозначения темпов произведения, штрихов, оттенков исполнения, помогающие для раскрытия того или иного музыкального образа. А ведь известно, что вся музыкальная терминология ведется в нотном письме на итальянском языке: </w:t>
      </w:r>
    </w:p>
    <w:p w:rsidR="001B79DC" w:rsidRPr="00AA146B" w:rsidRDefault="001B79DC" w:rsidP="001B79DC">
      <w:pPr>
        <w:tabs>
          <w:tab w:val="left" w:pos="851"/>
        </w:tabs>
        <w:ind w:right="-1" w:firstLine="567"/>
        <w:rPr>
          <w:rFonts w:ascii="Times New Roman" w:eastAsia="SimSun" w:hAnsi="Times New Roman"/>
          <w:b/>
          <w:sz w:val="24"/>
          <w:szCs w:val="24"/>
          <w:lang w:val="kk-KZ" w:eastAsia="zh-CN"/>
        </w:rPr>
      </w:pPr>
      <w:r w:rsidRPr="00AA146B">
        <w:rPr>
          <w:rFonts w:ascii="Times New Roman" w:eastAsia="SimSun" w:hAnsi="Times New Roman"/>
          <w:b/>
          <w:sz w:val="24"/>
          <w:szCs w:val="24"/>
          <w:lang w:val="kk-KZ" w:eastAsia="zh-CN"/>
        </w:rPr>
        <w:t>Allegro - скоро Legato-связанно Moderato- умеренно </w:t>
      </w:r>
    </w:p>
    <w:p w:rsidR="001B79DC" w:rsidRPr="00AA146B" w:rsidRDefault="001B79DC" w:rsidP="001B79DC">
      <w:pPr>
        <w:tabs>
          <w:tab w:val="left" w:pos="851"/>
        </w:tabs>
        <w:ind w:right="-1" w:firstLine="567"/>
        <w:rPr>
          <w:rFonts w:ascii="Times New Roman" w:eastAsia="SimSun" w:hAnsi="Times New Roman"/>
          <w:b/>
          <w:sz w:val="24"/>
          <w:szCs w:val="24"/>
          <w:lang w:val="kk-KZ" w:eastAsia="zh-CN"/>
        </w:rPr>
      </w:pPr>
      <w:r w:rsidRPr="00AA146B">
        <w:rPr>
          <w:rFonts w:ascii="Times New Roman" w:eastAsia="SimSun" w:hAnsi="Times New Roman"/>
          <w:b/>
          <w:sz w:val="24"/>
          <w:szCs w:val="24"/>
          <w:lang w:val="kk-KZ" w:eastAsia="zh-CN"/>
        </w:rPr>
        <w:t>Staccato – коротко, отрывисто   Forte – громко</w:t>
      </w:r>
    </w:p>
    <w:p w:rsidR="001B79DC" w:rsidRPr="00AA146B" w:rsidRDefault="001B79DC" w:rsidP="001B79DC">
      <w:pPr>
        <w:tabs>
          <w:tab w:val="left" w:pos="851"/>
        </w:tabs>
        <w:ind w:right="-1" w:firstLine="567"/>
        <w:rPr>
          <w:rFonts w:ascii="Times New Roman" w:eastAsia="SimSun" w:hAnsi="Times New Roman"/>
          <w:sz w:val="24"/>
          <w:szCs w:val="24"/>
          <w:lang w:val="kk-KZ" w:eastAsia="zh-CN"/>
        </w:rPr>
      </w:pPr>
      <w:r w:rsidRPr="00AA146B">
        <w:rPr>
          <w:rFonts w:ascii="Times New Roman" w:eastAsia="SimSun" w:hAnsi="Times New Roman"/>
          <w:b/>
          <w:sz w:val="24"/>
          <w:szCs w:val="24"/>
          <w:lang w:val="kk-KZ" w:eastAsia="zh-CN"/>
        </w:rPr>
        <w:t>Non legato – не связанно</w:t>
      </w:r>
      <w:r w:rsidRPr="00AA146B">
        <w:rPr>
          <w:rFonts w:ascii="Times New Roman" w:eastAsia="SimSun" w:hAnsi="Times New Roman"/>
          <w:sz w:val="24"/>
          <w:szCs w:val="24"/>
          <w:lang w:val="kk-KZ" w:eastAsia="zh-CN"/>
        </w:rPr>
        <w:t xml:space="preserve">   </w:t>
      </w:r>
      <w:r w:rsidRPr="00AA146B">
        <w:rPr>
          <w:rFonts w:ascii="Times New Roman" w:eastAsia="SimSun" w:hAnsi="Times New Roman"/>
          <w:b/>
          <w:sz w:val="24"/>
          <w:szCs w:val="24"/>
          <w:lang w:val="kk-KZ" w:eastAsia="zh-CN"/>
        </w:rPr>
        <w:t>Piano – тихо</w:t>
      </w:r>
    </w:p>
    <w:p w:rsidR="001B79DC" w:rsidRPr="00AA146B" w:rsidRDefault="001B79DC" w:rsidP="001B79DC">
      <w:pPr>
        <w:tabs>
          <w:tab w:val="left" w:pos="851"/>
        </w:tabs>
        <w:ind w:right="-1" w:firstLine="567"/>
        <w:rPr>
          <w:rFonts w:ascii="Times New Roman" w:eastAsia="SimSun" w:hAnsi="Times New Roman"/>
          <w:sz w:val="24"/>
          <w:szCs w:val="24"/>
          <w:lang w:eastAsia="zh-CN"/>
        </w:rPr>
      </w:pPr>
      <w:r w:rsidRPr="00AA146B">
        <w:rPr>
          <w:rFonts w:ascii="Times New Roman" w:eastAsia="SimSun" w:hAnsi="Times New Roman"/>
          <w:b/>
          <w:sz w:val="24"/>
          <w:szCs w:val="24"/>
          <w:lang w:val="kk-KZ" w:eastAsia="zh-CN"/>
        </w:rPr>
        <w:t>Tenuto – дослушать, дотянуть</w:t>
      </w:r>
      <w:r w:rsidRPr="00AA146B">
        <w:rPr>
          <w:rFonts w:ascii="Times New Roman" w:eastAsia="SimSun" w:hAnsi="Times New Roman"/>
          <w:sz w:val="24"/>
          <w:szCs w:val="24"/>
          <w:lang w:val="kk-KZ" w:eastAsia="zh-CN"/>
        </w:rPr>
        <w:t xml:space="preserve">   Возможная взаимосвязь наук и музыки в современном преподавании кажется недоразумением. </w:t>
      </w:r>
      <w:r w:rsidRPr="00AA146B">
        <w:rPr>
          <w:rFonts w:ascii="Times New Roman" w:eastAsia="SimSun" w:hAnsi="Times New Roman"/>
          <w:sz w:val="24"/>
          <w:szCs w:val="24"/>
          <w:lang w:eastAsia="zh-CN"/>
        </w:rPr>
        <w:t xml:space="preserve">Тогда как именно органический синтез наук и музыки послужил благодатной основой становления пифагорейского склада мышления, формы создания, позволивших сполна проявить исследовательский дух, поиск разного рода открытий и научных истин. </w:t>
      </w:r>
    </w:p>
    <w:p w:rsidR="001B79DC" w:rsidRPr="00AA146B" w:rsidRDefault="001B79DC" w:rsidP="001B79DC">
      <w:pPr>
        <w:tabs>
          <w:tab w:val="left" w:pos="851"/>
        </w:tabs>
        <w:ind w:right="-1" w:firstLine="567"/>
        <w:rPr>
          <w:rFonts w:ascii="Times New Roman" w:eastAsia="SimSun" w:hAnsi="Times New Roman"/>
          <w:sz w:val="24"/>
          <w:szCs w:val="24"/>
          <w:lang w:eastAsia="zh-CN"/>
        </w:rPr>
      </w:pPr>
      <w:r w:rsidRPr="00AA146B">
        <w:rPr>
          <w:rFonts w:ascii="Times New Roman" w:eastAsia="SimSun" w:hAnsi="Times New Roman"/>
          <w:b/>
          <w:sz w:val="24"/>
          <w:szCs w:val="24"/>
          <w:u w:val="single"/>
          <w:lang w:eastAsia="zh-CN"/>
        </w:rPr>
        <w:t xml:space="preserve">Математика и музыка. </w:t>
      </w:r>
      <w:r w:rsidRPr="00AA146B">
        <w:rPr>
          <w:rFonts w:ascii="Times New Roman" w:eastAsia="SimSun" w:hAnsi="Times New Roman"/>
          <w:sz w:val="24"/>
          <w:szCs w:val="24"/>
          <w:lang w:eastAsia="zh-CN"/>
        </w:rPr>
        <w:t xml:space="preserve">Математика – царица наук тесным образом перекликается с предметом сольфеджио. Сольфеджио – это математика в музыке. Ни одна тема в обоих предметах не существует сама по себе. Каждая тема «вытекает» из предыдущей и подготавливает последующую. Элементарному счету подчиняются количество тактов, фраз, предложений в мелодии, количество ступеней в гамме, кстати, обозначающиеся римскими цифрами, количество октав на клавиатуре, линеечек на нотном стане, количество тонов и ступеней в интервалах и т.д. По некоторым понятиям сразу даже не определить идет здесь речь о математике или о музыкальном предмете. Например: цифры, количество, параллельность, промежуток, расстояние и т.д. Абстрактное и логическое мышление как неотъемлемая часть математических действий и умозаключений, необходимы и на уроке сольфеджио при написании гармонических и мелодических диктантов и последовательностей, при разрешении и обращении тех или иных интервалов или аккордов. </w:t>
      </w:r>
    </w:p>
    <w:p w:rsidR="001B79DC" w:rsidRPr="00AA146B" w:rsidRDefault="001B79DC" w:rsidP="001B79DC">
      <w:pPr>
        <w:tabs>
          <w:tab w:val="left" w:pos="851"/>
        </w:tabs>
        <w:ind w:right="-1" w:firstLine="567"/>
        <w:rPr>
          <w:rFonts w:ascii="Times New Roman" w:eastAsia="SimSun" w:hAnsi="Times New Roman"/>
          <w:sz w:val="24"/>
          <w:szCs w:val="24"/>
          <w:lang w:eastAsia="zh-CN"/>
        </w:rPr>
      </w:pPr>
      <w:r w:rsidRPr="00AA146B">
        <w:rPr>
          <w:rFonts w:ascii="Times New Roman" w:eastAsia="SimSun" w:hAnsi="Times New Roman"/>
          <w:b/>
          <w:sz w:val="24"/>
          <w:szCs w:val="24"/>
          <w:u w:val="single"/>
          <w:lang w:eastAsia="zh-CN"/>
        </w:rPr>
        <w:t>Музыка и физика.</w:t>
      </w:r>
      <w:r w:rsidRPr="00AA146B">
        <w:rPr>
          <w:rFonts w:ascii="Times New Roman" w:eastAsia="SimSun" w:hAnsi="Times New Roman"/>
          <w:sz w:val="24"/>
          <w:szCs w:val="24"/>
          <w:lang w:eastAsia="zh-CN"/>
        </w:rPr>
        <w:t xml:space="preserve"> В первую очередь нужно отметить физическое толкование высоты звука. Физический отдел рассматривал звуки в применении к тем или иным типам или физическим явлениям. Физико-акустическая природа звука, музыка электричества, роль </w:t>
      </w:r>
      <w:r w:rsidRPr="00AA146B">
        <w:rPr>
          <w:rFonts w:ascii="Times New Roman" w:eastAsia="SimSun" w:hAnsi="Times New Roman"/>
          <w:sz w:val="24"/>
          <w:szCs w:val="24"/>
          <w:lang w:eastAsia="zh-CN"/>
        </w:rPr>
        <w:lastRenderedPageBreak/>
        <w:t xml:space="preserve">музыки в эмоционально-психологическом восприятии понятий точных наук (гармония чисел, симметрия, цвет, полиметрия). Одним из ярких и замечательных представителей науки, воплотившим идею взаимодействия физики и музыки является А. Эйнштейн. По его мнению: интеграция науки и искусства «готовит мышление к открытию объективных истин». Известно, что музыка Моцарта и Бетховена оказала мощное воздействие на стиль мышления и методы работы Эйнштейна как исследователя. </w:t>
      </w:r>
    </w:p>
    <w:p w:rsidR="001B79DC" w:rsidRPr="00AA146B" w:rsidRDefault="001B79DC" w:rsidP="001B79DC">
      <w:pPr>
        <w:tabs>
          <w:tab w:val="left" w:pos="851"/>
        </w:tabs>
        <w:ind w:right="-1" w:firstLine="567"/>
        <w:rPr>
          <w:rFonts w:ascii="Times New Roman" w:eastAsia="SimSun" w:hAnsi="Times New Roman"/>
          <w:sz w:val="24"/>
          <w:szCs w:val="24"/>
          <w:lang w:eastAsia="zh-CN"/>
        </w:rPr>
      </w:pPr>
      <w:r w:rsidRPr="00AA146B">
        <w:rPr>
          <w:rFonts w:ascii="Times New Roman" w:eastAsia="SimSun" w:hAnsi="Times New Roman"/>
          <w:b/>
          <w:sz w:val="24"/>
          <w:szCs w:val="24"/>
          <w:u w:val="single"/>
          <w:lang w:eastAsia="zh-CN"/>
        </w:rPr>
        <w:t>Музыка и биология.</w:t>
      </w:r>
      <w:r w:rsidRPr="00AA146B">
        <w:rPr>
          <w:rFonts w:ascii="Times New Roman" w:eastAsia="SimSun" w:hAnsi="Times New Roman"/>
          <w:sz w:val="24"/>
          <w:szCs w:val="24"/>
          <w:lang w:eastAsia="zh-CN"/>
        </w:rPr>
        <w:t xml:space="preserve"> Музыкальная гармония – способ уравновешивания человека с окружающим миром. Гармоническое развитие личности в природе средствами музыкального искусства. Влияние различных ритмов в природе и музыке на психику человека. Особенности восприятия музыки растениями и животными. Исследование влияния музыки на рост растений. В древние века музыкально-медицинские центры лечили людей от тоски, нервных расстройств, заболеваний сердца. Музыка влияла на интеллектуальное развитие, ускоряя рост клеток, отвечающих за интеллект человека. Занятия музыкой не отвлекали, а наоборот помогали в научной работе А. Бородину – ученому-химику. Химия и музыка безраздельно царили в его душе и властно предъявляли свои права на внимание, время и творческую энергию. </w:t>
      </w:r>
    </w:p>
    <w:p w:rsidR="001B79DC" w:rsidRPr="00AA146B" w:rsidRDefault="001B79DC" w:rsidP="001B79DC">
      <w:pPr>
        <w:tabs>
          <w:tab w:val="left" w:pos="851"/>
        </w:tabs>
        <w:ind w:right="-1" w:firstLine="567"/>
        <w:rPr>
          <w:rFonts w:ascii="Times New Roman" w:eastAsia="SimSun" w:hAnsi="Times New Roman"/>
          <w:sz w:val="24"/>
          <w:szCs w:val="24"/>
          <w:lang w:eastAsia="zh-CN"/>
        </w:rPr>
      </w:pPr>
      <w:r w:rsidRPr="00AA146B">
        <w:rPr>
          <w:rFonts w:ascii="Times New Roman" w:eastAsia="SimSun" w:hAnsi="Times New Roman"/>
          <w:b/>
          <w:sz w:val="24"/>
          <w:szCs w:val="24"/>
          <w:u w:val="single"/>
          <w:lang w:eastAsia="zh-CN"/>
        </w:rPr>
        <w:t>Музыка и география.</w:t>
      </w:r>
      <w:r w:rsidRPr="00AA146B">
        <w:rPr>
          <w:rFonts w:ascii="Times New Roman" w:eastAsia="SimSun" w:hAnsi="Times New Roman"/>
          <w:sz w:val="24"/>
          <w:szCs w:val="24"/>
          <w:lang w:eastAsia="zh-CN"/>
        </w:rPr>
        <w:t xml:space="preserve"> Музыка гор, стихия воды, земли и солнца. Изучая разные страны, их местоположение на карте, сталкиваемся с большим разнообразием не только флоры и фауны, а также музыкальных направлений и ритмов. Музыка представляет собой не только предмет эстетического наслаждения. Райгородский Б. Д. в статье «Что может музыка?» предложил «музыкальную аптечку», составленную по «народным рецептам»:</w:t>
      </w:r>
    </w:p>
    <w:p w:rsidR="001B79DC" w:rsidRPr="00AA146B" w:rsidRDefault="001B79DC" w:rsidP="001B79DC">
      <w:pPr>
        <w:tabs>
          <w:tab w:val="left" w:pos="851"/>
        </w:tabs>
        <w:ind w:right="-1" w:firstLine="567"/>
        <w:rPr>
          <w:rFonts w:ascii="Times New Roman" w:eastAsia="SimSun" w:hAnsi="Times New Roman"/>
          <w:sz w:val="24"/>
          <w:szCs w:val="24"/>
          <w:lang w:eastAsia="zh-CN"/>
        </w:rPr>
      </w:pPr>
      <w:r w:rsidRPr="00AA146B">
        <w:rPr>
          <w:rFonts w:ascii="Times New Roman" w:eastAsia="SimSun" w:hAnsi="Times New Roman"/>
          <w:sz w:val="24"/>
          <w:szCs w:val="24"/>
          <w:lang w:eastAsia="zh-CN"/>
        </w:rPr>
        <w:t>- Снять стресс – поможет музыка Шуберта, Шумана, Листа и Чайковского;</w:t>
      </w:r>
    </w:p>
    <w:p w:rsidR="001B79DC" w:rsidRPr="00AA146B" w:rsidRDefault="001B79DC" w:rsidP="001B79DC">
      <w:pPr>
        <w:tabs>
          <w:tab w:val="left" w:pos="851"/>
        </w:tabs>
        <w:ind w:right="-1" w:firstLine="567"/>
        <w:rPr>
          <w:rFonts w:ascii="Times New Roman" w:eastAsia="SimSun" w:hAnsi="Times New Roman"/>
          <w:sz w:val="24"/>
          <w:szCs w:val="24"/>
          <w:lang w:eastAsia="zh-CN"/>
        </w:rPr>
      </w:pPr>
      <w:r w:rsidRPr="00AA146B">
        <w:rPr>
          <w:rFonts w:ascii="Times New Roman" w:eastAsia="SimSun" w:hAnsi="Times New Roman"/>
          <w:sz w:val="24"/>
          <w:szCs w:val="24"/>
          <w:lang w:eastAsia="zh-CN"/>
        </w:rPr>
        <w:t>- Произведения Бетховена утешают, успокаивают, наполняют мужеством;</w:t>
      </w:r>
    </w:p>
    <w:p w:rsidR="001B79DC" w:rsidRPr="00AA146B" w:rsidRDefault="001B79DC" w:rsidP="001B79DC">
      <w:pPr>
        <w:tabs>
          <w:tab w:val="left" w:pos="851"/>
        </w:tabs>
        <w:ind w:right="-1" w:firstLine="567"/>
        <w:rPr>
          <w:rFonts w:ascii="Times New Roman" w:eastAsia="SimSun" w:hAnsi="Times New Roman"/>
          <w:sz w:val="24"/>
          <w:szCs w:val="24"/>
          <w:lang w:eastAsia="zh-CN"/>
        </w:rPr>
      </w:pPr>
      <w:r w:rsidRPr="00AA146B">
        <w:rPr>
          <w:rFonts w:ascii="Times New Roman" w:eastAsia="SimSun" w:hAnsi="Times New Roman"/>
          <w:sz w:val="24"/>
          <w:szCs w:val="24"/>
          <w:lang w:eastAsia="zh-CN"/>
        </w:rPr>
        <w:t>- Язва желудка исчезает при слушании музыки Моцарта и «Вальса цветов» из    балета Чайковского;</w:t>
      </w:r>
    </w:p>
    <w:p w:rsidR="001B79DC" w:rsidRPr="00AA146B" w:rsidRDefault="001B79DC" w:rsidP="001B79DC">
      <w:pPr>
        <w:tabs>
          <w:tab w:val="left" w:pos="851"/>
        </w:tabs>
        <w:ind w:right="-1" w:firstLine="567"/>
        <w:rPr>
          <w:rFonts w:ascii="Times New Roman" w:eastAsia="SimSun" w:hAnsi="Times New Roman"/>
          <w:sz w:val="24"/>
          <w:szCs w:val="24"/>
          <w:lang w:eastAsia="zh-CN"/>
        </w:rPr>
      </w:pPr>
      <w:r w:rsidRPr="00AA146B">
        <w:rPr>
          <w:rFonts w:ascii="Times New Roman" w:eastAsia="SimSun" w:hAnsi="Times New Roman"/>
          <w:sz w:val="24"/>
          <w:szCs w:val="24"/>
          <w:lang w:eastAsia="zh-CN"/>
        </w:rPr>
        <w:t>- при утомлении поставьте музыку Луи Армстронга, Элвиса Пресли;</w:t>
      </w:r>
    </w:p>
    <w:p w:rsidR="001B79DC" w:rsidRPr="00AA146B" w:rsidRDefault="001B79DC" w:rsidP="001B79DC">
      <w:pPr>
        <w:tabs>
          <w:tab w:val="left" w:pos="851"/>
        </w:tabs>
        <w:ind w:right="-1" w:firstLine="567"/>
        <w:rPr>
          <w:rFonts w:ascii="Times New Roman" w:eastAsia="SimSun" w:hAnsi="Times New Roman"/>
          <w:sz w:val="24"/>
          <w:szCs w:val="24"/>
          <w:lang w:eastAsia="zh-CN"/>
        </w:rPr>
      </w:pPr>
      <w:r w:rsidRPr="00AA146B">
        <w:rPr>
          <w:rFonts w:ascii="Times New Roman" w:eastAsia="SimSun" w:hAnsi="Times New Roman"/>
          <w:sz w:val="24"/>
          <w:szCs w:val="24"/>
          <w:lang w:eastAsia="zh-CN"/>
        </w:rPr>
        <w:t>- снимает головную боль знаменитый «Полонез» Огинского, «Весенние песни» Мендельсона, музыка Гершвина;</w:t>
      </w:r>
    </w:p>
    <w:p w:rsidR="001B79DC" w:rsidRPr="00AA146B" w:rsidRDefault="001B79DC" w:rsidP="001B79DC">
      <w:pPr>
        <w:tabs>
          <w:tab w:val="left" w:pos="851"/>
        </w:tabs>
        <w:ind w:right="-1" w:firstLine="567"/>
        <w:rPr>
          <w:rFonts w:ascii="Times New Roman" w:eastAsia="SimSun" w:hAnsi="Times New Roman"/>
          <w:sz w:val="24"/>
          <w:szCs w:val="24"/>
          <w:lang w:eastAsia="zh-CN"/>
        </w:rPr>
      </w:pPr>
      <w:r w:rsidRPr="00AA146B">
        <w:rPr>
          <w:rFonts w:ascii="Times New Roman" w:eastAsia="SimSun" w:hAnsi="Times New Roman"/>
          <w:sz w:val="24"/>
          <w:szCs w:val="24"/>
          <w:lang w:eastAsia="zh-CN"/>
        </w:rPr>
        <w:t>- при плохом аппетите рекомендуется слушать музыку «Биттлз» и фортепианные концерты Листа;</w:t>
      </w:r>
    </w:p>
    <w:p w:rsidR="001B79DC" w:rsidRPr="00AA146B" w:rsidRDefault="001B79DC" w:rsidP="001B79DC">
      <w:pPr>
        <w:tabs>
          <w:tab w:val="left" w:pos="851"/>
        </w:tabs>
        <w:ind w:right="-1" w:firstLine="567"/>
        <w:rPr>
          <w:rFonts w:ascii="Times New Roman" w:eastAsia="SimSun" w:hAnsi="Times New Roman"/>
          <w:sz w:val="24"/>
          <w:szCs w:val="24"/>
          <w:lang w:eastAsia="zh-CN"/>
        </w:rPr>
      </w:pPr>
      <w:r w:rsidRPr="00AA146B">
        <w:rPr>
          <w:rFonts w:ascii="Times New Roman" w:eastAsia="SimSun" w:hAnsi="Times New Roman"/>
          <w:sz w:val="24"/>
          <w:szCs w:val="24"/>
          <w:lang w:eastAsia="zh-CN"/>
        </w:rPr>
        <w:t>- тонизирующая музыка – «Чардаш» композитора Монти, музыка Леграна из к\ф «Шербургские зонтики», джаз и рок-н-рол.</w:t>
      </w:r>
    </w:p>
    <w:p w:rsidR="001B79DC" w:rsidRPr="00AA146B" w:rsidRDefault="001B79DC" w:rsidP="001B79DC">
      <w:pPr>
        <w:tabs>
          <w:tab w:val="left" w:pos="851"/>
        </w:tabs>
        <w:ind w:right="-1" w:firstLine="567"/>
        <w:rPr>
          <w:rFonts w:ascii="Times New Roman" w:eastAsia="SimSun" w:hAnsi="Times New Roman"/>
          <w:sz w:val="24"/>
          <w:szCs w:val="24"/>
          <w:lang w:eastAsia="zh-CN"/>
        </w:rPr>
      </w:pPr>
      <w:r w:rsidRPr="00AA146B">
        <w:rPr>
          <w:rFonts w:ascii="Times New Roman" w:eastAsia="SimSun" w:hAnsi="Times New Roman"/>
          <w:sz w:val="24"/>
          <w:szCs w:val="24"/>
          <w:lang w:eastAsia="zh-CN"/>
        </w:rPr>
        <w:t xml:space="preserve">Не злоупотребляйте тяжелым роком – он разрушает организм. Передозировка наркотиков, самоубийств – нередкое явление в среде рок-музыкантов. Слушайте классику на здоровье – она напомнит вам о любви и поддержит в горе, научит восхищаться красотой человеческой души и великолепием природы, откроет вам неведомые стороны богатейшего мира творчества, приносящего радость, здоровье и наслаждение. Не случайно В.Сухомлинский утверждал, что музыкальное воспитание – это не воспитание музыканта, а прежде всего воспитание человека. Как правило, учащиеся музыкальной школы, несмотря на свою повышенную занятость, лучше усваивают материал и успевают по всем предметам. У детей, занимающихся музыкой, все психические процессы – восприятие, внимание, память, воображение, воля, мышление – развиваются интенсивнее и глубже. Проведенные недавно в Венгрии исследования показали, что дети, ежедневно соприкасающиеся с музыкальными занятиями, делали значительно большие успехи в школе, чем дети того же возраста и тех же способностей, но не занимавшиеся музыкой. Лучше усваивались арифметика и орфография, улучшалось поведение и даже некоторые физические данные – в частности, объем легких и подвижность грудной клетки. Немаловажное значение имеет и то, что юные музыканты более организованы, инициативны, у них выше развито чувство ответственности за любую выполняемую работу. Занятия музыкой требуют от них достаточно высокой степени самоорганизации, самоконтроля, умения четко планировать время. По сравнению с обычными ДМШ,  музыкальные школы, работающие на базе общеобразовательных, не только более экономичны, но, главное, дают возможность </w:t>
      </w:r>
      <w:r w:rsidRPr="00AA146B">
        <w:rPr>
          <w:rFonts w:ascii="Times New Roman" w:eastAsia="SimSun" w:hAnsi="Times New Roman"/>
          <w:sz w:val="24"/>
          <w:szCs w:val="24"/>
          <w:lang w:eastAsia="zh-CN"/>
        </w:rPr>
        <w:lastRenderedPageBreak/>
        <w:t>выполнять основную задачу, стоящую перед музыкантами: приобщить к музыкальному искусству действительно широкие массы детей, дать им полноценное музыкально-эстетическое воспитание. Процесс интенсификации и интеграции учебного процесса расширяет сферу деятельности для решения этой основной задачи.</w:t>
      </w:r>
    </w:p>
    <w:p w:rsidR="001B79DC" w:rsidRPr="00AA146B" w:rsidRDefault="001B79DC" w:rsidP="001B79DC">
      <w:pPr>
        <w:tabs>
          <w:tab w:val="left" w:pos="851"/>
        </w:tabs>
        <w:ind w:right="-1" w:firstLine="567"/>
        <w:rPr>
          <w:rFonts w:ascii="Times New Roman" w:eastAsia="SimSun" w:hAnsi="Times New Roman"/>
          <w:sz w:val="24"/>
          <w:szCs w:val="24"/>
          <w:lang w:eastAsia="zh-CN"/>
        </w:rPr>
      </w:pPr>
    </w:p>
    <w:p w:rsidR="001B79DC" w:rsidRPr="00AA146B" w:rsidRDefault="001B79DC" w:rsidP="001B79DC">
      <w:pPr>
        <w:tabs>
          <w:tab w:val="left" w:pos="851"/>
        </w:tabs>
        <w:ind w:left="660" w:right="-1" w:hanging="93"/>
        <w:rPr>
          <w:rFonts w:ascii="Times New Roman" w:hAnsi="Times New Roman"/>
          <w:b/>
        </w:rPr>
      </w:pPr>
      <w:r w:rsidRPr="00AA146B">
        <w:rPr>
          <w:rFonts w:ascii="Times New Roman" w:hAnsi="Times New Roman"/>
          <w:b/>
        </w:rPr>
        <w:t>Литература:</w:t>
      </w:r>
    </w:p>
    <w:p w:rsidR="001B79DC" w:rsidRPr="00AA146B" w:rsidRDefault="001B79DC" w:rsidP="001F6629">
      <w:pPr>
        <w:numPr>
          <w:ilvl w:val="0"/>
          <w:numId w:val="76"/>
        </w:numPr>
        <w:tabs>
          <w:tab w:val="left" w:pos="851"/>
        </w:tabs>
        <w:ind w:left="0" w:right="-1" w:firstLine="567"/>
        <w:rPr>
          <w:rFonts w:ascii="Times New Roman" w:eastAsia="SimSun" w:hAnsi="Times New Roman"/>
          <w:sz w:val="24"/>
          <w:szCs w:val="24"/>
          <w:lang w:eastAsia="zh-CN"/>
        </w:rPr>
      </w:pPr>
      <w:r w:rsidRPr="00AA146B">
        <w:rPr>
          <w:rFonts w:ascii="Times New Roman" w:eastAsia="SimSun" w:hAnsi="Times New Roman"/>
          <w:sz w:val="24"/>
          <w:szCs w:val="24"/>
          <w:lang w:eastAsia="zh-CN"/>
        </w:rPr>
        <w:t>Арчажникова Л. Г. Профессия – учитель музыки. М. 1984</w:t>
      </w:r>
    </w:p>
    <w:p w:rsidR="001B79DC" w:rsidRPr="00AA146B" w:rsidRDefault="001B79DC" w:rsidP="001F6629">
      <w:pPr>
        <w:numPr>
          <w:ilvl w:val="0"/>
          <w:numId w:val="76"/>
        </w:numPr>
        <w:tabs>
          <w:tab w:val="left" w:pos="851"/>
        </w:tabs>
        <w:ind w:left="0" w:right="-1" w:firstLine="567"/>
        <w:rPr>
          <w:rFonts w:ascii="Times New Roman" w:eastAsia="SimSun" w:hAnsi="Times New Roman"/>
          <w:sz w:val="24"/>
          <w:szCs w:val="24"/>
          <w:lang w:eastAsia="zh-CN"/>
        </w:rPr>
      </w:pPr>
      <w:r w:rsidRPr="00AA146B">
        <w:rPr>
          <w:rFonts w:ascii="Times New Roman" w:eastAsia="SimSun" w:hAnsi="Times New Roman"/>
          <w:sz w:val="24"/>
          <w:szCs w:val="24"/>
          <w:lang w:eastAsia="zh-CN"/>
        </w:rPr>
        <w:t>Апраксина О. А. Методика музыкального воспитания в школе. М. 1983</w:t>
      </w:r>
    </w:p>
    <w:p w:rsidR="001B79DC" w:rsidRPr="00AA146B" w:rsidRDefault="001B79DC" w:rsidP="001F6629">
      <w:pPr>
        <w:numPr>
          <w:ilvl w:val="0"/>
          <w:numId w:val="76"/>
        </w:numPr>
        <w:tabs>
          <w:tab w:val="left" w:pos="851"/>
        </w:tabs>
        <w:ind w:left="0" w:right="-1" w:firstLine="567"/>
        <w:rPr>
          <w:rFonts w:ascii="Times New Roman" w:eastAsia="SimSun" w:hAnsi="Times New Roman"/>
          <w:sz w:val="24"/>
          <w:szCs w:val="24"/>
          <w:lang w:eastAsia="zh-CN"/>
        </w:rPr>
      </w:pPr>
      <w:r w:rsidRPr="00AA146B">
        <w:rPr>
          <w:rFonts w:ascii="Times New Roman" w:eastAsia="SimSun" w:hAnsi="Times New Roman"/>
          <w:sz w:val="24"/>
          <w:szCs w:val="24"/>
          <w:lang w:eastAsia="zh-CN"/>
        </w:rPr>
        <w:t>Гуняшова Т. Ю. Взаимосвязь музыки с предметами естественных, гуманитарных наук и эстетических циклов. 2003</w:t>
      </w:r>
    </w:p>
    <w:p w:rsidR="001B79DC" w:rsidRPr="00AA146B" w:rsidRDefault="001B79DC" w:rsidP="001F6629">
      <w:pPr>
        <w:numPr>
          <w:ilvl w:val="0"/>
          <w:numId w:val="76"/>
        </w:numPr>
        <w:tabs>
          <w:tab w:val="left" w:pos="851"/>
        </w:tabs>
        <w:ind w:left="0" w:right="-1" w:firstLine="567"/>
        <w:rPr>
          <w:rFonts w:ascii="Times New Roman" w:eastAsia="SimSun" w:hAnsi="Times New Roman"/>
          <w:sz w:val="24"/>
          <w:szCs w:val="24"/>
          <w:lang w:eastAsia="zh-CN"/>
        </w:rPr>
      </w:pPr>
      <w:r w:rsidRPr="00AA146B">
        <w:rPr>
          <w:rFonts w:ascii="Times New Roman" w:eastAsia="SimSun" w:hAnsi="Times New Roman"/>
          <w:sz w:val="24"/>
          <w:szCs w:val="24"/>
          <w:lang w:eastAsia="zh-CN"/>
        </w:rPr>
        <w:t>Концепция культурного образования в РК от 15.07 1996г. №3058.</w:t>
      </w:r>
    </w:p>
    <w:p w:rsidR="001B79DC" w:rsidRPr="00AA146B" w:rsidRDefault="001B79DC" w:rsidP="001F6629">
      <w:pPr>
        <w:numPr>
          <w:ilvl w:val="0"/>
          <w:numId w:val="76"/>
        </w:numPr>
        <w:tabs>
          <w:tab w:val="left" w:pos="851"/>
        </w:tabs>
        <w:ind w:left="0" w:right="-1" w:firstLine="567"/>
        <w:rPr>
          <w:rFonts w:ascii="Times New Roman" w:eastAsia="SimSun" w:hAnsi="Times New Roman"/>
          <w:sz w:val="24"/>
          <w:szCs w:val="24"/>
          <w:lang w:eastAsia="zh-CN"/>
        </w:rPr>
      </w:pPr>
      <w:r w:rsidRPr="00AA146B">
        <w:rPr>
          <w:rFonts w:ascii="Times New Roman" w:eastAsia="SimSun" w:hAnsi="Times New Roman"/>
          <w:sz w:val="24"/>
          <w:szCs w:val="24"/>
          <w:lang w:eastAsia="zh-CN"/>
        </w:rPr>
        <w:t>Райгородский Б. Д. Что может музыка? 2004.</w:t>
      </w:r>
    </w:p>
    <w:p w:rsidR="001B79DC" w:rsidRPr="00AA146B" w:rsidRDefault="001B79DC" w:rsidP="001B79DC">
      <w:pPr>
        <w:tabs>
          <w:tab w:val="left" w:pos="851"/>
        </w:tabs>
        <w:ind w:right="-1" w:firstLine="567"/>
        <w:rPr>
          <w:rFonts w:ascii="Times New Roman" w:eastAsia="SimSun" w:hAnsi="Times New Roman"/>
          <w:sz w:val="24"/>
          <w:szCs w:val="24"/>
          <w:lang w:val="kk-KZ" w:eastAsia="zh-CN"/>
        </w:rPr>
      </w:pPr>
    </w:p>
    <w:p w:rsidR="001B79DC" w:rsidRPr="00AA146B" w:rsidRDefault="001B79DC" w:rsidP="001B79DC">
      <w:pPr>
        <w:tabs>
          <w:tab w:val="left" w:pos="851"/>
        </w:tabs>
        <w:ind w:right="-1" w:firstLine="567"/>
        <w:rPr>
          <w:rFonts w:ascii="Times New Roman" w:eastAsia="SimSun" w:hAnsi="Times New Roman"/>
          <w:sz w:val="24"/>
          <w:szCs w:val="24"/>
          <w:lang w:eastAsia="zh-CN"/>
        </w:rPr>
      </w:pPr>
    </w:p>
    <w:p w:rsidR="001B79DC" w:rsidRPr="00AA146B" w:rsidRDefault="001B79DC" w:rsidP="00115775">
      <w:pPr>
        <w:pStyle w:val="afa"/>
      </w:pPr>
      <w:bookmarkStart w:id="131" w:name="_Toc3453137"/>
      <w:r w:rsidRPr="00AA146B">
        <w:t>РАЗВИТИЕ ИНЖЕНЕРНЫХ СПОСОБНОСТЕЙ УЧАЩИХСЯ ЧЕРЕЗ</w:t>
      </w:r>
      <w:r w:rsidR="001E2287">
        <w:rPr>
          <w:lang w:val="ru-RU"/>
        </w:rPr>
        <w:t xml:space="preserve"> </w:t>
      </w:r>
      <w:r w:rsidRPr="00AA146B">
        <w:t>ИГРОВЫЕ ФОРМЫ И ТЕАТРАЛИЗАЦИЮ</w:t>
      </w:r>
      <w:bookmarkEnd w:id="131"/>
    </w:p>
    <w:p w:rsidR="001B79DC" w:rsidRPr="00AA146B" w:rsidRDefault="001B79DC" w:rsidP="001B79DC">
      <w:pPr>
        <w:tabs>
          <w:tab w:val="left" w:pos="851"/>
        </w:tabs>
        <w:ind w:right="-1" w:firstLine="567"/>
        <w:jc w:val="right"/>
        <w:rPr>
          <w:rFonts w:ascii="Times New Roman" w:hAnsi="Times New Roman"/>
        </w:rPr>
      </w:pPr>
    </w:p>
    <w:p w:rsidR="001B79DC" w:rsidRPr="00115775" w:rsidRDefault="001B79DC" w:rsidP="00115775">
      <w:pPr>
        <w:pStyle w:val="afc"/>
        <w:rPr>
          <w:b/>
        </w:rPr>
      </w:pPr>
      <w:bookmarkStart w:id="132" w:name="_Toc3453138"/>
      <w:r w:rsidRPr="00115775">
        <w:rPr>
          <w:b/>
        </w:rPr>
        <w:t>Мухтаров Т.Ж.</w:t>
      </w:r>
      <w:bookmarkEnd w:id="132"/>
    </w:p>
    <w:p w:rsidR="001B79DC" w:rsidRPr="00AA146B" w:rsidRDefault="001B79DC" w:rsidP="00115775">
      <w:pPr>
        <w:pStyle w:val="afe"/>
      </w:pPr>
      <w:r w:rsidRPr="00AA146B">
        <w:t>Педагог дополнительного образования</w:t>
      </w:r>
    </w:p>
    <w:p w:rsidR="001B79DC" w:rsidRPr="00AA146B" w:rsidRDefault="001B79DC" w:rsidP="00115775">
      <w:pPr>
        <w:pStyle w:val="afe"/>
      </w:pPr>
      <w:r w:rsidRPr="00AA146B">
        <w:t>КГУ «Школа-лицей № 101»</w:t>
      </w:r>
    </w:p>
    <w:p w:rsidR="001B79DC" w:rsidRPr="00AA146B" w:rsidRDefault="001B79DC" w:rsidP="001B79DC">
      <w:pPr>
        <w:tabs>
          <w:tab w:val="left" w:pos="851"/>
        </w:tabs>
        <w:ind w:right="-1" w:firstLine="567"/>
        <w:jc w:val="right"/>
        <w:rPr>
          <w:rFonts w:ascii="Times New Roman" w:hAnsi="Times New Roman"/>
          <w:sz w:val="24"/>
          <w:szCs w:val="24"/>
        </w:rPr>
      </w:pPr>
    </w:p>
    <w:p w:rsidR="001B79DC" w:rsidRPr="00AA146B" w:rsidRDefault="001B79DC" w:rsidP="001B79DC">
      <w:pPr>
        <w:tabs>
          <w:tab w:val="left" w:pos="851"/>
        </w:tabs>
        <w:ind w:right="-1" w:firstLine="567"/>
        <w:rPr>
          <w:rFonts w:ascii="Times New Roman" w:hAnsi="Times New Roman"/>
          <w:sz w:val="24"/>
          <w:szCs w:val="24"/>
        </w:rPr>
      </w:pPr>
      <w:r w:rsidRPr="00AA146B">
        <w:rPr>
          <w:rFonts w:ascii="Times New Roman" w:hAnsi="Times New Roman"/>
          <w:b/>
          <w:sz w:val="24"/>
          <w:szCs w:val="24"/>
        </w:rPr>
        <w:t>Аннотация:</w:t>
      </w:r>
      <w:r w:rsidRPr="00AA146B">
        <w:rPr>
          <w:rFonts w:ascii="Times New Roman" w:hAnsi="Times New Roman"/>
          <w:sz w:val="24"/>
          <w:szCs w:val="24"/>
        </w:rPr>
        <w:t xml:space="preserve"> Развитие инженерных способностей учащихся через игровые формы и театрализацию. Статья посвящена идее обучения инженерным специальностям и робототехнике с помощью театрализации и игровых форм обучения.</w:t>
      </w:r>
    </w:p>
    <w:p w:rsidR="001B79DC" w:rsidRPr="00AA146B" w:rsidRDefault="001B79DC" w:rsidP="001B79DC">
      <w:pPr>
        <w:tabs>
          <w:tab w:val="left" w:pos="851"/>
        </w:tabs>
        <w:ind w:right="-1" w:firstLine="567"/>
        <w:rPr>
          <w:rFonts w:ascii="Times New Roman" w:hAnsi="Times New Roman"/>
          <w:bCs/>
          <w:sz w:val="24"/>
          <w:szCs w:val="24"/>
          <w:shd w:val="clear" w:color="auto" w:fill="FFFFFF"/>
        </w:rPr>
      </w:pPr>
      <w:r w:rsidRPr="00AA146B">
        <w:rPr>
          <w:rFonts w:ascii="Times New Roman" w:hAnsi="Times New Roman"/>
          <w:b/>
          <w:sz w:val="24"/>
          <w:szCs w:val="24"/>
        </w:rPr>
        <w:t>Ключевые слова:</w:t>
      </w:r>
      <w:r w:rsidRPr="00AA146B">
        <w:rPr>
          <w:rFonts w:ascii="Times New Roman" w:hAnsi="Times New Roman"/>
          <w:sz w:val="24"/>
          <w:szCs w:val="24"/>
        </w:rPr>
        <w:t xml:space="preserve"> </w:t>
      </w:r>
      <w:r w:rsidRPr="00AA146B">
        <w:rPr>
          <w:rFonts w:ascii="Times New Roman" w:hAnsi="Times New Roman"/>
          <w:color w:val="000000"/>
          <w:sz w:val="24"/>
          <w:szCs w:val="24"/>
        </w:rPr>
        <w:t xml:space="preserve">Робототехника, Инженеры будущего, </w:t>
      </w:r>
      <w:r w:rsidRPr="00AA146B">
        <w:rPr>
          <w:rFonts w:ascii="Times New Roman" w:hAnsi="Times New Roman"/>
          <w:sz w:val="24"/>
          <w:szCs w:val="24"/>
        </w:rPr>
        <w:t xml:space="preserve">умная школа, умный дом, </w:t>
      </w:r>
      <w:r w:rsidRPr="00AA146B">
        <w:rPr>
          <w:rFonts w:ascii="Times New Roman" w:hAnsi="Times New Roman"/>
          <w:bCs/>
          <w:sz w:val="24"/>
          <w:szCs w:val="24"/>
          <w:shd w:val="clear" w:color="auto" w:fill="FFFFFF"/>
          <w:lang w:val="en-US"/>
        </w:rPr>
        <w:t>LEGO</w:t>
      </w:r>
    </w:p>
    <w:p w:rsidR="001B79DC" w:rsidRPr="00AA146B" w:rsidRDefault="001B79DC" w:rsidP="001B79DC">
      <w:pPr>
        <w:tabs>
          <w:tab w:val="left" w:pos="851"/>
        </w:tabs>
        <w:ind w:right="-1" w:firstLine="567"/>
        <w:rPr>
          <w:rFonts w:ascii="Times New Roman" w:hAnsi="Times New Roman"/>
          <w:sz w:val="24"/>
          <w:szCs w:val="24"/>
        </w:rPr>
      </w:pPr>
    </w:p>
    <w:p w:rsidR="001B79DC" w:rsidRPr="00AA146B" w:rsidRDefault="001B79DC" w:rsidP="001B79DC">
      <w:pPr>
        <w:tabs>
          <w:tab w:val="left" w:pos="851"/>
        </w:tabs>
        <w:ind w:right="-1" w:firstLine="567"/>
        <w:rPr>
          <w:rFonts w:ascii="Times New Roman" w:hAnsi="Times New Roman"/>
          <w:color w:val="000000"/>
          <w:sz w:val="24"/>
          <w:szCs w:val="24"/>
        </w:rPr>
      </w:pPr>
      <w:r w:rsidRPr="00AA146B">
        <w:rPr>
          <w:rFonts w:ascii="Times New Roman" w:eastAsia="ヒラギノ角ゴ Pro W3" w:hAnsi="Times New Roman"/>
          <w:kern w:val="1"/>
          <w:sz w:val="24"/>
          <w:szCs w:val="24"/>
        </w:rPr>
        <w:t xml:space="preserve">В настоящее время главное направление модернизации Казахстанского образования - обеспечить его новое качество. </w:t>
      </w:r>
    </w:p>
    <w:p w:rsidR="001B79DC" w:rsidRPr="00AA146B" w:rsidRDefault="001B79DC" w:rsidP="001B79DC">
      <w:pPr>
        <w:tabs>
          <w:tab w:val="left" w:pos="851"/>
        </w:tabs>
        <w:ind w:right="-1" w:firstLine="567"/>
        <w:rPr>
          <w:rFonts w:ascii="Times New Roman" w:hAnsi="Times New Roman"/>
          <w:color w:val="000000"/>
          <w:sz w:val="24"/>
          <w:szCs w:val="24"/>
        </w:rPr>
      </w:pPr>
      <w:r w:rsidRPr="00AA146B">
        <w:rPr>
          <w:rFonts w:ascii="Times New Roman" w:hAnsi="Times New Roman"/>
          <w:color w:val="000000"/>
          <w:sz w:val="24"/>
          <w:szCs w:val="24"/>
        </w:rPr>
        <w:t xml:space="preserve">Президент Республики Казахстан постоянно говорит о повышении статуса инженерных специальностей. В своем послании от 30 ноября 2015 года Президент сказал, что нам необходимо максимально развивать систему подготовки технических кадров. Техническое и профессиональное образование должно стать одним из основных направлений инвестиционной политики. Следует повысить инновационный потенциал казахстанской экономики [1]. </w:t>
      </w:r>
    </w:p>
    <w:p w:rsidR="001B79DC" w:rsidRPr="00AA146B" w:rsidRDefault="001B79DC" w:rsidP="001B79DC">
      <w:pPr>
        <w:tabs>
          <w:tab w:val="left" w:pos="851"/>
        </w:tabs>
        <w:ind w:right="-1" w:firstLine="567"/>
        <w:rPr>
          <w:rFonts w:ascii="Times New Roman" w:hAnsi="Times New Roman"/>
          <w:color w:val="000000"/>
          <w:sz w:val="24"/>
          <w:szCs w:val="24"/>
          <w:shd w:val="clear" w:color="auto" w:fill="FFFFFF"/>
        </w:rPr>
      </w:pPr>
      <w:r w:rsidRPr="00AA146B">
        <w:rPr>
          <w:rFonts w:ascii="Times New Roman" w:hAnsi="Times New Roman"/>
          <w:color w:val="000000"/>
          <w:sz w:val="24"/>
          <w:szCs w:val="24"/>
        </w:rPr>
        <w:t xml:space="preserve">Для сохранения конкурентоспособности нашей экономики необходимо развивать цифровые составляющие совместными усилиями государства и системы образования, </w:t>
      </w:r>
      <w:r w:rsidRPr="00AA146B">
        <w:rPr>
          <w:rFonts w:ascii="Times New Roman" w:hAnsi="Times New Roman"/>
          <w:color w:val="000000"/>
          <w:sz w:val="24"/>
          <w:szCs w:val="24"/>
          <w:shd w:val="clear" w:color="auto" w:fill="FFFFFF"/>
        </w:rPr>
        <w:t>направленные на модернизацию и цифровизацию казахстанских предприятий.</w:t>
      </w:r>
    </w:p>
    <w:p w:rsidR="001B79DC" w:rsidRPr="00AA146B" w:rsidRDefault="001B79DC" w:rsidP="001B79DC">
      <w:pPr>
        <w:tabs>
          <w:tab w:val="left" w:pos="851"/>
        </w:tabs>
        <w:ind w:right="-1" w:firstLine="567"/>
        <w:rPr>
          <w:rFonts w:ascii="Times New Roman" w:hAnsi="Times New Roman"/>
          <w:color w:val="000000"/>
          <w:sz w:val="24"/>
          <w:szCs w:val="24"/>
          <w:shd w:val="clear" w:color="auto" w:fill="FFFFFF"/>
        </w:rPr>
      </w:pPr>
      <w:r w:rsidRPr="00AA146B">
        <w:rPr>
          <w:rFonts w:ascii="Times New Roman" w:hAnsi="Times New Roman"/>
          <w:color w:val="000000"/>
          <w:sz w:val="24"/>
          <w:szCs w:val="24"/>
          <w:shd w:val="clear" w:color="auto" w:fill="FFFFFF"/>
        </w:rPr>
        <w:t>Актуальность работы заключается в том, что через игровые и театрализованные формы учащийся обучается инженерному делу, дизайну и робототехнике. Выступление может сопровождаться музыкой. Поощряется творческий и изобретательный подход команд к проекту – как к разработке самих роботов, так и к постановке выступления. Дети учатся работать в команде, каждый вносит определенный вклад в общее дело.</w:t>
      </w:r>
    </w:p>
    <w:p w:rsidR="001B79DC" w:rsidRPr="00AA146B" w:rsidRDefault="001B79DC" w:rsidP="001B79DC">
      <w:pPr>
        <w:tabs>
          <w:tab w:val="left" w:pos="851"/>
        </w:tabs>
        <w:ind w:right="-1" w:firstLine="567"/>
        <w:rPr>
          <w:rFonts w:ascii="Times New Roman" w:hAnsi="Times New Roman"/>
          <w:bCs/>
          <w:color w:val="000000"/>
          <w:sz w:val="24"/>
          <w:szCs w:val="24"/>
        </w:rPr>
      </w:pPr>
      <w:r w:rsidRPr="00AA146B">
        <w:rPr>
          <w:rFonts w:ascii="Times New Roman" w:hAnsi="Times New Roman"/>
          <w:bCs/>
          <w:color w:val="000000"/>
          <w:sz w:val="24"/>
          <w:szCs w:val="24"/>
        </w:rPr>
        <w:t>Цель исследования - определить педагогические условия, позволяющие раскрыть творческий потенциал учащихся в процессе выполнения практических и проектно-исследовательских работ при создании компьютерных 3</w:t>
      </w:r>
      <w:r w:rsidRPr="00AA146B">
        <w:rPr>
          <w:rFonts w:ascii="Times New Roman" w:hAnsi="Times New Roman"/>
          <w:bCs/>
          <w:color w:val="000000"/>
          <w:sz w:val="24"/>
          <w:szCs w:val="24"/>
          <w:lang w:val="en-US"/>
        </w:rPr>
        <w:t>D</w:t>
      </w:r>
      <w:r w:rsidRPr="00AA146B">
        <w:rPr>
          <w:rFonts w:ascii="Times New Roman" w:hAnsi="Times New Roman"/>
          <w:bCs/>
          <w:color w:val="000000"/>
          <w:sz w:val="24"/>
          <w:szCs w:val="24"/>
        </w:rPr>
        <w:t xml:space="preserve"> моделей, робототехники и программировании, а также создание условий для дальнейшей профориентации учащихся.</w:t>
      </w:r>
    </w:p>
    <w:p w:rsidR="001B79DC" w:rsidRPr="00AA146B" w:rsidRDefault="001B79DC" w:rsidP="001B79DC">
      <w:pPr>
        <w:tabs>
          <w:tab w:val="left" w:pos="851"/>
        </w:tabs>
        <w:ind w:right="-1" w:firstLine="567"/>
        <w:rPr>
          <w:rFonts w:ascii="Times New Roman" w:hAnsi="Times New Roman"/>
          <w:b/>
          <w:sz w:val="24"/>
          <w:szCs w:val="24"/>
        </w:rPr>
      </w:pPr>
      <w:r w:rsidRPr="00AA146B">
        <w:rPr>
          <w:rFonts w:ascii="Times New Roman" w:hAnsi="Times New Roman"/>
          <w:color w:val="000000"/>
          <w:sz w:val="24"/>
          <w:szCs w:val="24"/>
        </w:rPr>
        <w:t xml:space="preserve">Задачи, которые мы ставим перед собой - это взаимодействие в театрализованном представлении роботов и людей через предмет «Робототехника» и проект </w:t>
      </w:r>
      <w:r w:rsidRPr="00AA146B">
        <w:rPr>
          <w:rFonts w:ascii="Times New Roman" w:hAnsi="Times New Roman"/>
          <w:spacing w:val="3"/>
          <w:sz w:val="24"/>
          <w:szCs w:val="24"/>
        </w:rPr>
        <w:t xml:space="preserve">«Инженеры будущего» по программе </w:t>
      </w:r>
      <w:r w:rsidRPr="00AA146B">
        <w:rPr>
          <w:rFonts w:ascii="Times New Roman" w:hAnsi="Times New Roman"/>
          <w:bCs/>
          <w:sz w:val="24"/>
          <w:szCs w:val="24"/>
        </w:rPr>
        <w:t>«Технология инженерно-компьютерного трехмерного моделирования»</w:t>
      </w:r>
      <w:r w:rsidRPr="00AA146B">
        <w:rPr>
          <w:rFonts w:ascii="Times New Roman" w:hAnsi="Times New Roman"/>
          <w:spacing w:val="3"/>
          <w:sz w:val="24"/>
          <w:szCs w:val="24"/>
        </w:rPr>
        <w:t xml:space="preserve">. Это могут быть художественное произведение, сказка, танец, а </w:t>
      </w:r>
      <w:r w:rsidRPr="00AA146B">
        <w:rPr>
          <w:rFonts w:ascii="Times New Roman" w:hAnsi="Times New Roman"/>
          <w:spacing w:val="3"/>
          <w:sz w:val="24"/>
          <w:szCs w:val="24"/>
        </w:rPr>
        <w:lastRenderedPageBreak/>
        <w:t>основные реквизиты распечатаны на 3</w:t>
      </w:r>
      <w:r w:rsidRPr="00AA146B">
        <w:rPr>
          <w:rFonts w:ascii="Times New Roman" w:hAnsi="Times New Roman"/>
          <w:spacing w:val="3"/>
          <w:sz w:val="24"/>
          <w:szCs w:val="24"/>
          <w:lang w:val="en-US"/>
        </w:rPr>
        <w:t>D</w:t>
      </w:r>
      <w:r w:rsidRPr="00AA146B">
        <w:rPr>
          <w:rFonts w:ascii="Times New Roman" w:hAnsi="Times New Roman"/>
          <w:spacing w:val="3"/>
          <w:sz w:val="24"/>
          <w:szCs w:val="24"/>
        </w:rPr>
        <w:t xml:space="preserve"> принтере либо приготовлены на уроках технологии.</w:t>
      </w:r>
    </w:p>
    <w:p w:rsidR="001B79DC" w:rsidRPr="00AA146B" w:rsidRDefault="001B79DC" w:rsidP="001B79DC">
      <w:pPr>
        <w:tabs>
          <w:tab w:val="left" w:pos="851"/>
        </w:tabs>
        <w:ind w:right="-1" w:firstLine="567"/>
        <w:rPr>
          <w:rFonts w:ascii="Times New Roman" w:hAnsi="Times New Roman"/>
          <w:b/>
          <w:sz w:val="24"/>
          <w:szCs w:val="24"/>
        </w:rPr>
      </w:pPr>
      <w:r w:rsidRPr="00AA146B">
        <w:rPr>
          <w:rFonts w:ascii="Times New Roman" w:hAnsi="Times New Roman"/>
          <w:spacing w:val="3"/>
          <w:sz w:val="24"/>
          <w:szCs w:val="24"/>
        </w:rPr>
        <w:t xml:space="preserve">Второй год в нашей школе ведется работа по внедрению цифровых технологий в рамках областного </w:t>
      </w:r>
      <w:r w:rsidRPr="00AA146B">
        <w:rPr>
          <w:rFonts w:ascii="Times New Roman" w:hAnsi="Times New Roman"/>
          <w:bCs/>
          <w:sz w:val="24"/>
          <w:szCs w:val="24"/>
        </w:rPr>
        <w:t>инновационного экспериментального</w:t>
      </w:r>
      <w:r w:rsidRPr="00AA146B">
        <w:rPr>
          <w:rFonts w:ascii="Times New Roman" w:hAnsi="Times New Roman"/>
          <w:spacing w:val="3"/>
          <w:sz w:val="24"/>
          <w:szCs w:val="24"/>
        </w:rPr>
        <w:t xml:space="preserve">проекта «Инженеры будущего» по программе </w:t>
      </w:r>
      <w:r w:rsidRPr="00AA146B">
        <w:rPr>
          <w:rFonts w:ascii="Times New Roman" w:hAnsi="Times New Roman"/>
          <w:bCs/>
          <w:sz w:val="24"/>
          <w:szCs w:val="24"/>
        </w:rPr>
        <w:t>«Технология инженерно-компьютерного трехмерного моделирования»</w:t>
      </w:r>
      <w:r w:rsidRPr="00AA146B">
        <w:rPr>
          <w:rFonts w:ascii="Times New Roman" w:hAnsi="Times New Roman"/>
          <w:spacing w:val="3"/>
          <w:sz w:val="24"/>
          <w:szCs w:val="24"/>
        </w:rPr>
        <w:t>.</w:t>
      </w:r>
    </w:p>
    <w:p w:rsidR="001B79DC" w:rsidRPr="00AA146B" w:rsidRDefault="00C07393" w:rsidP="001B79DC">
      <w:pPr>
        <w:tabs>
          <w:tab w:val="left" w:pos="851"/>
        </w:tabs>
        <w:ind w:right="-1" w:firstLine="567"/>
        <w:rPr>
          <w:rFonts w:ascii="Times New Roman" w:hAnsi="Times New Roman"/>
          <w:bCs/>
          <w:sz w:val="24"/>
          <w:szCs w:val="24"/>
        </w:rPr>
      </w:pPr>
      <w:r>
        <w:rPr>
          <w:rFonts w:ascii="Times New Roman" w:hAnsi="Times New Roman"/>
          <w:noProof/>
          <w:sz w:val="24"/>
          <w:szCs w:val="24"/>
          <w:lang w:eastAsia="ru-RU"/>
        </w:rPr>
        <w:drawing>
          <wp:anchor distT="73152" distB="121920" distL="205740" distR="215900" simplePos="0" relativeHeight="251694080" behindDoc="0" locked="0" layoutInCell="1" allowOverlap="1">
            <wp:simplePos x="0" y="0"/>
            <wp:positionH relativeFrom="margin">
              <wp:posOffset>4069715</wp:posOffset>
            </wp:positionH>
            <wp:positionV relativeFrom="margin">
              <wp:posOffset>954405</wp:posOffset>
            </wp:positionV>
            <wp:extent cx="1971675" cy="1478280"/>
            <wp:effectExtent l="0" t="0" r="0" b="0"/>
            <wp:wrapSquare wrapText="bothSides"/>
            <wp:docPr id="187"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Рисунок 12"/>
                    <pic:cNvPicPr/>
                  </pic:nvPicPr>
                  <pic:blipFill>
                    <a:blip r:embed="rId143" cstate="print">
                      <a:extLst>
                        <a:ext uri="{28A0092B-C50C-407E-A947-70E740481C1C}">
                          <a14:useLocalDpi xmlns:a14="http://schemas.microsoft.com/office/drawing/2010/main" val="0"/>
                        </a:ext>
                      </a:extLst>
                    </a:blip>
                    <a:stretch>
                      <a:fillRect/>
                    </a:stretch>
                  </pic:blipFill>
                  <pic:spPr>
                    <a:xfrm>
                      <a:off x="0" y="0"/>
                      <a:ext cx="1971675" cy="1478280"/>
                    </a:xfrm>
                    <a:prstGeom prst="rect">
                      <a:avLst/>
                    </a:prstGeom>
                    <a:noFill/>
                    <a:ln>
                      <a:noFill/>
                    </a:ln>
                  </pic:spPr>
                </pic:pic>
              </a:graphicData>
            </a:graphic>
          </wp:anchor>
        </w:drawing>
      </w:r>
      <w:r w:rsidR="001B79DC" w:rsidRPr="00AA146B">
        <w:rPr>
          <w:rFonts w:ascii="Times New Roman" w:hAnsi="Times New Roman"/>
          <w:sz w:val="24"/>
          <w:szCs w:val="24"/>
        </w:rPr>
        <w:t xml:space="preserve">Проект «Инженеры будущего» — это обучение подрастающего поколения передовым инженерным технологиям и привлечение его в техническую сферу на ранней стадии обучения. Целью его является повышение престижа инженерной профессии и качества технического образования в Казахстане, создавая систему непрерывного обучения инженерным специальностям </w:t>
      </w:r>
      <w:r w:rsidR="001B79DC" w:rsidRPr="00AA146B">
        <w:rPr>
          <w:rFonts w:ascii="Times New Roman" w:hAnsi="Times New Roman"/>
          <w:bCs/>
          <w:sz w:val="24"/>
          <w:szCs w:val="24"/>
        </w:rPr>
        <w:t>«школа – ВУЗ – предприятие»</w:t>
      </w:r>
      <w:r w:rsidR="001B79DC" w:rsidRPr="00AA146B">
        <w:rPr>
          <w:rFonts w:ascii="Times New Roman" w:hAnsi="Times New Roman"/>
          <w:sz w:val="24"/>
          <w:szCs w:val="24"/>
        </w:rPr>
        <w:t xml:space="preserve"> и, таким образом, решение проблемы нехватки технических кадров для экономики[2</w:t>
      </w:r>
      <w:hyperlink r:id="rId144" w:history="1"/>
      <w:r w:rsidR="001B79DC" w:rsidRPr="00AA146B">
        <w:rPr>
          <w:rFonts w:ascii="Times New Roman" w:hAnsi="Times New Roman"/>
          <w:sz w:val="24"/>
          <w:szCs w:val="24"/>
        </w:rPr>
        <w:t>]</w:t>
      </w:r>
      <w:r w:rsidR="001B79DC" w:rsidRPr="00AA146B">
        <w:rPr>
          <w:rFonts w:ascii="Times New Roman" w:hAnsi="Times New Roman"/>
          <w:bCs/>
          <w:sz w:val="24"/>
          <w:szCs w:val="24"/>
        </w:rPr>
        <w:t>. На сегодняшний день в проекте активно участвуют Карагандинская, Костанайская и Северо-Казахстанская области.</w:t>
      </w:r>
    </w:p>
    <w:p w:rsidR="001B79DC" w:rsidRPr="00AA146B" w:rsidRDefault="00EB3997" w:rsidP="001B79DC">
      <w:pPr>
        <w:tabs>
          <w:tab w:val="left" w:pos="851"/>
        </w:tabs>
        <w:ind w:right="-1" w:firstLine="567"/>
        <w:rPr>
          <w:rFonts w:ascii="Times New Roman" w:hAnsi="Times New Roman"/>
          <w:sz w:val="24"/>
          <w:szCs w:val="24"/>
        </w:rPr>
      </w:pPr>
      <w:r>
        <w:rPr>
          <w:rFonts w:ascii="Times New Roman" w:hAnsi="Times New Roman"/>
          <w:noProof/>
          <w:sz w:val="24"/>
          <w:szCs w:val="24"/>
          <w:lang w:eastAsia="ru-RU"/>
        </w:rPr>
        <w:drawing>
          <wp:anchor distT="73152" distB="118364" distL="205740" distR="215900" simplePos="0" relativeHeight="251651072" behindDoc="0" locked="0" layoutInCell="1" allowOverlap="1">
            <wp:simplePos x="0" y="0"/>
            <wp:positionH relativeFrom="margin">
              <wp:posOffset>6350</wp:posOffset>
            </wp:positionH>
            <wp:positionV relativeFrom="margin">
              <wp:posOffset>3540760</wp:posOffset>
            </wp:positionV>
            <wp:extent cx="2110105" cy="1605915"/>
            <wp:effectExtent l="0" t="0" r="0" b="0"/>
            <wp:wrapSquare wrapText="bothSides"/>
            <wp:docPr id="144"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Рисунок 11"/>
                    <pic:cNvPicPr/>
                  </pic:nvPicPr>
                  <pic:blipFill>
                    <a:blip r:embed="rId145" cstate="print">
                      <a:extLst>
                        <a:ext uri="{28A0092B-C50C-407E-A947-70E740481C1C}">
                          <a14:useLocalDpi xmlns:a14="http://schemas.microsoft.com/office/drawing/2010/main" val="0"/>
                        </a:ext>
                      </a:extLst>
                    </a:blip>
                    <a:stretch>
                      <a:fillRect/>
                    </a:stretch>
                  </pic:blipFill>
                  <pic:spPr>
                    <a:xfrm>
                      <a:off x="0" y="0"/>
                      <a:ext cx="2110105" cy="1605915"/>
                    </a:xfrm>
                    <a:prstGeom prst="rect">
                      <a:avLst/>
                    </a:prstGeom>
                    <a:noFill/>
                    <a:ln>
                      <a:noFill/>
                    </a:ln>
                  </pic:spPr>
                </pic:pic>
              </a:graphicData>
            </a:graphic>
          </wp:anchor>
        </w:drawing>
      </w:r>
      <w:r w:rsidR="001B79DC" w:rsidRPr="00AA146B">
        <w:rPr>
          <w:rFonts w:ascii="Times New Roman" w:hAnsi="Times New Roman"/>
          <w:sz w:val="24"/>
          <w:szCs w:val="24"/>
        </w:rPr>
        <w:t xml:space="preserve">Благодаря тому, что школа самостоятельно в начале внедрения проекта приобрела 3D-принтер, предмет вызвал огромный интерес у детей, так как были созданы предпосылки и возможность распечатать свою модель, которую сами создали в программе. Появился интерес к групповой работе, созданию проектов. </w:t>
      </w:r>
    </w:p>
    <w:p w:rsidR="001B79DC" w:rsidRPr="00AA146B" w:rsidRDefault="001B79DC" w:rsidP="001B79DC">
      <w:pPr>
        <w:tabs>
          <w:tab w:val="left" w:pos="851"/>
        </w:tabs>
        <w:ind w:right="-1" w:firstLine="567"/>
        <w:rPr>
          <w:rFonts w:ascii="Times New Roman" w:hAnsi="Times New Roman"/>
          <w:sz w:val="24"/>
          <w:szCs w:val="24"/>
          <w:shd w:val="clear" w:color="auto" w:fill="FFFFFF"/>
        </w:rPr>
      </w:pPr>
      <w:r w:rsidRPr="00AA146B">
        <w:rPr>
          <w:rFonts w:ascii="Times New Roman" w:hAnsi="Times New Roman"/>
          <w:sz w:val="24"/>
          <w:szCs w:val="24"/>
        </w:rPr>
        <w:t xml:space="preserve">Один из наших проектов - это «умная школа» (Рис.1), </w:t>
      </w:r>
      <w:r w:rsidRPr="00AA146B">
        <w:rPr>
          <w:rFonts w:ascii="Times New Roman" w:hAnsi="Times New Roman"/>
          <w:bCs/>
          <w:sz w:val="24"/>
          <w:szCs w:val="24"/>
        </w:rPr>
        <w:t xml:space="preserve">который был задуман и воплощен в жизнь при изучении в нашей школе трехмерного компьютерного моделирования в рамках проекта «Инженеры будущего». </w:t>
      </w:r>
      <w:r w:rsidRPr="00AA146B">
        <w:rPr>
          <w:rFonts w:ascii="Times New Roman" w:hAnsi="Times New Roman"/>
          <w:sz w:val="24"/>
          <w:szCs w:val="24"/>
        </w:rPr>
        <w:t xml:space="preserve">Все детали данного проекта смоделированы в программе </w:t>
      </w:r>
      <w:r w:rsidRPr="00AA146B">
        <w:rPr>
          <w:rFonts w:ascii="Times New Roman" w:hAnsi="Times New Roman"/>
          <w:sz w:val="24"/>
          <w:szCs w:val="24"/>
          <w:lang w:val="en-US"/>
        </w:rPr>
        <w:t>CREO</w:t>
      </w:r>
      <w:r w:rsidRPr="00AA146B">
        <w:rPr>
          <w:rFonts w:ascii="Times New Roman" w:hAnsi="Times New Roman"/>
          <w:bCs/>
          <w:sz w:val="24"/>
          <w:szCs w:val="24"/>
          <w:lang w:val="en-US"/>
        </w:rPr>
        <w:t>parametric</w:t>
      </w:r>
      <w:r w:rsidRPr="00AA146B">
        <w:rPr>
          <w:rFonts w:ascii="Times New Roman" w:hAnsi="Times New Roman"/>
          <w:bCs/>
          <w:sz w:val="24"/>
          <w:szCs w:val="24"/>
        </w:rPr>
        <w:t xml:space="preserve">, которая является </w:t>
      </w:r>
      <w:r w:rsidRPr="00AA146B">
        <w:rPr>
          <w:rFonts w:ascii="Times New Roman" w:hAnsi="Times New Roman"/>
          <w:sz w:val="24"/>
          <w:szCs w:val="24"/>
        </w:rPr>
        <w:t xml:space="preserve">современной системой автоматизированного проектирования, и предоставляет пользователю самый мощный комплект 3D-инструментов для моделирования. На уроках технологии для создания модели школы в целях экономии пластика каркас был выполнен из органического стекла, </w:t>
      </w:r>
      <w:r w:rsidRPr="00AA146B">
        <w:rPr>
          <w:rFonts w:ascii="Times New Roman" w:hAnsi="Times New Roman"/>
          <w:sz w:val="24"/>
          <w:szCs w:val="24"/>
          <w:shd w:val="clear" w:color="auto" w:fill="FFFFFF"/>
        </w:rPr>
        <w:t>составные части здания распечатали на 3</w:t>
      </w:r>
      <w:r w:rsidRPr="00AA146B">
        <w:rPr>
          <w:rFonts w:ascii="Times New Roman" w:hAnsi="Times New Roman"/>
          <w:sz w:val="24"/>
          <w:szCs w:val="24"/>
          <w:shd w:val="clear" w:color="auto" w:fill="FFFFFF"/>
          <w:lang w:val="en-US"/>
        </w:rPr>
        <w:t>D</w:t>
      </w:r>
      <w:r w:rsidRPr="00AA146B">
        <w:rPr>
          <w:rFonts w:ascii="Times New Roman" w:hAnsi="Times New Roman"/>
          <w:sz w:val="24"/>
          <w:szCs w:val="24"/>
          <w:shd w:val="clear" w:color="auto" w:fill="FFFFFF"/>
        </w:rPr>
        <w:t>-принтере: окна, двери, скамейки, стулья разных цветов, парты, вазы для цветов и т. д. (Рис.2)</w:t>
      </w:r>
    </w:p>
    <w:tbl>
      <w:tblPr>
        <w:tblStyle w:val="a5"/>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85"/>
        <w:gridCol w:w="4855"/>
      </w:tblGrid>
      <w:tr w:rsidR="001B79DC" w:rsidRPr="00AA146B" w:rsidTr="00115775">
        <w:tc>
          <w:tcPr>
            <w:tcW w:w="4927" w:type="dxa"/>
          </w:tcPr>
          <w:p w:rsidR="001B79DC" w:rsidRPr="00AA146B" w:rsidRDefault="00C07393" w:rsidP="001B79DC">
            <w:pPr>
              <w:tabs>
                <w:tab w:val="left" w:pos="851"/>
              </w:tabs>
              <w:ind w:right="-1"/>
              <w:rPr>
                <w:rFonts w:ascii="Times New Roman" w:hAnsi="Times New Roman"/>
              </w:rPr>
            </w:pPr>
            <w:r>
              <w:rPr>
                <w:rFonts w:ascii="Times New Roman" w:hAnsi="Times New Roman"/>
                <w:noProof/>
                <w:lang w:eastAsia="ru-RU"/>
              </w:rPr>
              <w:drawing>
                <wp:inline distT="0" distB="0" distL="0" distR="0">
                  <wp:extent cx="2818765" cy="1990725"/>
                  <wp:effectExtent l="0" t="0" r="0" b="0"/>
                  <wp:docPr id="127" name="Рисунок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2818765" cy="1990725"/>
                          </a:xfrm>
                          <a:prstGeom prst="rect">
                            <a:avLst/>
                          </a:prstGeom>
                          <a:noFill/>
                          <a:ln>
                            <a:noFill/>
                          </a:ln>
                        </pic:spPr>
                      </pic:pic>
                    </a:graphicData>
                  </a:graphic>
                </wp:inline>
              </w:drawing>
            </w:r>
          </w:p>
        </w:tc>
        <w:tc>
          <w:tcPr>
            <w:tcW w:w="4927" w:type="dxa"/>
          </w:tcPr>
          <w:p w:rsidR="001B79DC" w:rsidRPr="00AA146B" w:rsidRDefault="00C07393" w:rsidP="001B79DC">
            <w:pPr>
              <w:tabs>
                <w:tab w:val="left" w:pos="851"/>
              </w:tabs>
              <w:ind w:right="-1"/>
              <w:rPr>
                <w:rFonts w:ascii="Times New Roman" w:hAnsi="Times New Roman"/>
              </w:rPr>
            </w:pPr>
            <w:r>
              <w:rPr>
                <w:rFonts w:ascii="Times New Roman" w:hAnsi="Times New Roman"/>
                <w:noProof/>
                <w:lang w:eastAsia="ru-RU"/>
              </w:rPr>
              <w:drawing>
                <wp:inline distT="0" distB="0" distL="0" distR="0">
                  <wp:extent cx="2694940" cy="2152650"/>
                  <wp:effectExtent l="0" t="0" r="0" b="0"/>
                  <wp:docPr id="126" name="Рисунок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2694940" cy="2152650"/>
                          </a:xfrm>
                          <a:prstGeom prst="rect">
                            <a:avLst/>
                          </a:prstGeom>
                          <a:noFill/>
                          <a:ln>
                            <a:noFill/>
                          </a:ln>
                        </pic:spPr>
                      </pic:pic>
                    </a:graphicData>
                  </a:graphic>
                </wp:inline>
              </w:drawing>
            </w:r>
          </w:p>
        </w:tc>
      </w:tr>
      <w:tr w:rsidR="001B79DC" w:rsidRPr="00AA146B" w:rsidTr="00115775">
        <w:tc>
          <w:tcPr>
            <w:tcW w:w="4927" w:type="dxa"/>
          </w:tcPr>
          <w:p w:rsidR="001B79DC" w:rsidRPr="00AA146B" w:rsidRDefault="001B79DC" w:rsidP="001B79DC">
            <w:pPr>
              <w:tabs>
                <w:tab w:val="left" w:pos="851"/>
              </w:tabs>
              <w:ind w:right="-1" w:firstLine="567"/>
              <w:rPr>
                <w:rFonts w:ascii="Times New Roman" w:hAnsi="Times New Roman"/>
                <w:b/>
                <w:sz w:val="24"/>
                <w:szCs w:val="24"/>
                <w:shd w:val="clear" w:color="auto" w:fill="FFFFFF"/>
              </w:rPr>
            </w:pPr>
            <w:r w:rsidRPr="00AA146B">
              <w:rPr>
                <w:rFonts w:ascii="Times New Roman" w:hAnsi="Times New Roman"/>
                <w:b/>
                <w:sz w:val="24"/>
                <w:szCs w:val="24"/>
                <w:shd w:val="clear" w:color="auto" w:fill="FFFFFF"/>
              </w:rPr>
              <w:t xml:space="preserve">Рис.1 </w:t>
            </w:r>
          </w:p>
        </w:tc>
        <w:tc>
          <w:tcPr>
            <w:tcW w:w="4927" w:type="dxa"/>
          </w:tcPr>
          <w:p w:rsidR="001B79DC" w:rsidRPr="00AA146B" w:rsidRDefault="001B79DC" w:rsidP="001B79DC">
            <w:pPr>
              <w:tabs>
                <w:tab w:val="left" w:pos="851"/>
              </w:tabs>
              <w:ind w:right="-1"/>
              <w:rPr>
                <w:rFonts w:ascii="Times New Roman" w:hAnsi="Times New Roman"/>
              </w:rPr>
            </w:pPr>
            <w:r w:rsidRPr="00AA146B">
              <w:rPr>
                <w:rFonts w:ascii="Times New Roman" w:hAnsi="Times New Roman"/>
                <w:b/>
                <w:sz w:val="24"/>
                <w:szCs w:val="24"/>
                <w:shd w:val="clear" w:color="auto" w:fill="FFFFFF"/>
              </w:rPr>
              <w:t>Рис.2 «Умная школа»</w:t>
            </w:r>
          </w:p>
        </w:tc>
      </w:tr>
    </w:tbl>
    <w:p w:rsidR="001B79DC" w:rsidRPr="00AA146B" w:rsidRDefault="001B79DC" w:rsidP="001B79DC">
      <w:pPr>
        <w:tabs>
          <w:tab w:val="left" w:pos="851"/>
        </w:tabs>
        <w:ind w:right="-1" w:firstLine="567"/>
        <w:rPr>
          <w:rFonts w:ascii="Times New Roman" w:hAnsi="Times New Roman"/>
          <w:b/>
          <w:sz w:val="24"/>
          <w:szCs w:val="24"/>
          <w:shd w:val="clear" w:color="auto" w:fill="FFFFFF"/>
        </w:rPr>
      </w:pPr>
      <w:r w:rsidRPr="00AA146B">
        <w:rPr>
          <w:rFonts w:ascii="Times New Roman" w:hAnsi="Times New Roman"/>
          <w:b/>
          <w:sz w:val="24"/>
          <w:szCs w:val="24"/>
          <w:shd w:val="clear" w:color="auto" w:fill="FFFFFF"/>
        </w:rPr>
        <w:t>Детали проекта умная школа</w:t>
      </w:r>
    </w:p>
    <w:p w:rsidR="001B79DC" w:rsidRPr="00AA146B" w:rsidRDefault="001B79DC" w:rsidP="001B79DC">
      <w:pPr>
        <w:tabs>
          <w:tab w:val="left" w:pos="851"/>
        </w:tabs>
        <w:ind w:right="-1" w:firstLine="567"/>
        <w:rPr>
          <w:rFonts w:ascii="Times New Roman" w:hAnsi="Times New Roman"/>
          <w:bCs/>
          <w:sz w:val="24"/>
          <w:szCs w:val="24"/>
          <w:shd w:val="clear" w:color="auto" w:fill="FFFFFF"/>
        </w:rPr>
      </w:pPr>
      <w:r w:rsidRPr="00AA146B">
        <w:rPr>
          <w:rFonts w:ascii="Times New Roman" w:hAnsi="Times New Roman"/>
          <w:sz w:val="24"/>
          <w:szCs w:val="24"/>
          <w:shd w:val="clear" w:color="auto" w:fill="FFFFFF"/>
        </w:rPr>
        <w:t xml:space="preserve">Использование школьного </w:t>
      </w:r>
      <w:r w:rsidRPr="00AA146B">
        <w:rPr>
          <w:rFonts w:ascii="Times New Roman" w:hAnsi="Times New Roman"/>
          <w:bCs/>
          <w:sz w:val="24"/>
          <w:szCs w:val="24"/>
          <w:shd w:val="clear" w:color="auto" w:fill="FFFFFF"/>
        </w:rPr>
        <w:t>набора</w:t>
      </w:r>
      <w:r w:rsidRPr="00AA146B">
        <w:rPr>
          <w:rFonts w:ascii="Times New Roman" w:hAnsi="Times New Roman"/>
          <w:sz w:val="24"/>
          <w:szCs w:val="24"/>
          <w:shd w:val="clear" w:color="auto" w:fill="FFFFFF"/>
        </w:rPr>
        <w:t xml:space="preserve"> </w:t>
      </w:r>
      <w:r w:rsidRPr="00AA146B">
        <w:rPr>
          <w:rFonts w:ascii="Times New Roman" w:hAnsi="Times New Roman"/>
          <w:bCs/>
          <w:sz w:val="24"/>
          <w:szCs w:val="24"/>
          <w:shd w:val="clear" w:color="auto" w:fill="FFFFFF"/>
        </w:rPr>
        <w:t>для</w:t>
      </w:r>
      <w:r w:rsidRPr="00AA146B">
        <w:rPr>
          <w:rFonts w:ascii="Times New Roman" w:hAnsi="Times New Roman"/>
          <w:sz w:val="24"/>
          <w:szCs w:val="24"/>
          <w:shd w:val="clear" w:color="auto" w:fill="FFFFFF"/>
        </w:rPr>
        <w:t xml:space="preserve"> </w:t>
      </w:r>
      <w:r w:rsidRPr="00AA146B">
        <w:rPr>
          <w:rFonts w:ascii="Times New Roman" w:hAnsi="Times New Roman"/>
          <w:bCs/>
          <w:sz w:val="24"/>
          <w:szCs w:val="24"/>
          <w:shd w:val="clear" w:color="auto" w:fill="FFFFFF"/>
        </w:rPr>
        <w:t>STEM</w:t>
      </w:r>
      <w:r w:rsidRPr="00AA146B">
        <w:rPr>
          <w:rFonts w:ascii="Times New Roman" w:hAnsi="Times New Roman"/>
          <w:sz w:val="24"/>
          <w:szCs w:val="24"/>
          <w:shd w:val="clear" w:color="auto" w:fill="FFFFFF"/>
        </w:rPr>
        <w:t>-</w:t>
      </w:r>
      <w:r w:rsidRPr="00AA146B">
        <w:rPr>
          <w:rFonts w:ascii="Times New Roman" w:hAnsi="Times New Roman"/>
          <w:bCs/>
          <w:sz w:val="24"/>
          <w:szCs w:val="24"/>
          <w:shd w:val="clear" w:color="auto" w:fill="FFFFFF"/>
        </w:rPr>
        <w:t>экспериментов было следующим шагом для реализации проекта «Умный дом».</w:t>
      </w:r>
      <w:r w:rsidRPr="00AA146B">
        <w:rPr>
          <w:rFonts w:ascii="Times New Roman" w:hAnsi="Times New Roman"/>
          <w:sz w:val="24"/>
          <w:szCs w:val="24"/>
        </w:rPr>
        <w:t xml:space="preserve"> (приложение1, фото 6)</w:t>
      </w:r>
    </w:p>
    <w:p w:rsidR="001B79DC" w:rsidRPr="00AA146B" w:rsidRDefault="001B79DC" w:rsidP="001B79DC">
      <w:pPr>
        <w:tabs>
          <w:tab w:val="left" w:pos="851"/>
        </w:tabs>
        <w:ind w:right="-1" w:firstLine="567"/>
        <w:rPr>
          <w:rFonts w:ascii="Times New Roman" w:hAnsi="Times New Roman"/>
          <w:bCs/>
          <w:sz w:val="24"/>
          <w:szCs w:val="24"/>
          <w:shd w:val="clear" w:color="auto" w:fill="FFFFFF"/>
        </w:rPr>
      </w:pPr>
      <w:r w:rsidRPr="00AA146B">
        <w:rPr>
          <w:rFonts w:ascii="Times New Roman" w:hAnsi="Times New Roman"/>
          <w:bCs/>
          <w:sz w:val="24"/>
          <w:szCs w:val="24"/>
          <w:shd w:val="clear" w:color="auto" w:fill="FFFFFF"/>
        </w:rPr>
        <w:t>С помощью</w:t>
      </w:r>
      <w:r w:rsidRPr="00AA146B">
        <w:rPr>
          <w:rFonts w:ascii="Times New Roman" w:hAnsi="Times New Roman"/>
          <w:color w:val="000000"/>
          <w:sz w:val="24"/>
          <w:szCs w:val="24"/>
        </w:rPr>
        <w:t xml:space="preserve"> программы </w:t>
      </w:r>
      <w:r w:rsidRPr="00AA146B">
        <w:rPr>
          <w:rFonts w:ascii="Times New Roman" w:hAnsi="Times New Roman"/>
          <w:bCs/>
          <w:sz w:val="24"/>
          <w:szCs w:val="24"/>
        </w:rPr>
        <w:t>Arduino</w:t>
      </w:r>
      <w:r w:rsidRPr="00AA146B">
        <w:rPr>
          <w:rFonts w:ascii="Times New Roman" w:hAnsi="Times New Roman"/>
          <w:bCs/>
          <w:sz w:val="24"/>
          <w:szCs w:val="24"/>
          <w:shd w:val="clear" w:color="auto" w:fill="FFFFFF"/>
        </w:rPr>
        <w:t xml:space="preserve"> было автоматизировано </w:t>
      </w:r>
      <w:hyperlink r:id="rId148" w:history="1">
        <w:r w:rsidRPr="00AA146B">
          <w:rPr>
            <w:rFonts w:ascii="Times New Roman" w:hAnsi="Times New Roman"/>
            <w:sz w:val="24"/>
            <w:szCs w:val="24"/>
          </w:rPr>
          <w:t>управление освещением</w:t>
        </w:r>
      </w:hyperlink>
      <w:r w:rsidRPr="00AA146B">
        <w:rPr>
          <w:rFonts w:ascii="Times New Roman" w:hAnsi="Times New Roman"/>
          <w:sz w:val="24"/>
          <w:szCs w:val="24"/>
        </w:rPr>
        <w:t xml:space="preserve"> </w:t>
      </w:r>
      <w:r w:rsidRPr="00AA146B">
        <w:rPr>
          <w:rFonts w:ascii="Times New Roman" w:hAnsi="Times New Roman"/>
          <w:bCs/>
          <w:sz w:val="24"/>
          <w:szCs w:val="24"/>
          <w:shd w:val="clear" w:color="auto" w:fill="FFFFFF"/>
        </w:rPr>
        <w:t xml:space="preserve">школьного двора: установление </w:t>
      </w:r>
      <w:r w:rsidRPr="00115775">
        <w:rPr>
          <w:rFonts w:ascii="Times New Roman" w:hAnsi="Times New Roman"/>
          <w:sz w:val="24"/>
          <w:szCs w:val="24"/>
        </w:rPr>
        <w:t>столбов, проведение электропроводки и подключение LED-</w:t>
      </w:r>
      <w:r w:rsidRPr="00AA146B">
        <w:rPr>
          <w:rFonts w:ascii="Times New Roman" w:hAnsi="Times New Roman"/>
          <w:bCs/>
          <w:sz w:val="24"/>
          <w:szCs w:val="24"/>
          <w:shd w:val="clear" w:color="auto" w:fill="FFFFFF"/>
        </w:rPr>
        <w:t>лампочек.</w:t>
      </w:r>
    </w:p>
    <w:p w:rsidR="001B79DC" w:rsidRPr="00AA146B" w:rsidRDefault="001B79DC" w:rsidP="001B79DC">
      <w:pPr>
        <w:tabs>
          <w:tab w:val="left" w:pos="851"/>
        </w:tabs>
        <w:ind w:right="-1" w:firstLine="567"/>
        <w:rPr>
          <w:rFonts w:ascii="Times New Roman" w:hAnsi="Times New Roman"/>
          <w:b/>
          <w:bCs/>
          <w:sz w:val="24"/>
          <w:szCs w:val="24"/>
          <w:shd w:val="clear" w:color="auto" w:fill="FFFFFF"/>
        </w:rPr>
      </w:pPr>
      <w:r w:rsidRPr="00AA146B">
        <w:rPr>
          <w:rFonts w:ascii="Times New Roman" w:hAnsi="Times New Roman"/>
          <w:bCs/>
          <w:sz w:val="24"/>
          <w:szCs w:val="24"/>
          <w:shd w:val="clear" w:color="auto" w:fill="FFFFFF"/>
        </w:rPr>
        <w:lastRenderedPageBreak/>
        <w:t>Ученики старших классов придумали театрализованное представление о Караганде, где совместно с конструкторами «</w:t>
      </w:r>
      <w:r w:rsidRPr="00AA146B">
        <w:rPr>
          <w:rFonts w:ascii="Times New Roman" w:hAnsi="Times New Roman"/>
          <w:bCs/>
          <w:sz w:val="24"/>
          <w:szCs w:val="24"/>
          <w:shd w:val="clear" w:color="auto" w:fill="FFFFFF"/>
          <w:lang w:val="en-US"/>
        </w:rPr>
        <w:t>LEGO</w:t>
      </w:r>
      <w:r w:rsidRPr="00AA146B">
        <w:rPr>
          <w:rFonts w:ascii="Times New Roman" w:hAnsi="Times New Roman"/>
          <w:bCs/>
          <w:sz w:val="24"/>
          <w:szCs w:val="24"/>
          <w:shd w:val="clear" w:color="auto" w:fill="FFFFFF"/>
        </w:rPr>
        <w:t>» показали красочное шоу, рассказали об истории нашего любимого города</w:t>
      </w:r>
      <w:r w:rsidRPr="00AA146B">
        <w:rPr>
          <w:rFonts w:ascii="Times New Roman" w:hAnsi="Times New Roman"/>
          <w:sz w:val="24"/>
          <w:szCs w:val="24"/>
        </w:rPr>
        <w:t xml:space="preserve"> (Рис.3).</w:t>
      </w:r>
      <w:r w:rsidRPr="00AA146B">
        <w:rPr>
          <w:rFonts w:ascii="Times New Roman" w:hAnsi="Times New Roman"/>
          <w:b/>
          <w:bCs/>
          <w:sz w:val="24"/>
          <w:szCs w:val="24"/>
          <w:shd w:val="clear" w:color="auto" w:fill="FFFFFF"/>
        </w:rPr>
        <w:t xml:space="preserve"> Выступление на международных соревнованиях в г.Томск</w:t>
      </w:r>
    </w:p>
    <w:p w:rsidR="001B79DC" w:rsidRPr="00AA146B" w:rsidRDefault="00C07393" w:rsidP="001B79DC">
      <w:pPr>
        <w:tabs>
          <w:tab w:val="left" w:pos="851"/>
        </w:tabs>
        <w:ind w:right="-1" w:firstLine="567"/>
        <w:rPr>
          <w:rFonts w:ascii="Times New Roman" w:hAnsi="Times New Roman"/>
          <w:noProof/>
          <w:sz w:val="24"/>
          <w:szCs w:val="24"/>
          <w:lang w:val="kk-KZ"/>
        </w:rPr>
      </w:pPr>
      <w:r>
        <w:rPr>
          <w:rFonts w:ascii="Times New Roman" w:hAnsi="Times New Roman"/>
          <w:noProof/>
          <w:sz w:val="24"/>
          <w:szCs w:val="24"/>
          <w:lang w:eastAsia="ru-RU"/>
        </w:rPr>
        <w:drawing>
          <wp:inline distT="0" distB="0" distL="0" distR="0">
            <wp:extent cx="1799729" cy="977146"/>
            <wp:effectExtent l="133350" t="114300" r="143510" b="166370"/>
            <wp:docPr id="1155"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Рисунок 7"/>
                    <pic:cNvPicPr/>
                  </pic:nvPicPr>
                  <pic:blipFill rotWithShape="1">
                    <a:blip r:embed="rId149" cstate="print">
                      <a:extLst>
                        <a:ext uri="{28A0092B-C50C-407E-A947-70E740481C1C}">
                          <a14:useLocalDpi xmlns:a14="http://schemas.microsoft.com/office/drawing/2010/main" val="0"/>
                        </a:ext>
                      </a:extLst>
                    </a:blip>
                    <a:srcRect l="9190" t="10910" r="18317" b="6909"/>
                    <a:stretch/>
                  </pic:blipFill>
                  <pic:spPr bwMode="auto">
                    <a:xfrm>
                      <a:off x="0" y="0"/>
                      <a:ext cx="1799590" cy="976630"/>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a:extLst>
                      <a:ext uri="{53640926-AAD7-44D8-BBD7-CCE9431645EC}">
                        <a14:shadowObscured xmlns:a14="http://schemas.microsoft.com/office/drawing/2010/main"/>
                      </a:ext>
                    </a:extLst>
                  </pic:spPr>
                </pic:pic>
              </a:graphicData>
            </a:graphic>
          </wp:inline>
        </w:drawing>
      </w:r>
      <w:r w:rsidR="001B79DC" w:rsidRPr="00AA146B">
        <w:rPr>
          <w:rFonts w:ascii="Times New Roman" w:hAnsi="Times New Roman"/>
          <w:noProof/>
        </w:rPr>
        <w:tab/>
      </w:r>
      <w:r w:rsidR="001B79DC" w:rsidRPr="00AA146B">
        <w:rPr>
          <w:rFonts w:ascii="Times New Roman" w:hAnsi="Times New Roman"/>
          <w:noProof/>
        </w:rPr>
        <w:tab/>
      </w:r>
      <w:r>
        <w:rPr>
          <w:rFonts w:ascii="Times New Roman" w:hAnsi="Times New Roman"/>
          <w:noProof/>
          <w:lang w:eastAsia="ru-RU"/>
        </w:rPr>
        <w:drawing>
          <wp:inline distT="0" distB="0" distL="0" distR="0">
            <wp:extent cx="2171700" cy="1181100"/>
            <wp:effectExtent l="0" t="0" r="0" b="0"/>
            <wp:docPr id="125" name="Рисунок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2171700" cy="1181100"/>
                    </a:xfrm>
                    <a:prstGeom prst="rect">
                      <a:avLst/>
                    </a:prstGeom>
                    <a:noFill/>
                  </pic:spPr>
                </pic:pic>
              </a:graphicData>
            </a:graphic>
          </wp:inline>
        </w:drawing>
      </w:r>
    </w:p>
    <w:p w:rsidR="001B79DC" w:rsidRPr="00AA146B" w:rsidRDefault="001B79DC" w:rsidP="001B79DC">
      <w:pPr>
        <w:tabs>
          <w:tab w:val="left" w:pos="851"/>
        </w:tabs>
        <w:ind w:right="-1" w:firstLine="567"/>
        <w:rPr>
          <w:rFonts w:ascii="Times New Roman" w:hAnsi="Times New Roman"/>
          <w:bCs/>
          <w:iCs/>
          <w:sz w:val="24"/>
          <w:szCs w:val="24"/>
        </w:rPr>
      </w:pPr>
      <w:r w:rsidRPr="00AA146B">
        <w:rPr>
          <w:rFonts w:ascii="Times New Roman" w:hAnsi="Times New Roman"/>
          <w:bCs/>
          <w:iCs/>
          <w:sz w:val="24"/>
          <w:szCs w:val="24"/>
        </w:rPr>
        <w:t>На сегодняшний день мы решили попробовать привлечь младшее звено нашей школы, учеников третьего класса, для создания художественной инсталляции из различных сценок. Детям это очень интересно, они придумывают разные образы, подтанцовывают с роботами.</w:t>
      </w:r>
    </w:p>
    <w:p w:rsidR="001B79DC" w:rsidRPr="00AA146B" w:rsidRDefault="001B79DC" w:rsidP="001B79DC">
      <w:pPr>
        <w:tabs>
          <w:tab w:val="left" w:pos="851"/>
        </w:tabs>
        <w:ind w:right="-1" w:firstLine="567"/>
        <w:rPr>
          <w:rFonts w:ascii="Times New Roman" w:hAnsi="Times New Roman"/>
          <w:bCs/>
          <w:iCs/>
          <w:sz w:val="24"/>
          <w:szCs w:val="24"/>
        </w:rPr>
      </w:pPr>
      <w:r w:rsidRPr="00AA146B">
        <w:rPr>
          <w:rFonts w:ascii="Times New Roman" w:hAnsi="Times New Roman"/>
          <w:sz w:val="24"/>
          <w:szCs w:val="24"/>
        </w:rPr>
        <w:t xml:space="preserve">За два года участия в проекте мы добились неплохих результатов. Это победители областных и республиканских соревнований, призеры международных конкурсов в г. Санкт-Петербурге и Томске, а </w:t>
      </w:r>
      <w:r w:rsidRPr="00AA146B">
        <w:rPr>
          <w:rFonts w:ascii="Times New Roman" w:hAnsi="Times New Roman"/>
          <w:bCs/>
          <w:sz w:val="24"/>
          <w:szCs w:val="24"/>
          <w:shd w:val="clear" w:color="auto" w:fill="FFFFFF"/>
        </w:rPr>
        <w:t xml:space="preserve">с </w:t>
      </w:r>
      <w:r w:rsidRPr="00AA146B">
        <w:rPr>
          <w:rFonts w:ascii="Times New Roman" w:hAnsi="Times New Roman"/>
          <w:bCs/>
          <w:iCs/>
          <w:sz w:val="24"/>
          <w:szCs w:val="24"/>
        </w:rPr>
        <w:t>5 по 7 декабря 2018 года наша команда приняла участие в международных соревнованиях Robo Cup Азиатско-Тихоокеанского региона (г. Дубай ОАЭ) и заняла третье место в категории «Robo CupJunior OnStage».</w:t>
      </w:r>
    </w:p>
    <w:p w:rsidR="001B79DC" w:rsidRPr="00AA146B" w:rsidRDefault="001B79DC" w:rsidP="001B79DC">
      <w:pPr>
        <w:tabs>
          <w:tab w:val="left" w:pos="851"/>
        </w:tabs>
        <w:ind w:right="-1" w:firstLine="567"/>
        <w:rPr>
          <w:rFonts w:ascii="Times New Roman" w:eastAsia="ヒラギノ角ゴ Pro W3" w:hAnsi="Times New Roman"/>
          <w:kern w:val="1"/>
          <w:sz w:val="24"/>
          <w:szCs w:val="24"/>
        </w:rPr>
      </w:pPr>
      <w:r w:rsidRPr="00AA146B">
        <w:rPr>
          <w:rFonts w:ascii="Times New Roman" w:hAnsi="Times New Roman"/>
          <w:sz w:val="24"/>
          <w:szCs w:val="24"/>
        </w:rPr>
        <w:t xml:space="preserve">Подведя итог, хочется отметить, что идея очень интересна в школьном обучении. </w:t>
      </w:r>
      <w:r w:rsidRPr="00AA146B">
        <w:rPr>
          <w:rFonts w:ascii="Times New Roman" w:hAnsi="Times New Roman"/>
          <w:bCs/>
          <w:sz w:val="24"/>
          <w:szCs w:val="24"/>
        </w:rPr>
        <w:t xml:space="preserve">Ученики с удовольствием </w:t>
      </w:r>
      <w:r w:rsidRPr="00AA146B">
        <w:rPr>
          <w:rFonts w:ascii="Times New Roman" w:hAnsi="Times New Roman"/>
          <w:sz w:val="24"/>
          <w:szCs w:val="24"/>
        </w:rPr>
        <w:t xml:space="preserve">учатся создавать трёхмерные изображения, придумывать новые сценки, представления, </w:t>
      </w:r>
      <w:bookmarkStart w:id="133" w:name="GoBack"/>
      <w:r w:rsidRPr="00AA146B">
        <w:rPr>
          <w:rFonts w:ascii="Times New Roman" w:hAnsi="Times New Roman"/>
          <w:sz w:val="24"/>
          <w:szCs w:val="24"/>
        </w:rPr>
        <w:t xml:space="preserve">приобретают опыт организации самостоятельного обучения, </w:t>
      </w:r>
      <w:r w:rsidRPr="00AA146B">
        <w:rPr>
          <w:rFonts w:ascii="Times New Roman" w:eastAsia="ヒラギノ角ゴ Pro W3" w:hAnsi="Times New Roman"/>
          <w:kern w:val="1"/>
          <w:sz w:val="24"/>
          <w:szCs w:val="24"/>
        </w:rPr>
        <w:t>формируются коммуникативные навыки со сверстниками в процессе проектной деятельности.</w:t>
      </w:r>
    </w:p>
    <w:p w:rsidR="001B79DC" w:rsidRPr="00AA146B" w:rsidRDefault="001B79DC" w:rsidP="001B79DC">
      <w:pPr>
        <w:tabs>
          <w:tab w:val="left" w:pos="851"/>
        </w:tabs>
        <w:ind w:right="-1" w:firstLine="567"/>
        <w:rPr>
          <w:rFonts w:ascii="Times New Roman" w:hAnsi="Times New Roman"/>
          <w:sz w:val="24"/>
          <w:szCs w:val="24"/>
        </w:rPr>
      </w:pPr>
      <w:r w:rsidRPr="00AA146B">
        <w:rPr>
          <w:rFonts w:ascii="Times New Roman" w:hAnsi="Times New Roman"/>
          <w:sz w:val="24"/>
          <w:szCs w:val="24"/>
        </w:rPr>
        <w:t>Считаю, что данный метод поможет самоопределению учеников в выборе дальнейшей профессии</w:t>
      </w:r>
      <w:bookmarkEnd w:id="133"/>
      <w:r w:rsidRPr="00AA146B">
        <w:rPr>
          <w:rFonts w:ascii="Times New Roman" w:hAnsi="Times New Roman"/>
          <w:sz w:val="24"/>
          <w:szCs w:val="24"/>
        </w:rPr>
        <w:t>.</w:t>
      </w:r>
    </w:p>
    <w:p w:rsidR="001B79DC" w:rsidRPr="00AA146B" w:rsidRDefault="001B79DC" w:rsidP="001B79DC">
      <w:pPr>
        <w:tabs>
          <w:tab w:val="left" w:pos="851"/>
        </w:tabs>
        <w:ind w:right="-1" w:firstLine="567"/>
        <w:rPr>
          <w:rFonts w:ascii="Times New Roman" w:eastAsia="MinionPro-Regular" w:hAnsi="Times New Roman"/>
          <w:sz w:val="24"/>
          <w:szCs w:val="24"/>
        </w:rPr>
      </w:pPr>
    </w:p>
    <w:p w:rsidR="001B79DC" w:rsidRPr="00AA146B" w:rsidRDefault="001B79DC" w:rsidP="001B79DC">
      <w:pPr>
        <w:tabs>
          <w:tab w:val="left" w:pos="851"/>
        </w:tabs>
        <w:ind w:right="-1" w:firstLine="567"/>
        <w:rPr>
          <w:rFonts w:ascii="Times New Roman" w:hAnsi="Times New Roman"/>
          <w:b/>
        </w:rPr>
      </w:pPr>
      <w:r w:rsidRPr="00AA146B">
        <w:rPr>
          <w:rFonts w:ascii="Times New Roman" w:hAnsi="Times New Roman"/>
          <w:b/>
        </w:rPr>
        <w:t>Литература:</w:t>
      </w:r>
    </w:p>
    <w:p w:rsidR="001B79DC" w:rsidRPr="00AA146B" w:rsidRDefault="001B79DC" w:rsidP="001F6629">
      <w:pPr>
        <w:numPr>
          <w:ilvl w:val="0"/>
          <w:numId w:val="84"/>
        </w:numPr>
        <w:tabs>
          <w:tab w:val="left" w:pos="851"/>
        </w:tabs>
        <w:ind w:left="0" w:right="-1" w:firstLine="567"/>
        <w:contextualSpacing/>
        <w:rPr>
          <w:rFonts w:ascii="Times New Roman" w:hAnsi="Times New Roman"/>
          <w:sz w:val="24"/>
          <w:szCs w:val="24"/>
          <w:lang w:val="en-US"/>
        </w:rPr>
      </w:pPr>
      <w:r w:rsidRPr="00AA146B">
        <w:rPr>
          <w:rFonts w:ascii="Times New Roman" w:hAnsi="Times New Roman"/>
          <w:sz w:val="24"/>
          <w:szCs w:val="24"/>
          <w:lang w:val="en-US"/>
        </w:rPr>
        <w:t>http://akorda.kz</w:t>
      </w:r>
    </w:p>
    <w:p w:rsidR="001B79DC" w:rsidRPr="00AA146B" w:rsidRDefault="0062473F" w:rsidP="001F6629">
      <w:pPr>
        <w:numPr>
          <w:ilvl w:val="0"/>
          <w:numId w:val="84"/>
        </w:numPr>
        <w:tabs>
          <w:tab w:val="left" w:pos="851"/>
        </w:tabs>
        <w:ind w:left="0" w:right="-1" w:firstLine="567"/>
        <w:contextualSpacing/>
        <w:rPr>
          <w:rFonts w:ascii="Times New Roman" w:hAnsi="Times New Roman"/>
          <w:sz w:val="24"/>
          <w:szCs w:val="24"/>
        </w:rPr>
      </w:pPr>
      <w:hyperlink r:id="rId151" w:history="1">
        <w:r w:rsidR="001B79DC" w:rsidRPr="00AA146B">
          <w:rPr>
            <w:rFonts w:ascii="Times New Roman" w:hAnsi="Times New Roman"/>
            <w:sz w:val="24"/>
            <w:szCs w:val="24"/>
            <w:lang w:val="en-US"/>
          </w:rPr>
          <w:t>http://kasipkor.kz</w:t>
        </w:r>
      </w:hyperlink>
    </w:p>
    <w:p w:rsidR="001B79DC" w:rsidRPr="00AA146B" w:rsidRDefault="001B79DC" w:rsidP="001B79DC">
      <w:pPr>
        <w:tabs>
          <w:tab w:val="left" w:pos="851"/>
        </w:tabs>
        <w:ind w:right="-1" w:firstLine="567"/>
        <w:rPr>
          <w:rFonts w:ascii="Times New Roman" w:hAnsi="Times New Roman"/>
        </w:rPr>
      </w:pPr>
    </w:p>
    <w:p w:rsidR="001B79DC" w:rsidRPr="00AA146B" w:rsidRDefault="001B79DC" w:rsidP="001B79DC">
      <w:pPr>
        <w:tabs>
          <w:tab w:val="left" w:pos="851"/>
        </w:tabs>
        <w:ind w:right="-1" w:firstLine="567"/>
        <w:rPr>
          <w:rFonts w:ascii="Times New Roman" w:hAnsi="Times New Roman"/>
          <w:sz w:val="24"/>
          <w:szCs w:val="24"/>
        </w:rPr>
      </w:pPr>
    </w:p>
    <w:p w:rsidR="001B79DC" w:rsidRPr="00AA146B" w:rsidRDefault="001B79DC" w:rsidP="00115775">
      <w:pPr>
        <w:pStyle w:val="afa"/>
      </w:pPr>
      <w:bookmarkStart w:id="134" w:name="_Toc3453139"/>
      <w:r w:rsidRPr="00AA146B">
        <w:t xml:space="preserve">МАТЕМАТИКА ЖӘНЕ ИНФОРМАТИКА ПӘНДЕРІН </w:t>
      </w:r>
      <w:r w:rsidR="00010BFA">
        <w:t>К</w:t>
      </w:r>
      <w:r w:rsidRPr="00AA146B">
        <w:t>ІРІКТІРУДІҢ ТИІМДІЛІГІ</w:t>
      </w:r>
      <w:bookmarkEnd w:id="134"/>
    </w:p>
    <w:p w:rsidR="001B79DC" w:rsidRPr="00AA146B" w:rsidRDefault="001B79DC" w:rsidP="001B79DC">
      <w:pPr>
        <w:shd w:val="clear" w:color="auto" w:fill="FFFFFF"/>
        <w:tabs>
          <w:tab w:val="left" w:pos="851"/>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right="-1" w:firstLine="567"/>
        <w:jc w:val="center"/>
        <w:rPr>
          <w:rFonts w:ascii="Times New Roman" w:hAnsi="Times New Roman"/>
          <w:b/>
          <w:sz w:val="24"/>
          <w:szCs w:val="24"/>
          <w:lang w:val="kk-KZ"/>
        </w:rPr>
      </w:pPr>
    </w:p>
    <w:p w:rsidR="001B79DC" w:rsidRPr="00115775" w:rsidRDefault="001B79DC" w:rsidP="00115775">
      <w:pPr>
        <w:pStyle w:val="afc"/>
        <w:rPr>
          <w:b/>
        </w:rPr>
      </w:pPr>
      <w:bookmarkStart w:id="135" w:name="_Toc3453140"/>
      <w:r w:rsidRPr="00115775">
        <w:rPr>
          <w:b/>
        </w:rPr>
        <w:t>Нәжмәдин М.Е., Тиштыкова А.Н.</w:t>
      </w:r>
      <w:bookmarkEnd w:id="135"/>
    </w:p>
    <w:p w:rsidR="001B79DC" w:rsidRPr="00AA146B" w:rsidRDefault="001B79DC" w:rsidP="00115775">
      <w:pPr>
        <w:pStyle w:val="afe"/>
      </w:pPr>
      <w:r w:rsidRPr="00AA146B">
        <w:t>Математика пәні мұғалімі, информатика пәні мұғалімі</w:t>
      </w:r>
    </w:p>
    <w:p w:rsidR="001B79DC" w:rsidRPr="00AA146B" w:rsidRDefault="001B79DC" w:rsidP="00115775">
      <w:pPr>
        <w:pStyle w:val="afe"/>
      </w:pPr>
      <w:r w:rsidRPr="00AA146B">
        <w:t>«Ахмет Байтұрсынұлы атындағы</w:t>
      </w:r>
    </w:p>
    <w:p w:rsidR="001B79DC" w:rsidRPr="00AA146B" w:rsidRDefault="001B79DC" w:rsidP="00115775">
      <w:pPr>
        <w:pStyle w:val="afe"/>
      </w:pPr>
      <w:r w:rsidRPr="00AA146B">
        <w:t xml:space="preserve"> №41 мектеп-гимназия» КММ, Қарағанды қ.</w:t>
      </w:r>
    </w:p>
    <w:p w:rsidR="001B79DC" w:rsidRPr="00AA146B" w:rsidRDefault="001B79DC" w:rsidP="001B79DC">
      <w:pPr>
        <w:tabs>
          <w:tab w:val="left" w:pos="851"/>
        </w:tabs>
        <w:ind w:right="-1" w:firstLine="567"/>
        <w:jc w:val="center"/>
        <w:rPr>
          <w:rFonts w:ascii="Times New Roman" w:hAnsi="Times New Roman"/>
          <w:sz w:val="24"/>
          <w:szCs w:val="24"/>
          <w:lang w:val="kk-KZ"/>
        </w:rPr>
      </w:pPr>
    </w:p>
    <w:p w:rsidR="001B79DC" w:rsidRPr="00AA146B" w:rsidRDefault="001B79DC" w:rsidP="00115775">
      <w:pPr>
        <w:tabs>
          <w:tab w:val="left" w:pos="851"/>
        </w:tabs>
        <w:ind w:right="-1" w:firstLine="567"/>
        <w:rPr>
          <w:rFonts w:ascii="Times New Roman" w:hAnsi="Times New Roman"/>
          <w:sz w:val="24"/>
          <w:szCs w:val="24"/>
          <w:lang w:val="kk-KZ"/>
        </w:rPr>
      </w:pPr>
      <w:r w:rsidRPr="00AA146B">
        <w:rPr>
          <w:rFonts w:ascii="Times New Roman" w:hAnsi="Times New Roman"/>
          <w:b/>
          <w:sz w:val="24"/>
          <w:szCs w:val="24"/>
          <w:lang w:val="kk-KZ"/>
        </w:rPr>
        <w:t>Аннотация:</w:t>
      </w:r>
      <w:r w:rsidRPr="00AA146B">
        <w:rPr>
          <w:rFonts w:ascii="Times New Roman" w:hAnsi="Times New Roman"/>
          <w:sz w:val="24"/>
          <w:szCs w:val="24"/>
          <w:lang w:val="kk-KZ"/>
        </w:rPr>
        <w:t xml:space="preserve"> Мақалада </w:t>
      </w:r>
      <w:r w:rsidRPr="00AA146B">
        <w:rPr>
          <w:rFonts w:ascii="Times New Roman" w:hAnsi="Times New Roman"/>
          <w:color w:val="212121"/>
          <w:sz w:val="24"/>
          <w:szCs w:val="24"/>
          <w:lang w:val="kk-KZ"/>
        </w:rPr>
        <w:t>оқушылардың практикалық және ғылыми-теориялық дайындығының деңгейін жоғарылату</w:t>
      </w:r>
      <w:r w:rsidRPr="00AA146B">
        <w:rPr>
          <w:rFonts w:ascii="Times New Roman" w:hAnsi="Times New Roman"/>
          <w:sz w:val="24"/>
          <w:szCs w:val="24"/>
          <w:lang w:val="kk-KZ"/>
        </w:rPr>
        <w:t xml:space="preserve"> үшін математика және информатика пәндерін кіріктіріп өткізудің тиімділігі туралы айтылған. Математика және информатика пәндерінің кіріктіріліп өткізілген бір сабағына тоқталған. </w:t>
      </w:r>
    </w:p>
    <w:p w:rsidR="001B79DC" w:rsidRPr="00AA146B" w:rsidRDefault="001B79DC" w:rsidP="00115775">
      <w:pPr>
        <w:tabs>
          <w:tab w:val="left" w:pos="851"/>
        </w:tabs>
        <w:ind w:right="-1" w:firstLine="567"/>
        <w:rPr>
          <w:rFonts w:ascii="Times New Roman" w:hAnsi="Times New Roman"/>
          <w:sz w:val="24"/>
          <w:szCs w:val="24"/>
          <w:lang w:val="kk-KZ"/>
        </w:rPr>
      </w:pPr>
      <w:r w:rsidRPr="00AA146B">
        <w:rPr>
          <w:rFonts w:ascii="Times New Roman" w:hAnsi="Times New Roman"/>
          <w:b/>
          <w:sz w:val="24"/>
          <w:szCs w:val="24"/>
          <w:lang w:val="kk-KZ"/>
        </w:rPr>
        <w:t>Тірек сөздер:</w:t>
      </w:r>
      <w:r w:rsidRPr="00AA146B">
        <w:rPr>
          <w:rFonts w:ascii="Times New Roman" w:hAnsi="Times New Roman"/>
          <w:sz w:val="24"/>
          <w:szCs w:val="24"/>
          <w:lang w:val="kk-KZ"/>
        </w:rPr>
        <w:t xml:space="preserve"> пәнаралық байланыс, пәнаралық қарым-қатынас</w:t>
      </w:r>
    </w:p>
    <w:p w:rsidR="001B79DC" w:rsidRPr="00AA146B" w:rsidRDefault="001B79DC" w:rsidP="00115775">
      <w:pPr>
        <w:tabs>
          <w:tab w:val="left" w:pos="851"/>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right="-1" w:firstLine="567"/>
        <w:rPr>
          <w:rFonts w:ascii="Times New Roman" w:hAnsi="Times New Roman"/>
          <w:b/>
          <w:sz w:val="24"/>
          <w:szCs w:val="24"/>
          <w:lang w:val="kk-KZ"/>
        </w:rPr>
      </w:pPr>
    </w:p>
    <w:p w:rsidR="001B79DC" w:rsidRPr="00AA146B" w:rsidRDefault="001B79DC" w:rsidP="00115775">
      <w:pPr>
        <w:tabs>
          <w:tab w:val="left" w:pos="851"/>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right="-1" w:firstLine="567"/>
        <w:rPr>
          <w:rFonts w:ascii="Times New Roman" w:hAnsi="Times New Roman"/>
          <w:sz w:val="24"/>
          <w:szCs w:val="24"/>
          <w:lang w:val="kk-KZ"/>
        </w:rPr>
      </w:pPr>
      <w:r w:rsidRPr="00AA146B">
        <w:rPr>
          <w:rFonts w:ascii="Times New Roman" w:hAnsi="Times New Roman"/>
          <w:sz w:val="24"/>
          <w:szCs w:val="24"/>
          <w:lang w:val="kk-KZ"/>
        </w:rPr>
        <w:t xml:space="preserve">Қазіргі таңда оқу үрдісінде пәнаралық байланыстардың маңыздылығын дәлелдеудің қажеті жоқ. Олар жеке пәндер, топтар мен жүйедегі жеке түсініктердің қалыптасуына, пәнаралық түсініктер деп аталатын, яғни кез келген пәннің сабақтарында оқушыларды толығымен түсінуге болмайтын нәрселерді қалыптастыруға үлес қосады. </w:t>
      </w:r>
      <w:r w:rsidRPr="00AA146B">
        <w:rPr>
          <w:rFonts w:ascii="Times New Roman" w:hAnsi="Times New Roman"/>
          <w:sz w:val="24"/>
          <w:szCs w:val="24"/>
          <w:shd w:val="clear" w:color="auto" w:fill="FFFFFF"/>
          <w:lang w:val="kk-KZ"/>
        </w:rPr>
        <w:t>Ғылым дамуының қазіргі кезеңі ғылымның өзара байланыстылығымен сипатталады.</w:t>
      </w:r>
    </w:p>
    <w:p w:rsidR="001B79DC" w:rsidRPr="00AA146B" w:rsidRDefault="001B79DC" w:rsidP="00115775">
      <w:pPr>
        <w:tabs>
          <w:tab w:val="left" w:pos="851"/>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right="-1" w:firstLine="567"/>
        <w:rPr>
          <w:rFonts w:ascii="Times New Roman" w:hAnsi="Times New Roman"/>
          <w:sz w:val="24"/>
          <w:szCs w:val="24"/>
          <w:lang w:val="kk-KZ"/>
        </w:rPr>
      </w:pPr>
      <w:r w:rsidRPr="00AA146B">
        <w:rPr>
          <w:rFonts w:ascii="Times New Roman" w:hAnsi="Times New Roman"/>
          <w:sz w:val="24"/>
          <w:szCs w:val="24"/>
          <w:shd w:val="clear" w:color="auto" w:fill="FFFFFF"/>
          <w:lang w:val="kk-KZ"/>
        </w:rPr>
        <w:lastRenderedPageBreak/>
        <w:t xml:space="preserve">Оқудағы пәнаралық қарым-қатынас </w:t>
      </w:r>
      <w:r w:rsidR="00010BFA">
        <w:rPr>
          <w:rFonts w:ascii="Times New Roman" w:hAnsi="Times New Roman"/>
          <w:sz w:val="24"/>
          <w:szCs w:val="24"/>
          <w:shd w:val="clear" w:color="auto" w:fill="FFFFFF"/>
          <w:lang w:val="kk-KZ"/>
        </w:rPr>
        <w:t>–</w:t>
      </w:r>
      <w:r w:rsidRPr="00AA146B">
        <w:rPr>
          <w:rFonts w:ascii="Times New Roman" w:hAnsi="Times New Roman"/>
          <w:sz w:val="24"/>
          <w:szCs w:val="24"/>
          <w:shd w:val="clear" w:color="auto" w:fill="FFFFFF"/>
          <w:lang w:val="kk-KZ"/>
        </w:rPr>
        <w:t xml:space="preserve"> ғылым мен қоғамда қалыптасқан интеграциялық үдерістердің нақты көрінісі.</w:t>
      </w:r>
      <w:r w:rsidRPr="00AA146B">
        <w:rPr>
          <w:rFonts w:ascii="Times New Roman" w:hAnsi="Times New Roman"/>
          <w:spacing w:val="-2"/>
          <w:sz w:val="24"/>
          <w:szCs w:val="24"/>
          <w:lang w:val="kk-KZ"/>
        </w:rPr>
        <w:t xml:space="preserve"> </w:t>
      </w:r>
      <w:r w:rsidRPr="00AA146B">
        <w:rPr>
          <w:rFonts w:ascii="Times New Roman" w:hAnsi="Times New Roman"/>
          <w:sz w:val="24"/>
          <w:szCs w:val="24"/>
          <w:lang w:val="kk-KZ"/>
        </w:rPr>
        <w:t>Бұл байланыстар оқушылардың практикалық және ғылыми-теориялық дайындығының деңгейін жоғарылатуда маңызды рөл атқарады, оның басты ерекшелігі танымдық қызметтің жалпыланған сипаты бойынша оқушыларды меңгеру болып табылады.</w:t>
      </w:r>
    </w:p>
    <w:p w:rsidR="001B79DC" w:rsidRPr="00AA146B" w:rsidRDefault="001B79DC" w:rsidP="00115775">
      <w:pPr>
        <w:tabs>
          <w:tab w:val="left" w:pos="851"/>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right="-1" w:firstLine="567"/>
        <w:rPr>
          <w:rFonts w:ascii="Times New Roman" w:hAnsi="Times New Roman"/>
          <w:sz w:val="24"/>
          <w:szCs w:val="24"/>
          <w:lang w:val="kk-KZ"/>
        </w:rPr>
      </w:pPr>
      <w:r w:rsidRPr="00AA146B">
        <w:rPr>
          <w:rFonts w:ascii="Times New Roman" w:hAnsi="Times New Roman"/>
          <w:sz w:val="24"/>
          <w:szCs w:val="24"/>
          <w:lang w:val="kk-KZ"/>
        </w:rPr>
        <w:t>Ғылымның дамуының қазіргі кезеңі ғылымның өзара байланыстылығымен сипатталады, әсіресе математика және информатикадан білімнің басқа салаларына енуімен сипатталады.[1]</w:t>
      </w:r>
    </w:p>
    <w:p w:rsidR="001B79DC" w:rsidRPr="00AA146B" w:rsidRDefault="001B79DC" w:rsidP="001B79DC">
      <w:pPr>
        <w:shd w:val="clear" w:color="auto" w:fill="FFFFFF"/>
        <w:tabs>
          <w:tab w:val="left" w:pos="851"/>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right="-1" w:firstLine="567"/>
        <w:rPr>
          <w:rFonts w:ascii="Times New Roman" w:hAnsi="Times New Roman"/>
          <w:sz w:val="24"/>
          <w:szCs w:val="24"/>
          <w:lang w:val="kk-KZ"/>
        </w:rPr>
      </w:pPr>
      <w:r w:rsidRPr="00AA146B">
        <w:rPr>
          <w:rFonts w:ascii="Times New Roman" w:hAnsi="Times New Roman"/>
          <w:sz w:val="24"/>
          <w:szCs w:val="24"/>
          <w:lang w:val="kk-KZ"/>
        </w:rPr>
        <w:t>Математика және информатика пәнаралық қарым-қатынастарын жүзеге асыруға және оны оқу үрдісіне енгізуге арналған формаларды дамыта берсек, біз математика сабақтарында да, сыныптан тыс іс-шараларда да оқушылардың танымдық белсенділігін күшейтуге қол жеткізе аламыз.</w:t>
      </w:r>
    </w:p>
    <w:p w:rsidR="001B79DC" w:rsidRPr="00AA146B" w:rsidRDefault="001B79DC" w:rsidP="001B79DC">
      <w:pPr>
        <w:shd w:val="clear" w:color="auto" w:fill="FFFFFF"/>
        <w:tabs>
          <w:tab w:val="left" w:pos="851"/>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right="-1" w:firstLine="567"/>
        <w:rPr>
          <w:rFonts w:ascii="Times New Roman" w:hAnsi="Times New Roman"/>
          <w:sz w:val="24"/>
          <w:szCs w:val="24"/>
          <w:lang w:val="kk-KZ"/>
        </w:rPr>
      </w:pPr>
      <w:r w:rsidRPr="00AA146B">
        <w:rPr>
          <w:rFonts w:ascii="Times New Roman" w:hAnsi="Times New Roman"/>
          <w:sz w:val="24"/>
          <w:szCs w:val="24"/>
          <w:lang w:val="kk-KZ"/>
        </w:rPr>
        <w:t>Пәнаралық қарым-қатынастар, ең алдымен, олардың құрылымымен сипатталады, және нысанның ішкі құрылымы формасы болғандықтан, қатынастардың келесі формалары анықталуы мүмкін:</w:t>
      </w:r>
    </w:p>
    <w:p w:rsidR="001B79DC" w:rsidRPr="00AA146B" w:rsidRDefault="001B79DC" w:rsidP="001B79DC">
      <w:pPr>
        <w:shd w:val="clear" w:color="auto" w:fill="FFFFFF"/>
        <w:tabs>
          <w:tab w:val="left" w:pos="851"/>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right="-1" w:firstLine="567"/>
        <w:rPr>
          <w:rFonts w:ascii="Times New Roman" w:hAnsi="Times New Roman"/>
          <w:sz w:val="24"/>
          <w:szCs w:val="24"/>
          <w:lang w:val="kk-KZ"/>
        </w:rPr>
      </w:pPr>
      <w:r w:rsidRPr="00AA146B">
        <w:rPr>
          <w:rFonts w:ascii="Times New Roman" w:hAnsi="Times New Roman"/>
          <w:sz w:val="24"/>
          <w:szCs w:val="24"/>
          <w:lang w:val="kk-KZ"/>
        </w:rPr>
        <w:t>1) құрамы бойынша;</w:t>
      </w:r>
    </w:p>
    <w:p w:rsidR="001B79DC" w:rsidRPr="00AA146B" w:rsidRDefault="001B79DC" w:rsidP="001B79DC">
      <w:pPr>
        <w:shd w:val="clear" w:color="auto" w:fill="FFFFFF"/>
        <w:tabs>
          <w:tab w:val="left" w:pos="851"/>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right="-1" w:firstLine="567"/>
        <w:rPr>
          <w:rFonts w:ascii="Times New Roman" w:hAnsi="Times New Roman"/>
          <w:sz w:val="24"/>
          <w:szCs w:val="24"/>
          <w:lang w:val="kk-KZ"/>
        </w:rPr>
      </w:pPr>
      <w:r w:rsidRPr="00AA146B">
        <w:rPr>
          <w:rFonts w:ascii="Times New Roman" w:hAnsi="Times New Roman"/>
          <w:sz w:val="24"/>
          <w:szCs w:val="24"/>
          <w:lang w:val="kk-KZ"/>
        </w:rPr>
        <w:t>2) іс-қимыл бағытында;</w:t>
      </w:r>
    </w:p>
    <w:p w:rsidR="001B79DC" w:rsidRPr="00AA146B" w:rsidRDefault="001B79DC" w:rsidP="001B79DC">
      <w:pPr>
        <w:shd w:val="clear" w:color="auto" w:fill="FFFFFF"/>
        <w:tabs>
          <w:tab w:val="left" w:pos="851"/>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right="-1" w:firstLine="567"/>
        <w:rPr>
          <w:rFonts w:ascii="Times New Roman" w:hAnsi="Times New Roman"/>
          <w:sz w:val="24"/>
          <w:szCs w:val="24"/>
          <w:lang w:val="kk-KZ"/>
        </w:rPr>
      </w:pPr>
      <w:r w:rsidRPr="00AA146B">
        <w:rPr>
          <w:rFonts w:ascii="Times New Roman" w:hAnsi="Times New Roman"/>
          <w:sz w:val="24"/>
          <w:szCs w:val="24"/>
          <w:lang w:val="kk-KZ"/>
        </w:rPr>
        <w:t>3) уақытша фактор бойынша. [2]</w:t>
      </w:r>
    </w:p>
    <w:p w:rsidR="001B79DC" w:rsidRPr="00AA146B" w:rsidRDefault="001B79DC" w:rsidP="001B79DC">
      <w:pPr>
        <w:shd w:val="clear" w:color="auto" w:fill="FFFFFF"/>
        <w:tabs>
          <w:tab w:val="left" w:pos="851"/>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right="-1" w:firstLine="567"/>
        <w:rPr>
          <w:rFonts w:ascii="Times New Roman" w:hAnsi="Times New Roman"/>
          <w:sz w:val="24"/>
          <w:szCs w:val="24"/>
          <w:lang w:val="kk-KZ"/>
        </w:rPr>
      </w:pPr>
      <w:r w:rsidRPr="00AA146B">
        <w:rPr>
          <w:rFonts w:ascii="Times New Roman" w:hAnsi="Times New Roman"/>
          <w:sz w:val="24"/>
          <w:szCs w:val="24"/>
          <w:lang w:val="kk-KZ"/>
        </w:rPr>
        <w:t>Пәнаралық байланыс классиикациясы келесі кестеде көрсетілген.</w:t>
      </w:r>
      <w:bookmarkStart w:id="136" w:name="Объект"/>
      <w:bookmarkStart w:id="137" w:name="Предмет"/>
      <w:bookmarkStart w:id="138" w:name="Цель"/>
      <w:bookmarkStart w:id="139" w:name="Гипотеза"/>
      <w:bookmarkStart w:id="140" w:name="Значимость"/>
      <w:bookmarkEnd w:id="136"/>
      <w:bookmarkEnd w:id="137"/>
      <w:bookmarkEnd w:id="138"/>
      <w:bookmarkEnd w:id="139"/>
      <w:bookmarkEnd w:id="140"/>
      <w:r w:rsidRPr="00AA146B">
        <w:rPr>
          <w:rFonts w:ascii="Times New Roman" w:hAnsi="Times New Roman"/>
          <w:sz w:val="24"/>
          <w:szCs w:val="24"/>
          <w:lang w:val="kk-KZ"/>
        </w:rPr>
        <w:t>(1-сызба)</w:t>
      </w:r>
    </w:p>
    <w:p w:rsidR="001B79DC" w:rsidRPr="00AA146B" w:rsidRDefault="0062473F" w:rsidP="001B79DC">
      <w:pPr>
        <w:shd w:val="clear" w:color="auto" w:fill="FFFFFF"/>
        <w:tabs>
          <w:tab w:val="left" w:pos="851"/>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right="-1" w:firstLine="0"/>
        <w:rPr>
          <w:rFonts w:ascii="Times New Roman" w:hAnsi="Times New Roman"/>
          <w:sz w:val="24"/>
          <w:szCs w:val="24"/>
          <w:lang w:val="kk-KZ"/>
        </w:rPr>
      </w:pPr>
      <w:r>
        <w:rPr>
          <w:rFonts w:ascii="Times New Roman" w:hAnsi="Times New Roman"/>
          <w:noProof/>
          <w:lang w:eastAsia="ru-RU"/>
        </w:rPr>
      </w:r>
      <w:r>
        <w:rPr>
          <w:rFonts w:ascii="Times New Roman" w:hAnsi="Times New Roman"/>
          <w:noProof/>
          <w:lang w:eastAsia="ru-RU"/>
        </w:rPr>
        <w:pict>
          <v:group id="Group 133" o:spid="_x0000_s1055" style="width:477.65pt;height:75.3pt;mso-position-horizontal-relative:char;mso-position-vertical-relative:line" coordorigin="1363,7858" coordsize="9553,1506">
            <v:group id="Group 134" o:spid="_x0000_s1056" style="position:absolute;left:3131;top:8383;width:5296;height:456" coordorigin="3131,1755" coordsize="5296,45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TJQDbFAAAA2wAA&#10;AA8AAAAAAAAAAAAAAAAAqgIAAGRycy9kb3ducmV2LnhtbFBLBQYAAAAABAAEAPoAAACcAwAAAAA=&#10;">
              <v:shape id="AutoShape 135" o:spid="_x0000_s1057" type="#_x0000_t32" style="position:absolute;left:3131;top:1755;width:2027;height:456;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cI37MIAAADbAAAADwAAAGRycy9kb3ducmV2LnhtbESPQWsCMRSE74L/ITyhN83WoshqlCoI&#10;0kupCnp8bJ67wc3Lsomb9d83hYLHYWa+YVab3taio9YbxwreJxkI4sJpw6WC82k/XoDwAVlj7ZgU&#10;PMnDZj0crDDXLvIPdcdQigRhn6OCKoQml9IXFVn0E9cQJ+/mWoshybaUusWY4LaW0yybS4uG00KF&#10;De0qKu7Hh1Vg4rfpmsMubr8uV68jmefMGaXeRv3nEkSgPrzC/+2DVjD7gL8v6QfI9S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0cI37MIAAADbAAAADwAAAAAAAAAAAAAA&#10;AAChAgAAZHJzL2Rvd25yZXYueG1sUEsFBgAAAAAEAAQA+QAAAJADAAAAAA==&#10;">
                <v:stroke endarrow="block"/>
              </v:shape>
              <v:shape id="AutoShape 136" o:spid="_x0000_s1058" type="#_x0000_t32" style="position:absolute;left:6729;top:1755;width:1698;height:456;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lBXusYAAADbAAAADwAAAGRycy9kb3ducmV2LnhtbESPT2vCQBTE7wW/w/KE3urG0haNriJC&#10;S7H04B+C3h7ZZxLMvg27axL76buFgsdhZn7DzJe9qUVLzleWFYxHCQji3OqKCwWH/fvTBIQPyBpr&#10;y6TgRh6Wi8HDHFNtO95SuwuFiBD2KSooQ2hSKX1ekkE/sg1x9M7WGQxRukJqh12Em1o+J8mbNFhx&#10;XCixoXVJ+WV3NQqOX9Nrdsu+aZONp5sTOuN/9h9KPQ771QxEoD7cw//tT63g9QX+vsQfIB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ZQV7rGAAAA2wAAAA8AAAAAAAAA&#10;AAAAAAAAoQIAAGRycy9kb3ducmV2LnhtbFBLBQYAAAAABAAEAPkAAACUAwAAAAA=&#10;">
                <v:stroke endarrow="block"/>
              </v:shape>
              <v:shape id="AutoShape 137" o:spid="_x0000_s1059" type="#_x0000_t32" style="position:absolute;left:5886;top:1755;width:0;height:456;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RzyIcQAAADbAAAADwAAAGRycy9kb3ducmV2LnhtbESPQWvCQBSE74X+h+UVvNWNgqVGVymF&#10;ilg81EjQ2yP7TEKzb8PuqtFf7wqCx2FmvmGm88404kTO15YVDPoJCOLC6ppLBdvs5/0ThA/IGhvL&#10;pOBCHuaz15cpptqe+Y9Om1CKCGGfooIqhDaV0hcVGfR92xJH72CdwRClK6V2eI5w08hhknxIgzXH&#10;hQpb+q6o+N8cjYLd7/iYX/I1rfLBeLVHZ/w1WyjVe+u+JiACdeEZfrSXWsFoBPcv8QfI2Q0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ZHPIhxAAAANsAAAAPAAAAAAAAAAAA&#10;AAAAAKECAABkcnMvZG93bnJldi54bWxQSwUGAAAAAAQABAD5AAAAkgMAAAAA&#10;">
                <v:stroke endarrow="block"/>
              </v:shape>
            </v:group>
            <v:roundrect id="AutoShape 138" o:spid="_x0000_s1060" style="position:absolute;left:4753;top:7858;width:2698;height:525;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p/yRcMA&#10;AADbAAAADwAAAGRycy9kb3ducmV2LnhtbESPQWsCMRSE7wX/Q3iCt5pYUOpqFBEs3kq3Hjw+N8/d&#10;xc3LmmTXbX99Uyj0OMzMN8x6O9hG9ORD7VjDbKpAEBfO1FxqOH0enl9BhIhssHFMGr4owHYzelpj&#10;ZtyDP6jPYykShEOGGqoY20zKUFRkMUxdS5y8q/MWY5K+lMbjI8FtI1+UWkiLNaeFClvaV1Tc8s5q&#10;KIzqlD/378vLPObffXdn+XbXejIedisQkYb4H/5rH42G+QJ+v6QfID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p/yRcMAAADbAAAADwAAAAAAAAAAAAAAAACYAgAAZHJzL2Rv&#10;d25yZXYueG1sUEsFBgAAAAAEAAQA9QAAAIgDAAAAAA==&#10;">
              <v:textbox style="mso-next-textbox:#AutoShape 138">
                <w:txbxContent>
                  <w:p w:rsidR="00981DC5" w:rsidRDefault="00981DC5" w:rsidP="001B79DC">
                    <w:pPr>
                      <w:jc w:val="center"/>
                    </w:pPr>
                    <w:r w:rsidRPr="00C05115">
                      <w:t>Сілтеме формалары</w:t>
                    </w:r>
                  </w:p>
                </w:txbxContent>
              </v:textbox>
            </v:roundrect>
            <v:roundrect id="AutoShape 139" o:spid="_x0000_s1061" style="position:absolute;left:1363;top:8839;width:2698;height:525;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dNX3sMA&#10;AADbAAAADwAAAGRycy9kb3ducmV2LnhtbESPQWsCMRSE7wX/Q3iCN00sWO1qFCm0eCtdPfT43Lzu&#10;Lt28rEl23fbXN4LQ4zAz3zCb3WAb0ZMPtWMN85kCQVw4U3Op4XR8na5AhIhssHFMGn4owG47ethg&#10;ZtyVP6jPYykShEOGGqoY20zKUFRkMcxcS5y8L+ctxiR9KY3Ha4LbRj4q9SQt1pwWKmzppaLiO++s&#10;hsKoTvnP/v35vIj5b99dWL5dtJ6Mh/0aRKQh/ofv7YPRsFjC7Uv6AXL7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dNX3sMAAADbAAAADwAAAAAAAAAAAAAAAACYAgAAZHJzL2Rv&#10;d25yZXYueG1sUEsFBgAAAAAEAAQA9QAAAIgDAAAAAA==&#10;">
              <v:textbox style="mso-next-textbox:#AutoShape 139">
                <w:txbxContent>
                  <w:p w:rsidR="00981DC5" w:rsidRDefault="00981DC5" w:rsidP="001B79DC">
                    <w:pPr>
                      <w:jc w:val="center"/>
                    </w:pPr>
                    <w:r w:rsidRPr="005C4AAB">
                      <w:t>Құрамы бойынша</w:t>
                    </w:r>
                  </w:p>
                </w:txbxContent>
              </v:textbox>
            </v:roundrect>
            <v:roundrect id="AutoShape 140" o:spid="_x0000_s1062" style="position:absolute;left:4450;top:8839;width:2698;height:525;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EzDrMAA&#10;AADbAAAADwAAAGRycy9kb3ducmV2LnhtbERPz2vCMBS+C/4P4QneNHHgmJ1pkcGGt7HOg8e35q0t&#10;a15qktbOv94cBjt+fL/3xWQ7MZIPrWMNm7UCQVw503Kt4fT5unoCESKywc4xafilAEU+n+0xM+7K&#10;HzSWsRYphEOGGpoY+0zKUDVkMaxdT5y4b+ctxgR9LY3Hawq3nXxQ6lFabDk1NNjTS0PVTzlYDZVR&#10;g/Ln8X33tY3lbRwuLN8uWi8X0+EZRKQp/ov/3EejYZvGpi/pB8j8D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tEzDrMAAAADbAAAADwAAAAAAAAAAAAAAAACYAgAAZHJzL2Rvd25y&#10;ZXYueG1sUEsFBgAAAAAEAAQA9QAAAIUDAAAAAA==&#10;">
              <v:textbox style="mso-next-textbox:#AutoShape 140">
                <w:txbxContent>
                  <w:p w:rsidR="00981DC5" w:rsidRDefault="00981DC5" w:rsidP="001B79DC">
                    <w:pPr>
                      <w:jc w:val="center"/>
                    </w:pPr>
                    <w:r w:rsidRPr="005C4AAB">
                      <w:t>Іс-әрекет бағыты</w:t>
                    </w:r>
                  </w:p>
                </w:txbxContent>
              </v:textbox>
            </v:roundrect>
            <v:roundrect id="AutoShape 141" o:spid="_x0000_s1063" style="position:absolute;left:7815;top:8839;width:3101;height:525;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wBmN8MA&#10;AADbAAAADwAAAGRycy9kb3ducmV2LnhtbESPQWvCQBSE74L/YXlCb7prwWJSVxGhpbdi9NDja/Y1&#10;CWbfxt1NTPvr3UKhx2FmvmE2u9G2YiAfGscalgsFgrh0puFKw/n0Ml+DCBHZYOuYNHxTgN12Otlg&#10;btyNjzQUsRIJwiFHDXWMXS5lKGuyGBauI07el/MWY5K+ksbjLcFtKx+VepIWG04LNXZ0qKm8FL3V&#10;UBrVK/8xvGefq1j8DP2V5etV64fZuH8GEWmM/+G/9pvRsMrg90v6AXJ7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wBmN8MAAADbAAAADwAAAAAAAAAAAAAAAACYAgAAZHJzL2Rv&#10;d25yZXYueG1sUEsFBgAAAAAEAAQA9QAAAIgDAAAAAA==&#10;">
              <v:textbox style="mso-next-textbox:#AutoShape 141">
                <w:txbxContent>
                  <w:p w:rsidR="00981DC5" w:rsidRDefault="00981DC5" w:rsidP="001B79DC">
                    <w:pPr>
                      <w:jc w:val="center"/>
                    </w:pPr>
                    <w:r w:rsidRPr="005C4AAB">
                      <w:t>Уақыт факторы бойынша</w:t>
                    </w:r>
                  </w:p>
                </w:txbxContent>
              </v:textbox>
            </v:roundrect>
            <w10:wrap type="none"/>
            <w10:anchorlock/>
          </v:group>
        </w:pict>
      </w:r>
    </w:p>
    <w:p w:rsidR="001B79DC" w:rsidRPr="00AA146B" w:rsidRDefault="001B79DC" w:rsidP="001B79DC">
      <w:pPr>
        <w:shd w:val="clear" w:color="auto" w:fill="FFFFFF"/>
        <w:tabs>
          <w:tab w:val="left" w:pos="851"/>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right="-1" w:firstLine="567"/>
        <w:jc w:val="center"/>
        <w:rPr>
          <w:rFonts w:ascii="Times New Roman" w:hAnsi="Times New Roman"/>
          <w:color w:val="212121"/>
          <w:sz w:val="24"/>
          <w:szCs w:val="24"/>
          <w:lang w:val="kk-KZ"/>
        </w:rPr>
      </w:pPr>
    </w:p>
    <w:p w:rsidR="001B79DC" w:rsidRPr="00AA146B" w:rsidRDefault="0062473F" w:rsidP="001B79DC">
      <w:pPr>
        <w:shd w:val="clear" w:color="auto" w:fill="FFFFFF"/>
        <w:tabs>
          <w:tab w:val="left" w:pos="851"/>
        </w:tabs>
        <w:ind w:right="-1" w:firstLine="567"/>
        <w:jc w:val="center"/>
        <w:rPr>
          <w:rFonts w:ascii="Times New Roman" w:hAnsi="Times New Roman"/>
          <w:sz w:val="24"/>
          <w:szCs w:val="24"/>
          <w:lang w:val="kk-KZ"/>
        </w:rPr>
      </w:pPr>
      <w:r>
        <w:rPr>
          <w:rFonts w:ascii="Times New Roman" w:hAnsi="Times New Roman"/>
          <w:noProof/>
          <w:color w:val="212121"/>
          <w:lang w:eastAsia="ru-RU"/>
        </w:rPr>
        <w:pict>
          <v:group id="Group 167" o:spid="_x0000_s1064" style="position:absolute;left:0;text-align:left;margin-left:.9pt;margin-top:7.1pt;width:473.4pt;height:250.5pt;z-index:251687936" coordorigin="1152,9720" coordsize="9468,50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">
            <v:group id="Group 168" o:spid="_x0000_s1065" style="position:absolute;left:2373;top:10245;width:7147;height:521" coordorigin="2373,1725" coordsize="7147,52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vtOLRwwAAAN0AAAAP&#10;AAAAAAAAAAAAAAAAAKoCAABkcnMvZG93bnJldi54bWxQSwUGAAAAAAQABAD6AAAAmgMAAAAA&#10;">
              <v:shape id="AutoShape 169" o:spid="_x0000_s1066" type="#_x0000_t32" style="position:absolute;left:6360;top:1725;width:3160;height:521;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10sbcYAAADbAAAADwAAAGRycy9kb3ducmV2LnhtbESPT2vCQBTE7wW/w/KE3urGFlqNriJC&#10;S7H04B+C3h7ZZxLMvg27axL76buFgsdhZn7DzJe9qUVLzleWFYxHCQji3OqKCwWH/fvTBIQPyBpr&#10;y6TgRh6Wi8HDHFNtO95SuwuFiBD2KSooQ2hSKX1ekkE/sg1x9M7WGQxRukJqh12Em1o+J8mrNFhx&#10;XCixoXVJ+WV3NQqOX9Nrdsu+aZONp5sTOuN/9h9KPQ771QxEoD7cw//tT63g5Q3+vsQfIB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tdLG3GAAAA2wAAAA8AAAAAAAAA&#10;AAAAAAAAoQIAAGRycy9kb3ducmV2LnhtbFBLBQYAAAAABAAEAPkAAACUAwAAAAA=&#10;">
                <v:stroke endarrow="block"/>
              </v:shape>
              <v:shape id="AutoShape 170" o:spid="_x0000_s1067" type="#_x0000_t32" style="position:absolute;left:2373;top:1725;width:3102;height:521;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fXlpsIAAADbAAAADwAAAGRycy9kb3ducmV2LnhtbESPQWsCMRSE74L/ITyhN81aqejWKCoI&#10;0ouohXp8bF53g5uXZZNu1n/fCIUeh5n5hllteluLjlpvHCuYTjIQxIXThksFn9fDeAHCB2SNtWNS&#10;8CAPm/VwsMJcu8hn6i6hFAnCPkcFVQhNLqUvKrLoJ64hTt63ay2GJNtS6hZjgttavmbZXFo0nBYq&#10;bGhfUXG//FgFJp5M1xz3cffxdfM6knm8OaPUy6jfvoMI1If/8F/7qBXMlvD8kn6AXP8C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bfXlpsIAAADbAAAADwAAAAAAAAAAAAAA&#10;AAChAgAAZHJzL2Rvd25yZXYueG1sUEsFBgAAAAAEAAQA+QAAAJADAAAAAA==&#10;">
                <v:stroke endarrow="block"/>
              </v:shape>
              <v:shape id="AutoShape 171" o:spid="_x0000_s1068" type="#_x0000_t32" style="position:absolute;left:5910;top:1725;width:0;height:42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LLHZMEAAADbAAAADwAAAGRycy9kb3ducmV2LnhtbERPy4rCMBTdC/MP4Q6409RBRKtRhoER&#10;UVz4oOju0txpyzQ3JYla/XqzEFweznu2aE0truR8ZVnBoJ+AIM6trrhQcDz89sYgfEDWWFsmBXfy&#10;sJh/dGaYanvjHV33oRAxhH2KCsoQmlRKn5dk0PdtQxy5P+sMhghdIbXDWww3tfxKkpE0WHFsKLGh&#10;n5Ly//3FKDhtJpfsnm1pnQ0m6zM64x+HpVLdz/Z7CiJQG97il3ulFQzj+vgl/gA5fwI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MssdkwQAAANsAAAAPAAAAAAAAAAAAAAAA&#10;AKECAABkcnMvZG93bnJldi54bWxQSwUGAAAAAAQABAD5AAAAjwMAAAAA&#10;">
                <v:stroke endarrow="block"/>
              </v:shape>
            </v:group>
            <v:roundrect id="AutoShape 172" o:spid="_x0000_s1069" style="position:absolute;left:4533;top:9720;width:2698;height:525;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K/87MMA&#10;AADbAAAADwAAAGRycy9kb3ducmV2LnhtbESPQWsCMRSE7wX/Q3hCbzWx2KKrUUSo9Fa6evD43Dx3&#10;Fzcva5Jdt/31TaHQ4zAz3zCrzWAb0ZMPtWMN04kCQVw4U3Op4Xh4e5qDCBHZYOOYNHxRgM169LDC&#10;zLg7f1Kfx1IkCIcMNVQxtpmUoajIYpi4ljh5F+ctxiR9KY3He4LbRj4r9Sot1pwWKmxpV1FxzTur&#10;oTCqU/7UfyzOLzH/7rsby/1N68fxsF2CiDTE//Bf+91omE3h90v6AXL9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K/87MMAAADbAAAADwAAAAAAAAAAAAAAAACYAgAAZHJzL2Rv&#10;d25yZXYueG1sUEsFBgAAAAAEAAQA9QAAAIgDAAAAAA==&#10;">
              <v:textbox style="mso-next-textbox:#AutoShape 172">
                <w:txbxContent>
                  <w:p w:rsidR="00981DC5" w:rsidRPr="004E18D7" w:rsidRDefault="00981DC5" w:rsidP="001B79DC">
                    <w:pPr>
                      <w:tabs>
                        <w:tab w:val="left" w:pos="851"/>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right="-1" w:firstLine="0"/>
                      <w:jc w:val="left"/>
                      <w:rPr>
                        <w:rFonts w:ascii="Times New Roman" w:hAnsi="Times New Roman"/>
                        <w:color w:val="212121"/>
                        <w:sz w:val="24"/>
                        <w:szCs w:val="24"/>
                        <w:lang w:val="kk-KZ"/>
                      </w:rPr>
                    </w:pPr>
                    <w:r w:rsidRPr="004E18D7">
                      <w:rPr>
                        <w:rFonts w:ascii="Times New Roman" w:hAnsi="Times New Roman"/>
                        <w:color w:val="212121"/>
                        <w:sz w:val="24"/>
                        <w:szCs w:val="24"/>
                        <w:lang w:val="kk-KZ"/>
                      </w:rPr>
                      <w:t>Сілтемелер түрлері</w:t>
                    </w:r>
                  </w:p>
                  <w:p w:rsidR="00981DC5" w:rsidRDefault="00981DC5" w:rsidP="001B79DC">
                    <w:pPr>
                      <w:jc w:val="left"/>
                    </w:pPr>
                  </w:p>
                </w:txbxContent>
              </v:textbox>
            </v:roundrect>
            <v:roundrect id="AutoShape 173" o:spid="_x0000_s1070" style="position:absolute;left:1152;top:10766;width:2188;height:1294;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H1im8MA&#10;AADbAAAADwAAAGRycy9kb3ducmV2LnhtbESPQWsCMRSE74L/ITyhN02UVtrVKCJYeitde+jxuXnd&#10;Xbp5WZPsuu2vbwTB4zAz3zDr7WAb0ZMPtWMN85kCQVw4U3Op4fN4mD6DCBHZYOOYNPxSgO1mPFpj&#10;ZtyFP6jPYykShEOGGqoY20zKUFRkMcxcS5y8b+ctxiR9KY3HS4LbRi6UWkqLNaeFClvaV1T85J3V&#10;UBjVKf/Vv7+cnmL+13dnlq9nrR8mw24FItIQ7+Fb+81oeFzA9Uv6AXLz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H1im8MAAADbAAAADwAAAAAAAAAAAAAAAACYAgAAZHJzL2Rv&#10;d25yZXYueG1sUEsFBgAAAAAEAAQA9QAAAIgDAAAAAA==&#10;">
              <v:textbox style="mso-next-textbox:#AutoShape 173">
                <w:txbxContent>
                  <w:p w:rsidR="00981DC5" w:rsidRDefault="00981DC5" w:rsidP="001F6629">
                    <w:pPr>
                      <w:numPr>
                        <w:ilvl w:val="0"/>
                        <w:numId w:val="107"/>
                      </w:numPr>
                      <w:tabs>
                        <w:tab w:val="left" w:pos="284"/>
                      </w:tabs>
                      <w:ind w:left="0" w:firstLine="0"/>
                      <w:jc w:val="left"/>
                      <w:rPr>
                        <w:color w:val="212121"/>
                        <w:lang w:val="kk-KZ"/>
                      </w:rPr>
                    </w:pPr>
                    <w:r w:rsidRPr="005C4AAB">
                      <w:rPr>
                        <w:color w:val="212121"/>
                        <w:lang w:val="kk-KZ"/>
                      </w:rPr>
                      <w:t>Ақпараттық</w:t>
                    </w:r>
                  </w:p>
                  <w:p w:rsidR="00981DC5" w:rsidRDefault="00981DC5" w:rsidP="001F6629">
                    <w:pPr>
                      <w:numPr>
                        <w:ilvl w:val="0"/>
                        <w:numId w:val="107"/>
                      </w:numPr>
                      <w:tabs>
                        <w:tab w:val="left" w:pos="284"/>
                      </w:tabs>
                      <w:ind w:left="0" w:firstLine="0"/>
                      <w:jc w:val="left"/>
                    </w:pPr>
                    <w:r w:rsidRPr="005C4AAB">
                      <w:t>Операциялық</w:t>
                    </w:r>
                  </w:p>
                  <w:p w:rsidR="00981DC5" w:rsidRDefault="00981DC5" w:rsidP="001F6629">
                    <w:pPr>
                      <w:numPr>
                        <w:ilvl w:val="0"/>
                        <w:numId w:val="107"/>
                      </w:numPr>
                      <w:tabs>
                        <w:tab w:val="left" w:pos="284"/>
                      </w:tabs>
                      <w:ind w:left="0" w:firstLine="0"/>
                      <w:jc w:val="left"/>
                    </w:pPr>
                    <w:r w:rsidRPr="005C4AAB">
                      <w:t>Әдістемелік</w:t>
                    </w:r>
                  </w:p>
                  <w:p w:rsidR="00981DC5" w:rsidRDefault="00981DC5" w:rsidP="001F6629">
                    <w:pPr>
                      <w:numPr>
                        <w:ilvl w:val="0"/>
                        <w:numId w:val="107"/>
                      </w:numPr>
                      <w:tabs>
                        <w:tab w:val="left" w:pos="284"/>
                      </w:tabs>
                      <w:ind w:left="0" w:firstLine="0"/>
                      <w:jc w:val="left"/>
                    </w:pPr>
                    <w:r w:rsidRPr="005C4AAB">
                      <w:t>Ұйымдастыру</w:t>
                    </w:r>
                  </w:p>
                </w:txbxContent>
              </v:textbox>
            </v:roundrect>
            <v:roundrect id="AutoShape 174" o:spid="_x0000_s1071" style="position:absolute;left:3487;top:10766;width:2188;height:1294;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zHHAMQA&#10;AADbAAAADwAAAGRycy9kb3ducmV2LnhtbESPzW7CMBCE75V4B2sr9Vbs/oAgxSBUqVVvqIEDxyVe&#10;kqjxOthOSPv0uBISx9HMfKNZrAbbiJ58qB1reBorEMSFMzWXGnbbj8cZiBCRDTaOScMvBVgtR3cL&#10;zIw78zf1eSxFgnDIUEMVY5tJGYqKLIaxa4mTd3TeYkzSl9J4PCe4beSzUlNpsea0UGFL7xUVP3ln&#10;NRRGdcrv+838MIn5X9+dWH6etH64H9ZvICIN8Ra+tr+MhtcX+P+SfoBcX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8xxwDEAAAA2wAAAA8AAAAAAAAAAAAAAAAAmAIAAGRycy9k&#10;b3ducmV2LnhtbFBLBQYAAAAABAAEAPUAAACJAwAAAAA=&#10;">
              <v:textbox style="mso-next-textbox:#AutoShape 174">
                <w:txbxContent>
                  <w:p w:rsidR="00981DC5" w:rsidRDefault="00981DC5" w:rsidP="001B79DC">
                    <w:pPr>
                      <w:rPr>
                        <w:color w:val="212121"/>
                        <w:lang w:val="kk-KZ"/>
                      </w:rPr>
                    </w:pPr>
                    <w:r w:rsidRPr="005C4AAB">
                      <w:rPr>
                        <w:color w:val="212121"/>
                        <w:lang w:val="kk-KZ"/>
                      </w:rPr>
                      <w:t>1) Бір жақты</w:t>
                    </w:r>
                  </w:p>
                  <w:p w:rsidR="00981DC5" w:rsidRDefault="00981DC5" w:rsidP="001B79DC">
                    <w:r w:rsidRPr="005C4AAB">
                      <w:t>2) Екіжақты</w:t>
                    </w:r>
                  </w:p>
                  <w:p w:rsidR="00981DC5" w:rsidRDefault="00981DC5" w:rsidP="001B79DC">
                    <w:pPr>
                      <w:jc w:val="left"/>
                    </w:pPr>
                    <w:r w:rsidRPr="005C4AAB">
                      <w:t>3) Көп жақты</w:t>
                    </w:r>
                  </w:p>
                </w:txbxContent>
              </v:textbox>
            </v:roundrect>
            <v:roundrect id="AutoShape 175" o:spid="_x0000_s1072" style="position:absolute;left:8210;top:10774;width:2410;height:1294;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NhfdMMA&#10;AADbAAAADwAAAGRycy9kb3ducmV2LnhtbESPQWsCMRSE7wX/Q3iCN00sVuxqFCm0eCtdPfT43Lzu&#10;Lt28rEl23fbXN4LQ4zAz3zCb3WAb0ZMPtWMN85kCQVw4U3Op4XR8na5AhIhssHFMGn4owG47ethg&#10;ZtyVP6jPYykShEOGGqoY20zKUFRkMcxcS5y8L+ctxiR9KY3Ha4LbRj4qtZQWa04LFbb0UlHxnXdW&#10;Q2FUp/xn//58for5b99dWL5dtJ6Mh/0aRKQh/ofv7YPRsFjA7Uv6AXL7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NhfdMMAAADbAAAADwAAAAAAAAAAAAAAAACYAgAAZHJzL2Rv&#10;d25yZXYueG1sUEsFBgAAAAAEAAQA9QAAAIgDAAAAAA==&#10;">
              <v:textbox style="mso-next-textbox:#AutoShape 175">
                <w:txbxContent>
                  <w:p w:rsidR="00981DC5" w:rsidRDefault="00981DC5" w:rsidP="001B79DC">
                    <w:pPr>
                      <w:rPr>
                        <w:color w:val="212121"/>
                        <w:lang w:val="kk-KZ"/>
                      </w:rPr>
                    </w:pPr>
                    <w:r w:rsidRPr="005C4AAB">
                      <w:rPr>
                        <w:color w:val="212121"/>
                        <w:lang w:val="kk-KZ"/>
                      </w:rPr>
                      <w:t>1) Хронологиялық</w:t>
                    </w:r>
                  </w:p>
                  <w:p w:rsidR="00981DC5" w:rsidRDefault="00981DC5" w:rsidP="001B79DC">
                    <w:pPr>
                      <w:jc w:val="left"/>
                    </w:pPr>
                    <w:r w:rsidRPr="005C4AAB">
                      <w:t>2) Хронометрлік</w:t>
                    </w:r>
                  </w:p>
                </w:txbxContent>
              </v:textbox>
            </v:roundrect>
            <v:roundrect id="AutoShape 176" o:spid="_x0000_s1073" style="position:absolute;left:5819;top:10766;width:2188;height:1294;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5T678MA&#10;AADbAAAADwAAAGRycy9kb3ducmV2LnhtbESPQWsCMRSE74X+h/AEbzWxaKmrUUpB6a249uDxuXnu&#10;Lm5e1iS7bvvrTaHQ4zAz3zCrzWAb0ZMPtWMN04kCQVw4U3Op4euwfXoFESKywcYxafimAJv148MK&#10;M+NuvKc+j6VIEA4ZaqhibDMpQ1GRxTBxLXHyzs5bjEn6UhqPtwS3jXxW6kVarDktVNjSe0XFJe+s&#10;hsKoTvlj/7k4zWP+03dXlrur1uPR8LYEEWmI/+G/9ofRMJvD75f0A+T6D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5T678MAAADbAAAADwAAAAAAAAAAAAAAAACYAgAAZHJzL2Rv&#10;d25yZXYueG1sUEsFBgAAAAAEAAQA9QAAAIgDAAAAAA==&#10;">
              <v:textbox style="mso-next-textbox:#AutoShape 176">
                <w:txbxContent>
                  <w:p w:rsidR="00981DC5" w:rsidRDefault="00981DC5" w:rsidP="001B79DC">
                    <w:pPr>
                      <w:rPr>
                        <w:color w:val="212121"/>
                        <w:lang w:val="kk-KZ"/>
                      </w:rPr>
                    </w:pPr>
                    <w:r w:rsidRPr="005C4AAB">
                      <w:rPr>
                        <w:color w:val="212121"/>
                        <w:lang w:val="kk-KZ"/>
                      </w:rPr>
                      <w:t>1) Тікелей</w:t>
                    </w:r>
                  </w:p>
                  <w:p w:rsidR="00981DC5" w:rsidRDefault="00981DC5" w:rsidP="001B79DC">
                    <w:pPr>
                      <w:jc w:val="left"/>
                    </w:pPr>
                    <w:r w:rsidRPr="005C4AAB">
                      <w:t>2) Кері</w:t>
                    </w:r>
                  </w:p>
                </w:txbxContent>
              </v:textbox>
            </v:roundrect>
            <v:shape id="AutoShape 177" o:spid="_x0000_s1074" type="#_x0000_t32" style="position:absolute;left:2175;top:12068;width:2190;height:847;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Bf6i8UAAADbAAAADwAAAGRycy9kb3ducmV2LnhtbESPQWvCQBSE7wX/w/KE3uompUiNriKC&#10;pVh6qJagt0f2mQSzb8PuaqK/3i0IPQ4z8w0zW/SmERdyvrasIB0lIIgLq2suFfzu1i/vIHxA1thY&#10;JgVX8rCYD55mmGnb8Q9dtqEUEcI+QwVVCG0mpS8qMuhHtiWO3tE6gyFKV0rtsItw08jXJBlLgzXH&#10;hQpbWlVUnLZno2D/NTnn1/ybNnk62RzQGX/bfSj1POyXUxCB+vAffrQ/tYK3Mfx9iT9Azu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LBf6i8UAAADbAAAADwAAAAAAAAAA&#10;AAAAAAChAgAAZHJzL2Rvd25yZXYueG1sUEsFBgAAAAAEAAQA+QAAAJMDAAAAAA==&#10;">
              <v:stroke endarrow="block"/>
            </v:shape>
            <v:shape id="AutoShape 178" o:spid="_x0000_s1075" type="#_x0000_t32" style="position:absolute;left:4539;top:12060;width:606;height:855;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1tfEMYAAADbAAAADwAAAGRycy9kb3ducmV2LnhtbESPT2vCQBTE7wW/w/KE3urGUlqNriJC&#10;S7H04B+C3h7ZZxLMvg27axL76buFgsdhZn7DzJe9qUVLzleWFYxHCQji3OqKCwWH/fvTBIQPyBpr&#10;y6TgRh6Wi8HDHFNtO95SuwuFiBD2KSooQ2hSKX1ekkE/sg1x9M7WGQxRukJqh12Em1o+J8mrNFhx&#10;XCixoXVJ+WV3NQqOX9Nrdsu+aZONp5sTOuN/9h9KPQ771QxEoD7cw//tT63g5Q3+vsQfIB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NbXxDGAAAA2wAAAA8AAAAAAAAA&#10;AAAAAAAAoQIAAGRycy9kb3ducmV2LnhtbFBLBQYAAAAABAAEAPkAAACUAwAAAAA=&#10;">
              <v:stroke endarrow="block"/>
            </v:shape>
            <v:shape id="AutoShape 179" o:spid="_x0000_s1076" type="#_x0000_t32" style="position:absolute;left:6360;top:12068;width:720;height:847;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r8zQL4AAADbAAAADwAAAGRycy9kb3ducmV2LnhtbERPTYvCMBC9L/gfwgje1lRxF6lGUUEQ&#10;L8u6C3ocmrENNpPSxKb+e3MQPD7e93Ld21p01HrjWMFknIEgLpw2XCr4/9t/zkH4gKyxdkwKHuRh&#10;vRp8LDHXLvIvdadQihTCPkcFVQhNLqUvKrLox64hTtzVtRZDgm0pdYsxhdtaTrPsW1o0nBoqbGhX&#10;UXE73a0CE39M1xx2cXs8X7yOZB5fzig1GvabBYhAfXiLX+6DVjBLY9OX9APk6gk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BavzNAvgAAANsAAAAPAAAAAAAAAAAAAAAAAKEC&#10;AABkcnMvZG93bnJldi54bWxQSwUGAAAAAAQABAD5AAAAjAMAAAAA&#10;">
              <v:stroke endarrow="block"/>
            </v:shape>
            <v:shape id="AutoShape 180" o:spid="_x0000_s1077" type="#_x0000_t32" style="position:absolute;left:7601;top:12068;width:1819;height:847;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fOW28IAAADbAAAADwAAAGRycy9kb3ducmV2LnhtbESPQWsCMRSE74L/ITyhN81arOjWKCoI&#10;0ouohXp8bF53g5uXZZNu1n/fCIUeh5n5hllteluLjlpvHCuYTjIQxIXThksFn9fDeAHCB2SNtWNS&#10;8CAPm/VwsMJcu8hn6i6hFAnCPkcFVQhNLqUvKrLoJ64hTt63ay2GJNtS6hZjgttavmbZXFo0nBYq&#10;bGhfUXG//FgFJp5M1xz3cffxdfM6knm8OaPUy6jfvoMI1If/8F/7qBXMlvD8kn6AXP8C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NfOW28IAAADbAAAADwAAAAAAAAAAAAAA&#10;AAChAgAAZHJzL2Rvd25yZXYueG1sUEsFBgAAAAAEAAQA+QAAAJADAAAAAA==&#10;">
              <v:stroke endarrow="block"/>
            </v:shape>
            <v:roundrect id="AutoShape 181" o:spid="_x0000_s1078" style="position:absolute;left:3983;top:12915;width:3870;height:1815;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jrPqsAA&#10;AADbAAAADwAAAGRycy9kb3ducmV2LnhtbERPz2vCMBS+C/4P4QneNHHgmJ1pkcGGt7HOg8e35q0t&#10;a15qktbOv94cBjt+fL/3xWQ7MZIPrWMNm7UCQVw503Kt4fT5unoCESKywc4xafilAEU+n+0xM+7K&#10;HzSWsRYphEOGGpoY+0zKUDVkMaxdT5y4b+ctxgR9LY3Hawq3nXxQ6lFabDk1NNjTS0PVTzlYDZVR&#10;g/Ln8X33tY3lbRwuLN8uWi8X0+EZRKQp/ov/3EejYZvWpy/pB8j8D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SjrPqsAAAADbAAAADwAAAAAAAAAAAAAAAACYAgAAZHJzL2Rvd25y&#10;ZXYueG1sUEsFBgAAAAAEAAQA9QAAAIUDAAAAAA==&#10;">
              <v:textbox style="mso-next-textbox:#AutoShape 181">
                <w:txbxContent>
                  <w:p w:rsidR="00981DC5" w:rsidRPr="004E18D7" w:rsidRDefault="00981DC5" w:rsidP="001B79DC">
                    <w:pPr>
                      <w:shd w:val="clear" w:color="auto" w:fill="FFFFFF"/>
                      <w:tabs>
                        <w:tab w:val="left" w:pos="851"/>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right="-1" w:firstLine="0"/>
                      <w:jc w:val="center"/>
                      <w:rPr>
                        <w:rFonts w:ascii="Times New Roman" w:hAnsi="Times New Roman"/>
                        <w:color w:val="212121"/>
                        <w:sz w:val="24"/>
                        <w:szCs w:val="24"/>
                        <w:lang w:val="kk-KZ"/>
                      </w:rPr>
                    </w:pPr>
                    <w:r w:rsidRPr="004E18D7">
                      <w:rPr>
                        <w:rFonts w:ascii="Times New Roman" w:hAnsi="Times New Roman"/>
                        <w:color w:val="212121"/>
                        <w:sz w:val="24"/>
                        <w:szCs w:val="24"/>
                        <w:lang w:val="kk-KZ"/>
                      </w:rPr>
                      <w:t>Өзекті сілтемелер</w:t>
                    </w:r>
                  </w:p>
                  <w:p w:rsidR="00981DC5" w:rsidRPr="004E18D7" w:rsidRDefault="00981DC5" w:rsidP="001B79DC">
                    <w:pPr>
                      <w:shd w:val="clear" w:color="auto" w:fill="FFFFFF"/>
                      <w:tabs>
                        <w:tab w:val="left" w:pos="851"/>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right="-1" w:firstLine="0"/>
                      <w:jc w:val="center"/>
                      <w:rPr>
                        <w:rFonts w:ascii="Times New Roman" w:hAnsi="Times New Roman"/>
                        <w:color w:val="212121"/>
                        <w:sz w:val="24"/>
                        <w:szCs w:val="24"/>
                        <w:lang w:val="kk-KZ"/>
                      </w:rPr>
                    </w:pPr>
                    <w:r w:rsidRPr="004E18D7">
                      <w:rPr>
                        <w:rFonts w:ascii="Times New Roman" w:hAnsi="Times New Roman"/>
                        <w:color w:val="212121"/>
                        <w:sz w:val="24"/>
                        <w:szCs w:val="24"/>
                        <w:lang w:val="kk-KZ"/>
                      </w:rPr>
                      <w:t>Тұжырымдамалық қатынастар</w:t>
                    </w:r>
                  </w:p>
                  <w:p w:rsidR="00981DC5" w:rsidRPr="004E18D7" w:rsidRDefault="00981DC5" w:rsidP="001B79DC">
                    <w:pPr>
                      <w:shd w:val="clear" w:color="auto" w:fill="FFFFFF"/>
                      <w:tabs>
                        <w:tab w:val="left" w:pos="851"/>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right="-1" w:firstLine="0"/>
                      <w:jc w:val="center"/>
                      <w:rPr>
                        <w:rFonts w:ascii="Times New Roman" w:hAnsi="Times New Roman"/>
                        <w:color w:val="212121"/>
                        <w:sz w:val="24"/>
                        <w:szCs w:val="24"/>
                        <w:lang w:val="kk-KZ"/>
                      </w:rPr>
                    </w:pPr>
                    <w:r w:rsidRPr="004E18D7">
                      <w:rPr>
                        <w:rFonts w:ascii="Times New Roman" w:hAnsi="Times New Roman"/>
                        <w:color w:val="212121"/>
                        <w:sz w:val="24"/>
                        <w:szCs w:val="24"/>
                        <w:lang w:val="kk-KZ"/>
                      </w:rPr>
                      <w:t>Теориялық сілтемелер</w:t>
                    </w:r>
                  </w:p>
                  <w:p w:rsidR="00981DC5" w:rsidRPr="004E18D7" w:rsidRDefault="00981DC5" w:rsidP="001B79DC">
                    <w:pPr>
                      <w:shd w:val="clear" w:color="auto" w:fill="FFFFFF"/>
                      <w:tabs>
                        <w:tab w:val="left" w:pos="851"/>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right="-1" w:firstLine="0"/>
                      <w:jc w:val="center"/>
                      <w:rPr>
                        <w:rFonts w:ascii="Times New Roman" w:hAnsi="Times New Roman"/>
                        <w:color w:val="212121"/>
                        <w:sz w:val="24"/>
                        <w:szCs w:val="24"/>
                        <w:lang w:val="kk-KZ"/>
                      </w:rPr>
                    </w:pPr>
                    <w:r w:rsidRPr="004E18D7">
                      <w:rPr>
                        <w:rFonts w:ascii="Times New Roman" w:hAnsi="Times New Roman"/>
                        <w:color w:val="212121"/>
                        <w:sz w:val="24"/>
                        <w:szCs w:val="24"/>
                        <w:lang w:val="kk-KZ"/>
                      </w:rPr>
                      <w:t>Философиялық байланыстар</w:t>
                    </w:r>
                  </w:p>
                  <w:p w:rsidR="00981DC5" w:rsidRPr="004E18D7" w:rsidRDefault="00981DC5" w:rsidP="001B79DC">
                    <w:pPr>
                      <w:shd w:val="clear" w:color="auto" w:fill="FFFFFF"/>
                      <w:tabs>
                        <w:tab w:val="left" w:pos="851"/>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right="-1" w:firstLine="0"/>
                      <w:jc w:val="center"/>
                      <w:rPr>
                        <w:rFonts w:ascii="Times New Roman" w:hAnsi="Times New Roman"/>
                        <w:color w:val="212121"/>
                        <w:sz w:val="24"/>
                        <w:szCs w:val="24"/>
                        <w:lang w:val="kk-KZ"/>
                      </w:rPr>
                    </w:pPr>
                    <w:r w:rsidRPr="004E18D7">
                      <w:rPr>
                        <w:rFonts w:ascii="Times New Roman" w:hAnsi="Times New Roman"/>
                        <w:color w:val="212121"/>
                        <w:sz w:val="24"/>
                        <w:szCs w:val="24"/>
                        <w:lang w:val="kk-KZ"/>
                      </w:rPr>
                      <w:t>Идеологиялық байланыстар</w:t>
                    </w:r>
                  </w:p>
                  <w:p w:rsidR="00981DC5" w:rsidRDefault="00981DC5" w:rsidP="001B79DC">
                    <w:pPr>
                      <w:tabs>
                        <w:tab w:val="left" w:pos="284"/>
                      </w:tabs>
                      <w:ind w:firstLine="0"/>
                      <w:jc w:val="left"/>
                    </w:pPr>
                  </w:p>
                </w:txbxContent>
              </v:textbox>
            </v:roundrect>
          </v:group>
        </w:pict>
      </w:r>
    </w:p>
    <w:p w:rsidR="001B79DC" w:rsidRPr="00AA146B" w:rsidRDefault="001B79DC" w:rsidP="001B79DC">
      <w:pPr>
        <w:shd w:val="clear" w:color="auto" w:fill="FFFFFF"/>
        <w:tabs>
          <w:tab w:val="left" w:pos="851"/>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right="-1" w:firstLine="567"/>
        <w:jc w:val="center"/>
        <w:rPr>
          <w:rFonts w:ascii="Times New Roman" w:hAnsi="Times New Roman"/>
          <w:b/>
          <w:bCs/>
          <w:color w:val="111700"/>
          <w:spacing w:val="-3"/>
          <w:lang w:val="kk-KZ"/>
        </w:rPr>
      </w:pPr>
    </w:p>
    <w:p w:rsidR="001B79DC" w:rsidRPr="00AA146B" w:rsidRDefault="001B79DC" w:rsidP="001B79DC">
      <w:pPr>
        <w:shd w:val="clear" w:color="auto" w:fill="FFFFFF"/>
        <w:tabs>
          <w:tab w:val="left" w:pos="851"/>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right="-1" w:firstLine="567"/>
        <w:jc w:val="center"/>
        <w:rPr>
          <w:rFonts w:ascii="Times New Roman" w:hAnsi="Times New Roman"/>
          <w:color w:val="111700"/>
          <w:spacing w:val="-3"/>
          <w:lang w:val="kk-KZ"/>
        </w:rPr>
      </w:pPr>
    </w:p>
    <w:p w:rsidR="001B79DC" w:rsidRPr="00AA146B" w:rsidRDefault="001B79DC" w:rsidP="001B79DC">
      <w:pPr>
        <w:shd w:val="clear" w:color="auto" w:fill="FFFFFF"/>
        <w:tabs>
          <w:tab w:val="left" w:pos="851"/>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right="-1" w:firstLine="567"/>
        <w:jc w:val="center"/>
        <w:rPr>
          <w:rFonts w:ascii="Times New Roman" w:hAnsi="Times New Roman"/>
          <w:color w:val="111700"/>
          <w:spacing w:val="-3"/>
          <w:lang w:val="kk-KZ"/>
        </w:rPr>
      </w:pPr>
    </w:p>
    <w:p w:rsidR="001B79DC" w:rsidRPr="00AA146B" w:rsidRDefault="001B79DC" w:rsidP="001B79DC">
      <w:pPr>
        <w:shd w:val="clear" w:color="auto" w:fill="FFFFFF"/>
        <w:tabs>
          <w:tab w:val="left" w:pos="851"/>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right="-1" w:firstLine="567"/>
        <w:jc w:val="center"/>
        <w:rPr>
          <w:rFonts w:ascii="Times New Roman" w:hAnsi="Times New Roman"/>
          <w:color w:val="111700"/>
          <w:spacing w:val="-3"/>
          <w:lang w:val="kk-KZ"/>
        </w:rPr>
      </w:pPr>
    </w:p>
    <w:p w:rsidR="001B79DC" w:rsidRPr="00AA146B" w:rsidRDefault="001B79DC" w:rsidP="001B79DC">
      <w:pPr>
        <w:shd w:val="clear" w:color="auto" w:fill="FFFFFF"/>
        <w:tabs>
          <w:tab w:val="left" w:pos="851"/>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right="-1" w:firstLine="567"/>
        <w:jc w:val="center"/>
        <w:rPr>
          <w:rFonts w:ascii="Times New Roman" w:hAnsi="Times New Roman"/>
          <w:color w:val="212121"/>
          <w:sz w:val="24"/>
          <w:szCs w:val="24"/>
          <w:lang w:val="kk-KZ"/>
        </w:rPr>
      </w:pPr>
    </w:p>
    <w:p w:rsidR="001B79DC" w:rsidRPr="00AA146B" w:rsidRDefault="001B79DC" w:rsidP="001B79DC">
      <w:pPr>
        <w:tabs>
          <w:tab w:val="left" w:pos="851"/>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right="-1" w:firstLine="567"/>
        <w:jc w:val="center"/>
        <w:rPr>
          <w:rFonts w:ascii="Times New Roman" w:hAnsi="Times New Roman"/>
          <w:color w:val="212121"/>
          <w:sz w:val="24"/>
          <w:szCs w:val="24"/>
          <w:lang w:val="kk-KZ"/>
        </w:rPr>
      </w:pPr>
    </w:p>
    <w:p w:rsidR="001B79DC" w:rsidRPr="00AA146B" w:rsidRDefault="001B79DC" w:rsidP="001B79DC">
      <w:pPr>
        <w:tabs>
          <w:tab w:val="left" w:pos="851"/>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right="-1" w:firstLine="567"/>
        <w:jc w:val="center"/>
        <w:rPr>
          <w:rFonts w:ascii="Times New Roman" w:hAnsi="Times New Roman"/>
          <w:color w:val="212121"/>
          <w:sz w:val="24"/>
          <w:szCs w:val="24"/>
          <w:lang w:val="kk-KZ"/>
        </w:rPr>
      </w:pPr>
    </w:p>
    <w:p w:rsidR="001B79DC" w:rsidRPr="00AA146B" w:rsidRDefault="001B79DC" w:rsidP="001B79DC">
      <w:pPr>
        <w:tabs>
          <w:tab w:val="left" w:pos="851"/>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right="-1" w:firstLine="567"/>
        <w:jc w:val="center"/>
        <w:rPr>
          <w:rFonts w:ascii="Times New Roman" w:hAnsi="Times New Roman"/>
          <w:color w:val="212121"/>
          <w:sz w:val="24"/>
          <w:szCs w:val="24"/>
          <w:lang w:val="kk-KZ"/>
        </w:rPr>
      </w:pPr>
    </w:p>
    <w:p w:rsidR="001B79DC" w:rsidRPr="00AA146B" w:rsidRDefault="001B79DC" w:rsidP="001B79DC">
      <w:pPr>
        <w:shd w:val="clear" w:color="auto" w:fill="FFFFFF"/>
        <w:tabs>
          <w:tab w:val="left" w:pos="851"/>
        </w:tabs>
        <w:ind w:right="-1" w:firstLine="567"/>
        <w:jc w:val="center"/>
        <w:rPr>
          <w:rFonts w:ascii="Times New Roman" w:hAnsi="Times New Roman"/>
          <w:color w:val="111700"/>
          <w:lang w:val="kk-KZ"/>
        </w:rPr>
      </w:pPr>
    </w:p>
    <w:p w:rsidR="001B79DC" w:rsidRPr="00AA146B" w:rsidRDefault="001B79DC" w:rsidP="001B79DC">
      <w:pPr>
        <w:shd w:val="clear" w:color="auto" w:fill="FFFFFF"/>
        <w:tabs>
          <w:tab w:val="left" w:pos="851"/>
        </w:tabs>
        <w:ind w:right="-1" w:firstLine="567"/>
        <w:jc w:val="center"/>
        <w:rPr>
          <w:rFonts w:ascii="Times New Roman" w:hAnsi="Times New Roman"/>
          <w:sz w:val="24"/>
          <w:szCs w:val="24"/>
          <w:lang w:val="kk-KZ"/>
        </w:rPr>
      </w:pPr>
    </w:p>
    <w:p w:rsidR="001B79DC" w:rsidRPr="00AA146B" w:rsidRDefault="001B79DC" w:rsidP="001B79DC">
      <w:pPr>
        <w:shd w:val="clear" w:color="auto" w:fill="FFFFFF"/>
        <w:tabs>
          <w:tab w:val="left" w:pos="851"/>
        </w:tabs>
        <w:ind w:right="-1" w:firstLine="567"/>
        <w:rPr>
          <w:rFonts w:ascii="Times New Roman" w:hAnsi="Times New Roman"/>
          <w:lang w:val="kk-KZ"/>
        </w:rPr>
      </w:pPr>
    </w:p>
    <w:p w:rsidR="001B79DC" w:rsidRPr="00AA146B" w:rsidRDefault="001B79DC" w:rsidP="001B79DC">
      <w:pPr>
        <w:shd w:val="clear" w:color="auto" w:fill="FFFFFF"/>
        <w:tabs>
          <w:tab w:val="left" w:pos="851"/>
        </w:tabs>
        <w:ind w:right="-1" w:firstLine="567"/>
        <w:rPr>
          <w:rFonts w:ascii="Times New Roman" w:hAnsi="Times New Roman"/>
          <w:lang w:val="kk-KZ"/>
        </w:rPr>
      </w:pPr>
    </w:p>
    <w:p w:rsidR="001B79DC" w:rsidRPr="00AA146B" w:rsidRDefault="001B79DC" w:rsidP="001B79DC">
      <w:pPr>
        <w:shd w:val="clear" w:color="auto" w:fill="FFFFFF"/>
        <w:tabs>
          <w:tab w:val="left" w:pos="851"/>
        </w:tabs>
        <w:ind w:right="-1" w:firstLine="567"/>
        <w:rPr>
          <w:rFonts w:ascii="Times New Roman" w:hAnsi="Times New Roman"/>
          <w:lang w:val="kk-KZ"/>
        </w:rPr>
      </w:pPr>
    </w:p>
    <w:p w:rsidR="001B79DC" w:rsidRPr="00AA146B" w:rsidRDefault="001B79DC" w:rsidP="001B79DC">
      <w:pPr>
        <w:shd w:val="clear" w:color="auto" w:fill="FFFFFF"/>
        <w:tabs>
          <w:tab w:val="left" w:pos="851"/>
        </w:tabs>
        <w:ind w:right="-1" w:firstLine="567"/>
        <w:rPr>
          <w:rFonts w:ascii="Times New Roman" w:hAnsi="Times New Roman"/>
          <w:lang w:val="kk-KZ"/>
        </w:rPr>
      </w:pPr>
    </w:p>
    <w:p w:rsidR="001B79DC" w:rsidRDefault="001B79DC" w:rsidP="001B79DC">
      <w:pPr>
        <w:shd w:val="clear" w:color="auto" w:fill="FFFFFF"/>
        <w:tabs>
          <w:tab w:val="left" w:pos="851"/>
        </w:tabs>
        <w:ind w:right="-1" w:firstLine="567"/>
        <w:rPr>
          <w:rFonts w:ascii="Times New Roman" w:hAnsi="Times New Roman"/>
          <w:sz w:val="24"/>
          <w:szCs w:val="24"/>
          <w:lang w:val="kk-KZ"/>
        </w:rPr>
      </w:pPr>
    </w:p>
    <w:p w:rsidR="00115775" w:rsidRPr="00AA146B" w:rsidRDefault="00115775" w:rsidP="001B79DC">
      <w:pPr>
        <w:shd w:val="clear" w:color="auto" w:fill="FFFFFF"/>
        <w:tabs>
          <w:tab w:val="left" w:pos="851"/>
        </w:tabs>
        <w:ind w:right="-1" w:firstLine="567"/>
        <w:rPr>
          <w:rFonts w:ascii="Times New Roman" w:hAnsi="Times New Roman"/>
          <w:sz w:val="24"/>
          <w:szCs w:val="24"/>
          <w:lang w:val="kk-KZ"/>
        </w:rPr>
      </w:pPr>
    </w:p>
    <w:p w:rsidR="001B79DC" w:rsidRPr="00AA146B" w:rsidRDefault="001B79DC" w:rsidP="001B79DC">
      <w:pPr>
        <w:tabs>
          <w:tab w:val="left" w:pos="851"/>
          <w:tab w:val="left" w:pos="4200"/>
        </w:tabs>
        <w:ind w:right="-1" w:firstLine="567"/>
        <w:jc w:val="center"/>
        <w:rPr>
          <w:rFonts w:ascii="Times New Roman" w:hAnsi="Times New Roman"/>
          <w:i/>
          <w:color w:val="212121"/>
          <w:lang w:val="kk-KZ"/>
        </w:rPr>
      </w:pPr>
    </w:p>
    <w:p w:rsidR="001B79DC" w:rsidRPr="00AA146B" w:rsidRDefault="001B79DC" w:rsidP="001B79DC">
      <w:pPr>
        <w:tabs>
          <w:tab w:val="left" w:pos="851"/>
          <w:tab w:val="left" w:pos="4200"/>
        </w:tabs>
        <w:ind w:right="-1" w:firstLine="567"/>
        <w:jc w:val="center"/>
        <w:rPr>
          <w:rFonts w:ascii="Times New Roman" w:hAnsi="Times New Roman"/>
          <w:i/>
          <w:color w:val="212121"/>
          <w:lang w:val="kk-KZ"/>
        </w:rPr>
      </w:pPr>
    </w:p>
    <w:p w:rsidR="001B79DC" w:rsidRPr="00AA146B" w:rsidRDefault="001B79DC" w:rsidP="001B79DC">
      <w:pPr>
        <w:tabs>
          <w:tab w:val="left" w:pos="851"/>
          <w:tab w:val="left" w:pos="4200"/>
        </w:tabs>
        <w:ind w:right="-1" w:firstLine="567"/>
        <w:jc w:val="center"/>
        <w:rPr>
          <w:rFonts w:ascii="Times New Roman" w:hAnsi="Times New Roman"/>
          <w:i/>
          <w:color w:val="212121"/>
          <w:sz w:val="24"/>
          <w:szCs w:val="24"/>
          <w:lang w:val="kk-KZ"/>
        </w:rPr>
      </w:pPr>
    </w:p>
    <w:p w:rsidR="001B79DC" w:rsidRPr="00AA146B" w:rsidRDefault="001B79DC" w:rsidP="001B79DC">
      <w:pPr>
        <w:tabs>
          <w:tab w:val="left" w:pos="851"/>
          <w:tab w:val="left" w:pos="4200"/>
        </w:tabs>
        <w:ind w:right="-1" w:firstLine="567"/>
        <w:jc w:val="center"/>
        <w:rPr>
          <w:rFonts w:ascii="Times New Roman" w:hAnsi="Times New Roman"/>
          <w:i/>
          <w:color w:val="FF0000"/>
          <w:sz w:val="24"/>
          <w:szCs w:val="24"/>
          <w:lang w:val="kk-KZ"/>
        </w:rPr>
      </w:pPr>
      <w:r w:rsidRPr="00AA146B">
        <w:rPr>
          <w:rFonts w:ascii="Times New Roman" w:hAnsi="Times New Roman"/>
          <w:i/>
          <w:color w:val="212121"/>
          <w:sz w:val="24"/>
          <w:szCs w:val="24"/>
          <w:lang w:val="kk-KZ"/>
        </w:rPr>
        <w:t>Сызба1. Пәнаралық байланыстардың классификациясы</w:t>
      </w:r>
    </w:p>
    <w:p w:rsidR="001B79DC" w:rsidRPr="00AA146B" w:rsidRDefault="001B79DC" w:rsidP="001B79DC">
      <w:pPr>
        <w:shd w:val="clear" w:color="auto" w:fill="FFFFFF"/>
        <w:tabs>
          <w:tab w:val="left" w:pos="851"/>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right="-1" w:firstLine="567"/>
        <w:rPr>
          <w:rFonts w:ascii="Times New Roman" w:hAnsi="Times New Roman"/>
          <w:color w:val="212121"/>
          <w:lang w:val="kk-KZ"/>
        </w:rPr>
      </w:pPr>
    </w:p>
    <w:p w:rsidR="001B79DC" w:rsidRPr="00AA146B" w:rsidRDefault="001B79DC" w:rsidP="00115775">
      <w:pPr>
        <w:tabs>
          <w:tab w:val="left" w:pos="851"/>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right="-1" w:firstLine="567"/>
        <w:rPr>
          <w:rFonts w:ascii="Times New Roman" w:hAnsi="Times New Roman"/>
          <w:color w:val="212121"/>
          <w:sz w:val="24"/>
          <w:szCs w:val="24"/>
          <w:lang w:val="kk-KZ"/>
        </w:rPr>
      </w:pPr>
      <w:r w:rsidRPr="00AA146B">
        <w:rPr>
          <w:rFonts w:ascii="Times New Roman" w:hAnsi="Times New Roman"/>
          <w:color w:val="212121"/>
          <w:sz w:val="24"/>
          <w:szCs w:val="24"/>
          <w:lang w:val="kk-KZ"/>
        </w:rPr>
        <w:t>Қазіргі уақытта білім беру үдерісінің тиімділігін арттыру үшін мұғалім қандай сыныпта және қандай уақытта белгілі бір тақырып зерттелетінін білу керек, ол туралы білім жоспарланған оқу материалдарын оқып-үйрену үшін қажет болатын интегралды сабақтарды қолдану қажет болды.</w:t>
      </w:r>
    </w:p>
    <w:p w:rsidR="001B79DC" w:rsidRPr="00AA146B" w:rsidRDefault="001B79DC" w:rsidP="001B79DC">
      <w:pPr>
        <w:tabs>
          <w:tab w:val="left" w:pos="851"/>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right="-1" w:firstLine="567"/>
        <w:rPr>
          <w:rFonts w:ascii="Times New Roman" w:hAnsi="Times New Roman"/>
          <w:color w:val="212121"/>
          <w:sz w:val="24"/>
          <w:szCs w:val="24"/>
          <w:lang w:val="kk-KZ"/>
        </w:rPr>
      </w:pPr>
      <w:r w:rsidRPr="00AA146B">
        <w:rPr>
          <w:rFonts w:ascii="Times New Roman" w:hAnsi="Times New Roman"/>
          <w:color w:val="212121"/>
          <w:sz w:val="24"/>
          <w:szCs w:val="24"/>
          <w:lang w:val="kk-KZ"/>
        </w:rPr>
        <w:lastRenderedPageBreak/>
        <w:t>Негізгі мақсатқа негізделген - Білім беру бағдарламасының іске асырылуы жалпы білім беру саласындағы федералдық және аймақтық саясатты дәйекті түрде жүзеге асыру, азаматтардың сапалы білім алуға құқықтарын қамтамасыз ету, тақырыптық және негізгі құзыреттіліктерді дамытуды қамтамасыз ету, болашақ мансаптық таңдау және өмірлік табысқа жету туралы хабардар болу болып табылады.</w:t>
      </w:r>
    </w:p>
    <w:p w:rsidR="001B79DC" w:rsidRPr="00AA146B" w:rsidRDefault="001B79DC" w:rsidP="001B79DC">
      <w:pPr>
        <w:shd w:val="clear" w:color="auto" w:fill="FFFFFF"/>
        <w:tabs>
          <w:tab w:val="left" w:pos="851"/>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right="-1" w:firstLine="567"/>
        <w:rPr>
          <w:rFonts w:ascii="Times New Roman" w:hAnsi="Times New Roman"/>
          <w:color w:val="212121"/>
          <w:sz w:val="24"/>
          <w:szCs w:val="24"/>
          <w:lang w:val="kk-KZ"/>
        </w:rPr>
      </w:pPr>
      <w:r w:rsidRPr="00AA146B">
        <w:rPr>
          <w:rFonts w:ascii="Times New Roman" w:hAnsi="Times New Roman"/>
          <w:color w:val="212121"/>
          <w:sz w:val="24"/>
          <w:szCs w:val="24"/>
          <w:lang w:val="kk-KZ"/>
        </w:rPr>
        <w:t>Осыған байланысты зерттеудің бөлігі ретінде математика және информатика бойынша 8-11 сынып оқулықтарын талдадық. [3,4]</w:t>
      </w:r>
    </w:p>
    <w:p w:rsidR="001B79DC" w:rsidRPr="00AA146B" w:rsidRDefault="001B79DC" w:rsidP="001B79DC">
      <w:pPr>
        <w:shd w:val="clear" w:color="auto" w:fill="FFFFFF"/>
        <w:tabs>
          <w:tab w:val="left" w:pos="851"/>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right="-1" w:firstLine="567"/>
        <w:rPr>
          <w:rFonts w:ascii="Times New Roman" w:hAnsi="Times New Roman"/>
          <w:color w:val="212121"/>
          <w:sz w:val="24"/>
          <w:szCs w:val="24"/>
          <w:lang w:val="kk-KZ"/>
        </w:rPr>
      </w:pPr>
      <w:r w:rsidRPr="00AA146B">
        <w:rPr>
          <w:rFonts w:ascii="Times New Roman" w:hAnsi="Times New Roman"/>
          <w:color w:val="212121"/>
          <w:sz w:val="24"/>
          <w:szCs w:val="24"/>
          <w:lang w:val="kk-KZ"/>
        </w:rPr>
        <w:t>Оқулықтарды талдаудан бастап біз олардың мазмұны әрдайым бір-біріне сәйкес келмейді деген тұжырымға келдік: математика пәнінен, оның мазмұны негізделген материалдардан ертерек информатикада зерттелген тақырыптар бар. Демек, математика пәнінің мұғалімі өзінің жеке бағдарламасын жасаған кезде, математика және информатика пәнаралық байланыстарын ескере отырып, информатика пәнінің оқытушысы мен оның пәнін оқып-үйрену логикасын құрастыруға арналған тиісті оқулықтарды талдауды қажет етеді.</w:t>
      </w:r>
    </w:p>
    <w:p w:rsidR="001B79DC" w:rsidRPr="00AA146B" w:rsidRDefault="001B79DC" w:rsidP="001B79DC">
      <w:pPr>
        <w:shd w:val="clear" w:color="auto" w:fill="FFFFFF"/>
        <w:tabs>
          <w:tab w:val="left" w:pos="851"/>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right="-1" w:firstLine="567"/>
        <w:rPr>
          <w:rFonts w:ascii="Times New Roman" w:hAnsi="Times New Roman"/>
          <w:color w:val="212121"/>
          <w:sz w:val="24"/>
          <w:szCs w:val="24"/>
          <w:lang w:val="kk-KZ"/>
        </w:rPr>
      </w:pPr>
      <w:r w:rsidRPr="00AA146B">
        <w:rPr>
          <w:rFonts w:ascii="Times New Roman" w:hAnsi="Times New Roman"/>
          <w:color w:val="212121"/>
          <w:sz w:val="24"/>
          <w:szCs w:val="24"/>
          <w:lang w:val="kk-KZ"/>
        </w:rPr>
        <w:t>Осы ойларға сүйене отырып, біз орта мектептің математика курсында оқушылардың интегралдық сабақтарды дамытуға көмектесетін компьютерлік білімін қолдана алатын шамамен қатардағы тақырыптарын анықтай алдық.</w:t>
      </w:r>
    </w:p>
    <w:p w:rsidR="001B79DC" w:rsidRPr="00AA146B" w:rsidRDefault="001B79DC" w:rsidP="001B79DC">
      <w:pPr>
        <w:shd w:val="clear" w:color="auto" w:fill="FFFFFF"/>
        <w:tabs>
          <w:tab w:val="left" w:pos="851"/>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right="-1" w:firstLine="567"/>
        <w:rPr>
          <w:rFonts w:ascii="Times New Roman" w:hAnsi="Times New Roman"/>
          <w:color w:val="212121"/>
          <w:sz w:val="24"/>
          <w:szCs w:val="24"/>
          <w:lang w:val="kk-KZ"/>
        </w:rPr>
      </w:pPr>
      <w:r w:rsidRPr="00AA146B">
        <w:rPr>
          <w:rFonts w:ascii="Times New Roman" w:hAnsi="Times New Roman"/>
          <w:color w:val="212121"/>
          <w:sz w:val="24"/>
          <w:szCs w:val="24"/>
          <w:lang w:val="kk-KZ"/>
        </w:rPr>
        <w:t>Интеграцияланған математика және информатика сабақтарын жүргізу үшін ең қолайлы бағдарлама ортасы, біздің ойымызша, EXCEL электрондық кестенің редакторы және MathCAD математикалық пакеті болып табылады, себебі шешімдер дизайны жазу кітапшасындағы тапсырмаларды шешуге ең ұқсас, сондықтан балаларға осы бағдарламалық жасақтамадағы жұмыс негіздерін үйрену оңай болады.</w:t>
      </w:r>
    </w:p>
    <w:p w:rsidR="001B79DC" w:rsidRPr="00AA146B" w:rsidRDefault="001B79DC" w:rsidP="001B79DC">
      <w:pPr>
        <w:shd w:val="clear" w:color="auto" w:fill="FFFFFF"/>
        <w:tabs>
          <w:tab w:val="left" w:pos="851"/>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right="-1" w:firstLine="567"/>
        <w:rPr>
          <w:rFonts w:ascii="Times New Roman" w:hAnsi="Times New Roman"/>
          <w:color w:val="212121"/>
          <w:sz w:val="24"/>
          <w:szCs w:val="24"/>
          <w:lang w:val="kk-KZ"/>
        </w:rPr>
      </w:pPr>
      <w:r w:rsidRPr="00AA146B">
        <w:rPr>
          <w:rFonts w:ascii="Times New Roman" w:hAnsi="Times New Roman"/>
          <w:color w:val="212121"/>
          <w:sz w:val="24"/>
          <w:szCs w:val="24"/>
          <w:lang w:val="kk-KZ"/>
        </w:rPr>
        <w:t>Мәселен, мектеп математика пәні бойынша математика және информатика пәнаралық байланыстарын енгізу мәселесі жеткілікті көлемде қаралды. Бұл оқу үрдісінде математика және информатика пәнаралық байланыстарын жүзеге асырудың әдістерін дамытудың келешегін жоққа шығармайды, өйткені ғылымды дамытудың қазіргі кезеңі ғылымдардың өзара байланыстылығымен сипатталады, бұл барлық ғылымдар арасындағы пәнаралық байланыстарды жүзеге асырудың міндетті шарты болып табылады.</w:t>
      </w:r>
    </w:p>
    <w:p w:rsidR="001B79DC" w:rsidRPr="00AA146B" w:rsidRDefault="001B79DC" w:rsidP="001B79DC">
      <w:pPr>
        <w:shd w:val="clear" w:color="auto" w:fill="FFFFFF"/>
        <w:tabs>
          <w:tab w:val="left" w:pos="851"/>
        </w:tabs>
        <w:ind w:right="-1" w:firstLine="567"/>
        <w:rPr>
          <w:rFonts w:ascii="Times New Roman" w:hAnsi="Times New Roman"/>
          <w:sz w:val="24"/>
          <w:szCs w:val="24"/>
          <w:lang w:val="kk-KZ"/>
        </w:rPr>
      </w:pPr>
      <w:r w:rsidRPr="00AA146B">
        <w:rPr>
          <w:rFonts w:ascii="Times New Roman" w:hAnsi="Times New Roman"/>
          <w:sz w:val="24"/>
          <w:szCs w:val="24"/>
          <w:lang w:val="kk-KZ"/>
        </w:rPr>
        <w:t>Біз математика және информатика сабақтарының байланысын және кіріктіріп өткізудің тиімділігін көрсету мақсатында сабағымыздың бір бөлігін ұсынамыз.</w:t>
      </w:r>
    </w:p>
    <w:p w:rsidR="001B79DC" w:rsidRPr="00AA146B" w:rsidRDefault="001B79DC" w:rsidP="001B79DC">
      <w:pPr>
        <w:shd w:val="clear" w:color="auto" w:fill="FFFFFF"/>
        <w:tabs>
          <w:tab w:val="left" w:pos="851"/>
        </w:tabs>
        <w:ind w:right="-1" w:firstLine="567"/>
        <w:rPr>
          <w:rFonts w:ascii="Times New Roman" w:hAnsi="Times New Roman"/>
          <w:b/>
          <w:sz w:val="24"/>
          <w:szCs w:val="24"/>
          <w:lang w:val="kk-KZ"/>
        </w:rPr>
      </w:pPr>
      <w:r w:rsidRPr="00AA146B">
        <w:rPr>
          <w:rFonts w:ascii="Times New Roman" w:hAnsi="Times New Roman"/>
          <w:b/>
          <w:sz w:val="24"/>
          <w:szCs w:val="24"/>
          <w:lang w:val="kk-KZ"/>
        </w:rPr>
        <w:t>Сабақтың тақырыбы:</w:t>
      </w:r>
    </w:p>
    <w:p w:rsidR="001B79DC" w:rsidRPr="00AA146B" w:rsidRDefault="001B79DC" w:rsidP="001B79DC">
      <w:pPr>
        <w:shd w:val="clear" w:color="auto" w:fill="FFFFFF"/>
        <w:tabs>
          <w:tab w:val="left" w:pos="851"/>
        </w:tabs>
        <w:ind w:right="-1" w:firstLine="567"/>
        <w:rPr>
          <w:rFonts w:ascii="Times New Roman" w:hAnsi="Times New Roman"/>
          <w:b/>
          <w:sz w:val="24"/>
          <w:szCs w:val="24"/>
          <w:lang w:val="kk-KZ"/>
        </w:rPr>
      </w:pPr>
      <w:r w:rsidRPr="00AA146B">
        <w:rPr>
          <w:rFonts w:ascii="Times New Roman" w:hAnsi="Times New Roman"/>
          <w:i/>
          <w:sz w:val="24"/>
          <w:szCs w:val="24"/>
          <w:lang w:val="kk-KZ"/>
        </w:rPr>
        <w:t>"Тригонометриялық функциялар, қасиеттері, тригонометриялық функциялардың графиктерін Excel-де құру" 10 сынып</w:t>
      </w:r>
    </w:p>
    <w:p w:rsidR="001B79DC" w:rsidRPr="00AA146B" w:rsidRDefault="001B79DC" w:rsidP="001B79DC">
      <w:pPr>
        <w:tabs>
          <w:tab w:val="left" w:pos="851"/>
        </w:tabs>
        <w:ind w:right="-1" w:firstLine="567"/>
        <w:rPr>
          <w:rFonts w:ascii="Times New Roman" w:hAnsi="Times New Roman"/>
          <w:b/>
          <w:bCs/>
          <w:sz w:val="24"/>
          <w:szCs w:val="24"/>
          <w:lang w:val="kk-KZ"/>
        </w:rPr>
      </w:pPr>
      <w:r w:rsidRPr="00AA146B">
        <w:rPr>
          <w:rFonts w:ascii="Times New Roman" w:hAnsi="Times New Roman"/>
          <w:b/>
          <w:bCs/>
          <w:sz w:val="24"/>
          <w:szCs w:val="24"/>
          <w:lang w:val="kk-KZ"/>
        </w:rPr>
        <w:t>Информатика мұғалімі:</w:t>
      </w:r>
    </w:p>
    <w:p w:rsidR="001B79DC" w:rsidRPr="00AA146B" w:rsidRDefault="001B79DC" w:rsidP="001B79DC">
      <w:pPr>
        <w:tabs>
          <w:tab w:val="left" w:pos="851"/>
        </w:tabs>
        <w:ind w:right="-1" w:firstLine="567"/>
        <w:rPr>
          <w:rFonts w:ascii="Times New Roman" w:hAnsi="Times New Roman"/>
          <w:lang w:val="kk-KZ"/>
        </w:rPr>
      </w:pPr>
      <w:r w:rsidRPr="00AA146B">
        <w:rPr>
          <w:rFonts w:ascii="Times New Roman" w:hAnsi="Times New Roman"/>
          <w:sz w:val="24"/>
          <w:szCs w:val="24"/>
          <w:lang w:val="kk-KZ"/>
        </w:rPr>
        <w:t>К</w:t>
      </w:r>
      <w:r w:rsidRPr="00AA146B">
        <w:rPr>
          <w:rFonts w:ascii="Times New Roman" w:hAnsi="Times New Roman"/>
          <w:bCs/>
          <w:sz w:val="24"/>
          <w:szCs w:val="24"/>
          <w:lang w:val="kk-KZ"/>
        </w:rPr>
        <w:t xml:space="preserve">оординаталар жүйесінде (--180; 180) интервал аралығында </w:t>
      </w:r>
      <w:r w:rsidRPr="00AA146B">
        <w:rPr>
          <w:rFonts w:ascii="Times New Roman" w:hAnsi="Times New Roman"/>
          <w:sz w:val="24"/>
          <w:szCs w:val="24"/>
          <w:lang w:val="kk-KZ"/>
        </w:rPr>
        <w:t>у=соs(x) және у=sin(x) функцияларының және функциясының графиктерін №1 (№2) жұмыс парағына салыңдар (1-2 сурет)</w:t>
      </w:r>
    </w:p>
    <w:tbl>
      <w:tblPr>
        <w:tblStyle w:val="a5"/>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07"/>
        <w:gridCol w:w="4833"/>
      </w:tblGrid>
      <w:tr w:rsidR="001B79DC" w:rsidRPr="00AA146B" w:rsidTr="00115775">
        <w:tc>
          <w:tcPr>
            <w:tcW w:w="4927" w:type="dxa"/>
          </w:tcPr>
          <w:p w:rsidR="001B79DC" w:rsidRPr="00AA146B" w:rsidRDefault="00C07393" w:rsidP="001B79DC">
            <w:pPr>
              <w:tabs>
                <w:tab w:val="left" w:pos="851"/>
              </w:tabs>
              <w:ind w:right="-1"/>
              <w:rPr>
                <w:rFonts w:ascii="Times New Roman" w:hAnsi="Times New Roman"/>
                <w:lang w:val="kk-KZ"/>
              </w:rPr>
            </w:pPr>
            <w:r>
              <w:rPr>
                <w:rFonts w:ascii="Times New Roman" w:hAnsi="Times New Roman"/>
                <w:noProof/>
                <w:lang w:eastAsia="ru-RU"/>
              </w:rPr>
              <w:drawing>
                <wp:inline distT="0" distB="0" distL="0" distR="0">
                  <wp:extent cx="2914015" cy="1114425"/>
                  <wp:effectExtent l="0" t="0" r="635" b="9525"/>
                  <wp:docPr id="124" name="Рисунок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2914015" cy="1114425"/>
                          </a:xfrm>
                          <a:prstGeom prst="rect">
                            <a:avLst/>
                          </a:prstGeom>
                          <a:noFill/>
                        </pic:spPr>
                      </pic:pic>
                    </a:graphicData>
                  </a:graphic>
                </wp:inline>
              </w:drawing>
            </w:r>
          </w:p>
        </w:tc>
        <w:tc>
          <w:tcPr>
            <w:tcW w:w="4927" w:type="dxa"/>
          </w:tcPr>
          <w:p w:rsidR="001B79DC" w:rsidRPr="00AA146B" w:rsidRDefault="00C07393" w:rsidP="001B79DC">
            <w:pPr>
              <w:tabs>
                <w:tab w:val="left" w:pos="851"/>
              </w:tabs>
              <w:ind w:right="-1"/>
              <w:rPr>
                <w:rFonts w:ascii="Times New Roman" w:hAnsi="Times New Roman"/>
                <w:lang w:val="kk-KZ"/>
              </w:rPr>
            </w:pPr>
            <w:r>
              <w:rPr>
                <w:rFonts w:ascii="Times New Roman" w:hAnsi="Times New Roman"/>
                <w:noProof/>
                <w:sz w:val="24"/>
                <w:szCs w:val="24"/>
                <w:lang w:eastAsia="ru-RU"/>
              </w:rPr>
              <w:drawing>
                <wp:inline distT="0" distB="0" distL="0" distR="0">
                  <wp:extent cx="2622550" cy="1104265"/>
                  <wp:effectExtent l="0" t="0" r="6350" b="635"/>
                  <wp:docPr id="1166" name="Рисунок 8" descr="http://festival.1september.ru/articles/560401/img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http://festival.1september.ru/articles/560401/img2.jpg"/>
                          <pic:cNvPicPr>
                            <a:picLocks noChangeAspect="1" noChangeArrowheads="1"/>
                          </pic:cNvPicPr>
                        </pic:nvPicPr>
                        <pic:blipFill>
                          <a:blip r:embed="rId153" cstate="print">
                            <a:extLst>
                              <a:ext uri="{28A0092B-C50C-407E-A947-70E740481C1C}">
                                <a14:useLocalDpi xmlns:a14="http://schemas.microsoft.com/office/drawing/2010/main" val="0"/>
                              </a:ext>
                            </a:extLst>
                          </a:blip>
                          <a:srcRect t="9489"/>
                          <a:stretch>
                            <a:fillRect/>
                          </a:stretch>
                        </pic:blipFill>
                        <pic:spPr bwMode="auto">
                          <a:xfrm>
                            <a:off x="0" y="0"/>
                            <a:ext cx="2622550" cy="1104265"/>
                          </a:xfrm>
                          <a:prstGeom prst="rect">
                            <a:avLst/>
                          </a:prstGeom>
                          <a:noFill/>
                          <a:ln>
                            <a:noFill/>
                          </a:ln>
                        </pic:spPr>
                      </pic:pic>
                    </a:graphicData>
                  </a:graphic>
                </wp:inline>
              </w:drawing>
            </w:r>
          </w:p>
        </w:tc>
      </w:tr>
      <w:tr w:rsidR="001B79DC" w:rsidRPr="00AA146B" w:rsidTr="001B79DC">
        <w:tc>
          <w:tcPr>
            <w:tcW w:w="4927" w:type="dxa"/>
          </w:tcPr>
          <w:p w:rsidR="001B79DC" w:rsidRPr="00AA146B" w:rsidRDefault="001B79DC" w:rsidP="001B79DC">
            <w:pPr>
              <w:tabs>
                <w:tab w:val="left" w:pos="851"/>
              </w:tabs>
              <w:ind w:right="-1" w:firstLine="567"/>
              <w:jc w:val="center"/>
              <w:rPr>
                <w:rFonts w:ascii="Times New Roman" w:hAnsi="Times New Roman"/>
                <w:b/>
                <w:sz w:val="24"/>
                <w:szCs w:val="24"/>
                <w:lang w:val="kk-KZ"/>
              </w:rPr>
            </w:pPr>
            <w:r w:rsidRPr="00AA146B">
              <w:rPr>
                <w:rFonts w:ascii="Times New Roman" w:hAnsi="Times New Roman"/>
                <w:i/>
                <w:sz w:val="24"/>
                <w:szCs w:val="24"/>
                <w:lang w:val="kk-KZ"/>
              </w:rPr>
              <w:t>1 сурет</w:t>
            </w:r>
            <w:r w:rsidRPr="00AA146B">
              <w:rPr>
                <w:rFonts w:ascii="Times New Roman" w:hAnsi="Times New Roman"/>
                <w:b/>
                <w:sz w:val="24"/>
                <w:szCs w:val="24"/>
                <w:lang w:val="kk-KZ"/>
              </w:rPr>
              <w:t xml:space="preserve">  у=соs(x), у=sin(x)</w:t>
            </w:r>
          </w:p>
        </w:tc>
        <w:tc>
          <w:tcPr>
            <w:tcW w:w="4927" w:type="dxa"/>
          </w:tcPr>
          <w:p w:rsidR="001B79DC" w:rsidRPr="00AA146B" w:rsidRDefault="001B79DC" w:rsidP="001B79DC">
            <w:pPr>
              <w:tabs>
                <w:tab w:val="left" w:pos="851"/>
              </w:tabs>
              <w:ind w:right="-1"/>
              <w:rPr>
                <w:rFonts w:ascii="Times New Roman" w:hAnsi="Times New Roman"/>
                <w:lang w:val="kk-KZ"/>
              </w:rPr>
            </w:pPr>
            <w:r w:rsidRPr="00AA146B">
              <w:rPr>
                <w:rFonts w:ascii="Times New Roman" w:hAnsi="Times New Roman"/>
                <w:i/>
                <w:sz w:val="24"/>
                <w:szCs w:val="24"/>
                <w:lang w:val="kk-KZ"/>
              </w:rPr>
              <w:t>2 сурет</w:t>
            </w:r>
            <w:r w:rsidRPr="00AA146B">
              <w:rPr>
                <w:rFonts w:ascii="Times New Roman" w:hAnsi="Times New Roman"/>
                <w:b/>
                <w:sz w:val="24"/>
                <w:szCs w:val="24"/>
                <w:lang w:val="kk-KZ"/>
              </w:rPr>
              <w:t xml:space="preserve">   y=tg(x)</w:t>
            </w:r>
          </w:p>
        </w:tc>
      </w:tr>
    </w:tbl>
    <w:p w:rsidR="001B79DC" w:rsidRPr="00AA146B" w:rsidRDefault="001B79DC" w:rsidP="001B79DC">
      <w:pPr>
        <w:tabs>
          <w:tab w:val="left" w:pos="851"/>
        </w:tabs>
        <w:ind w:right="-1" w:firstLine="567"/>
        <w:rPr>
          <w:rFonts w:ascii="Times New Roman" w:hAnsi="Times New Roman"/>
          <w:b/>
          <w:bCs/>
          <w:lang w:val="kk-KZ"/>
        </w:rPr>
      </w:pPr>
    </w:p>
    <w:p w:rsidR="001B79DC" w:rsidRPr="00AA146B" w:rsidRDefault="001B79DC" w:rsidP="001B79DC">
      <w:pPr>
        <w:tabs>
          <w:tab w:val="left" w:pos="851"/>
        </w:tabs>
        <w:ind w:right="-1" w:firstLine="567"/>
        <w:rPr>
          <w:rFonts w:ascii="Times New Roman" w:hAnsi="Times New Roman"/>
          <w:sz w:val="24"/>
          <w:szCs w:val="24"/>
          <w:lang w:val="kk-KZ"/>
        </w:rPr>
      </w:pPr>
      <w:r w:rsidRPr="00AA146B">
        <w:rPr>
          <w:rFonts w:ascii="Times New Roman" w:hAnsi="Times New Roman"/>
          <w:b/>
          <w:bCs/>
          <w:sz w:val="24"/>
          <w:szCs w:val="24"/>
          <w:lang w:val="kk-KZ"/>
        </w:rPr>
        <w:t>Математика мұғалімі:</w:t>
      </w:r>
    </w:p>
    <w:p w:rsidR="001B79DC" w:rsidRPr="00AA146B" w:rsidRDefault="001B79DC" w:rsidP="001B79DC">
      <w:pPr>
        <w:tabs>
          <w:tab w:val="left" w:pos="851"/>
        </w:tabs>
        <w:ind w:right="-1" w:firstLine="567"/>
        <w:rPr>
          <w:rFonts w:ascii="Times New Roman" w:hAnsi="Times New Roman"/>
          <w:sz w:val="24"/>
          <w:szCs w:val="24"/>
          <w:lang w:val="kk-KZ"/>
        </w:rPr>
      </w:pPr>
      <w:r w:rsidRPr="00AA146B">
        <w:rPr>
          <w:rFonts w:ascii="Times New Roman" w:hAnsi="Times New Roman"/>
          <w:sz w:val="24"/>
          <w:szCs w:val="24"/>
          <w:lang w:val="kk-KZ"/>
        </w:rPr>
        <w:t xml:space="preserve">График бойынша келесі сұрақтарға жауап беріңдер: </w:t>
      </w:r>
    </w:p>
    <w:p w:rsidR="001B79DC" w:rsidRPr="00AA146B" w:rsidRDefault="001B79DC" w:rsidP="001B79DC">
      <w:pPr>
        <w:tabs>
          <w:tab w:val="left" w:pos="851"/>
        </w:tabs>
        <w:ind w:right="-1" w:firstLine="567"/>
        <w:rPr>
          <w:rFonts w:ascii="Times New Roman" w:hAnsi="Times New Roman"/>
          <w:sz w:val="24"/>
          <w:szCs w:val="24"/>
          <w:lang w:val="kk-KZ"/>
        </w:rPr>
      </w:pPr>
      <w:r w:rsidRPr="00AA146B">
        <w:rPr>
          <w:rFonts w:ascii="Times New Roman" w:hAnsi="Times New Roman"/>
          <w:sz w:val="24"/>
          <w:szCs w:val="24"/>
          <w:lang w:val="kk-KZ"/>
        </w:rPr>
        <w:t xml:space="preserve">а) y=tg(x) функциясы оң мәндер қабылдайтын аралық; </w:t>
      </w:r>
    </w:p>
    <w:p w:rsidR="001B79DC" w:rsidRPr="00AA146B" w:rsidRDefault="001B79DC" w:rsidP="001B79DC">
      <w:pPr>
        <w:tabs>
          <w:tab w:val="left" w:pos="851"/>
        </w:tabs>
        <w:ind w:right="-1" w:firstLine="567"/>
        <w:rPr>
          <w:rFonts w:ascii="Times New Roman" w:hAnsi="Times New Roman"/>
          <w:sz w:val="24"/>
          <w:szCs w:val="24"/>
          <w:lang w:val="kk-KZ"/>
        </w:rPr>
      </w:pPr>
      <w:r w:rsidRPr="00AA146B">
        <w:rPr>
          <w:rFonts w:ascii="Times New Roman" w:hAnsi="Times New Roman"/>
          <w:sz w:val="24"/>
          <w:szCs w:val="24"/>
          <w:lang w:val="kk-KZ"/>
        </w:rPr>
        <w:t>б) функцияның нөлдері;</w:t>
      </w:r>
    </w:p>
    <w:p w:rsidR="001B79DC" w:rsidRPr="00AA146B" w:rsidRDefault="001B79DC" w:rsidP="001B79DC">
      <w:pPr>
        <w:tabs>
          <w:tab w:val="left" w:pos="851"/>
        </w:tabs>
        <w:ind w:right="-1" w:firstLine="567"/>
        <w:rPr>
          <w:rFonts w:ascii="Times New Roman" w:hAnsi="Times New Roman"/>
          <w:sz w:val="24"/>
          <w:szCs w:val="24"/>
          <w:lang w:val="kk-KZ"/>
        </w:rPr>
      </w:pPr>
      <w:r w:rsidRPr="00AA146B">
        <w:rPr>
          <w:rFonts w:ascii="Times New Roman" w:hAnsi="Times New Roman"/>
          <w:sz w:val="24"/>
          <w:szCs w:val="24"/>
          <w:lang w:val="kk-KZ"/>
        </w:rPr>
        <w:t>в) монотонды аралықтарын көрсетіңдер;</w:t>
      </w:r>
    </w:p>
    <w:p w:rsidR="001B79DC" w:rsidRPr="00AA146B" w:rsidRDefault="001B79DC" w:rsidP="001B79DC">
      <w:pPr>
        <w:tabs>
          <w:tab w:val="left" w:pos="851"/>
        </w:tabs>
        <w:ind w:right="-1" w:firstLine="567"/>
        <w:rPr>
          <w:rFonts w:ascii="Times New Roman" w:hAnsi="Times New Roman"/>
          <w:sz w:val="24"/>
          <w:szCs w:val="24"/>
          <w:lang w:val="kk-KZ"/>
        </w:rPr>
      </w:pPr>
      <w:r w:rsidRPr="00AA146B">
        <w:rPr>
          <w:rFonts w:ascii="Times New Roman" w:hAnsi="Times New Roman"/>
          <w:sz w:val="24"/>
          <w:szCs w:val="24"/>
          <w:lang w:val="kk-KZ"/>
        </w:rPr>
        <w:t xml:space="preserve">г) функцияның ең үлкен және ең кіші мәні. </w:t>
      </w:r>
    </w:p>
    <w:p w:rsidR="001B79DC" w:rsidRPr="00AA146B" w:rsidRDefault="001B79DC" w:rsidP="001B79DC">
      <w:pPr>
        <w:tabs>
          <w:tab w:val="left" w:pos="851"/>
        </w:tabs>
        <w:ind w:right="-1" w:firstLine="567"/>
        <w:rPr>
          <w:rFonts w:ascii="Times New Roman" w:hAnsi="Times New Roman"/>
          <w:b/>
          <w:bCs/>
          <w:sz w:val="24"/>
          <w:szCs w:val="24"/>
          <w:lang w:val="kk-KZ"/>
        </w:rPr>
      </w:pPr>
      <w:r w:rsidRPr="00AA146B">
        <w:rPr>
          <w:rFonts w:ascii="Times New Roman" w:hAnsi="Times New Roman"/>
          <w:b/>
          <w:bCs/>
          <w:sz w:val="24"/>
          <w:szCs w:val="24"/>
          <w:lang w:val="kk-KZ"/>
        </w:rPr>
        <w:t xml:space="preserve">Информатика мұғалімі: </w:t>
      </w:r>
    </w:p>
    <w:p w:rsidR="001B79DC" w:rsidRPr="00AA146B" w:rsidRDefault="001B79DC" w:rsidP="001B79DC">
      <w:pPr>
        <w:tabs>
          <w:tab w:val="left" w:pos="851"/>
        </w:tabs>
        <w:ind w:right="-1" w:firstLine="567"/>
        <w:rPr>
          <w:rFonts w:ascii="Times New Roman" w:hAnsi="Times New Roman"/>
          <w:lang w:val="kk-KZ"/>
        </w:rPr>
      </w:pPr>
      <w:r w:rsidRPr="00AA146B">
        <w:rPr>
          <w:rFonts w:ascii="Times New Roman" w:hAnsi="Times New Roman"/>
          <w:sz w:val="24"/>
          <w:szCs w:val="24"/>
          <w:lang w:val="kk-KZ"/>
        </w:rPr>
        <w:lastRenderedPageBreak/>
        <w:t>y=sin3x және y=2cos</w:t>
      </w:r>
      <m:oMath>
        <m:f>
          <m:fPr>
            <m:ctrlPr>
              <w:rPr>
                <w:rFonts w:ascii="Cambria Math" w:hAnsi="Cambria Math"/>
                <w:i/>
                <w:sz w:val="28"/>
                <w:szCs w:val="28"/>
              </w:rPr>
            </m:ctrlPr>
          </m:fPr>
          <m:num>
            <m:r>
              <w:rPr>
                <w:rFonts w:ascii="Cambria Math" w:hAnsi="Cambria Math"/>
                <w:sz w:val="28"/>
                <w:szCs w:val="28"/>
                <w:lang w:val="kk-KZ"/>
              </w:rPr>
              <m:t>х</m:t>
            </m:r>
          </m:num>
          <m:den>
            <m:r>
              <w:rPr>
                <w:rFonts w:ascii="Cambria Math"/>
                <w:sz w:val="28"/>
                <w:szCs w:val="28"/>
                <w:lang w:val="kk-KZ"/>
              </w:rPr>
              <m:t>2</m:t>
            </m:r>
          </m:den>
        </m:f>
      </m:oMath>
      <w:r w:rsidRPr="00AA146B">
        <w:rPr>
          <w:rFonts w:ascii="Times New Roman" w:hAnsi="Times New Roman"/>
          <w:sz w:val="24"/>
          <w:szCs w:val="24"/>
          <w:lang w:val="kk-KZ"/>
        </w:rPr>
        <w:t xml:space="preserve"> функцияларының графиктерін тұрғызайық (3-4 сурет).[3]</w:t>
      </w:r>
    </w:p>
    <w:tbl>
      <w:tblPr>
        <w:tblStyle w:val="a5"/>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85"/>
        <w:gridCol w:w="4855"/>
      </w:tblGrid>
      <w:tr w:rsidR="001B79DC" w:rsidRPr="00AA146B" w:rsidTr="00115775">
        <w:tc>
          <w:tcPr>
            <w:tcW w:w="4927" w:type="dxa"/>
          </w:tcPr>
          <w:p w:rsidR="001B79DC" w:rsidRPr="00AA146B" w:rsidRDefault="00C07393" w:rsidP="001B79DC">
            <w:pPr>
              <w:tabs>
                <w:tab w:val="left" w:pos="851"/>
              </w:tabs>
              <w:ind w:right="-1"/>
              <w:rPr>
                <w:rFonts w:ascii="Times New Roman" w:hAnsi="Times New Roman"/>
                <w:lang w:val="kk-KZ"/>
              </w:rPr>
            </w:pPr>
            <w:r>
              <w:rPr>
                <w:rFonts w:ascii="Times New Roman" w:hAnsi="Times New Roman"/>
                <w:noProof/>
                <w:lang w:eastAsia="ru-RU"/>
              </w:rPr>
              <w:drawing>
                <wp:inline distT="0" distB="0" distL="0" distR="0">
                  <wp:extent cx="2685415" cy="1447800"/>
                  <wp:effectExtent l="0" t="0" r="635" b="0"/>
                  <wp:docPr id="123" name="Рисунок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685415" cy="1447800"/>
                          </a:xfrm>
                          <a:prstGeom prst="rect">
                            <a:avLst/>
                          </a:prstGeom>
                          <a:noFill/>
                        </pic:spPr>
                      </pic:pic>
                    </a:graphicData>
                  </a:graphic>
                </wp:inline>
              </w:drawing>
            </w:r>
          </w:p>
        </w:tc>
        <w:tc>
          <w:tcPr>
            <w:tcW w:w="4927" w:type="dxa"/>
          </w:tcPr>
          <w:p w:rsidR="001B79DC" w:rsidRPr="00AA146B" w:rsidRDefault="00C07393" w:rsidP="001B79DC">
            <w:pPr>
              <w:tabs>
                <w:tab w:val="left" w:pos="851"/>
              </w:tabs>
              <w:ind w:right="-1"/>
              <w:rPr>
                <w:rFonts w:ascii="Times New Roman" w:hAnsi="Times New Roman"/>
                <w:lang w:val="kk-KZ"/>
              </w:rPr>
            </w:pPr>
            <w:r>
              <w:rPr>
                <w:rFonts w:ascii="Times New Roman" w:hAnsi="Times New Roman"/>
                <w:noProof/>
                <w:lang w:eastAsia="ru-RU"/>
              </w:rPr>
              <w:drawing>
                <wp:inline distT="0" distB="0" distL="0" distR="0">
                  <wp:extent cx="2476500" cy="1304925"/>
                  <wp:effectExtent l="0" t="0" r="0" b="9525"/>
                  <wp:docPr id="122" name="Рисунок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2476500" cy="1304925"/>
                          </a:xfrm>
                          <a:prstGeom prst="rect">
                            <a:avLst/>
                          </a:prstGeom>
                          <a:noFill/>
                        </pic:spPr>
                      </pic:pic>
                    </a:graphicData>
                  </a:graphic>
                </wp:inline>
              </w:drawing>
            </w:r>
          </w:p>
        </w:tc>
      </w:tr>
      <w:tr w:rsidR="001B79DC" w:rsidRPr="0062473F" w:rsidTr="00115775">
        <w:tc>
          <w:tcPr>
            <w:tcW w:w="4927" w:type="dxa"/>
          </w:tcPr>
          <w:p w:rsidR="001B79DC" w:rsidRPr="00AA146B" w:rsidRDefault="001B79DC" w:rsidP="001B79DC">
            <w:pPr>
              <w:tabs>
                <w:tab w:val="left" w:pos="851"/>
              </w:tabs>
              <w:ind w:right="-1"/>
              <w:rPr>
                <w:rFonts w:ascii="Times New Roman" w:hAnsi="Times New Roman"/>
                <w:lang w:val="kk-KZ"/>
              </w:rPr>
            </w:pPr>
            <w:r w:rsidRPr="00AA146B">
              <w:rPr>
                <w:rFonts w:ascii="Times New Roman" w:hAnsi="Times New Roman"/>
                <w:i/>
                <w:sz w:val="24"/>
                <w:szCs w:val="24"/>
                <w:lang w:val="kk-KZ"/>
              </w:rPr>
              <w:t>3 сурет</w:t>
            </w:r>
            <w:r w:rsidRPr="00AA146B">
              <w:rPr>
                <w:rFonts w:ascii="Times New Roman" w:hAnsi="Times New Roman"/>
                <w:color w:val="365F91"/>
                <w:sz w:val="24"/>
                <w:szCs w:val="24"/>
                <w:lang w:val="kk-KZ"/>
              </w:rPr>
              <w:t xml:space="preserve">   y=sinx</w:t>
            </w:r>
            <w:r w:rsidRPr="00AA146B">
              <w:rPr>
                <w:rFonts w:ascii="Times New Roman" w:hAnsi="Times New Roman"/>
                <w:sz w:val="24"/>
                <w:szCs w:val="24"/>
                <w:lang w:val="kk-KZ"/>
              </w:rPr>
              <w:t xml:space="preserve"> және </w:t>
            </w:r>
            <w:r w:rsidRPr="00AA146B">
              <w:rPr>
                <w:rFonts w:ascii="Times New Roman" w:hAnsi="Times New Roman"/>
                <w:color w:val="FF3399"/>
                <w:sz w:val="24"/>
                <w:szCs w:val="24"/>
                <w:lang w:val="kk-KZ"/>
              </w:rPr>
              <w:t>y=sin3x</w:t>
            </w:r>
          </w:p>
        </w:tc>
        <w:tc>
          <w:tcPr>
            <w:tcW w:w="4927" w:type="dxa"/>
          </w:tcPr>
          <w:p w:rsidR="001B79DC" w:rsidRPr="00AA146B" w:rsidRDefault="001B79DC" w:rsidP="001B79DC">
            <w:pPr>
              <w:tabs>
                <w:tab w:val="left" w:pos="851"/>
              </w:tabs>
              <w:ind w:right="-1"/>
              <w:rPr>
                <w:rFonts w:ascii="Times New Roman" w:hAnsi="Times New Roman"/>
                <w:lang w:val="kk-KZ"/>
              </w:rPr>
            </w:pPr>
            <w:r w:rsidRPr="00AA146B">
              <w:rPr>
                <w:rFonts w:ascii="Times New Roman" w:hAnsi="Times New Roman"/>
                <w:i/>
                <w:sz w:val="24"/>
                <w:szCs w:val="24"/>
                <w:lang w:val="kk-KZ"/>
              </w:rPr>
              <w:t xml:space="preserve">4 сурет  </w:t>
            </w:r>
            <w:r w:rsidRPr="00AA146B">
              <w:rPr>
                <w:rFonts w:ascii="Times New Roman" w:hAnsi="Times New Roman"/>
                <w:color w:val="1F497D"/>
                <w:sz w:val="24"/>
                <w:szCs w:val="24"/>
                <w:lang w:val="kk-KZ"/>
              </w:rPr>
              <w:t>y=cosх</w:t>
            </w:r>
            <w:r w:rsidRPr="00AA146B">
              <w:rPr>
                <w:rFonts w:ascii="Times New Roman" w:hAnsi="Times New Roman"/>
                <w:sz w:val="24"/>
                <w:szCs w:val="24"/>
                <w:lang w:val="kk-KZ"/>
              </w:rPr>
              <w:t xml:space="preserve"> және </w:t>
            </w:r>
            <w:r w:rsidRPr="00AA146B">
              <w:rPr>
                <w:rFonts w:ascii="Times New Roman" w:hAnsi="Times New Roman"/>
                <w:color w:val="FF3399"/>
                <w:sz w:val="24"/>
                <w:szCs w:val="24"/>
                <w:lang w:val="kk-KZ"/>
              </w:rPr>
              <w:t>y=2cos</w:t>
            </w:r>
            <m:oMath>
              <m:f>
                <m:fPr>
                  <m:ctrlPr>
                    <w:rPr>
                      <w:rFonts w:ascii="Cambria Math" w:hAnsi="Cambria Math"/>
                      <w:i/>
                      <w:color w:val="FF3399"/>
                    </w:rPr>
                  </m:ctrlPr>
                </m:fPr>
                <m:num>
                  <m:r>
                    <w:rPr>
                      <w:rFonts w:ascii="Cambria Math"/>
                      <w:color w:val="FF3399"/>
                      <w:lang w:val="kk-KZ"/>
                    </w:rPr>
                    <m:t>х</m:t>
                  </m:r>
                </m:num>
                <m:den>
                  <m:r>
                    <w:rPr>
                      <w:rFonts w:ascii="Cambria Math"/>
                      <w:color w:val="FF3399"/>
                      <w:lang w:val="kk-KZ"/>
                    </w:rPr>
                    <m:t>2</m:t>
                  </m:r>
                </m:den>
              </m:f>
            </m:oMath>
          </w:p>
        </w:tc>
      </w:tr>
    </w:tbl>
    <w:p w:rsidR="001B79DC" w:rsidRPr="00AA146B" w:rsidRDefault="001B79DC" w:rsidP="001B79DC">
      <w:pPr>
        <w:tabs>
          <w:tab w:val="left" w:pos="851"/>
        </w:tabs>
        <w:ind w:right="-1" w:firstLine="567"/>
        <w:rPr>
          <w:rFonts w:ascii="Times New Roman" w:hAnsi="Times New Roman"/>
          <w:lang w:val="kk-KZ"/>
        </w:rPr>
      </w:pPr>
    </w:p>
    <w:p w:rsidR="001B79DC" w:rsidRPr="00AA146B" w:rsidRDefault="001B79DC" w:rsidP="001B79DC">
      <w:pPr>
        <w:tabs>
          <w:tab w:val="left" w:pos="851"/>
        </w:tabs>
        <w:ind w:right="-1" w:firstLine="567"/>
        <w:rPr>
          <w:rFonts w:ascii="Times New Roman" w:hAnsi="Times New Roman"/>
          <w:b/>
          <w:bCs/>
          <w:sz w:val="24"/>
          <w:szCs w:val="24"/>
          <w:lang w:val="kk-KZ"/>
        </w:rPr>
      </w:pPr>
      <w:r w:rsidRPr="00AA146B">
        <w:rPr>
          <w:rFonts w:ascii="Times New Roman" w:hAnsi="Times New Roman"/>
          <w:b/>
          <w:bCs/>
          <w:sz w:val="24"/>
          <w:szCs w:val="24"/>
          <w:lang w:val="kk-KZ"/>
        </w:rPr>
        <w:t>Математика мұғалімі:</w:t>
      </w:r>
    </w:p>
    <w:p w:rsidR="001B79DC" w:rsidRPr="00AA146B" w:rsidRDefault="001B79DC" w:rsidP="001F6629">
      <w:pPr>
        <w:numPr>
          <w:ilvl w:val="0"/>
          <w:numId w:val="90"/>
        </w:numPr>
        <w:tabs>
          <w:tab w:val="left" w:pos="851"/>
        </w:tabs>
        <w:ind w:left="0" w:right="-1" w:firstLine="567"/>
        <w:rPr>
          <w:rFonts w:ascii="Times New Roman" w:hAnsi="Times New Roman"/>
          <w:sz w:val="24"/>
          <w:szCs w:val="24"/>
          <w:lang w:val="kk-KZ"/>
        </w:rPr>
      </w:pPr>
      <w:r w:rsidRPr="00AA146B">
        <w:rPr>
          <w:rFonts w:ascii="Times New Roman" w:hAnsi="Times New Roman"/>
          <w:sz w:val="24"/>
          <w:szCs w:val="24"/>
          <w:lang w:val="kk-KZ"/>
        </w:rPr>
        <w:t>y=sin3x және y=2cos</w:t>
      </w:r>
      <m:oMath>
        <m:f>
          <m:fPr>
            <m:ctrlPr>
              <w:rPr>
                <w:rFonts w:ascii="Cambria Math" w:hAnsi="Times New Roman"/>
                <w:i/>
                <w:sz w:val="28"/>
                <w:szCs w:val="28"/>
              </w:rPr>
            </m:ctrlPr>
          </m:fPr>
          <m:num>
            <m:r>
              <w:rPr>
                <w:rFonts w:ascii="Times New Roman" w:hAnsi="Times New Roman"/>
                <w:sz w:val="28"/>
                <w:szCs w:val="28"/>
                <w:lang w:val="kk-KZ"/>
              </w:rPr>
              <m:t>х</m:t>
            </m:r>
          </m:num>
          <m:den>
            <m:r>
              <w:rPr>
                <w:rFonts w:ascii="Cambria Math" w:hAnsi="Times New Roman"/>
                <w:sz w:val="28"/>
                <w:szCs w:val="28"/>
                <w:lang w:val="kk-KZ"/>
              </w:rPr>
              <m:t>2</m:t>
            </m:r>
          </m:den>
        </m:f>
      </m:oMath>
      <w:r w:rsidRPr="00AA146B">
        <w:rPr>
          <w:rFonts w:ascii="Times New Roman" w:hAnsi="Times New Roman"/>
          <w:sz w:val="24"/>
          <w:szCs w:val="24"/>
          <w:lang w:val="kk-KZ"/>
        </w:rPr>
        <w:t xml:space="preserve"> функцияларын алу барысында y = cos(x) және у=sin(x) функцияларының графиктерімен қандай өзгерістер жүргізілді?</w:t>
      </w:r>
    </w:p>
    <w:p w:rsidR="001B79DC" w:rsidRPr="00AA146B" w:rsidRDefault="001B79DC" w:rsidP="001F6629">
      <w:pPr>
        <w:numPr>
          <w:ilvl w:val="0"/>
          <w:numId w:val="90"/>
        </w:numPr>
        <w:tabs>
          <w:tab w:val="left" w:pos="851"/>
        </w:tabs>
        <w:ind w:left="0" w:right="-1" w:firstLine="567"/>
        <w:rPr>
          <w:rFonts w:ascii="Times New Roman" w:hAnsi="Times New Roman"/>
          <w:sz w:val="24"/>
          <w:szCs w:val="24"/>
          <w:lang w:val="kk-KZ"/>
        </w:rPr>
      </w:pPr>
      <w:r w:rsidRPr="00AA146B">
        <w:rPr>
          <w:rFonts w:ascii="Times New Roman" w:hAnsi="Times New Roman"/>
          <w:sz w:val="24"/>
          <w:szCs w:val="24"/>
          <w:lang w:val="kk-KZ"/>
        </w:rPr>
        <w:t> y=sin3x функциясының нөлдерін анықтаңдар.</w:t>
      </w:r>
    </w:p>
    <w:p w:rsidR="001B79DC" w:rsidRPr="00AA146B" w:rsidRDefault="001B79DC" w:rsidP="001B79DC">
      <w:pPr>
        <w:tabs>
          <w:tab w:val="left" w:pos="851"/>
        </w:tabs>
        <w:ind w:right="-1" w:firstLine="567"/>
        <w:rPr>
          <w:rFonts w:ascii="Times New Roman" w:hAnsi="Times New Roman"/>
          <w:sz w:val="24"/>
          <w:szCs w:val="24"/>
          <w:lang w:val="kk-KZ"/>
        </w:rPr>
      </w:pPr>
      <w:r w:rsidRPr="00AA146B">
        <w:rPr>
          <w:rFonts w:ascii="Times New Roman" w:hAnsi="Times New Roman"/>
          <w:b/>
          <w:bCs/>
          <w:sz w:val="24"/>
          <w:szCs w:val="24"/>
          <w:lang w:val="kk-KZ"/>
        </w:rPr>
        <w:t xml:space="preserve">Информатика мұғалімі: </w:t>
      </w:r>
      <m:oMath>
        <m:r>
          <w:rPr>
            <w:rFonts w:ascii="Times New Roman" w:hAnsi="Times New Roman"/>
            <w:sz w:val="28"/>
            <w:szCs w:val="28"/>
            <w:lang w:val="kk-KZ"/>
          </w:rPr>
          <m:t>у</m:t>
        </m:r>
        <m:r>
          <w:rPr>
            <w:rFonts w:ascii="Cambria Math" w:hAnsi="Times New Roman"/>
            <w:sz w:val="28"/>
            <w:szCs w:val="28"/>
            <w:lang w:val="kk-KZ"/>
          </w:rPr>
          <m:t>=</m:t>
        </m:r>
        <m:f>
          <m:fPr>
            <m:ctrlPr>
              <w:rPr>
                <w:rFonts w:ascii="Cambria Math" w:hAnsi="Times New Roman"/>
                <w:bCs/>
                <w:i/>
                <w:sz w:val="28"/>
                <w:szCs w:val="28"/>
                <w:lang w:val="kk-KZ"/>
              </w:rPr>
            </m:ctrlPr>
          </m:fPr>
          <m:num>
            <m:r>
              <w:rPr>
                <w:rFonts w:ascii="Cambria Math" w:hAnsi="Times New Roman"/>
                <w:sz w:val="28"/>
                <w:szCs w:val="28"/>
                <w:lang w:val="kk-KZ"/>
              </w:rPr>
              <m:t>1</m:t>
            </m:r>
          </m:num>
          <m:den>
            <m:r>
              <w:rPr>
                <w:rFonts w:ascii="Cambria Math" w:hAnsi="Times New Roman"/>
                <w:sz w:val="28"/>
                <w:szCs w:val="28"/>
                <w:lang w:val="kk-KZ"/>
              </w:rPr>
              <m:t>2</m:t>
            </m:r>
          </m:den>
        </m:f>
        <m:func>
          <m:funcPr>
            <m:ctrlPr>
              <w:rPr>
                <w:rFonts w:ascii="Cambria Math" w:hAnsi="Times New Roman"/>
                <w:bCs/>
                <w:i/>
                <w:sz w:val="28"/>
                <w:szCs w:val="28"/>
                <w:lang w:val="kk-KZ"/>
              </w:rPr>
            </m:ctrlPr>
          </m:funcPr>
          <m:fName>
            <m:r>
              <m:rPr>
                <m:sty m:val="p"/>
              </m:rPr>
              <w:rPr>
                <w:rFonts w:ascii="Cambria Math" w:hAnsi="Times New Roman"/>
                <w:sz w:val="28"/>
                <w:szCs w:val="28"/>
                <w:lang w:val="kk-KZ"/>
              </w:rPr>
              <m:t>sin</m:t>
            </m:r>
          </m:fName>
          <m:e>
            <m:d>
              <m:dPr>
                <m:ctrlPr>
                  <w:rPr>
                    <w:rFonts w:ascii="Cambria Math" w:hAnsi="Times New Roman"/>
                    <w:bCs/>
                    <w:i/>
                    <w:sz w:val="28"/>
                    <w:szCs w:val="28"/>
                    <w:lang w:val="kk-KZ"/>
                  </w:rPr>
                </m:ctrlPr>
              </m:dPr>
              <m:e>
                <m:r>
                  <w:rPr>
                    <w:rFonts w:ascii="Cambria Math" w:hAnsi="Times New Roman"/>
                    <w:sz w:val="28"/>
                    <w:szCs w:val="28"/>
                    <w:lang w:val="kk-KZ"/>
                  </w:rPr>
                  <m:t>2</m:t>
                </m:r>
                <m:r>
                  <w:rPr>
                    <w:rFonts w:ascii="Times New Roman" w:hAnsi="Times New Roman"/>
                    <w:sz w:val="28"/>
                    <w:szCs w:val="28"/>
                    <w:lang w:val="kk-KZ"/>
                  </w:rPr>
                  <m:t>х</m:t>
                </m:r>
                <m:r>
                  <w:rPr>
                    <w:rFonts w:ascii="Cambria Math" w:hAnsi="Times New Roman"/>
                    <w:sz w:val="28"/>
                    <w:szCs w:val="28"/>
                    <w:lang w:val="kk-KZ"/>
                  </w:rPr>
                  <m:t>+</m:t>
                </m:r>
                <m:f>
                  <m:fPr>
                    <m:ctrlPr>
                      <w:rPr>
                        <w:rFonts w:ascii="Cambria Math" w:hAnsi="Times New Roman"/>
                        <w:bCs/>
                        <w:i/>
                        <w:sz w:val="28"/>
                        <w:szCs w:val="28"/>
                        <w:lang w:val="kk-KZ"/>
                      </w:rPr>
                    </m:ctrlPr>
                  </m:fPr>
                  <m:num>
                    <m:r>
                      <w:rPr>
                        <w:rFonts w:ascii="Cambria Math" w:hAnsi="Cambria Math"/>
                        <w:sz w:val="28"/>
                        <w:szCs w:val="28"/>
                        <w:lang w:val="kk-KZ"/>
                      </w:rPr>
                      <m:t>π</m:t>
                    </m:r>
                  </m:num>
                  <m:den>
                    <m:r>
                      <w:rPr>
                        <w:rFonts w:ascii="Cambria Math" w:hAnsi="Times New Roman"/>
                        <w:sz w:val="28"/>
                        <w:szCs w:val="28"/>
                        <w:lang w:val="kk-KZ"/>
                      </w:rPr>
                      <m:t>4</m:t>
                    </m:r>
                  </m:den>
                </m:f>
              </m:e>
            </m:d>
            <m:r>
              <w:rPr>
                <w:rFonts w:ascii="Cambria Math" w:hAnsi="Times New Roman"/>
                <w:sz w:val="28"/>
                <w:szCs w:val="28"/>
                <w:lang w:val="kk-KZ"/>
              </w:rPr>
              <m:t>+</m:t>
            </m:r>
            <m:f>
              <m:fPr>
                <m:ctrlPr>
                  <w:rPr>
                    <w:rFonts w:ascii="Cambria Math" w:hAnsi="Times New Roman"/>
                    <w:bCs/>
                    <w:i/>
                    <w:sz w:val="28"/>
                    <w:szCs w:val="28"/>
                    <w:lang w:val="kk-KZ"/>
                  </w:rPr>
                </m:ctrlPr>
              </m:fPr>
              <m:num>
                <m:r>
                  <w:rPr>
                    <w:rFonts w:ascii="Cambria Math" w:hAnsi="Times New Roman"/>
                    <w:sz w:val="28"/>
                    <w:szCs w:val="28"/>
                    <w:lang w:val="kk-KZ"/>
                  </w:rPr>
                  <m:t>1</m:t>
                </m:r>
              </m:num>
              <m:den>
                <m:r>
                  <w:rPr>
                    <w:rFonts w:ascii="Cambria Math" w:hAnsi="Times New Roman"/>
                    <w:sz w:val="28"/>
                    <w:szCs w:val="28"/>
                    <w:lang w:val="kk-KZ"/>
                  </w:rPr>
                  <m:t>2</m:t>
                </m:r>
              </m:den>
            </m:f>
          </m:e>
        </m:func>
      </m:oMath>
      <w:r w:rsidRPr="00AA146B">
        <w:rPr>
          <w:rFonts w:ascii="Times New Roman" w:hAnsi="Times New Roman"/>
          <w:sz w:val="24"/>
          <w:szCs w:val="24"/>
          <w:lang w:val="kk-KZ"/>
        </w:rPr>
        <w:t xml:space="preserve"> функциясының графигін компьютерде салыңдар және дәптерге сызыңдар. </w:t>
      </w:r>
    </w:p>
    <w:p w:rsidR="001B79DC" w:rsidRPr="00AA146B" w:rsidRDefault="001B79DC" w:rsidP="001B79DC">
      <w:pPr>
        <w:tabs>
          <w:tab w:val="left" w:pos="851"/>
        </w:tabs>
        <w:ind w:right="-1" w:firstLine="567"/>
        <w:rPr>
          <w:rFonts w:ascii="Times New Roman" w:hAnsi="Times New Roman"/>
          <w:b/>
          <w:bCs/>
          <w:sz w:val="24"/>
          <w:szCs w:val="24"/>
          <w:lang w:val="kk-KZ"/>
        </w:rPr>
      </w:pPr>
      <w:r w:rsidRPr="00AA146B">
        <w:rPr>
          <w:rFonts w:ascii="Times New Roman" w:hAnsi="Times New Roman"/>
          <w:b/>
          <w:bCs/>
          <w:sz w:val="24"/>
          <w:szCs w:val="24"/>
          <w:lang w:val="kk-KZ"/>
        </w:rPr>
        <w:t>Математика мұғалімі:</w:t>
      </w:r>
    </w:p>
    <w:p w:rsidR="001B79DC" w:rsidRPr="00AA146B" w:rsidRDefault="001B79DC" w:rsidP="001B79DC">
      <w:pPr>
        <w:tabs>
          <w:tab w:val="left" w:pos="851"/>
        </w:tabs>
        <w:ind w:right="-1" w:firstLine="567"/>
        <w:rPr>
          <w:rFonts w:ascii="Times New Roman" w:hAnsi="Times New Roman"/>
          <w:bCs/>
          <w:iCs/>
          <w:sz w:val="24"/>
          <w:szCs w:val="24"/>
          <w:lang w:val="kk-KZ"/>
        </w:rPr>
      </w:pPr>
      <w:r w:rsidRPr="00AA146B">
        <w:rPr>
          <w:rFonts w:ascii="Times New Roman" w:hAnsi="Times New Roman"/>
          <w:bCs/>
          <w:sz w:val="24"/>
          <w:szCs w:val="24"/>
          <w:lang w:val="kk-KZ"/>
        </w:rPr>
        <w:t xml:space="preserve">Алгоритм бойынша </w:t>
      </w:r>
      <m:oMath>
        <m:r>
          <w:rPr>
            <w:rFonts w:ascii="Cambria Math" w:hAnsi="Cambria Math"/>
            <w:sz w:val="28"/>
            <w:szCs w:val="28"/>
            <w:lang w:val="kk-KZ"/>
          </w:rPr>
          <m:t>у</m:t>
        </m:r>
        <m:r>
          <w:rPr>
            <w:rFonts w:ascii="Cambria Math"/>
            <w:sz w:val="28"/>
            <w:szCs w:val="28"/>
            <w:lang w:val="kk-KZ"/>
          </w:rPr>
          <m:t>=</m:t>
        </m:r>
        <m:f>
          <m:fPr>
            <m:ctrlPr>
              <w:rPr>
                <w:rFonts w:ascii="Cambria Math" w:eastAsia="Times New Roman" w:hAnsi="Cambria Math"/>
                <w:bCs/>
                <w:i/>
                <w:sz w:val="28"/>
                <w:szCs w:val="28"/>
                <w:lang w:val="kk-KZ"/>
              </w:rPr>
            </m:ctrlPr>
          </m:fPr>
          <m:num>
            <m:r>
              <w:rPr>
                <w:rFonts w:ascii="Cambria Math"/>
                <w:sz w:val="28"/>
                <w:szCs w:val="28"/>
                <w:lang w:val="kk-KZ"/>
              </w:rPr>
              <m:t>1</m:t>
            </m:r>
          </m:num>
          <m:den>
            <m:r>
              <w:rPr>
                <w:rFonts w:ascii="Cambria Math"/>
                <w:sz w:val="28"/>
                <w:szCs w:val="28"/>
                <w:lang w:val="kk-KZ"/>
              </w:rPr>
              <m:t>2</m:t>
            </m:r>
          </m:den>
        </m:f>
        <m:func>
          <m:funcPr>
            <m:ctrlPr>
              <w:rPr>
                <w:rFonts w:ascii="Cambria Math" w:eastAsia="Times New Roman" w:hAnsi="Cambria Math"/>
                <w:bCs/>
                <w:i/>
                <w:sz w:val="28"/>
                <w:szCs w:val="28"/>
                <w:lang w:val="kk-KZ"/>
              </w:rPr>
            </m:ctrlPr>
          </m:funcPr>
          <m:fName>
            <m:r>
              <m:rPr>
                <m:sty m:val="p"/>
              </m:rPr>
              <w:rPr>
                <w:rFonts w:ascii="Cambria Math"/>
                <w:sz w:val="28"/>
                <w:szCs w:val="28"/>
                <w:lang w:val="kk-KZ"/>
              </w:rPr>
              <m:t>sin</m:t>
            </m:r>
          </m:fName>
          <m:e>
            <m:d>
              <m:dPr>
                <m:ctrlPr>
                  <w:rPr>
                    <w:rFonts w:ascii="Cambria Math" w:eastAsia="Times New Roman" w:hAnsi="Cambria Math"/>
                    <w:bCs/>
                    <w:i/>
                    <w:sz w:val="28"/>
                    <w:szCs w:val="28"/>
                    <w:lang w:val="kk-KZ"/>
                  </w:rPr>
                </m:ctrlPr>
              </m:dPr>
              <m:e>
                <m:r>
                  <w:rPr>
                    <w:rFonts w:ascii="Cambria Math"/>
                    <w:sz w:val="28"/>
                    <w:szCs w:val="28"/>
                    <w:lang w:val="kk-KZ"/>
                  </w:rPr>
                  <m:t>2</m:t>
                </m:r>
                <m:r>
                  <w:rPr>
                    <w:rFonts w:ascii="Cambria Math" w:hAnsi="Cambria Math"/>
                    <w:sz w:val="28"/>
                    <w:szCs w:val="28"/>
                    <w:lang w:val="kk-KZ"/>
                  </w:rPr>
                  <m:t>х</m:t>
                </m:r>
                <m:r>
                  <w:rPr>
                    <w:rFonts w:ascii="Cambria Math"/>
                    <w:sz w:val="28"/>
                    <w:szCs w:val="28"/>
                    <w:lang w:val="kk-KZ"/>
                  </w:rPr>
                  <m:t>+</m:t>
                </m:r>
                <m:f>
                  <m:fPr>
                    <m:ctrlPr>
                      <w:rPr>
                        <w:rFonts w:ascii="Cambria Math" w:eastAsia="Times New Roman" w:hAnsi="Cambria Math"/>
                        <w:bCs/>
                        <w:i/>
                        <w:sz w:val="28"/>
                        <w:szCs w:val="28"/>
                        <w:lang w:val="kk-KZ"/>
                      </w:rPr>
                    </m:ctrlPr>
                  </m:fPr>
                  <m:num>
                    <m:r>
                      <w:rPr>
                        <w:rFonts w:ascii="Cambria Math" w:hAnsi="Cambria Math"/>
                        <w:sz w:val="28"/>
                        <w:szCs w:val="28"/>
                        <w:lang w:val="kk-KZ"/>
                      </w:rPr>
                      <m:t>π</m:t>
                    </m:r>
                  </m:num>
                  <m:den>
                    <m:r>
                      <w:rPr>
                        <w:rFonts w:ascii="Cambria Math"/>
                        <w:sz w:val="28"/>
                        <w:szCs w:val="28"/>
                        <w:lang w:val="kk-KZ"/>
                      </w:rPr>
                      <m:t>4</m:t>
                    </m:r>
                  </m:den>
                </m:f>
              </m:e>
            </m:d>
          </m:e>
        </m:func>
      </m:oMath>
      <w:r w:rsidRPr="00AA146B">
        <w:rPr>
          <w:rFonts w:ascii="Times New Roman" w:hAnsi="Times New Roman"/>
          <w:bCs/>
          <w:sz w:val="24"/>
          <w:szCs w:val="24"/>
          <w:lang w:val="kk-KZ"/>
        </w:rPr>
        <w:t xml:space="preserve"> функциясының графигін құрайық.</w:t>
      </w:r>
    </w:p>
    <w:p w:rsidR="001B79DC" w:rsidRPr="00AA146B" w:rsidRDefault="001B79DC" w:rsidP="001F6629">
      <w:pPr>
        <w:numPr>
          <w:ilvl w:val="0"/>
          <w:numId w:val="91"/>
        </w:numPr>
        <w:tabs>
          <w:tab w:val="left" w:pos="851"/>
        </w:tabs>
        <w:ind w:left="0" w:right="-1" w:firstLine="567"/>
        <w:rPr>
          <w:rFonts w:ascii="Times New Roman" w:hAnsi="Times New Roman"/>
          <w:sz w:val="24"/>
          <w:szCs w:val="24"/>
          <w:lang w:val="kk-KZ"/>
        </w:rPr>
      </w:pPr>
      <w:r w:rsidRPr="00AA146B">
        <w:rPr>
          <w:rFonts w:ascii="Times New Roman" w:hAnsi="Times New Roman"/>
          <w:color w:val="333333"/>
          <w:sz w:val="24"/>
          <w:szCs w:val="24"/>
          <w:lang w:val="kk-KZ"/>
        </w:rPr>
        <w:t xml:space="preserve">Компьютер </w:t>
      </w:r>
      <w:r w:rsidRPr="00AA146B">
        <w:rPr>
          <w:rFonts w:ascii="Times New Roman" w:hAnsi="Times New Roman"/>
          <w:sz w:val="24"/>
          <w:szCs w:val="24"/>
          <w:lang w:val="kk-KZ"/>
        </w:rPr>
        <w:t xml:space="preserve">y = sinx </w:t>
      </w:r>
      <w:r w:rsidRPr="00AA146B">
        <w:rPr>
          <w:rFonts w:ascii="Times New Roman" w:hAnsi="Times New Roman"/>
          <w:color w:val="333333"/>
          <w:sz w:val="24"/>
          <w:szCs w:val="24"/>
          <w:lang w:val="kk-KZ"/>
        </w:rPr>
        <w:t xml:space="preserve">және </w:t>
      </w:r>
      <m:oMath>
        <m:r>
          <w:rPr>
            <w:rFonts w:ascii="Times New Roman" w:hAnsi="Times New Roman"/>
            <w:sz w:val="28"/>
            <w:szCs w:val="28"/>
            <w:lang w:val="kk-KZ"/>
          </w:rPr>
          <m:t>у</m:t>
        </m:r>
        <m:r>
          <w:rPr>
            <w:rFonts w:ascii="Cambria Math" w:hAnsi="Times New Roman"/>
            <w:sz w:val="28"/>
            <w:szCs w:val="28"/>
            <w:lang w:val="kk-KZ"/>
          </w:rPr>
          <m:t>=</m:t>
        </m:r>
        <m:f>
          <m:fPr>
            <m:ctrlPr>
              <w:rPr>
                <w:rFonts w:ascii="Cambria Math" w:hAnsi="Times New Roman"/>
                <w:bCs/>
                <w:i/>
                <w:sz w:val="28"/>
                <w:szCs w:val="28"/>
                <w:lang w:val="kk-KZ"/>
              </w:rPr>
            </m:ctrlPr>
          </m:fPr>
          <m:num>
            <m:r>
              <w:rPr>
                <w:rFonts w:ascii="Cambria Math" w:hAnsi="Times New Roman"/>
                <w:sz w:val="28"/>
                <w:szCs w:val="28"/>
                <w:lang w:val="kk-KZ"/>
              </w:rPr>
              <m:t>1</m:t>
            </m:r>
          </m:num>
          <m:den>
            <m:r>
              <w:rPr>
                <w:rFonts w:ascii="Cambria Math" w:hAnsi="Times New Roman"/>
                <w:sz w:val="28"/>
                <w:szCs w:val="28"/>
                <w:lang w:val="kk-KZ"/>
              </w:rPr>
              <m:t>2</m:t>
            </m:r>
          </m:den>
        </m:f>
        <m:func>
          <m:funcPr>
            <m:ctrlPr>
              <w:rPr>
                <w:rFonts w:ascii="Cambria Math" w:hAnsi="Times New Roman"/>
                <w:bCs/>
                <w:i/>
                <w:sz w:val="28"/>
                <w:szCs w:val="28"/>
                <w:lang w:val="kk-KZ"/>
              </w:rPr>
            </m:ctrlPr>
          </m:funcPr>
          <m:fName>
            <m:r>
              <m:rPr>
                <m:sty m:val="p"/>
              </m:rPr>
              <w:rPr>
                <w:rFonts w:ascii="Cambria Math" w:hAnsi="Times New Roman"/>
                <w:sz w:val="28"/>
                <w:szCs w:val="28"/>
                <w:lang w:val="kk-KZ"/>
              </w:rPr>
              <m:t>sin</m:t>
            </m:r>
          </m:fName>
          <m:e>
            <m:d>
              <m:dPr>
                <m:ctrlPr>
                  <w:rPr>
                    <w:rFonts w:ascii="Cambria Math" w:hAnsi="Times New Roman"/>
                    <w:bCs/>
                    <w:i/>
                    <w:sz w:val="28"/>
                    <w:szCs w:val="28"/>
                    <w:lang w:val="kk-KZ"/>
                  </w:rPr>
                </m:ctrlPr>
              </m:dPr>
              <m:e>
                <m:r>
                  <w:rPr>
                    <w:rFonts w:ascii="Cambria Math" w:hAnsi="Times New Roman"/>
                    <w:sz w:val="28"/>
                    <w:szCs w:val="28"/>
                    <w:lang w:val="kk-KZ"/>
                  </w:rPr>
                  <m:t>2</m:t>
                </m:r>
                <m:r>
                  <w:rPr>
                    <w:rFonts w:ascii="Times New Roman" w:hAnsi="Times New Roman"/>
                    <w:sz w:val="28"/>
                    <w:szCs w:val="28"/>
                    <w:lang w:val="kk-KZ"/>
                  </w:rPr>
                  <m:t>х</m:t>
                </m:r>
                <m:r>
                  <w:rPr>
                    <w:rFonts w:ascii="Cambria Math" w:hAnsi="Times New Roman"/>
                    <w:sz w:val="28"/>
                    <w:szCs w:val="28"/>
                    <w:lang w:val="kk-KZ"/>
                  </w:rPr>
                  <m:t>+</m:t>
                </m:r>
                <m:f>
                  <m:fPr>
                    <m:ctrlPr>
                      <w:rPr>
                        <w:rFonts w:ascii="Cambria Math" w:hAnsi="Times New Roman"/>
                        <w:bCs/>
                        <w:i/>
                        <w:sz w:val="28"/>
                        <w:szCs w:val="28"/>
                        <w:lang w:val="kk-KZ"/>
                      </w:rPr>
                    </m:ctrlPr>
                  </m:fPr>
                  <m:num>
                    <m:r>
                      <w:rPr>
                        <w:rFonts w:ascii="Cambria Math" w:hAnsi="Cambria Math"/>
                        <w:sz w:val="28"/>
                        <w:szCs w:val="28"/>
                        <w:lang w:val="kk-KZ"/>
                      </w:rPr>
                      <m:t>π</m:t>
                    </m:r>
                  </m:num>
                  <m:den>
                    <m:r>
                      <w:rPr>
                        <w:rFonts w:ascii="Cambria Math" w:hAnsi="Times New Roman"/>
                        <w:sz w:val="28"/>
                        <w:szCs w:val="28"/>
                        <w:lang w:val="kk-KZ"/>
                      </w:rPr>
                      <m:t>4</m:t>
                    </m:r>
                  </m:den>
                </m:f>
              </m:e>
            </m:d>
            <m:r>
              <w:rPr>
                <w:rFonts w:ascii="Cambria Math" w:hAnsi="Times New Roman"/>
                <w:sz w:val="28"/>
                <w:szCs w:val="28"/>
                <w:lang w:val="kk-KZ"/>
              </w:rPr>
              <m:t>+</m:t>
            </m:r>
            <m:f>
              <m:fPr>
                <m:ctrlPr>
                  <w:rPr>
                    <w:rFonts w:ascii="Cambria Math" w:hAnsi="Times New Roman"/>
                    <w:bCs/>
                    <w:i/>
                    <w:sz w:val="28"/>
                    <w:szCs w:val="28"/>
                    <w:lang w:val="kk-KZ"/>
                  </w:rPr>
                </m:ctrlPr>
              </m:fPr>
              <m:num>
                <m:r>
                  <w:rPr>
                    <w:rFonts w:ascii="Cambria Math" w:hAnsi="Times New Roman"/>
                    <w:sz w:val="28"/>
                    <w:szCs w:val="28"/>
                    <w:lang w:val="kk-KZ"/>
                  </w:rPr>
                  <m:t>1</m:t>
                </m:r>
              </m:num>
              <m:den>
                <m:r>
                  <w:rPr>
                    <w:rFonts w:ascii="Cambria Math" w:hAnsi="Times New Roman"/>
                    <w:sz w:val="28"/>
                    <w:szCs w:val="28"/>
                    <w:lang w:val="kk-KZ"/>
                  </w:rPr>
                  <m:t>2</m:t>
                </m:r>
              </m:den>
            </m:f>
          </m:e>
        </m:func>
      </m:oMath>
      <w:r w:rsidRPr="00AA146B">
        <w:rPr>
          <w:rFonts w:ascii="Times New Roman" w:hAnsi="Times New Roman"/>
          <w:color w:val="333333"/>
          <w:sz w:val="24"/>
          <w:szCs w:val="24"/>
          <w:lang w:val="kk-KZ"/>
        </w:rPr>
        <w:t xml:space="preserve"> графиктерін құрудың қиындық дәрежесін анықтай ала ма? (жоқ)</w:t>
      </w:r>
    </w:p>
    <w:p w:rsidR="001B79DC" w:rsidRPr="00AA146B" w:rsidRDefault="001B79DC" w:rsidP="001F6629">
      <w:pPr>
        <w:numPr>
          <w:ilvl w:val="0"/>
          <w:numId w:val="91"/>
        </w:numPr>
        <w:tabs>
          <w:tab w:val="left" w:pos="851"/>
        </w:tabs>
        <w:ind w:left="0" w:right="-1" w:firstLine="567"/>
        <w:rPr>
          <w:rFonts w:ascii="Times New Roman" w:hAnsi="Times New Roman"/>
          <w:color w:val="FF0000"/>
          <w:sz w:val="24"/>
          <w:szCs w:val="24"/>
          <w:lang w:val="kk-KZ"/>
        </w:rPr>
      </w:pPr>
      <w:r w:rsidRPr="00AA146B">
        <w:rPr>
          <w:rFonts w:ascii="Times New Roman" w:hAnsi="Times New Roman"/>
          <w:sz w:val="24"/>
          <w:szCs w:val="24"/>
          <w:lang w:val="kk-KZ"/>
        </w:rPr>
        <w:t xml:space="preserve">Ал адам? (Иа. Себебі, </w:t>
      </w:r>
      <m:oMath>
        <m:r>
          <w:rPr>
            <w:rFonts w:ascii="Times New Roman" w:hAnsi="Times New Roman"/>
            <w:sz w:val="28"/>
            <w:szCs w:val="28"/>
            <w:lang w:val="kk-KZ"/>
          </w:rPr>
          <m:t>у</m:t>
        </m:r>
        <m:r>
          <w:rPr>
            <w:rFonts w:ascii="Cambria Math" w:hAnsi="Times New Roman"/>
            <w:sz w:val="28"/>
            <w:szCs w:val="28"/>
            <w:lang w:val="kk-KZ"/>
          </w:rPr>
          <m:t>=</m:t>
        </m:r>
        <m:f>
          <m:fPr>
            <m:ctrlPr>
              <w:rPr>
                <w:rFonts w:ascii="Cambria Math" w:hAnsi="Times New Roman"/>
                <w:bCs/>
                <w:i/>
                <w:sz w:val="28"/>
                <w:szCs w:val="28"/>
                <w:lang w:val="kk-KZ"/>
              </w:rPr>
            </m:ctrlPr>
          </m:fPr>
          <m:num>
            <m:r>
              <w:rPr>
                <w:rFonts w:ascii="Cambria Math" w:hAnsi="Times New Roman"/>
                <w:sz w:val="28"/>
                <w:szCs w:val="28"/>
                <w:lang w:val="kk-KZ"/>
              </w:rPr>
              <m:t>1</m:t>
            </m:r>
          </m:num>
          <m:den>
            <m:r>
              <w:rPr>
                <w:rFonts w:ascii="Cambria Math" w:hAnsi="Times New Roman"/>
                <w:sz w:val="28"/>
                <w:szCs w:val="28"/>
                <w:lang w:val="kk-KZ"/>
              </w:rPr>
              <m:t>2</m:t>
            </m:r>
          </m:den>
        </m:f>
        <m:func>
          <m:funcPr>
            <m:ctrlPr>
              <w:rPr>
                <w:rFonts w:ascii="Cambria Math" w:hAnsi="Times New Roman"/>
                <w:bCs/>
                <w:i/>
                <w:sz w:val="28"/>
                <w:szCs w:val="28"/>
                <w:lang w:val="kk-KZ"/>
              </w:rPr>
            </m:ctrlPr>
          </m:funcPr>
          <m:fName>
            <m:r>
              <m:rPr>
                <m:sty m:val="p"/>
              </m:rPr>
              <w:rPr>
                <w:rFonts w:ascii="Cambria Math" w:hAnsi="Times New Roman"/>
                <w:sz w:val="28"/>
                <w:szCs w:val="28"/>
                <w:lang w:val="kk-KZ"/>
              </w:rPr>
              <m:t>sin</m:t>
            </m:r>
          </m:fName>
          <m:e>
            <m:d>
              <m:dPr>
                <m:ctrlPr>
                  <w:rPr>
                    <w:rFonts w:ascii="Cambria Math" w:hAnsi="Times New Roman"/>
                    <w:bCs/>
                    <w:i/>
                    <w:sz w:val="28"/>
                    <w:szCs w:val="28"/>
                    <w:lang w:val="kk-KZ"/>
                  </w:rPr>
                </m:ctrlPr>
              </m:dPr>
              <m:e>
                <m:r>
                  <w:rPr>
                    <w:rFonts w:ascii="Cambria Math" w:hAnsi="Times New Roman"/>
                    <w:sz w:val="28"/>
                    <w:szCs w:val="28"/>
                    <w:lang w:val="kk-KZ"/>
                  </w:rPr>
                  <m:t>2</m:t>
                </m:r>
                <m:r>
                  <w:rPr>
                    <w:rFonts w:ascii="Times New Roman" w:hAnsi="Times New Roman"/>
                    <w:sz w:val="28"/>
                    <w:szCs w:val="28"/>
                    <w:lang w:val="kk-KZ"/>
                  </w:rPr>
                  <m:t>х</m:t>
                </m:r>
                <m:r>
                  <w:rPr>
                    <w:rFonts w:ascii="Cambria Math" w:hAnsi="Times New Roman"/>
                    <w:sz w:val="28"/>
                    <w:szCs w:val="28"/>
                    <w:lang w:val="kk-KZ"/>
                  </w:rPr>
                  <m:t>+</m:t>
                </m:r>
                <m:f>
                  <m:fPr>
                    <m:ctrlPr>
                      <w:rPr>
                        <w:rFonts w:ascii="Cambria Math" w:hAnsi="Times New Roman"/>
                        <w:bCs/>
                        <w:i/>
                        <w:sz w:val="28"/>
                        <w:szCs w:val="28"/>
                        <w:lang w:val="kk-KZ"/>
                      </w:rPr>
                    </m:ctrlPr>
                  </m:fPr>
                  <m:num>
                    <m:r>
                      <w:rPr>
                        <w:rFonts w:ascii="Cambria Math" w:hAnsi="Cambria Math"/>
                        <w:sz w:val="28"/>
                        <w:szCs w:val="28"/>
                        <w:lang w:val="kk-KZ"/>
                      </w:rPr>
                      <m:t>π</m:t>
                    </m:r>
                  </m:num>
                  <m:den>
                    <m:r>
                      <w:rPr>
                        <w:rFonts w:ascii="Cambria Math" w:hAnsi="Times New Roman"/>
                        <w:sz w:val="28"/>
                        <w:szCs w:val="28"/>
                        <w:lang w:val="kk-KZ"/>
                      </w:rPr>
                      <m:t>4</m:t>
                    </m:r>
                  </m:den>
                </m:f>
              </m:e>
            </m:d>
            <m:r>
              <w:rPr>
                <w:rFonts w:ascii="Cambria Math" w:hAnsi="Times New Roman"/>
                <w:sz w:val="28"/>
                <w:szCs w:val="28"/>
                <w:lang w:val="kk-KZ"/>
              </w:rPr>
              <m:t>+</m:t>
            </m:r>
            <m:f>
              <m:fPr>
                <m:ctrlPr>
                  <w:rPr>
                    <w:rFonts w:ascii="Cambria Math" w:hAnsi="Times New Roman"/>
                    <w:bCs/>
                    <w:i/>
                    <w:sz w:val="28"/>
                    <w:szCs w:val="28"/>
                    <w:lang w:val="kk-KZ"/>
                  </w:rPr>
                </m:ctrlPr>
              </m:fPr>
              <m:num>
                <m:r>
                  <w:rPr>
                    <w:rFonts w:ascii="Cambria Math" w:hAnsi="Times New Roman"/>
                    <w:sz w:val="28"/>
                    <w:szCs w:val="28"/>
                    <w:lang w:val="kk-KZ"/>
                  </w:rPr>
                  <m:t>1</m:t>
                </m:r>
              </m:num>
              <m:den>
                <m:r>
                  <w:rPr>
                    <w:rFonts w:ascii="Cambria Math" w:hAnsi="Times New Roman"/>
                    <w:sz w:val="28"/>
                    <w:szCs w:val="28"/>
                    <w:lang w:val="kk-KZ"/>
                  </w:rPr>
                  <m:t>2</m:t>
                </m:r>
              </m:den>
            </m:f>
          </m:e>
        </m:func>
      </m:oMath>
      <w:r w:rsidRPr="00AA146B">
        <w:rPr>
          <w:rFonts w:ascii="Times New Roman" w:hAnsi="Times New Roman"/>
          <w:bCs/>
          <w:sz w:val="24"/>
          <w:szCs w:val="24"/>
          <w:lang w:val="kk-KZ"/>
        </w:rPr>
        <w:t xml:space="preserve"> функциясының графигін көру үшін, біз </w:t>
      </w:r>
      <w:r w:rsidRPr="00AA146B">
        <w:rPr>
          <w:rFonts w:ascii="Times New Roman" w:hAnsi="Times New Roman"/>
          <w:sz w:val="24"/>
          <w:szCs w:val="24"/>
          <w:lang w:val="kk-KZ"/>
        </w:rPr>
        <w:t xml:space="preserve">бір координаталық жазықтықта y = sinx функциясының графигін 4 рет түрлендіріп, 4 графикке ие боламыз. Бұл бізге </w:t>
      </w:r>
      <m:oMath>
        <m:r>
          <w:rPr>
            <w:rFonts w:ascii="Times New Roman" w:hAnsi="Times New Roman"/>
            <w:sz w:val="28"/>
            <w:szCs w:val="28"/>
            <w:lang w:val="kk-KZ"/>
          </w:rPr>
          <m:t>у</m:t>
        </m:r>
        <m:r>
          <w:rPr>
            <w:rFonts w:ascii="Cambria Math" w:hAnsi="Times New Roman"/>
            <w:sz w:val="28"/>
            <w:szCs w:val="28"/>
            <w:lang w:val="kk-KZ"/>
          </w:rPr>
          <m:t>=</m:t>
        </m:r>
        <m:f>
          <m:fPr>
            <m:ctrlPr>
              <w:rPr>
                <w:rFonts w:ascii="Cambria Math" w:hAnsi="Times New Roman"/>
                <w:bCs/>
                <w:i/>
                <w:sz w:val="28"/>
                <w:szCs w:val="28"/>
                <w:lang w:val="kk-KZ"/>
              </w:rPr>
            </m:ctrlPr>
          </m:fPr>
          <m:num>
            <m:r>
              <w:rPr>
                <w:rFonts w:ascii="Cambria Math" w:hAnsi="Times New Roman"/>
                <w:sz w:val="28"/>
                <w:szCs w:val="28"/>
                <w:lang w:val="kk-KZ"/>
              </w:rPr>
              <m:t>1</m:t>
            </m:r>
          </m:num>
          <m:den>
            <m:r>
              <w:rPr>
                <w:rFonts w:ascii="Cambria Math" w:hAnsi="Times New Roman"/>
                <w:sz w:val="28"/>
                <w:szCs w:val="28"/>
                <w:lang w:val="kk-KZ"/>
              </w:rPr>
              <m:t>2</m:t>
            </m:r>
          </m:den>
        </m:f>
        <m:func>
          <m:funcPr>
            <m:ctrlPr>
              <w:rPr>
                <w:rFonts w:ascii="Cambria Math" w:hAnsi="Times New Roman"/>
                <w:bCs/>
                <w:i/>
                <w:sz w:val="28"/>
                <w:szCs w:val="28"/>
                <w:lang w:val="kk-KZ"/>
              </w:rPr>
            </m:ctrlPr>
          </m:funcPr>
          <m:fName>
            <m:r>
              <m:rPr>
                <m:sty m:val="p"/>
              </m:rPr>
              <w:rPr>
                <w:rFonts w:ascii="Cambria Math" w:hAnsi="Times New Roman"/>
                <w:sz w:val="28"/>
                <w:szCs w:val="28"/>
                <w:lang w:val="kk-KZ"/>
              </w:rPr>
              <m:t>sin</m:t>
            </m:r>
          </m:fName>
          <m:e>
            <m:d>
              <m:dPr>
                <m:ctrlPr>
                  <w:rPr>
                    <w:rFonts w:ascii="Cambria Math" w:hAnsi="Times New Roman"/>
                    <w:bCs/>
                    <w:i/>
                    <w:sz w:val="28"/>
                    <w:szCs w:val="28"/>
                    <w:lang w:val="kk-KZ"/>
                  </w:rPr>
                </m:ctrlPr>
              </m:dPr>
              <m:e>
                <m:r>
                  <w:rPr>
                    <w:rFonts w:ascii="Cambria Math" w:hAnsi="Times New Roman"/>
                    <w:sz w:val="28"/>
                    <w:szCs w:val="28"/>
                    <w:lang w:val="kk-KZ"/>
                  </w:rPr>
                  <m:t>2</m:t>
                </m:r>
                <m:r>
                  <w:rPr>
                    <w:rFonts w:ascii="Times New Roman" w:hAnsi="Times New Roman"/>
                    <w:sz w:val="28"/>
                    <w:szCs w:val="28"/>
                    <w:lang w:val="kk-KZ"/>
                  </w:rPr>
                  <m:t>х</m:t>
                </m:r>
                <m:r>
                  <w:rPr>
                    <w:rFonts w:ascii="Cambria Math" w:hAnsi="Times New Roman"/>
                    <w:sz w:val="28"/>
                    <w:szCs w:val="28"/>
                    <w:lang w:val="kk-KZ"/>
                  </w:rPr>
                  <m:t>+</m:t>
                </m:r>
                <m:f>
                  <m:fPr>
                    <m:ctrlPr>
                      <w:rPr>
                        <w:rFonts w:ascii="Cambria Math" w:hAnsi="Times New Roman"/>
                        <w:bCs/>
                        <w:i/>
                        <w:sz w:val="28"/>
                        <w:szCs w:val="28"/>
                        <w:lang w:val="kk-KZ"/>
                      </w:rPr>
                    </m:ctrlPr>
                  </m:fPr>
                  <m:num>
                    <m:r>
                      <w:rPr>
                        <w:rFonts w:ascii="Cambria Math" w:hAnsi="Cambria Math"/>
                        <w:sz w:val="28"/>
                        <w:szCs w:val="28"/>
                        <w:lang w:val="kk-KZ"/>
                      </w:rPr>
                      <m:t>π</m:t>
                    </m:r>
                  </m:num>
                  <m:den>
                    <m:r>
                      <w:rPr>
                        <w:rFonts w:ascii="Cambria Math" w:hAnsi="Times New Roman"/>
                        <w:sz w:val="28"/>
                        <w:szCs w:val="28"/>
                        <w:lang w:val="kk-KZ"/>
                      </w:rPr>
                      <m:t>4</m:t>
                    </m:r>
                  </m:den>
                </m:f>
              </m:e>
            </m:d>
            <m:r>
              <w:rPr>
                <w:rFonts w:ascii="Cambria Math" w:hAnsi="Times New Roman"/>
                <w:sz w:val="28"/>
                <w:szCs w:val="28"/>
                <w:lang w:val="kk-KZ"/>
              </w:rPr>
              <m:t>+</m:t>
            </m:r>
            <m:f>
              <m:fPr>
                <m:ctrlPr>
                  <w:rPr>
                    <w:rFonts w:ascii="Cambria Math" w:hAnsi="Times New Roman"/>
                    <w:bCs/>
                    <w:i/>
                    <w:sz w:val="28"/>
                    <w:szCs w:val="28"/>
                    <w:lang w:val="kk-KZ"/>
                  </w:rPr>
                </m:ctrlPr>
              </m:fPr>
              <m:num>
                <m:r>
                  <w:rPr>
                    <w:rFonts w:ascii="Cambria Math" w:hAnsi="Times New Roman"/>
                    <w:sz w:val="28"/>
                    <w:szCs w:val="28"/>
                    <w:lang w:val="kk-KZ"/>
                  </w:rPr>
                  <m:t>1</m:t>
                </m:r>
              </m:num>
              <m:den>
                <m:r>
                  <w:rPr>
                    <w:rFonts w:ascii="Cambria Math" w:hAnsi="Times New Roman"/>
                    <w:sz w:val="28"/>
                    <w:szCs w:val="28"/>
                    <w:lang w:val="kk-KZ"/>
                  </w:rPr>
                  <m:t>2</m:t>
                </m:r>
              </m:den>
            </m:f>
          </m:e>
        </m:func>
      </m:oMath>
      <w:r w:rsidRPr="00AA146B">
        <w:rPr>
          <w:rFonts w:ascii="Times New Roman" w:hAnsi="Times New Roman"/>
          <w:bCs/>
          <w:sz w:val="24"/>
          <w:szCs w:val="24"/>
          <w:lang w:val="kk-KZ"/>
        </w:rPr>
        <w:t xml:space="preserve"> графигін көруге кедергі жасайды).</w:t>
      </w:r>
    </w:p>
    <w:p w:rsidR="001B79DC" w:rsidRPr="00AA146B" w:rsidRDefault="001B79DC" w:rsidP="001B79DC">
      <w:pPr>
        <w:tabs>
          <w:tab w:val="left" w:pos="851"/>
        </w:tabs>
        <w:ind w:right="-1" w:firstLine="567"/>
        <w:rPr>
          <w:rFonts w:ascii="Times New Roman" w:hAnsi="Times New Roman"/>
          <w:lang w:val="kk-KZ"/>
        </w:rPr>
      </w:pPr>
      <w:r w:rsidRPr="00AA146B">
        <w:rPr>
          <w:rFonts w:ascii="Times New Roman" w:hAnsi="Times New Roman"/>
          <w:sz w:val="24"/>
          <w:szCs w:val="24"/>
          <w:lang w:val="kk-KZ"/>
        </w:rPr>
        <w:t>Информатика сабағымен кіріктірілген математика және жеке математика сабағы бойынша сыныптың бағалану мониторингісі (5 сурет).</w:t>
      </w:r>
    </w:p>
    <w:p w:rsidR="001B79DC" w:rsidRPr="00AA146B" w:rsidRDefault="001B79DC" w:rsidP="001B79DC">
      <w:pPr>
        <w:tabs>
          <w:tab w:val="left" w:pos="851"/>
        </w:tabs>
        <w:ind w:left="567" w:right="-1" w:firstLine="0"/>
        <w:jc w:val="left"/>
        <w:rPr>
          <w:rFonts w:ascii="Times New Roman" w:hAnsi="Times New Roman"/>
          <w:i/>
          <w:sz w:val="24"/>
          <w:szCs w:val="24"/>
          <w:lang w:val="kk-KZ"/>
        </w:rPr>
      </w:pPr>
    </w:p>
    <w:tbl>
      <w:tblPr>
        <w:tblStyle w:val="a5"/>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27"/>
        <w:gridCol w:w="4813"/>
      </w:tblGrid>
      <w:tr w:rsidR="001B79DC" w:rsidRPr="0062473F" w:rsidTr="001B79DC">
        <w:tc>
          <w:tcPr>
            <w:tcW w:w="4927" w:type="dxa"/>
          </w:tcPr>
          <w:p w:rsidR="001B79DC" w:rsidRPr="00AA146B" w:rsidRDefault="00C07393" w:rsidP="001B79DC">
            <w:pPr>
              <w:tabs>
                <w:tab w:val="left" w:pos="851"/>
              </w:tabs>
              <w:ind w:right="-1"/>
              <w:rPr>
                <w:rFonts w:ascii="Times New Roman" w:hAnsi="Times New Roman"/>
                <w:lang w:val="kk-KZ"/>
              </w:rPr>
            </w:pPr>
            <w:r>
              <w:rPr>
                <w:rFonts w:ascii="Times New Roman" w:hAnsi="Times New Roman"/>
                <w:noProof/>
                <w:lang w:eastAsia="ru-RU"/>
              </w:rPr>
              <w:drawing>
                <wp:anchor distT="0" distB="0" distL="114300" distR="114300" simplePos="0" relativeHeight="251689984" behindDoc="0" locked="0" layoutInCell="1" allowOverlap="1">
                  <wp:simplePos x="0" y="0"/>
                  <wp:positionH relativeFrom="column">
                    <wp:posOffset>0</wp:posOffset>
                  </wp:positionH>
                  <wp:positionV relativeFrom="paragraph">
                    <wp:posOffset>0</wp:posOffset>
                  </wp:positionV>
                  <wp:extent cx="2981325" cy="1028700"/>
                  <wp:effectExtent l="0" t="0" r="0" b="0"/>
                  <wp:wrapNone/>
                  <wp:docPr id="182" name="Рисунок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2981325" cy="1028700"/>
                          </a:xfrm>
                          <a:prstGeom prst="rect">
                            <a:avLst/>
                          </a:prstGeom>
                          <a:noFill/>
                          <a:ln>
                            <a:noFill/>
                          </a:ln>
                        </pic:spPr>
                      </pic:pic>
                    </a:graphicData>
                  </a:graphic>
                </wp:anchor>
              </w:drawing>
            </w:r>
            <w:r>
              <w:rPr>
                <w:rFonts w:ascii="Times New Roman" w:hAnsi="Times New Roman"/>
                <w:noProof/>
                <w:lang w:eastAsia="ru-RU"/>
              </w:rPr>
              <w:drawing>
                <wp:inline distT="0" distB="0" distL="0" distR="0">
                  <wp:extent cx="2990215" cy="1038225"/>
                  <wp:effectExtent l="0" t="0" r="635" b="9525"/>
                  <wp:docPr id="121" name="Рисунок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2990215" cy="1038225"/>
                          </a:xfrm>
                          <a:prstGeom prst="rect">
                            <a:avLst/>
                          </a:prstGeom>
                          <a:noFill/>
                        </pic:spPr>
                      </pic:pic>
                    </a:graphicData>
                  </a:graphic>
                </wp:inline>
              </w:drawing>
            </w:r>
          </w:p>
        </w:tc>
        <w:tc>
          <w:tcPr>
            <w:tcW w:w="4927" w:type="dxa"/>
            <w:vMerge w:val="restart"/>
          </w:tcPr>
          <w:p w:rsidR="001B79DC" w:rsidRPr="00AA146B" w:rsidRDefault="001B79DC" w:rsidP="001B79DC">
            <w:pPr>
              <w:tabs>
                <w:tab w:val="left" w:pos="851"/>
              </w:tabs>
              <w:ind w:right="-1" w:firstLine="460"/>
              <w:rPr>
                <w:rFonts w:ascii="Times New Roman" w:hAnsi="Times New Roman"/>
                <w:lang w:val="kk-KZ"/>
              </w:rPr>
            </w:pPr>
            <w:r w:rsidRPr="00AA146B">
              <w:rPr>
                <w:rFonts w:ascii="Times New Roman" w:hAnsi="Times New Roman"/>
                <w:sz w:val="24"/>
                <w:szCs w:val="24"/>
                <w:lang w:val="kk-KZ"/>
              </w:rPr>
              <w:t xml:space="preserve">Қорыта айтқанда, пәнаралық қарым қатынас оқу үрдісінде ерекше орын алады. Өйткені олар ғылым мен қоғамдық өмірде бүгінгі күнгі интеграциялық үдерістердің нақты көрінісі болып табылады. </w:t>
            </w:r>
          </w:p>
        </w:tc>
      </w:tr>
      <w:tr w:rsidR="001B79DC" w:rsidRPr="00AA146B" w:rsidTr="001B79DC">
        <w:tc>
          <w:tcPr>
            <w:tcW w:w="4927" w:type="dxa"/>
          </w:tcPr>
          <w:p w:rsidR="001B79DC" w:rsidRPr="00AA146B" w:rsidRDefault="001B79DC" w:rsidP="001B79DC">
            <w:pPr>
              <w:tabs>
                <w:tab w:val="left" w:pos="851"/>
              </w:tabs>
              <w:ind w:right="-1"/>
              <w:rPr>
                <w:rFonts w:ascii="Times New Roman" w:hAnsi="Times New Roman"/>
                <w:lang w:val="kk-KZ"/>
              </w:rPr>
            </w:pPr>
            <w:r w:rsidRPr="00AA146B">
              <w:rPr>
                <w:rFonts w:ascii="Times New Roman" w:hAnsi="Times New Roman"/>
                <w:i/>
                <w:sz w:val="24"/>
                <w:szCs w:val="24"/>
                <w:lang w:val="kk-KZ"/>
              </w:rPr>
              <w:t xml:space="preserve"> 5сурет</w:t>
            </w:r>
          </w:p>
        </w:tc>
        <w:tc>
          <w:tcPr>
            <w:tcW w:w="4927" w:type="dxa"/>
            <w:vMerge/>
          </w:tcPr>
          <w:p w:rsidR="001B79DC" w:rsidRPr="00AA146B" w:rsidRDefault="001B79DC" w:rsidP="001B79DC">
            <w:pPr>
              <w:tabs>
                <w:tab w:val="left" w:pos="851"/>
              </w:tabs>
              <w:ind w:right="-1"/>
              <w:rPr>
                <w:rFonts w:ascii="Times New Roman" w:hAnsi="Times New Roman"/>
                <w:lang w:val="kk-KZ"/>
              </w:rPr>
            </w:pPr>
          </w:p>
        </w:tc>
      </w:tr>
    </w:tbl>
    <w:p w:rsidR="001B79DC" w:rsidRPr="00AA146B" w:rsidRDefault="001B79DC" w:rsidP="001B79DC">
      <w:pPr>
        <w:tabs>
          <w:tab w:val="left" w:pos="851"/>
        </w:tabs>
        <w:ind w:right="-1" w:firstLine="567"/>
        <w:rPr>
          <w:rFonts w:ascii="Times New Roman" w:hAnsi="Times New Roman"/>
          <w:color w:val="FF0000"/>
          <w:sz w:val="24"/>
          <w:szCs w:val="24"/>
          <w:lang w:val="kk-KZ"/>
        </w:rPr>
      </w:pPr>
      <w:r w:rsidRPr="00AA146B">
        <w:rPr>
          <w:rFonts w:ascii="Times New Roman" w:hAnsi="Times New Roman"/>
          <w:sz w:val="24"/>
          <w:szCs w:val="24"/>
          <w:lang w:val="kk-KZ"/>
        </w:rPr>
        <w:t>Бұл байланыстар оқушыларға бұрын алған білім мен дағдыларды</w:t>
      </w:r>
      <w:r w:rsidRPr="00AA146B">
        <w:rPr>
          <w:rFonts w:ascii="Times New Roman" w:hAnsi="Times New Roman"/>
          <w:lang w:val="kk-KZ"/>
        </w:rPr>
        <w:t xml:space="preserve"> </w:t>
      </w:r>
      <w:r w:rsidRPr="00AA146B">
        <w:rPr>
          <w:rFonts w:ascii="Times New Roman" w:hAnsi="Times New Roman"/>
          <w:sz w:val="24"/>
          <w:szCs w:val="24"/>
          <w:lang w:val="kk-KZ"/>
        </w:rPr>
        <w:t>қолданып, басқа да пәндерді оқып-үйренуге көмектеседі, оларды болашақта өндірістік, ғылыми және қоғамдық өмірде, академиялық және мектептен тыс іс-шараларда жеке мәселелерді ескере отырып, нақты жағдайларда қолдану мүмкіндігін береді.</w:t>
      </w:r>
      <w:r w:rsidRPr="00AA146B">
        <w:rPr>
          <w:rFonts w:ascii="Times New Roman" w:hAnsi="Times New Roman"/>
          <w:color w:val="FF0000"/>
          <w:sz w:val="24"/>
          <w:szCs w:val="24"/>
          <w:lang w:val="kk-KZ"/>
        </w:rPr>
        <w:tab/>
      </w:r>
    </w:p>
    <w:p w:rsidR="001B79DC" w:rsidRPr="00AA146B" w:rsidRDefault="001B79DC" w:rsidP="00115775">
      <w:pPr>
        <w:tabs>
          <w:tab w:val="left" w:pos="851"/>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right="-1" w:firstLine="567"/>
        <w:rPr>
          <w:rFonts w:ascii="Times New Roman" w:hAnsi="Times New Roman"/>
          <w:sz w:val="24"/>
          <w:szCs w:val="24"/>
          <w:lang w:val="kk-KZ"/>
        </w:rPr>
      </w:pPr>
    </w:p>
    <w:p w:rsidR="001B79DC" w:rsidRPr="00AA146B" w:rsidRDefault="001B79DC" w:rsidP="00115775">
      <w:pPr>
        <w:tabs>
          <w:tab w:val="left" w:pos="851"/>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right="-1" w:firstLine="567"/>
        <w:rPr>
          <w:rFonts w:ascii="Times New Roman" w:hAnsi="Times New Roman"/>
          <w:b/>
          <w:sz w:val="24"/>
          <w:szCs w:val="24"/>
          <w:lang w:val="kk-KZ"/>
        </w:rPr>
      </w:pPr>
      <w:r w:rsidRPr="00AA146B">
        <w:rPr>
          <w:rFonts w:ascii="Times New Roman" w:hAnsi="Times New Roman"/>
          <w:b/>
          <w:sz w:val="24"/>
          <w:szCs w:val="24"/>
          <w:lang w:val="kk-KZ"/>
        </w:rPr>
        <w:t>Әдебиеттер</w:t>
      </w:r>
      <w:r w:rsidRPr="00AA146B">
        <w:rPr>
          <w:rFonts w:ascii="Times New Roman" w:hAnsi="Times New Roman"/>
          <w:b/>
          <w:lang w:val="kk-KZ"/>
        </w:rPr>
        <w:t>:</w:t>
      </w:r>
    </w:p>
    <w:p w:rsidR="001B79DC" w:rsidRPr="00AA146B" w:rsidRDefault="001B79DC" w:rsidP="001F6629">
      <w:pPr>
        <w:numPr>
          <w:ilvl w:val="0"/>
          <w:numId w:val="92"/>
        </w:numPr>
        <w:tabs>
          <w:tab w:val="left" w:pos="851"/>
        </w:tabs>
        <w:ind w:left="0" w:right="-1" w:firstLine="567"/>
        <w:rPr>
          <w:rFonts w:ascii="Times New Roman" w:hAnsi="Times New Roman"/>
          <w:sz w:val="24"/>
          <w:szCs w:val="24"/>
        </w:rPr>
      </w:pPr>
      <w:r w:rsidRPr="00AA146B">
        <w:rPr>
          <w:rFonts w:ascii="Times New Roman" w:hAnsi="Times New Roman"/>
          <w:spacing w:val="7"/>
          <w:sz w:val="24"/>
          <w:szCs w:val="24"/>
        </w:rPr>
        <w:t xml:space="preserve">Максимова В. Н. </w:t>
      </w:r>
      <w:r w:rsidRPr="00AA146B">
        <w:rPr>
          <w:rFonts w:ascii="Times New Roman" w:hAnsi="Times New Roman"/>
          <w:spacing w:val="7"/>
          <w:sz w:val="24"/>
          <w:szCs w:val="24"/>
          <w:lang w:val="kk-KZ"/>
        </w:rPr>
        <w:t>«</w:t>
      </w:r>
      <w:r w:rsidRPr="00AA146B">
        <w:rPr>
          <w:rFonts w:ascii="Times New Roman" w:hAnsi="Times New Roman"/>
          <w:spacing w:val="7"/>
          <w:sz w:val="24"/>
          <w:szCs w:val="24"/>
        </w:rPr>
        <w:t xml:space="preserve">Межпредметные связи в учебно-воспитательном </w:t>
      </w:r>
      <w:r w:rsidRPr="00AA146B">
        <w:rPr>
          <w:rFonts w:ascii="Times New Roman" w:hAnsi="Times New Roman"/>
          <w:sz w:val="24"/>
          <w:szCs w:val="24"/>
        </w:rPr>
        <w:t>процессе: Учебное пособие к спецкурсу. - Л.: ЛГПИ им. А.И. Герцена»,</w:t>
      </w:r>
      <w:r w:rsidRPr="00AA146B">
        <w:rPr>
          <w:rFonts w:ascii="Times New Roman" w:hAnsi="Times New Roman"/>
          <w:sz w:val="24"/>
          <w:szCs w:val="24"/>
          <w:lang w:val="kk-KZ"/>
        </w:rPr>
        <w:t xml:space="preserve"> </w:t>
      </w:r>
      <w:r w:rsidRPr="00AA146B">
        <w:rPr>
          <w:rFonts w:ascii="Times New Roman" w:hAnsi="Times New Roman"/>
          <w:sz w:val="24"/>
          <w:szCs w:val="24"/>
        </w:rPr>
        <w:t>1986</w:t>
      </w:r>
      <w:r w:rsidRPr="00AA146B">
        <w:rPr>
          <w:rFonts w:ascii="Times New Roman" w:hAnsi="Times New Roman"/>
          <w:sz w:val="24"/>
          <w:szCs w:val="24"/>
          <w:lang w:val="kk-KZ"/>
        </w:rPr>
        <w:t>ж</w:t>
      </w:r>
      <w:r w:rsidRPr="00AA146B">
        <w:rPr>
          <w:rFonts w:ascii="Times New Roman" w:hAnsi="Times New Roman"/>
          <w:sz w:val="24"/>
          <w:szCs w:val="24"/>
        </w:rPr>
        <w:t>.</w:t>
      </w:r>
    </w:p>
    <w:p w:rsidR="001B79DC" w:rsidRPr="00EB3997" w:rsidRDefault="001B79DC" w:rsidP="001F6629">
      <w:pPr>
        <w:numPr>
          <w:ilvl w:val="0"/>
          <w:numId w:val="92"/>
        </w:numPr>
        <w:tabs>
          <w:tab w:val="left" w:pos="851"/>
        </w:tabs>
        <w:ind w:left="0" w:right="-1" w:firstLine="567"/>
        <w:rPr>
          <w:rFonts w:ascii="Times New Roman" w:hAnsi="Times New Roman"/>
          <w:sz w:val="24"/>
          <w:szCs w:val="24"/>
        </w:rPr>
      </w:pPr>
      <w:r w:rsidRPr="00AA146B">
        <w:rPr>
          <w:rFonts w:ascii="Times New Roman" w:hAnsi="Times New Roman"/>
          <w:spacing w:val="8"/>
          <w:sz w:val="24"/>
          <w:szCs w:val="24"/>
        </w:rPr>
        <w:t xml:space="preserve">Пестова С. Ю. </w:t>
      </w:r>
      <w:r w:rsidRPr="00AA146B">
        <w:rPr>
          <w:rFonts w:ascii="Times New Roman" w:hAnsi="Times New Roman"/>
          <w:spacing w:val="8"/>
          <w:sz w:val="24"/>
          <w:szCs w:val="24"/>
          <w:lang w:val="kk-KZ"/>
        </w:rPr>
        <w:t>«</w:t>
      </w:r>
      <w:r w:rsidRPr="00AA146B">
        <w:rPr>
          <w:rFonts w:ascii="Times New Roman" w:hAnsi="Times New Roman"/>
          <w:spacing w:val="8"/>
          <w:sz w:val="24"/>
          <w:szCs w:val="24"/>
        </w:rPr>
        <w:t>О Формировании понятия «Величина» с учетом</w:t>
      </w:r>
      <w:r w:rsidRPr="00AA146B">
        <w:rPr>
          <w:rFonts w:ascii="Times New Roman" w:hAnsi="Times New Roman"/>
          <w:spacing w:val="8"/>
          <w:sz w:val="24"/>
          <w:szCs w:val="24"/>
        </w:rPr>
        <w:br/>
      </w:r>
      <w:r w:rsidRPr="00AA146B">
        <w:rPr>
          <w:rFonts w:ascii="Times New Roman" w:hAnsi="Times New Roman"/>
          <w:spacing w:val="11"/>
          <w:sz w:val="24"/>
          <w:szCs w:val="24"/>
        </w:rPr>
        <w:t>межпредметных связей курсов математики и информатики</w:t>
      </w:r>
      <w:r w:rsidRPr="00AA146B">
        <w:rPr>
          <w:rFonts w:ascii="Times New Roman" w:hAnsi="Times New Roman"/>
          <w:spacing w:val="11"/>
          <w:sz w:val="24"/>
          <w:szCs w:val="24"/>
          <w:lang w:val="kk-KZ"/>
        </w:rPr>
        <w:t>»</w:t>
      </w:r>
      <w:r w:rsidRPr="00AA146B">
        <w:rPr>
          <w:rFonts w:ascii="Times New Roman" w:hAnsi="Times New Roman"/>
          <w:spacing w:val="11"/>
          <w:sz w:val="24"/>
          <w:szCs w:val="24"/>
        </w:rPr>
        <w:t xml:space="preserve"> </w:t>
      </w:r>
      <w:hyperlink r:id="rId158" w:history="1">
        <w:r w:rsidR="00FB3C21" w:rsidRPr="00EB3997">
          <w:rPr>
            <w:rStyle w:val="a6"/>
            <w:rFonts w:ascii="Times New Roman" w:hAnsi="Times New Roman"/>
            <w:color w:val="auto"/>
            <w:sz w:val="24"/>
            <w:szCs w:val="24"/>
            <w:lang w:val="en-US"/>
          </w:rPr>
          <w:t>http</w:t>
        </w:r>
        <w:r w:rsidR="00FB3C21" w:rsidRPr="00EB3997">
          <w:rPr>
            <w:rStyle w:val="a6"/>
            <w:rFonts w:ascii="Times New Roman" w:hAnsi="Times New Roman"/>
            <w:color w:val="auto"/>
            <w:sz w:val="24"/>
            <w:szCs w:val="24"/>
          </w:rPr>
          <w:t>://</w:t>
        </w:r>
        <w:r w:rsidR="00FB3C21" w:rsidRPr="00EB3997">
          <w:rPr>
            <w:rStyle w:val="a6"/>
            <w:rFonts w:ascii="Times New Roman" w:hAnsi="Times New Roman"/>
            <w:color w:val="auto"/>
            <w:sz w:val="24"/>
            <w:szCs w:val="24"/>
            <w:lang w:val="en-US"/>
          </w:rPr>
          <w:t>www</w:t>
        </w:r>
        <w:r w:rsidR="00FB3C21" w:rsidRPr="00EB3997">
          <w:rPr>
            <w:rStyle w:val="a6"/>
            <w:rFonts w:ascii="Times New Roman" w:hAnsi="Times New Roman"/>
            <w:color w:val="auto"/>
            <w:sz w:val="24"/>
            <w:szCs w:val="24"/>
          </w:rPr>
          <w:t>.</w:t>
        </w:r>
        <w:r w:rsidR="00FB3C21" w:rsidRPr="00EB3997">
          <w:rPr>
            <w:rStyle w:val="a6"/>
            <w:rFonts w:ascii="Times New Roman" w:hAnsi="Times New Roman"/>
            <w:color w:val="auto"/>
            <w:sz w:val="24"/>
            <w:szCs w:val="24"/>
            <w:lang w:val="en-US"/>
          </w:rPr>
          <w:t>informika</w:t>
        </w:r>
        <w:r w:rsidR="00FB3C21" w:rsidRPr="00EB3997">
          <w:rPr>
            <w:rStyle w:val="a6"/>
            <w:rFonts w:ascii="Times New Roman" w:hAnsi="Times New Roman"/>
            <w:color w:val="auto"/>
            <w:sz w:val="24"/>
            <w:szCs w:val="24"/>
          </w:rPr>
          <w:t>.</w:t>
        </w:r>
        <w:r w:rsidR="00FB3C21" w:rsidRPr="00EB3997">
          <w:rPr>
            <w:rStyle w:val="a6"/>
            <w:rFonts w:ascii="Times New Roman" w:hAnsi="Times New Roman"/>
            <w:color w:val="auto"/>
            <w:sz w:val="24"/>
            <w:szCs w:val="24"/>
            <w:lang w:val="en-US"/>
          </w:rPr>
          <w:t>ru</w:t>
        </w:r>
        <w:r w:rsidR="00FB3C21" w:rsidRPr="00EB3997">
          <w:rPr>
            <w:rStyle w:val="a6"/>
            <w:rFonts w:ascii="Times New Roman" w:hAnsi="Times New Roman"/>
            <w:color w:val="auto"/>
            <w:sz w:val="24"/>
            <w:szCs w:val="24"/>
          </w:rPr>
          <w:t>/</w:t>
        </w:r>
        <w:r w:rsidR="00FB3C21" w:rsidRPr="00EB3997">
          <w:rPr>
            <w:rStyle w:val="a6"/>
            <w:rFonts w:ascii="Times New Roman" w:hAnsi="Times New Roman"/>
            <w:color w:val="auto"/>
            <w:sz w:val="24"/>
            <w:szCs w:val="24"/>
            <w:lang w:val="kk-KZ"/>
          </w:rPr>
          <w:t xml:space="preserve"> </w:t>
        </w:r>
        <w:r w:rsidR="00FB3C21" w:rsidRPr="00EB3997">
          <w:rPr>
            <w:rStyle w:val="a6"/>
            <w:rFonts w:ascii="Times New Roman" w:hAnsi="Times New Roman"/>
            <w:color w:val="auto"/>
            <w:sz w:val="24"/>
            <w:szCs w:val="24"/>
            <w:lang w:val="en-US"/>
          </w:rPr>
          <w:t>text</w:t>
        </w:r>
        <w:r w:rsidR="00FB3C21" w:rsidRPr="00EB3997">
          <w:rPr>
            <w:rStyle w:val="a6"/>
            <w:rFonts w:ascii="Times New Roman" w:hAnsi="Times New Roman"/>
            <w:color w:val="auto"/>
            <w:sz w:val="24"/>
            <w:szCs w:val="24"/>
          </w:rPr>
          <w:t>/</w:t>
        </w:r>
        <w:r w:rsidR="00FB3C21" w:rsidRPr="00EB3997">
          <w:rPr>
            <w:rStyle w:val="a6"/>
            <w:rFonts w:ascii="Times New Roman" w:hAnsi="Times New Roman"/>
            <w:color w:val="auto"/>
            <w:sz w:val="24"/>
            <w:szCs w:val="24"/>
            <w:lang w:val="en-US"/>
          </w:rPr>
          <w:t>school</w:t>
        </w:r>
        <w:r w:rsidR="00FB3C21" w:rsidRPr="00EB3997">
          <w:rPr>
            <w:rStyle w:val="a6"/>
            <w:rFonts w:ascii="Times New Roman" w:hAnsi="Times New Roman"/>
            <w:color w:val="auto"/>
            <w:sz w:val="24"/>
            <w:szCs w:val="24"/>
          </w:rPr>
          <w:t>/</w:t>
        </w:r>
        <w:r w:rsidR="00FB3C21" w:rsidRPr="00EB3997">
          <w:rPr>
            <w:rStyle w:val="a6"/>
            <w:rFonts w:ascii="Times New Roman" w:hAnsi="Times New Roman"/>
            <w:color w:val="auto"/>
            <w:sz w:val="24"/>
            <w:szCs w:val="24"/>
            <w:lang w:val="en-US"/>
          </w:rPr>
          <w:t>ito</w:t>
        </w:r>
        <w:r w:rsidR="00FB3C21" w:rsidRPr="00EB3997">
          <w:rPr>
            <w:rStyle w:val="a6"/>
            <w:rFonts w:ascii="Times New Roman" w:hAnsi="Times New Roman"/>
            <w:color w:val="auto"/>
            <w:sz w:val="24"/>
            <w:szCs w:val="24"/>
          </w:rPr>
          <w:t>.</w:t>
        </w:r>
        <w:r w:rsidR="00FB3C21" w:rsidRPr="00EB3997">
          <w:rPr>
            <w:rStyle w:val="a6"/>
            <w:rFonts w:ascii="Times New Roman" w:hAnsi="Times New Roman"/>
            <w:color w:val="auto"/>
            <w:sz w:val="24"/>
            <w:szCs w:val="24"/>
            <w:lang w:val="en-US"/>
          </w:rPr>
          <w:t>html</w:t>
        </w:r>
      </w:hyperlink>
      <w:r w:rsidRPr="00EB3997">
        <w:rPr>
          <w:rFonts w:ascii="Times New Roman" w:hAnsi="Times New Roman"/>
          <w:sz w:val="24"/>
          <w:szCs w:val="24"/>
        </w:rPr>
        <w:t xml:space="preserve"> 2002</w:t>
      </w:r>
      <w:r w:rsidRPr="00EB3997">
        <w:rPr>
          <w:rFonts w:ascii="Times New Roman" w:hAnsi="Times New Roman"/>
          <w:sz w:val="24"/>
          <w:szCs w:val="24"/>
          <w:lang w:val="kk-KZ"/>
        </w:rPr>
        <w:t>ж</w:t>
      </w:r>
      <w:r w:rsidRPr="00EB3997">
        <w:rPr>
          <w:rFonts w:ascii="Times New Roman" w:hAnsi="Times New Roman"/>
          <w:sz w:val="24"/>
          <w:szCs w:val="24"/>
        </w:rPr>
        <w:t>.</w:t>
      </w:r>
    </w:p>
    <w:p w:rsidR="001B79DC" w:rsidRPr="00AA146B" w:rsidRDefault="001B79DC" w:rsidP="001F6629">
      <w:pPr>
        <w:numPr>
          <w:ilvl w:val="0"/>
          <w:numId w:val="92"/>
        </w:numPr>
        <w:tabs>
          <w:tab w:val="left" w:pos="851"/>
        </w:tabs>
        <w:ind w:left="0" w:right="-1" w:firstLine="567"/>
        <w:rPr>
          <w:rFonts w:ascii="Times New Roman" w:hAnsi="Times New Roman"/>
          <w:sz w:val="24"/>
          <w:szCs w:val="24"/>
        </w:rPr>
      </w:pPr>
      <w:r w:rsidRPr="00AA146B">
        <w:rPr>
          <w:rFonts w:ascii="Times New Roman" w:hAnsi="Times New Roman"/>
          <w:sz w:val="24"/>
          <w:szCs w:val="24"/>
          <w:lang w:val="kk-KZ"/>
        </w:rPr>
        <w:t>Шыныбеков Ә. «Алгебра және анализ бастамалары», 2014ж.</w:t>
      </w:r>
    </w:p>
    <w:p w:rsidR="001B79DC" w:rsidRPr="00AA146B" w:rsidRDefault="001B79DC" w:rsidP="001F6629">
      <w:pPr>
        <w:numPr>
          <w:ilvl w:val="0"/>
          <w:numId w:val="92"/>
        </w:numPr>
        <w:tabs>
          <w:tab w:val="left" w:pos="851"/>
        </w:tabs>
        <w:ind w:left="0" w:right="-1" w:firstLine="567"/>
        <w:rPr>
          <w:rFonts w:ascii="Times New Roman" w:hAnsi="Times New Roman"/>
          <w:sz w:val="24"/>
          <w:szCs w:val="24"/>
        </w:rPr>
      </w:pPr>
      <w:r w:rsidRPr="00AA146B">
        <w:rPr>
          <w:rFonts w:ascii="Times New Roman" w:hAnsi="Times New Roman"/>
          <w:sz w:val="24"/>
          <w:szCs w:val="24"/>
          <w:lang w:val="kk-KZ"/>
        </w:rPr>
        <w:lastRenderedPageBreak/>
        <w:t>Сапарғалиева Б.Қ. «Жалпы білім беретін мектептің жаратылыстану-математикалық бағатының 10-сыныбына арналған оқулық», 2014 ж.</w:t>
      </w:r>
    </w:p>
    <w:p w:rsidR="001B79DC" w:rsidRPr="00AA146B" w:rsidRDefault="001B79DC" w:rsidP="001B79DC">
      <w:pPr>
        <w:tabs>
          <w:tab w:val="left" w:pos="851"/>
        </w:tabs>
        <w:ind w:right="-1" w:firstLine="567"/>
        <w:jc w:val="center"/>
        <w:rPr>
          <w:rFonts w:ascii="Times New Roman" w:hAnsi="Times New Roman"/>
        </w:rPr>
      </w:pPr>
    </w:p>
    <w:p w:rsidR="001B79DC" w:rsidRDefault="001B79DC" w:rsidP="001B79DC">
      <w:pPr>
        <w:tabs>
          <w:tab w:val="left" w:pos="851"/>
        </w:tabs>
        <w:ind w:right="-1" w:firstLine="567"/>
        <w:jc w:val="center"/>
        <w:rPr>
          <w:rFonts w:ascii="Times New Roman" w:hAnsi="Times New Roman"/>
          <w:sz w:val="24"/>
          <w:szCs w:val="24"/>
        </w:rPr>
      </w:pPr>
    </w:p>
    <w:p w:rsidR="005916C6" w:rsidRPr="00AA146B" w:rsidRDefault="005916C6" w:rsidP="005916C6">
      <w:pPr>
        <w:pStyle w:val="afa"/>
      </w:pPr>
      <w:bookmarkStart w:id="141" w:name="_Toc3453141"/>
      <w:r w:rsidRPr="00AA146B">
        <w:t>ТІЛ ДАМЫТУДАҒЫ ЭТНОПЕДАГОГИКА ҚҰРАЛДАРЫНЫҢ РӨЛІ</w:t>
      </w:r>
      <w:bookmarkEnd w:id="141"/>
    </w:p>
    <w:p w:rsidR="005916C6" w:rsidRPr="00AA146B" w:rsidRDefault="005916C6" w:rsidP="005916C6">
      <w:pPr>
        <w:tabs>
          <w:tab w:val="left" w:pos="851"/>
        </w:tabs>
        <w:ind w:firstLine="567"/>
        <w:jc w:val="right"/>
        <w:rPr>
          <w:rFonts w:ascii="Times New Roman" w:hAnsi="Times New Roman"/>
          <w:b/>
          <w:sz w:val="24"/>
          <w:szCs w:val="24"/>
          <w:lang w:val="kk-KZ"/>
        </w:rPr>
      </w:pPr>
    </w:p>
    <w:p w:rsidR="005916C6" w:rsidRPr="00AA146B" w:rsidRDefault="005916C6" w:rsidP="005916C6">
      <w:pPr>
        <w:pStyle w:val="afc"/>
        <w:rPr>
          <w:b/>
        </w:rPr>
      </w:pPr>
      <w:bookmarkStart w:id="142" w:name="_Toc3453142"/>
      <w:r w:rsidRPr="00AA146B">
        <w:rPr>
          <w:b/>
        </w:rPr>
        <w:t>Баймурунова Г.Н.</w:t>
      </w:r>
      <w:bookmarkEnd w:id="142"/>
    </w:p>
    <w:p w:rsidR="005916C6" w:rsidRPr="00AA146B" w:rsidRDefault="005916C6" w:rsidP="005916C6">
      <w:pPr>
        <w:pStyle w:val="afe"/>
      </w:pPr>
      <w:r w:rsidRPr="00AA146B">
        <w:t>Логопед,  КМҚК №100 «Думан» балабақшасы</w:t>
      </w:r>
    </w:p>
    <w:p w:rsidR="005916C6" w:rsidRPr="00AA146B" w:rsidRDefault="005916C6" w:rsidP="005916C6">
      <w:pPr>
        <w:pStyle w:val="afc"/>
        <w:rPr>
          <w:b/>
        </w:rPr>
      </w:pPr>
      <w:bookmarkStart w:id="143" w:name="_Toc3453143"/>
      <w:r w:rsidRPr="00AA146B">
        <w:rPr>
          <w:b/>
        </w:rPr>
        <w:t>Буркитбаева Т.Б.</w:t>
      </w:r>
      <w:bookmarkEnd w:id="143"/>
    </w:p>
    <w:p w:rsidR="005916C6" w:rsidRPr="00AA146B" w:rsidRDefault="005916C6" w:rsidP="005916C6">
      <w:pPr>
        <w:pStyle w:val="afe"/>
      </w:pPr>
      <w:r w:rsidRPr="00AA146B">
        <w:t>қазақ тілі мұғалімі, КМҚК №100 «Думан» балабақшасы</w:t>
      </w:r>
    </w:p>
    <w:p w:rsidR="005916C6" w:rsidRPr="00AA146B" w:rsidRDefault="005916C6" w:rsidP="005916C6">
      <w:pPr>
        <w:pStyle w:val="afc"/>
        <w:rPr>
          <w:b/>
        </w:rPr>
      </w:pPr>
      <w:bookmarkStart w:id="144" w:name="_Toc3453144"/>
      <w:r w:rsidRPr="00AA146B">
        <w:rPr>
          <w:b/>
        </w:rPr>
        <w:t>Ким О.О.</w:t>
      </w:r>
      <w:bookmarkEnd w:id="144"/>
    </w:p>
    <w:p w:rsidR="005916C6" w:rsidRPr="00AA146B" w:rsidRDefault="005916C6" w:rsidP="005916C6">
      <w:pPr>
        <w:pStyle w:val="afe"/>
      </w:pPr>
      <w:r w:rsidRPr="00AA146B">
        <w:t xml:space="preserve">Мұғалім- логопед, № 27 ЖББОМ КММ, </w:t>
      </w:r>
    </w:p>
    <w:p w:rsidR="005916C6" w:rsidRPr="00AA146B" w:rsidRDefault="005916C6" w:rsidP="005916C6">
      <w:pPr>
        <w:pStyle w:val="afe"/>
      </w:pPr>
      <w:r w:rsidRPr="00AA146B">
        <w:t>Қарағанды қаласы</w:t>
      </w:r>
    </w:p>
    <w:p w:rsidR="005916C6" w:rsidRPr="00AA146B" w:rsidRDefault="005916C6" w:rsidP="005916C6">
      <w:pPr>
        <w:tabs>
          <w:tab w:val="left" w:pos="851"/>
        </w:tabs>
        <w:ind w:firstLine="567"/>
        <w:jc w:val="right"/>
        <w:rPr>
          <w:rFonts w:ascii="Times New Roman" w:hAnsi="Times New Roman"/>
          <w:b/>
          <w:sz w:val="24"/>
          <w:szCs w:val="24"/>
          <w:lang w:val="kk-KZ"/>
        </w:rPr>
      </w:pPr>
    </w:p>
    <w:p w:rsidR="005916C6" w:rsidRPr="00AA146B" w:rsidRDefault="005916C6" w:rsidP="005916C6">
      <w:pPr>
        <w:tabs>
          <w:tab w:val="left" w:pos="851"/>
        </w:tabs>
        <w:ind w:firstLine="567"/>
        <w:rPr>
          <w:rFonts w:ascii="Times New Roman" w:hAnsi="Times New Roman"/>
          <w:sz w:val="24"/>
          <w:szCs w:val="24"/>
          <w:lang w:val="kk-KZ"/>
        </w:rPr>
      </w:pPr>
      <w:r w:rsidRPr="00AA146B">
        <w:rPr>
          <w:rFonts w:ascii="Times New Roman" w:hAnsi="Times New Roman"/>
          <w:b/>
          <w:sz w:val="24"/>
          <w:szCs w:val="24"/>
          <w:lang w:val="kk-KZ"/>
        </w:rPr>
        <w:t>Аннотация:</w:t>
      </w:r>
      <w:r w:rsidRPr="00AA146B">
        <w:rPr>
          <w:rFonts w:ascii="Times New Roman" w:hAnsi="Times New Roman"/>
          <w:sz w:val="24"/>
          <w:szCs w:val="24"/>
          <w:lang w:val="kk-KZ"/>
        </w:rPr>
        <w:t xml:space="preserve"> Тіл дамытуда мақал-мәтелдердің орны ерекше, өйткені олар дана ойлар қоймасы, ұрпақтың жинақталған тәжіриебесі. Мақал-мәтелдер сөйлеуді байытып, тіл байлығын іске қосады. Біз сөйлеу қабілеті бұзылған балалармен өткізілетін оқу қызметінде қазақ халқының мақал-мәтелдерін қолдану тәжірибесімен бөлісеміз.</w:t>
      </w:r>
    </w:p>
    <w:p w:rsidR="005916C6" w:rsidRPr="00AA146B" w:rsidRDefault="005916C6" w:rsidP="005916C6">
      <w:pPr>
        <w:tabs>
          <w:tab w:val="left" w:pos="851"/>
        </w:tabs>
        <w:ind w:firstLine="567"/>
        <w:rPr>
          <w:rFonts w:ascii="Times New Roman" w:hAnsi="Times New Roman"/>
          <w:sz w:val="24"/>
          <w:szCs w:val="24"/>
          <w:lang w:val="kk-KZ"/>
        </w:rPr>
      </w:pPr>
      <w:r w:rsidRPr="00AA146B">
        <w:rPr>
          <w:rFonts w:ascii="Times New Roman" w:hAnsi="Times New Roman"/>
          <w:b/>
          <w:sz w:val="24"/>
          <w:szCs w:val="24"/>
          <w:lang w:val="kk-KZ"/>
        </w:rPr>
        <w:t>Түйін сөздер:</w:t>
      </w:r>
      <w:r w:rsidRPr="00AA146B">
        <w:rPr>
          <w:rFonts w:ascii="Times New Roman" w:hAnsi="Times New Roman"/>
          <w:sz w:val="24"/>
          <w:szCs w:val="24"/>
          <w:lang w:val="kk-KZ"/>
        </w:rPr>
        <w:t xml:space="preserve"> мақал-мәтелдер, тіл дамыту, сөздік, сөздер, сөйлеу, машықтандыру, саралау.   </w:t>
      </w:r>
    </w:p>
    <w:p w:rsidR="005916C6" w:rsidRPr="00AA146B" w:rsidRDefault="005916C6" w:rsidP="005916C6">
      <w:pPr>
        <w:tabs>
          <w:tab w:val="left" w:pos="851"/>
        </w:tabs>
        <w:ind w:firstLine="567"/>
        <w:rPr>
          <w:rFonts w:ascii="Times New Roman" w:hAnsi="Times New Roman"/>
          <w:b/>
          <w:sz w:val="24"/>
          <w:szCs w:val="24"/>
          <w:lang w:val="kk-KZ"/>
        </w:rPr>
      </w:pPr>
    </w:p>
    <w:p w:rsidR="005916C6" w:rsidRPr="00AA146B" w:rsidRDefault="005916C6" w:rsidP="005916C6">
      <w:pPr>
        <w:tabs>
          <w:tab w:val="left" w:pos="851"/>
        </w:tabs>
        <w:ind w:firstLine="567"/>
        <w:rPr>
          <w:rFonts w:ascii="Times New Roman" w:hAnsi="Times New Roman"/>
          <w:sz w:val="24"/>
          <w:szCs w:val="24"/>
          <w:lang w:val="kk-KZ"/>
        </w:rPr>
      </w:pPr>
      <w:r w:rsidRPr="00AA146B">
        <w:rPr>
          <w:rFonts w:ascii="Times New Roman" w:hAnsi="Times New Roman"/>
          <w:sz w:val="24"/>
          <w:szCs w:val="24"/>
          <w:lang w:val="kk-KZ"/>
        </w:rPr>
        <w:t xml:space="preserve">Балалардың тілін дұрыс қалыптастыру мен дамыту үшін мектепке дейінгі жас – маңызды кезең. Бұл даму жасында балалардың тілі мен мінез-құлықтары сөйлеу кезеңімен тығыз байланысты. </w:t>
      </w:r>
    </w:p>
    <w:p w:rsidR="005916C6" w:rsidRPr="00AA146B" w:rsidRDefault="005916C6" w:rsidP="005916C6">
      <w:pPr>
        <w:tabs>
          <w:tab w:val="left" w:pos="851"/>
        </w:tabs>
        <w:ind w:firstLine="567"/>
        <w:rPr>
          <w:rFonts w:ascii="Times New Roman" w:hAnsi="Times New Roman"/>
          <w:sz w:val="24"/>
          <w:szCs w:val="24"/>
          <w:lang w:val="kk-KZ"/>
        </w:rPr>
      </w:pPr>
      <w:r w:rsidRPr="00AA146B">
        <w:rPr>
          <w:rFonts w:ascii="Times New Roman" w:hAnsi="Times New Roman"/>
          <w:sz w:val="24"/>
          <w:szCs w:val="24"/>
          <w:lang w:val="kk-KZ"/>
        </w:rPr>
        <w:t xml:space="preserve">Тіл  дамыту бірнеше бағытта жүреді: оның тәжірибиеде қолдануы басқа адамдармен қарым-қатынаста жетілдіріледі, сонымен қатар сөйлеу психикалық процестердің қайта қалыптсыуының негізі болып табылады, ойлау құралы. Тіл дамыту қоршаған ортаның танысуымен тығыз байланысты. </w:t>
      </w:r>
    </w:p>
    <w:p w:rsidR="005916C6" w:rsidRPr="00AA146B" w:rsidRDefault="005916C6" w:rsidP="005916C6">
      <w:pPr>
        <w:tabs>
          <w:tab w:val="left" w:pos="851"/>
        </w:tabs>
        <w:ind w:firstLine="567"/>
        <w:rPr>
          <w:rFonts w:ascii="Times New Roman" w:hAnsi="Times New Roman"/>
          <w:sz w:val="24"/>
          <w:szCs w:val="24"/>
          <w:lang w:val="kk-KZ"/>
        </w:rPr>
      </w:pPr>
      <w:r w:rsidRPr="00AA146B">
        <w:rPr>
          <w:rFonts w:ascii="Times New Roman" w:hAnsi="Times New Roman"/>
          <w:sz w:val="24"/>
          <w:szCs w:val="24"/>
          <w:lang w:val="kk-KZ"/>
        </w:rPr>
        <w:t>Мектепке дейінгі ересек жастағы балалардың сөйлеуі жоғары деңгейге жетеді: сөздік қорлары жинақталады, күрделі және жәй сөйлемдердің үлестік салмағы артады, балаларда грамматикалық қателерге критикалық көзқарастары  қалыптасады, сөйлеу мәнерін бақылай біледі. Мектеп жасына дейінгі ересек жастағы баланың тіл дамуында ондағы жалпылама сөздермен қосымша сөйлемдердің өсуі маңызды болып табылады. Бұл жетістіктердің балалардың тіл дамытуында маңыздылығы сонша, тіпті фонетика, лексика, грамматиканың қалыптасуын айтып қана қоймай, сонымен қатар байланыстыра отырып сөйлеудің дамуын, атап айтқанда дұрыстығын, дәлдігін және мәнерін айтуға болады. [1, с. 102].</w:t>
      </w:r>
    </w:p>
    <w:p w:rsidR="005916C6" w:rsidRPr="00AA146B" w:rsidRDefault="005916C6" w:rsidP="005916C6">
      <w:pPr>
        <w:tabs>
          <w:tab w:val="left" w:pos="851"/>
        </w:tabs>
        <w:ind w:firstLine="567"/>
        <w:rPr>
          <w:rFonts w:ascii="Times New Roman" w:hAnsi="Times New Roman"/>
          <w:sz w:val="24"/>
          <w:szCs w:val="24"/>
          <w:lang w:val="kk-KZ"/>
        </w:rPr>
      </w:pPr>
      <w:r w:rsidRPr="00AA146B">
        <w:rPr>
          <w:rFonts w:ascii="Times New Roman" w:hAnsi="Times New Roman"/>
          <w:sz w:val="24"/>
          <w:szCs w:val="24"/>
          <w:lang w:val="kk-KZ"/>
        </w:rPr>
        <w:t xml:space="preserve">Психологтар мен педагогтардың зерттеулері бойынша мектеп жасына дейінгі балалардың қабылдауы саналы дамып, шығарманың мазмұнын түсініп, қабілеті бөлініп және көркем мәнерлігінің құралдары байқалып, балаларда бейнелі сөйлеу тараптарының түсінуі дамиды. Халықтың ауызекі сөйлеу шығармашылығын сыртта қалдыратын жаппай өнер, қазіргі заманда кең таралуда. Балалардан туған тіліміздің сұлулығы, тазалығы, дәлдігі жойылып барады. Бүгінгі мектеп жасына дейінгі балаларға фольклор құрылымын құрайтын көптеген сөздердің мағынасы түсініксіз, танымдық қызметінің дамуына арналған маңызды сәттері де жоғалуда. Бірақ қазіргіні меңгеру үшін бұрынғы білім мүмкіндік береді. Дүниежүзі халқының тарихи жолындағы әр түрлі кезеңдерінде мақал-мәтелдердің айтылу формасы жалпыға ортақ. Мақал- мәтелдер әлемі балаларды ойланып тірлік етуге,сөздің мағынасына мән беруге,отыз екі тістен шыққан әр сөздің өзіндік терең мағынасы бар екендігіне баулиды. </w:t>
      </w:r>
    </w:p>
    <w:p w:rsidR="005916C6" w:rsidRPr="00AA146B" w:rsidRDefault="005916C6" w:rsidP="005916C6">
      <w:pPr>
        <w:tabs>
          <w:tab w:val="left" w:pos="851"/>
        </w:tabs>
        <w:ind w:firstLine="567"/>
        <w:rPr>
          <w:rFonts w:ascii="Times New Roman" w:hAnsi="Times New Roman"/>
          <w:sz w:val="24"/>
          <w:szCs w:val="24"/>
          <w:lang w:val="kk-KZ"/>
        </w:rPr>
      </w:pPr>
      <w:r w:rsidRPr="00AA146B">
        <w:rPr>
          <w:rFonts w:ascii="Times New Roman" w:hAnsi="Times New Roman"/>
          <w:sz w:val="24"/>
          <w:szCs w:val="24"/>
          <w:lang w:val="kk-KZ"/>
        </w:rPr>
        <w:t xml:space="preserve">Мақал-мәтелдер кез келген ұлт адамдарының жанына терең жетеді,өйткені барлық халықтардың шығармашылығы бірдей даму жолынан өтті. Халық мәдениетіне ену сол халықтың тарихына,өмір салтына,дәстүріне қосылуын білдіреді. Халық даналығы, мәдениеті мен еңбекқор халықтың өмір тәжірибесі бейнеленген көптеген мақал-мәтелдер, </w:t>
      </w:r>
      <w:r w:rsidRPr="00AA146B">
        <w:rPr>
          <w:rFonts w:ascii="Times New Roman" w:hAnsi="Times New Roman"/>
          <w:sz w:val="24"/>
          <w:szCs w:val="24"/>
          <w:lang w:val="kk-KZ"/>
        </w:rPr>
        <w:lastRenderedPageBreak/>
        <w:t xml:space="preserve">қазақ халқының ауызекі шығармашылығының дамуына көрініс береді. Қысқа нақыл сөздерде өсиет насихаттар айтылып, сонымен қатар адам кемістіктері де мысқылданады. Халықтың өмірлік тәжірибесі бейнеленген мақал-мәтелдер, балаларға халық тарихы мен жанын  тереңінен түсіну үшін құнды ақпарат беріп, білім беру мен тәрбиеде керемет құрал болып табылады. </w:t>
      </w:r>
    </w:p>
    <w:p w:rsidR="005916C6" w:rsidRPr="00AA146B" w:rsidRDefault="005916C6" w:rsidP="005916C6">
      <w:pPr>
        <w:tabs>
          <w:tab w:val="left" w:pos="851"/>
        </w:tabs>
        <w:ind w:firstLine="567"/>
        <w:rPr>
          <w:rFonts w:ascii="Times New Roman" w:hAnsi="Times New Roman"/>
          <w:sz w:val="24"/>
          <w:szCs w:val="24"/>
          <w:lang w:val="kk-KZ"/>
        </w:rPr>
      </w:pPr>
      <w:r w:rsidRPr="00AA146B">
        <w:rPr>
          <w:rFonts w:ascii="Times New Roman" w:hAnsi="Times New Roman"/>
          <w:sz w:val="24"/>
          <w:szCs w:val="24"/>
          <w:lang w:val="kk-KZ"/>
        </w:rPr>
        <w:t xml:space="preserve">Әр ұлттың фольклорлық мұрасына енген, халық шығармашылығының үздік үлгілерінде тәрбиеленген, көпұлттылықтың рухын сіңірген, халқының сұлулығын, ұлылығы мен даналығын ұғынған бала, өзге ұлттардың тарихы мен мәдениетіне құрметпен қарайтын болады деп есептейміз. [2, с. 82] </w:t>
      </w:r>
    </w:p>
    <w:p w:rsidR="005916C6" w:rsidRPr="00AA146B" w:rsidRDefault="005916C6" w:rsidP="005916C6">
      <w:pPr>
        <w:tabs>
          <w:tab w:val="left" w:pos="851"/>
        </w:tabs>
        <w:ind w:firstLine="567"/>
        <w:rPr>
          <w:rFonts w:ascii="Times New Roman" w:hAnsi="Times New Roman"/>
          <w:sz w:val="24"/>
          <w:szCs w:val="24"/>
          <w:lang w:val="kk-KZ"/>
        </w:rPr>
      </w:pPr>
      <w:r w:rsidRPr="00AA146B">
        <w:rPr>
          <w:rFonts w:ascii="Times New Roman" w:hAnsi="Times New Roman"/>
          <w:sz w:val="24"/>
          <w:szCs w:val="24"/>
          <w:lang w:val="kk-KZ"/>
        </w:rPr>
        <w:t xml:space="preserve">Мақал-мәтелдердің тәрбиелік ықпалы өз бетінше емес, ата-аналар өз үлгі – өнегелерін сақтап, қағидаларын ұстанған кезде беріледі. Әр мақал – мәтел, әр сүйікті нақыл – сөз, ұғынықты әрі орынды естілсе, отбасы дәстүрі мен рухына лайық, оның шынайы ұмтылысын көрсетеді, егер олар балаларға түсінікті әрі жанына жақын болса, отбасыда керемет өнегелі сабақ болады. </w:t>
      </w:r>
    </w:p>
    <w:p w:rsidR="005916C6" w:rsidRPr="00AA146B" w:rsidRDefault="005916C6" w:rsidP="005916C6">
      <w:pPr>
        <w:tabs>
          <w:tab w:val="left" w:pos="851"/>
        </w:tabs>
        <w:ind w:firstLine="567"/>
        <w:rPr>
          <w:rFonts w:ascii="Times New Roman" w:hAnsi="Times New Roman"/>
          <w:sz w:val="24"/>
          <w:szCs w:val="24"/>
          <w:lang w:val="kk-KZ"/>
        </w:rPr>
      </w:pPr>
      <w:r w:rsidRPr="00AA146B">
        <w:rPr>
          <w:rFonts w:ascii="Times New Roman" w:hAnsi="Times New Roman"/>
          <w:sz w:val="24"/>
          <w:szCs w:val="24"/>
          <w:lang w:val="kk-KZ"/>
        </w:rPr>
        <w:t>Қысқа және нақты мақал-мәтелдерді балалардың тіл дамытуында, есте сақтау қабілеттерін игеруде қолдануға болады. Жалпы қолжетімділік – мақал-мәтелдерге тән ерекшелік. Мақал-мәтелдермен таныса отырып, бала сөйлеу мәнеріне, ырғақ пен дыбыс тіркесіне көңіл бөліп, бірте-бірте олардың мән-мағынасын ұғынады, осылайша баланың фонематикалық есту қабілеті дамиды. Мақалдар логикалық ойлау қабілетін дамытады, көркем әлі нақты сөйлеуге дағдыландырады. [3, с. 79]</w:t>
      </w:r>
    </w:p>
    <w:p w:rsidR="005916C6" w:rsidRPr="00AA146B" w:rsidRDefault="005916C6" w:rsidP="005916C6">
      <w:pPr>
        <w:tabs>
          <w:tab w:val="left" w:pos="851"/>
        </w:tabs>
        <w:ind w:firstLine="567"/>
        <w:rPr>
          <w:rFonts w:ascii="Times New Roman" w:hAnsi="Times New Roman"/>
          <w:sz w:val="24"/>
          <w:szCs w:val="24"/>
          <w:lang w:val="kk-KZ"/>
        </w:rPr>
      </w:pPr>
      <w:r w:rsidRPr="00AA146B">
        <w:rPr>
          <w:rFonts w:ascii="Times New Roman" w:hAnsi="Times New Roman"/>
          <w:sz w:val="24"/>
          <w:szCs w:val="24"/>
          <w:lang w:val="kk-KZ"/>
        </w:rPr>
        <w:t xml:space="preserve">Мектеп жасына дейінгі балаларда сөздің жалпы дамымауының (СЖД) болу себебі, бастапқыда сөздік қордың аздығы, грамматикалық системаның қалыптаспағандығы. Түзету-тәрбие жұмысының табиғи кезегін бұзбай, баланың сөздік қорын халықтың ауызекі шығармашылығы арқылы байытып, өткен заттың мағыналарымен таныстыру қажет. </w:t>
      </w:r>
    </w:p>
    <w:p w:rsidR="005916C6" w:rsidRPr="00AA146B" w:rsidRDefault="005916C6" w:rsidP="005916C6">
      <w:pPr>
        <w:tabs>
          <w:tab w:val="left" w:pos="851"/>
        </w:tabs>
        <w:ind w:firstLine="567"/>
        <w:rPr>
          <w:rFonts w:ascii="Times New Roman" w:hAnsi="Times New Roman"/>
          <w:sz w:val="24"/>
          <w:szCs w:val="24"/>
          <w:lang w:val="kk-KZ"/>
        </w:rPr>
      </w:pPr>
      <w:r w:rsidRPr="00AA146B">
        <w:rPr>
          <w:rFonts w:ascii="Times New Roman" w:hAnsi="Times New Roman"/>
          <w:sz w:val="24"/>
          <w:szCs w:val="24"/>
          <w:lang w:val="kk-KZ"/>
        </w:rPr>
        <w:t>Көптеген мақалдар сөзжасамды ойдағыдай қалыптастыру үшін, антоним, синонимдерді меңгеру үшін салыстыру және жалпылау сияқты ой операцияларын дамыту үшін негізін құрайды. Көптеген мәтелдер – фонематикалық есту қабілетін дамыту мен дыбыс айтылуының дұрыстығын қалыптастыру үшін дайын дидактикалық материал. [4, с. 123]</w:t>
      </w:r>
    </w:p>
    <w:p w:rsidR="005916C6" w:rsidRPr="00AA146B" w:rsidRDefault="005916C6" w:rsidP="005916C6">
      <w:pPr>
        <w:tabs>
          <w:tab w:val="left" w:pos="851"/>
        </w:tabs>
        <w:ind w:firstLine="567"/>
        <w:rPr>
          <w:rFonts w:ascii="Times New Roman" w:hAnsi="Times New Roman"/>
          <w:sz w:val="24"/>
          <w:szCs w:val="24"/>
          <w:lang w:val="kk-KZ"/>
        </w:rPr>
      </w:pPr>
      <w:r w:rsidRPr="00AA146B">
        <w:rPr>
          <w:rFonts w:ascii="Times New Roman" w:hAnsi="Times New Roman"/>
          <w:sz w:val="24"/>
          <w:szCs w:val="24"/>
          <w:lang w:val="kk-KZ"/>
        </w:rPr>
        <w:t xml:space="preserve">Балаларды халық мәдениетінің алтын қазынасына қатыстыру балалардың сөздік қорын байыту мәселесі ғана емес, сонымен қатар жан дүниесін жетілдіруге жағдай туғызады. Балаларға жақсы тәрбие, үлгі өнеге беруде мақал-мәтелдердің орны ерекше.             </w:t>
      </w:r>
    </w:p>
    <w:p w:rsidR="005916C6" w:rsidRPr="00AA146B" w:rsidRDefault="005916C6" w:rsidP="005916C6">
      <w:pPr>
        <w:tabs>
          <w:tab w:val="left" w:pos="851"/>
        </w:tabs>
        <w:ind w:firstLine="567"/>
        <w:jc w:val="right"/>
        <w:rPr>
          <w:rFonts w:ascii="Times New Roman" w:hAnsi="Times New Roman"/>
          <w:sz w:val="24"/>
          <w:szCs w:val="24"/>
          <w:lang w:val="kk-KZ"/>
        </w:rPr>
      </w:pPr>
      <w:r w:rsidRPr="00AA146B">
        <w:rPr>
          <w:rFonts w:ascii="Times New Roman" w:hAnsi="Times New Roman"/>
          <w:sz w:val="24"/>
          <w:szCs w:val="24"/>
          <w:lang w:val="kk-KZ"/>
        </w:rPr>
        <w:t xml:space="preserve">Кесте 1 </w:t>
      </w:r>
    </w:p>
    <w:p w:rsidR="005916C6" w:rsidRPr="00AA146B" w:rsidRDefault="005916C6" w:rsidP="005916C6">
      <w:pPr>
        <w:tabs>
          <w:tab w:val="left" w:pos="851"/>
        </w:tabs>
        <w:ind w:firstLine="567"/>
        <w:jc w:val="center"/>
        <w:rPr>
          <w:rFonts w:ascii="Times New Roman" w:hAnsi="Times New Roman"/>
          <w:b/>
          <w:sz w:val="24"/>
          <w:szCs w:val="24"/>
          <w:lang w:val="kk-KZ"/>
        </w:rPr>
      </w:pPr>
      <w:r w:rsidRPr="00AA146B">
        <w:rPr>
          <w:rFonts w:ascii="Times New Roman" w:hAnsi="Times New Roman"/>
          <w:b/>
          <w:sz w:val="24"/>
          <w:szCs w:val="24"/>
          <w:lang w:val="kk-KZ"/>
        </w:rPr>
        <w:t>Оқу іс-әрекетіне  арналған сөйлеу материалдарының үлгісі:</w:t>
      </w:r>
    </w:p>
    <w:tbl>
      <w:tblPr>
        <w:tblW w:w="9498"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268"/>
        <w:gridCol w:w="7230"/>
      </w:tblGrid>
      <w:tr w:rsidR="005916C6" w:rsidRPr="00AA146B" w:rsidTr="00CF40D3">
        <w:trPr>
          <w:trHeight w:val="20"/>
        </w:trPr>
        <w:tc>
          <w:tcPr>
            <w:tcW w:w="2268" w:type="dxa"/>
            <w:shd w:val="clear" w:color="auto" w:fill="auto"/>
          </w:tcPr>
          <w:p w:rsidR="005916C6" w:rsidRPr="00AA146B" w:rsidRDefault="005916C6" w:rsidP="005916C6">
            <w:pPr>
              <w:tabs>
                <w:tab w:val="left" w:pos="851"/>
              </w:tabs>
              <w:ind w:firstLine="0"/>
              <w:rPr>
                <w:rFonts w:ascii="Times New Roman" w:hAnsi="Times New Roman"/>
                <w:sz w:val="24"/>
                <w:szCs w:val="24"/>
                <w:lang w:val="kk-KZ"/>
              </w:rPr>
            </w:pPr>
            <w:r w:rsidRPr="00AA146B">
              <w:rPr>
                <w:rFonts w:ascii="Times New Roman" w:hAnsi="Times New Roman"/>
                <w:sz w:val="24"/>
                <w:szCs w:val="24"/>
                <w:lang w:val="kk-KZ"/>
              </w:rPr>
              <w:t>Сөздік қорлары мен логикалық ойлау қабілеттерін антонимдармен байыту:</w:t>
            </w:r>
          </w:p>
          <w:p w:rsidR="005916C6" w:rsidRPr="00AA146B" w:rsidRDefault="005916C6" w:rsidP="005916C6">
            <w:pPr>
              <w:tabs>
                <w:tab w:val="left" w:pos="851"/>
              </w:tabs>
              <w:ind w:firstLine="0"/>
              <w:rPr>
                <w:rFonts w:ascii="Times New Roman" w:hAnsi="Times New Roman"/>
                <w:b/>
                <w:sz w:val="24"/>
                <w:szCs w:val="24"/>
                <w:lang w:val="kk-KZ"/>
              </w:rPr>
            </w:pPr>
          </w:p>
        </w:tc>
        <w:tc>
          <w:tcPr>
            <w:tcW w:w="7230" w:type="dxa"/>
            <w:shd w:val="clear" w:color="auto" w:fill="auto"/>
          </w:tcPr>
          <w:p w:rsidR="005916C6" w:rsidRPr="00AA146B" w:rsidRDefault="005916C6" w:rsidP="005916C6">
            <w:pPr>
              <w:tabs>
                <w:tab w:val="left" w:pos="851"/>
              </w:tabs>
              <w:ind w:firstLine="0"/>
              <w:rPr>
                <w:rFonts w:ascii="Times New Roman" w:hAnsi="Times New Roman"/>
                <w:sz w:val="24"/>
                <w:szCs w:val="24"/>
                <w:lang w:val="kk-KZ"/>
              </w:rPr>
            </w:pPr>
            <w:r w:rsidRPr="00AA146B">
              <w:rPr>
                <w:rFonts w:ascii="Times New Roman" w:hAnsi="Times New Roman"/>
                <w:sz w:val="24"/>
                <w:szCs w:val="24"/>
                <w:lang w:val="kk-KZ"/>
              </w:rPr>
              <w:t>- Аз сөз – алтын, көп сөз – күміс.</w:t>
            </w:r>
          </w:p>
          <w:p w:rsidR="005916C6" w:rsidRPr="00AA146B" w:rsidRDefault="005916C6" w:rsidP="005916C6">
            <w:pPr>
              <w:tabs>
                <w:tab w:val="left" w:pos="851"/>
              </w:tabs>
              <w:ind w:firstLine="0"/>
              <w:rPr>
                <w:rFonts w:ascii="Times New Roman" w:hAnsi="Times New Roman"/>
                <w:sz w:val="24"/>
                <w:szCs w:val="24"/>
                <w:lang w:val="kk-KZ"/>
              </w:rPr>
            </w:pPr>
            <w:r w:rsidRPr="00AA146B">
              <w:rPr>
                <w:rFonts w:ascii="Times New Roman" w:hAnsi="Times New Roman"/>
                <w:sz w:val="24"/>
                <w:szCs w:val="24"/>
                <w:lang w:val="kk-KZ"/>
              </w:rPr>
              <w:t>- Туған елің болмаса, тумай-ақ қойсын күн мен ай.</w:t>
            </w:r>
          </w:p>
          <w:p w:rsidR="005916C6" w:rsidRPr="00AA146B" w:rsidRDefault="005916C6" w:rsidP="005916C6">
            <w:pPr>
              <w:tabs>
                <w:tab w:val="left" w:pos="851"/>
              </w:tabs>
              <w:ind w:firstLine="0"/>
              <w:rPr>
                <w:rFonts w:ascii="Times New Roman" w:hAnsi="Times New Roman"/>
                <w:sz w:val="24"/>
                <w:szCs w:val="24"/>
                <w:lang w:val="kk-KZ"/>
              </w:rPr>
            </w:pPr>
            <w:r w:rsidRPr="00AA146B">
              <w:rPr>
                <w:rFonts w:ascii="Times New Roman" w:hAnsi="Times New Roman"/>
                <w:sz w:val="24"/>
                <w:szCs w:val="24"/>
                <w:lang w:val="kk-KZ"/>
              </w:rPr>
              <w:t>- Басқа жердің отынан туған жердің түтіні артық.</w:t>
            </w:r>
          </w:p>
          <w:p w:rsidR="005916C6" w:rsidRPr="00AA146B" w:rsidRDefault="005916C6" w:rsidP="005916C6">
            <w:pPr>
              <w:tabs>
                <w:tab w:val="left" w:pos="851"/>
              </w:tabs>
              <w:ind w:firstLine="0"/>
              <w:rPr>
                <w:rFonts w:ascii="Times New Roman" w:hAnsi="Times New Roman"/>
                <w:sz w:val="24"/>
                <w:szCs w:val="24"/>
                <w:lang w:val="kk-KZ"/>
              </w:rPr>
            </w:pPr>
            <w:r w:rsidRPr="00AA146B">
              <w:rPr>
                <w:rFonts w:ascii="Times New Roman" w:hAnsi="Times New Roman"/>
                <w:sz w:val="24"/>
                <w:szCs w:val="24"/>
                <w:lang w:val="kk-KZ"/>
              </w:rPr>
              <w:t>- Дос басқа қарайды, дұшпан аяққа қарайды.</w:t>
            </w:r>
          </w:p>
          <w:p w:rsidR="005916C6" w:rsidRPr="00AA146B" w:rsidRDefault="005916C6" w:rsidP="005916C6">
            <w:pPr>
              <w:tabs>
                <w:tab w:val="left" w:pos="851"/>
              </w:tabs>
              <w:ind w:firstLine="0"/>
              <w:rPr>
                <w:rFonts w:ascii="Times New Roman" w:hAnsi="Times New Roman"/>
                <w:sz w:val="24"/>
                <w:szCs w:val="24"/>
                <w:lang w:val="kk-KZ"/>
              </w:rPr>
            </w:pPr>
            <w:r w:rsidRPr="00AA146B">
              <w:rPr>
                <w:rFonts w:ascii="Times New Roman" w:hAnsi="Times New Roman"/>
                <w:sz w:val="24"/>
                <w:szCs w:val="24"/>
                <w:lang w:val="kk-KZ"/>
              </w:rPr>
              <w:t xml:space="preserve">- Атасы жақсы, көргенін айтады, атасы жаман, бергенін айтады. </w:t>
            </w:r>
          </w:p>
          <w:p w:rsidR="005916C6" w:rsidRPr="00AA146B" w:rsidRDefault="005916C6" w:rsidP="005916C6">
            <w:pPr>
              <w:tabs>
                <w:tab w:val="left" w:pos="851"/>
              </w:tabs>
              <w:ind w:firstLine="0"/>
              <w:rPr>
                <w:rFonts w:ascii="Times New Roman" w:hAnsi="Times New Roman"/>
                <w:sz w:val="24"/>
                <w:szCs w:val="24"/>
                <w:lang w:val="kk-KZ"/>
              </w:rPr>
            </w:pPr>
            <w:r w:rsidRPr="00AA146B">
              <w:rPr>
                <w:rFonts w:ascii="Times New Roman" w:hAnsi="Times New Roman"/>
                <w:sz w:val="24"/>
                <w:szCs w:val="24"/>
                <w:lang w:val="kk-KZ"/>
              </w:rPr>
              <w:t xml:space="preserve">- Жақсы адам тауып сөйлейді, жаман адам қауып сөйлейді. </w:t>
            </w:r>
          </w:p>
          <w:p w:rsidR="005916C6" w:rsidRPr="00AA146B" w:rsidRDefault="005916C6" w:rsidP="005916C6">
            <w:pPr>
              <w:tabs>
                <w:tab w:val="left" w:pos="851"/>
              </w:tabs>
              <w:ind w:firstLine="0"/>
              <w:rPr>
                <w:rFonts w:ascii="Times New Roman" w:hAnsi="Times New Roman"/>
                <w:sz w:val="24"/>
                <w:szCs w:val="24"/>
                <w:lang w:val="kk-KZ"/>
              </w:rPr>
            </w:pPr>
            <w:r w:rsidRPr="00AA146B">
              <w:rPr>
                <w:rFonts w:ascii="Times New Roman" w:hAnsi="Times New Roman"/>
                <w:sz w:val="24"/>
                <w:szCs w:val="24"/>
                <w:lang w:val="kk-KZ"/>
              </w:rPr>
              <w:t xml:space="preserve">- Жасық адам жасына жетпей қартаяр, асыл адам жасына жетпей марқаяр. </w:t>
            </w:r>
          </w:p>
          <w:p w:rsidR="005916C6" w:rsidRPr="00AA146B" w:rsidRDefault="005916C6" w:rsidP="005916C6">
            <w:pPr>
              <w:tabs>
                <w:tab w:val="left" w:pos="851"/>
              </w:tabs>
              <w:ind w:firstLine="0"/>
              <w:rPr>
                <w:rFonts w:ascii="Times New Roman" w:hAnsi="Times New Roman"/>
                <w:sz w:val="24"/>
                <w:szCs w:val="24"/>
                <w:lang w:val="kk-KZ"/>
              </w:rPr>
            </w:pPr>
            <w:r w:rsidRPr="00AA146B">
              <w:rPr>
                <w:rFonts w:ascii="Times New Roman" w:hAnsi="Times New Roman"/>
                <w:sz w:val="24"/>
                <w:szCs w:val="24"/>
                <w:lang w:val="kk-KZ"/>
              </w:rPr>
              <w:t xml:space="preserve">- Тоқ адамды ұйқы басады, аш адамнан ұйқы қашады. </w:t>
            </w:r>
          </w:p>
          <w:p w:rsidR="005916C6" w:rsidRPr="00AA146B" w:rsidRDefault="005916C6" w:rsidP="005916C6">
            <w:pPr>
              <w:tabs>
                <w:tab w:val="left" w:pos="851"/>
              </w:tabs>
              <w:ind w:firstLine="0"/>
              <w:rPr>
                <w:rFonts w:ascii="Times New Roman" w:hAnsi="Times New Roman"/>
                <w:b/>
                <w:sz w:val="24"/>
                <w:szCs w:val="24"/>
                <w:lang w:val="kk-KZ"/>
              </w:rPr>
            </w:pPr>
            <w:r w:rsidRPr="00AA146B">
              <w:rPr>
                <w:rFonts w:ascii="Times New Roman" w:hAnsi="Times New Roman"/>
                <w:sz w:val="24"/>
                <w:szCs w:val="24"/>
                <w:lang w:val="kk-KZ"/>
              </w:rPr>
              <w:t>- Шашу – оңай, жинау – қиын.</w:t>
            </w:r>
          </w:p>
        </w:tc>
      </w:tr>
      <w:tr w:rsidR="005916C6" w:rsidRPr="0062473F" w:rsidTr="00CF40D3">
        <w:trPr>
          <w:trHeight w:val="20"/>
        </w:trPr>
        <w:tc>
          <w:tcPr>
            <w:tcW w:w="2268" w:type="dxa"/>
            <w:shd w:val="clear" w:color="auto" w:fill="auto"/>
          </w:tcPr>
          <w:p w:rsidR="005916C6" w:rsidRPr="00AA146B" w:rsidRDefault="005916C6" w:rsidP="005916C6">
            <w:pPr>
              <w:tabs>
                <w:tab w:val="left" w:pos="851"/>
              </w:tabs>
              <w:ind w:firstLine="0"/>
              <w:rPr>
                <w:rFonts w:ascii="Times New Roman" w:hAnsi="Times New Roman"/>
                <w:b/>
                <w:sz w:val="24"/>
                <w:szCs w:val="24"/>
                <w:lang w:val="kk-KZ"/>
              </w:rPr>
            </w:pPr>
            <w:r w:rsidRPr="00AA146B">
              <w:rPr>
                <w:rFonts w:ascii="Times New Roman" w:hAnsi="Times New Roman"/>
                <w:sz w:val="24"/>
                <w:szCs w:val="24"/>
                <w:lang w:val="kk-KZ"/>
              </w:rPr>
              <w:t>Тіл алды дыбыстарды машықтандыру және саралау:</w:t>
            </w:r>
          </w:p>
        </w:tc>
        <w:tc>
          <w:tcPr>
            <w:tcW w:w="7230" w:type="dxa"/>
            <w:shd w:val="clear" w:color="auto" w:fill="auto"/>
          </w:tcPr>
          <w:p w:rsidR="005916C6" w:rsidRPr="00AA146B" w:rsidRDefault="005916C6" w:rsidP="005916C6">
            <w:pPr>
              <w:tabs>
                <w:tab w:val="left" w:pos="851"/>
              </w:tabs>
              <w:ind w:firstLine="0"/>
              <w:rPr>
                <w:rFonts w:ascii="Times New Roman" w:hAnsi="Times New Roman"/>
                <w:sz w:val="24"/>
                <w:szCs w:val="24"/>
                <w:lang w:val="kk-KZ"/>
              </w:rPr>
            </w:pPr>
            <w:r w:rsidRPr="00AA146B">
              <w:rPr>
                <w:rFonts w:ascii="Times New Roman" w:hAnsi="Times New Roman"/>
                <w:sz w:val="24"/>
                <w:szCs w:val="24"/>
                <w:lang w:val="kk-KZ"/>
              </w:rPr>
              <w:t xml:space="preserve">- Ағаш тамырымен мықты, адам дос-жарымен мықты. </w:t>
            </w:r>
          </w:p>
          <w:p w:rsidR="005916C6" w:rsidRPr="00AA146B" w:rsidRDefault="005916C6" w:rsidP="005916C6">
            <w:pPr>
              <w:tabs>
                <w:tab w:val="left" w:pos="851"/>
              </w:tabs>
              <w:ind w:firstLine="0"/>
              <w:rPr>
                <w:rFonts w:ascii="Times New Roman" w:hAnsi="Times New Roman"/>
                <w:sz w:val="24"/>
                <w:szCs w:val="24"/>
                <w:lang w:val="kk-KZ"/>
              </w:rPr>
            </w:pPr>
            <w:r w:rsidRPr="00AA146B">
              <w:rPr>
                <w:rFonts w:ascii="Times New Roman" w:hAnsi="Times New Roman"/>
                <w:sz w:val="24"/>
                <w:szCs w:val="24"/>
                <w:lang w:val="kk-KZ"/>
              </w:rPr>
              <w:t xml:space="preserve">- Анам берген тұған тілім, атам берген құрал тілім. - Анам берген туған тілім, атам берген құрал тілім. - Ана тілің алпыс тілге татиды. - Досы жоқ адам – тұзы жоқ тағам. - Та с құмыра тамшыдан толады. </w:t>
            </w:r>
          </w:p>
          <w:p w:rsidR="005916C6" w:rsidRPr="00AA146B" w:rsidRDefault="005916C6" w:rsidP="005916C6">
            <w:pPr>
              <w:tabs>
                <w:tab w:val="left" w:pos="851"/>
              </w:tabs>
              <w:ind w:firstLine="0"/>
              <w:rPr>
                <w:rFonts w:ascii="Times New Roman" w:hAnsi="Times New Roman"/>
                <w:sz w:val="24"/>
                <w:szCs w:val="24"/>
                <w:lang w:val="kk-KZ"/>
              </w:rPr>
            </w:pPr>
            <w:r w:rsidRPr="00AA146B">
              <w:rPr>
                <w:rFonts w:ascii="Times New Roman" w:hAnsi="Times New Roman"/>
                <w:sz w:val="24"/>
                <w:szCs w:val="24"/>
                <w:lang w:val="kk-KZ"/>
              </w:rPr>
              <w:t>- Туған жердің күні де ыстық, күлі де ыстық.</w:t>
            </w:r>
          </w:p>
          <w:p w:rsidR="005916C6" w:rsidRPr="00AA146B" w:rsidRDefault="005916C6" w:rsidP="005916C6">
            <w:pPr>
              <w:tabs>
                <w:tab w:val="left" w:pos="851"/>
              </w:tabs>
              <w:ind w:firstLine="0"/>
              <w:rPr>
                <w:rFonts w:ascii="Times New Roman" w:hAnsi="Times New Roman"/>
                <w:sz w:val="24"/>
                <w:szCs w:val="24"/>
                <w:lang w:val="kk-KZ"/>
              </w:rPr>
            </w:pPr>
            <w:r w:rsidRPr="00AA146B">
              <w:rPr>
                <w:rFonts w:ascii="Times New Roman" w:hAnsi="Times New Roman"/>
                <w:sz w:val="24"/>
                <w:szCs w:val="24"/>
                <w:lang w:val="kk-KZ"/>
              </w:rPr>
              <w:t xml:space="preserve">- Дос жылатып айтады, дұшпан күлдіріп айтады.  </w:t>
            </w:r>
          </w:p>
        </w:tc>
      </w:tr>
      <w:tr w:rsidR="005916C6" w:rsidRPr="0062473F" w:rsidTr="00CF40D3">
        <w:trPr>
          <w:trHeight w:val="20"/>
        </w:trPr>
        <w:tc>
          <w:tcPr>
            <w:tcW w:w="2268" w:type="dxa"/>
            <w:shd w:val="clear" w:color="auto" w:fill="auto"/>
          </w:tcPr>
          <w:p w:rsidR="005916C6" w:rsidRPr="00AA146B" w:rsidRDefault="005916C6" w:rsidP="005916C6">
            <w:pPr>
              <w:tabs>
                <w:tab w:val="left" w:pos="851"/>
              </w:tabs>
              <w:ind w:firstLine="0"/>
              <w:rPr>
                <w:rFonts w:ascii="Times New Roman" w:hAnsi="Times New Roman"/>
                <w:b/>
                <w:sz w:val="24"/>
                <w:szCs w:val="24"/>
                <w:lang w:val="kk-KZ"/>
              </w:rPr>
            </w:pPr>
            <w:r w:rsidRPr="00AA146B">
              <w:rPr>
                <w:rFonts w:ascii="Times New Roman" w:hAnsi="Times New Roman"/>
                <w:sz w:val="24"/>
                <w:szCs w:val="24"/>
                <w:lang w:val="kk-KZ"/>
              </w:rPr>
              <w:t xml:space="preserve">Тіл арты дыбыстарды </w:t>
            </w:r>
            <w:r w:rsidRPr="00AA146B">
              <w:rPr>
                <w:rFonts w:ascii="Times New Roman" w:hAnsi="Times New Roman"/>
                <w:sz w:val="24"/>
                <w:szCs w:val="24"/>
                <w:lang w:val="kk-KZ"/>
              </w:rPr>
              <w:lastRenderedPageBreak/>
              <w:t>машықтандыру және саралау:</w:t>
            </w:r>
          </w:p>
        </w:tc>
        <w:tc>
          <w:tcPr>
            <w:tcW w:w="7230" w:type="dxa"/>
            <w:shd w:val="clear" w:color="auto" w:fill="auto"/>
          </w:tcPr>
          <w:p w:rsidR="005916C6" w:rsidRPr="00AA146B" w:rsidRDefault="005916C6" w:rsidP="005916C6">
            <w:pPr>
              <w:tabs>
                <w:tab w:val="left" w:pos="851"/>
              </w:tabs>
              <w:ind w:firstLine="0"/>
              <w:rPr>
                <w:rFonts w:ascii="Times New Roman" w:hAnsi="Times New Roman"/>
                <w:sz w:val="24"/>
                <w:szCs w:val="24"/>
                <w:lang w:val="kk-KZ"/>
              </w:rPr>
            </w:pPr>
            <w:r w:rsidRPr="00AA146B">
              <w:rPr>
                <w:rFonts w:ascii="Times New Roman" w:hAnsi="Times New Roman"/>
                <w:sz w:val="24"/>
                <w:szCs w:val="24"/>
                <w:lang w:val="kk-KZ"/>
              </w:rPr>
              <w:lastRenderedPageBreak/>
              <w:t xml:space="preserve">- Әрбір халық өзінің ана тілінде ғана бақытты. - Қаз келсе, жаз келер, қарға келсе, қатқақ келер. - Қазақтың ақылы – көзінде, </w:t>
            </w:r>
            <w:r w:rsidRPr="00AA146B">
              <w:rPr>
                <w:rFonts w:ascii="Times New Roman" w:hAnsi="Times New Roman"/>
                <w:sz w:val="24"/>
                <w:szCs w:val="24"/>
                <w:lang w:val="kk-KZ"/>
              </w:rPr>
              <w:lastRenderedPageBreak/>
              <w:t>қасиеті сөзінде. - Қарны ашқан қазанға қарар. - Көптің қолы көкке жетеді.</w:t>
            </w:r>
          </w:p>
        </w:tc>
      </w:tr>
      <w:tr w:rsidR="005916C6" w:rsidRPr="0062473F" w:rsidTr="00CF40D3">
        <w:trPr>
          <w:trHeight w:val="20"/>
        </w:trPr>
        <w:tc>
          <w:tcPr>
            <w:tcW w:w="2268" w:type="dxa"/>
            <w:shd w:val="clear" w:color="auto" w:fill="auto"/>
          </w:tcPr>
          <w:p w:rsidR="005916C6" w:rsidRPr="00AA146B" w:rsidRDefault="005916C6" w:rsidP="005916C6">
            <w:pPr>
              <w:tabs>
                <w:tab w:val="left" w:pos="851"/>
              </w:tabs>
              <w:ind w:firstLine="0"/>
              <w:rPr>
                <w:rFonts w:ascii="Times New Roman" w:hAnsi="Times New Roman"/>
                <w:sz w:val="24"/>
                <w:szCs w:val="24"/>
                <w:lang w:val="kk-KZ"/>
              </w:rPr>
            </w:pPr>
            <w:r w:rsidRPr="00AA146B">
              <w:rPr>
                <w:rFonts w:ascii="Times New Roman" w:hAnsi="Times New Roman"/>
                <w:sz w:val="24"/>
                <w:szCs w:val="24"/>
                <w:lang w:val="kk-KZ"/>
              </w:rPr>
              <w:lastRenderedPageBreak/>
              <w:t>Сыбыс дыбыстарды машықтандыру және саралау:</w:t>
            </w:r>
          </w:p>
          <w:p w:rsidR="005916C6" w:rsidRPr="00AA146B" w:rsidRDefault="005916C6" w:rsidP="005916C6">
            <w:pPr>
              <w:tabs>
                <w:tab w:val="left" w:pos="851"/>
              </w:tabs>
              <w:ind w:firstLine="0"/>
              <w:rPr>
                <w:rFonts w:ascii="Times New Roman" w:hAnsi="Times New Roman"/>
                <w:b/>
                <w:sz w:val="24"/>
                <w:szCs w:val="24"/>
                <w:lang w:val="kk-KZ"/>
              </w:rPr>
            </w:pPr>
          </w:p>
        </w:tc>
        <w:tc>
          <w:tcPr>
            <w:tcW w:w="7230" w:type="dxa"/>
            <w:shd w:val="clear" w:color="auto" w:fill="auto"/>
          </w:tcPr>
          <w:p w:rsidR="005916C6" w:rsidRPr="00AA146B" w:rsidRDefault="005916C6" w:rsidP="005916C6">
            <w:pPr>
              <w:tabs>
                <w:tab w:val="left" w:pos="851"/>
              </w:tabs>
              <w:ind w:firstLine="0"/>
              <w:rPr>
                <w:rFonts w:ascii="Times New Roman" w:hAnsi="Times New Roman"/>
                <w:sz w:val="24"/>
                <w:szCs w:val="24"/>
                <w:lang w:val="kk-KZ"/>
              </w:rPr>
            </w:pPr>
            <w:r w:rsidRPr="00AA146B">
              <w:rPr>
                <w:rFonts w:ascii="Times New Roman" w:hAnsi="Times New Roman"/>
                <w:sz w:val="24"/>
                <w:szCs w:val="24"/>
                <w:lang w:val="kk-KZ"/>
              </w:rPr>
              <w:t>- Адам ойға тумас, қаскыр қойға тоймас.</w:t>
            </w:r>
          </w:p>
          <w:p w:rsidR="005916C6" w:rsidRPr="00AA146B" w:rsidRDefault="005916C6" w:rsidP="005916C6">
            <w:pPr>
              <w:tabs>
                <w:tab w:val="left" w:pos="851"/>
              </w:tabs>
              <w:ind w:firstLine="0"/>
              <w:rPr>
                <w:rFonts w:ascii="Times New Roman" w:hAnsi="Times New Roman"/>
                <w:sz w:val="24"/>
                <w:szCs w:val="24"/>
                <w:lang w:val="kk-KZ"/>
              </w:rPr>
            </w:pPr>
            <w:r w:rsidRPr="00AA146B">
              <w:rPr>
                <w:rFonts w:ascii="Times New Roman" w:hAnsi="Times New Roman"/>
                <w:sz w:val="24"/>
                <w:szCs w:val="24"/>
                <w:lang w:val="kk-KZ"/>
              </w:rPr>
              <w:t>- Алпыс күнде тасыған су, алты күнде қайтар.</w:t>
            </w:r>
          </w:p>
          <w:p w:rsidR="005916C6" w:rsidRPr="00AA146B" w:rsidRDefault="005916C6" w:rsidP="005916C6">
            <w:pPr>
              <w:tabs>
                <w:tab w:val="left" w:pos="851"/>
              </w:tabs>
              <w:ind w:firstLine="0"/>
              <w:rPr>
                <w:rFonts w:ascii="Times New Roman" w:hAnsi="Times New Roman"/>
                <w:sz w:val="24"/>
                <w:szCs w:val="24"/>
                <w:lang w:val="kk-KZ"/>
              </w:rPr>
            </w:pPr>
            <w:r w:rsidRPr="00AA146B">
              <w:rPr>
                <w:rFonts w:ascii="Times New Roman" w:hAnsi="Times New Roman"/>
                <w:sz w:val="24"/>
                <w:szCs w:val="24"/>
                <w:lang w:val="kk-KZ"/>
              </w:rPr>
              <w:t>- Аузы құлып сандықты тіс ашпаса, тіл ашады. - Әкесін сыйламаған кісіні баласы сыйламайды. - Ұстаның бізі сүйкімді, жақсының сөзі сүйкімді.</w:t>
            </w:r>
          </w:p>
        </w:tc>
      </w:tr>
      <w:tr w:rsidR="005916C6" w:rsidRPr="0062473F" w:rsidTr="00CF40D3">
        <w:trPr>
          <w:trHeight w:val="20"/>
        </w:trPr>
        <w:tc>
          <w:tcPr>
            <w:tcW w:w="2268" w:type="dxa"/>
            <w:shd w:val="clear" w:color="auto" w:fill="auto"/>
          </w:tcPr>
          <w:p w:rsidR="005916C6" w:rsidRPr="00AA146B" w:rsidRDefault="005916C6" w:rsidP="005916C6">
            <w:pPr>
              <w:tabs>
                <w:tab w:val="left" w:pos="851"/>
              </w:tabs>
              <w:ind w:firstLine="0"/>
              <w:rPr>
                <w:rFonts w:ascii="Times New Roman" w:hAnsi="Times New Roman"/>
                <w:sz w:val="24"/>
                <w:szCs w:val="24"/>
                <w:lang w:val="kk-KZ"/>
              </w:rPr>
            </w:pPr>
            <w:r w:rsidRPr="00AA146B">
              <w:rPr>
                <w:rFonts w:ascii="Times New Roman" w:hAnsi="Times New Roman"/>
                <w:sz w:val="24"/>
                <w:szCs w:val="24"/>
                <w:lang w:val="kk-KZ"/>
              </w:rPr>
              <w:t>Ызың дыбыстарды машықтандыру және саралау:</w:t>
            </w:r>
          </w:p>
          <w:p w:rsidR="005916C6" w:rsidRPr="00AA146B" w:rsidRDefault="005916C6" w:rsidP="005916C6">
            <w:pPr>
              <w:tabs>
                <w:tab w:val="left" w:pos="851"/>
              </w:tabs>
              <w:ind w:firstLine="0"/>
              <w:rPr>
                <w:rFonts w:ascii="Times New Roman" w:hAnsi="Times New Roman"/>
                <w:sz w:val="24"/>
                <w:szCs w:val="24"/>
                <w:lang w:val="kk-KZ"/>
              </w:rPr>
            </w:pPr>
          </w:p>
        </w:tc>
        <w:tc>
          <w:tcPr>
            <w:tcW w:w="7230" w:type="dxa"/>
            <w:shd w:val="clear" w:color="auto" w:fill="auto"/>
          </w:tcPr>
          <w:p w:rsidR="005916C6" w:rsidRPr="00AA146B" w:rsidRDefault="005916C6" w:rsidP="005916C6">
            <w:pPr>
              <w:tabs>
                <w:tab w:val="left" w:pos="851"/>
              </w:tabs>
              <w:ind w:firstLine="0"/>
              <w:rPr>
                <w:rFonts w:ascii="Times New Roman" w:hAnsi="Times New Roman"/>
                <w:sz w:val="24"/>
                <w:szCs w:val="24"/>
                <w:lang w:val="kk-KZ"/>
              </w:rPr>
            </w:pPr>
            <w:r w:rsidRPr="00AA146B">
              <w:rPr>
                <w:rFonts w:ascii="Times New Roman" w:hAnsi="Times New Roman"/>
                <w:sz w:val="24"/>
                <w:szCs w:val="24"/>
                <w:lang w:val="kk-KZ"/>
              </w:rPr>
              <w:t>- Жазғытұрым жел жардай атанды жығар.</w:t>
            </w:r>
          </w:p>
          <w:p w:rsidR="00010BFA" w:rsidRDefault="005916C6" w:rsidP="005916C6">
            <w:pPr>
              <w:tabs>
                <w:tab w:val="left" w:pos="851"/>
              </w:tabs>
              <w:ind w:firstLine="0"/>
              <w:rPr>
                <w:rFonts w:ascii="Times New Roman" w:hAnsi="Times New Roman"/>
                <w:sz w:val="24"/>
                <w:szCs w:val="24"/>
                <w:lang w:val="kk-KZ"/>
              </w:rPr>
            </w:pPr>
            <w:r w:rsidRPr="00AA146B">
              <w:rPr>
                <w:rFonts w:ascii="Times New Roman" w:hAnsi="Times New Roman"/>
                <w:sz w:val="24"/>
                <w:szCs w:val="24"/>
                <w:lang w:val="kk-KZ"/>
              </w:rPr>
              <w:t>- Жел дауылды шақырады, бұлт жауынды шақырады. Жұмсақ ағаш құртқа жем, жұмсақ адам жұртқа жем.</w:t>
            </w:r>
          </w:p>
          <w:p w:rsidR="005916C6" w:rsidRPr="00AA146B" w:rsidRDefault="005916C6" w:rsidP="005916C6">
            <w:pPr>
              <w:tabs>
                <w:tab w:val="left" w:pos="851"/>
              </w:tabs>
              <w:ind w:firstLine="0"/>
              <w:rPr>
                <w:rFonts w:ascii="Times New Roman" w:hAnsi="Times New Roman"/>
                <w:sz w:val="24"/>
                <w:szCs w:val="24"/>
                <w:lang w:val="kk-KZ"/>
              </w:rPr>
            </w:pPr>
            <w:r w:rsidRPr="00AA146B">
              <w:rPr>
                <w:rFonts w:ascii="Times New Roman" w:hAnsi="Times New Roman"/>
                <w:sz w:val="24"/>
                <w:szCs w:val="24"/>
                <w:lang w:val="kk-KZ"/>
              </w:rPr>
              <w:t>- Шағала келмей жаз болмас, шаңқан келмей, боз болмас.</w:t>
            </w:r>
          </w:p>
          <w:p w:rsidR="005916C6" w:rsidRPr="00AA146B" w:rsidRDefault="005916C6" w:rsidP="005916C6">
            <w:pPr>
              <w:tabs>
                <w:tab w:val="left" w:pos="851"/>
              </w:tabs>
              <w:ind w:firstLine="0"/>
              <w:rPr>
                <w:rFonts w:ascii="Times New Roman" w:hAnsi="Times New Roman"/>
                <w:sz w:val="24"/>
                <w:szCs w:val="24"/>
                <w:lang w:val="kk-KZ"/>
              </w:rPr>
            </w:pPr>
            <w:r w:rsidRPr="00AA146B">
              <w:rPr>
                <w:rFonts w:ascii="Times New Roman" w:hAnsi="Times New Roman"/>
                <w:sz w:val="24"/>
                <w:szCs w:val="24"/>
                <w:lang w:val="kk-KZ"/>
              </w:rPr>
              <w:t>- Шеберлік ке шек жоқ.</w:t>
            </w:r>
          </w:p>
          <w:p w:rsidR="005916C6" w:rsidRPr="00AA146B" w:rsidRDefault="005916C6" w:rsidP="005916C6">
            <w:pPr>
              <w:tabs>
                <w:tab w:val="left" w:pos="851"/>
              </w:tabs>
              <w:ind w:firstLine="0"/>
              <w:rPr>
                <w:rFonts w:ascii="Times New Roman" w:hAnsi="Times New Roman"/>
                <w:sz w:val="24"/>
                <w:szCs w:val="24"/>
                <w:lang w:val="kk-KZ"/>
              </w:rPr>
            </w:pPr>
            <w:r w:rsidRPr="00AA146B">
              <w:rPr>
                <w:rFonts w:ascii="Times New Roman" w:hAnsi="Times New Roman"/>
                <w:sz w:val="24"/>
                <w:szCs w:val="24"/>
                <w:lang w:val="kk-KZ"/>
              </w:rPr>
              <w:t xml:space="preserve">- Адам туа жаман болмайды, жүре жаман болады. </w:t>
            </w:r>
          </w:p>
        </w:tc>
      </w:tr>
      <w:tr w:rsidR="005916C6" w:rsidRPr="00AA146B" w:rsidTr="00CF40D3">
        <w:trPr>
          <w:trHeight w:val="20"/>
        </w:trPr>
        <w:tc>
          <w:tcPr>
            <w:tcW w:w="2268" w:type="dxa"/>
            <w:shd w:val="clear" w:color="auto" w:fill="auto"/>
          </w:tcPr>
          <w:p w:rsidR="005916C6" w:rsidRPr="00AA146B" w:rsidRDefault="005916C6" w:rsidP="005916C6">
            <w:pPr>
              <w:tabs>
                <w:tab w:val="left" w:pos="851"/>
              </w:tabs>
              <w:ind w:firstLine="0"/>
              <w:rPr>
                <w:rFonts w:ascii="Times New Roman" w:hAnsi="Times New Roman"/>
                <w:sz w:val="24"/>
                <w:szCs w:val="24"/>
                <w:lang w:val="kk-KZ"/>
              </w:rPr>
            </w:pPr>
            <w:r w:rsidRPr="00AA146B">
              <w:rPr>
                <w:rFonts w:ascii="Times New Roman" w:hAnsi="Times New Roman"/>
                <w:sz w:val="24"/>
                <w:szCs w:val="24"/>
                <w:lang w:val="kk-KZ"/>
              </w:rPr>
              <w:t>Үнді дыбыстарды машықтандыру және саралау:</w:t>
            </w:r>
          </w:p>
          <w:p w:rsidR="005916C6" w:rsidRPr="00AA146B" w:rsidRDefault="005916C6" w:rsidP="005916C6">
            <w:pPr>
              <w:tabs>
                <w:tab w:val="left" w:pos="851"/>
              </w:tabs>
              <w:ind w:firstLine="0"/>
              <w:rPr>
                <w:rFonts w:ascii="Times New Roman" w:hAnsi="Times New Roman"/>
                <w:sz w:val="24"/>
                <w:szCs w:val="24"/>
                <w:lang w:val="kk-KZ"/>
              </w:rPr>
            </w:pPr>
          </w:p>
        </w:tc>
        <w:tc>
          <w:tcPr>
            <w:tcW w:w="7230" w:type="dxa"/>
            <w:shd w:val="clear" w:color="auto" w:fill="auto"/>
          </w:tcPr>
          <w:p w:rsidR="005916C6" w:rsidRPr="00AA146B" w:rsidRDefault="005916C6" w:rsidP="005916C6">
            <w:pPr>
              <w:tabs>
                <w:tab w:val="left" w:pos="851"/>
              </w:tabs>
              <w:ind w:firstLine="0"/>
              <w:rPr>
                <w:rFonts w:ascii="Times New Roman" w:hAnsi="Times New Roman"/>
                <w:sz w:val="24"/>
                <w:szCs w:val="24"/>
                <w:lang w:val="kk-KZ"/>
              </w:rPr>
            </w:pPr>
            <w:r w:rsidRPr="00AA146B">
              <w:rPr>
                <w:rFonts w:ascii="Times New Roman" w:hAnsi="Times New Roman"/>
                <w:sz w:val="24"/>
                <w:szCs w:val="24"/>
                <w:lang w:val="kk-KZ"/>
              </w:rPr>
              <w:t>- Айлалы батыр алдырмас.</w:t>
            </w:r>
          </w:p>
          <w:p w:rsidR="005916C6" w:rsidRPr="00AA146B" w:rsidRDefault="005916C6" w:rsidP="005916C6">
            <w:pPr>
              <w:tabs>
                <w:tab w:val="left" w:pos="851"/>
              </w:tabs>
              <w:ind w:firstLine="0"/>
              <w:rPr>
                <w:rFonts w:ascii="Times New Roman" w:hAnsi="Times New Roman"/>
                <w:sz w:val="24"/>
                <w:szCs w:val="24"/>
                <w:lang w:val="kk-KZ"/>
              </w:rPr>
            </w:pPr>
            <w:r w:rsidRPr="00AA146B">
              <w:rPr>
                <w:rFonts w:ascii="Times New Roman" w:hAnsi="Times New Roman"/>
                <w:sz w:val="24"/>
                <w:szCs w:val="24"/>
                <w:lang w:val="kk-KZ"/>
              </w:rPr>
              <w:t xml:space="preserve">- Алты бақан, ала ауыз. </w:t>
            </w:r>
          </w:p>
          <w:p w:rsidR="005916C6" w:rsidRPr="00AA146B" w:rsidRDefault="005916C6" w:rsidP="005916C6">
            <w:pPr>
              <w:tabs>
                <w:tab w:val="left" w:pos="851"/>
              </w:tabs>
              <w:ind w:firstLine="0"/>
              <w:rPr>
                <w:rFonts w:ascii="Times New Roman" w:hAnsi="Times New Roman"/>
                <w:sz w:val="24"/>
                <w:szCs w:val="24"/>
                <w:lang w:val="kk-KZ"/>
              </w:rPr>
            </w:pPr>
            <w:r w:rsidRPr="00AA146B">
              <w:rPr>
                <w:rFonts w:ascii="Times New Roman" w:hAnsi="Times New Roman"/>
                <w:sz w:val="24"/>
                <w:szCs w:val="24"/>
                <w:lang w:val="kk-KZ"/>
              </w:rPr>
              <w:t>- Бұлбұл гүлзарын сүйеді, адал адам Отанын сүйеді.</w:t>
            </w:r>
          </w:p>
          <w:p w:rsidR="005916C6" w:rsidRPr="00AA146B" w:rsidRDefault="005916C6" w:rsidP="005916C6">
            <w:pPr>
              <w:tabs>
                <w:tab w:val="left" w:pos="851"/>
              </w:tabs>
              <w:ind w:firstLine="0"/>
              <w:rPr>
                <w:rFonts w:ascii="Times New Roman" w:hAnsi="Times New Roman"/>
                <w:sz w:val="24"/>
                <w:szCs w:val="24"/>
                <w:lang w:val="kk-KZ"/>
              </w:rPr>
            </w:pPr>
            <w:r w:rsidRPr="00AA146B">
              <w:rPr>
                <w:rFonts w:ascii="Times New Roman" w:hAnsi="Times New Roman"/>
                <w:sz w:val="24"/>
                <w:szCs w:val="24"/>
                <w:lang w:val="kk-KZ"/>
              </w:rPr>
              <w:t>- Бірлік бар жерде – тірлік бар.</w:t>
            </w:r>
          </w:p>
          <w:p w:rsidR="005916C6" w:rsidRPr="00AA146B" w:rsidRDefault="005916C6" w:rsidP="005916C6">
            <w:pPr>
              <w:tabs>
                <w:tab w:val="left" w:pos="851"/>
              </w:tabs>
              <w:ind w:firstLine="0"/>
              <w:rPr>
                <w:rFonts w:ascii="Times New Roman" w:hAnsi="Times New Roman"/>
                <w:sz w:val="24"/>
                <w:szCs w:val="24"/>
                <w:lang w:val="kk-KZ"/>
              </w:rPr>
            </w:pPr>
            <w:r w:rsidRPr="00AA146B">
              <w:rPr>
                <w:rFonts w:ascii="Times New Roman" w:hAnsi="Times New Roman"/>
                <w:sz w:val="24"/>
                <w:szCs w:val="24"/>
                <w:lang w:val="kk-KZ"/>
              </w:rPr>
              <w:t>- Күркіреген бұлттың жаңбыры аз.</w:t>
            </w:r>
          </w:p>
          <w:p w:rsidR="005916C6" w:rsidRPr="00AA146B" w:rsidRDefault="005916C6" w:rsidP="005916C6">
            <w:pPr>
              <w:tabs>
                <w:tab w:val="left" w:pos="851"/>
              </w:tabs>
              <w:ind w:firstLine="0"/>
              <w:rPr>
                <w:rFonts w:ascii="Times New Roman" w:hAnsi="Times New Roman"/>
                <w:sz w:val="24"/>
                <w:szCs w:val="24"/>
                <w:lang w:val="kk-KZ"/>
              </w:rPr>
            </w:pPr>
            <w:r w:rsidRPr="00AA146B">
              <w:rPr>
                <w:rFonts w:ascii="Times New Roman" w:hAnsi="Times New Roman"/>
                <w:sz w:val="24"/>
                <w:szCs w:val="24"/>
                <w:lang w:val="kk-KZ"/>
              </w:rPr>
              <w:t>- Отаны бірдің жүрегі бір, жүрегі бірдің тілегі бір</w:t>
            </w:r>
          </w:p>
          <w:p w:rsidR="005916C6" w:rsidRPr="00AA146B" w:rsidRDefault="005916C6" w:rsidP="005916C6">
            <w:pPr>
              <w:tabs>
                <w:tab w:val="left" w:pos="851"/>
              </w:tabs>
              <w:ind w:firstLine="0"/>
              <w:rPr>
                <w:rFonts w:ascii="Times New Roman" w:hAnsi="Times New Roman"/>
                <w:sz w:val="24"/>
                <w:szCs w:val="24"/>
                <w:lang w:val="kk-KZ"/>
              </w:rPr>
            </w:pPr>
            <w:r w:rsidRPr="00AA146B">
              <w:rPr>
                <w:rFonts w:ascii="Times New Roman" w:hAnsi="Times New Roman"/>
                <w:sz w:val="24"/>
                <w:szCs w:val="24"/>
                <w:lang w:val="kk-KZ"/>
              </w:rPr>
              <w:t>- Екі жаман ауыл болмас, ауыл болса қауым болмас. [5, с. ]</w:t>
            </w:r>
          </w:p>
        </w:tc>
      </w:tr>
    </w:tbl>
    <w:p w:rsidR="005916C6" w:rsidRPr="00AA146B" w:rsidRDefault="005916C6" w:rsidP="005916C6">
      <w:pPr>
        <w:tabs>
          <w:tab w:val="left" w:pos="851"/>
        </w:tabs>
        <w:ind w:firstLine="567"/>
        <w:rPr>
          <w:rFonts w:ascii="Times New Roman" w:hAnsi="Times New Roman"/>
          <w:sz w:val="24"/>
          <w:szCs w:val="24"/>
          <w:lang w:val="kk-KZ"/>
        </w:rPr>
      </w:pPr>
    </w:p>
    <w:p w:rsidR="005916C6" w:rsidRPr="00AA146B" w:rsidRDefault="005916C6" w:rsidP="005916C6">
      <w:pPr>
        <w:tabs>
          <w:tab w:val="left" w:pos="851"/>
        </w:tabs>
        <w:ind w:firstLine="567"/>
        <w:jc w:val="left"/>
        <w:rPr>
          <w:rFonts w:ascii="Times New Roman" w:hAnsi="Times New Roman"/>
          <w:b/>
          <w:spacing w:val="-2"/>
          <w:sz w:val="24"/>
          <w:szCs w:val="24"/>
          <w:lang w:val="kk-KZ"/>
        </w:rPr>
      </w:pPr>
      <w:r w:rsidRPr="00AA146B">
        <w:rPr>
          <w:rFonts w:ascii="Times New Roman" w:hAnsi="Times New Roman"/>
          <w:b/>
          <w:spacing w:val="-2"/>
          <w:sz w:val="24"/>
          <w:szCs w:val="24"/>
          <w:lang w:val="kk-KZ"/>
        </w:rPr>
        <w:t>Әдебиеттер:</w:t>
      </w:r>
    </w:p>
    <w:tbl>
      <w:tblPr>
        <w:tblW w:w="0" w:type="auto"/>
        <w:tblLook w:val="04A0" w:firstRow="1" w:lastRow="0" w:firstColumn="1" w:lastColumn="0" w:noHBand="0" w:noVBand="1"/>
      </w:tblPr>
      <w:tblGrid>
        <w:gridCol w:w="9740"/>
      </w:tblGrid>
      <w:tr w:rsidR="005916C6" w:rsidRPr="0062473F" w:rsidTr="005916C6">
        <w:tc>
          <w:tcPr>
            <w:tcW w:w="9740" w:type="dxa"/>
            <w:shd w:val="clear" w:color="auto" w:fill="auto"/>
          </w:tcPr>
          <w:p w:rsidR="005916C6" w:rsidRPr="00AA146B" w:rsidRDefault="005916C6" w:rsidP="005916C6">
            <w:pPr>
              <w:numPr>
                <w:ilvl w:val="0"/>
                <w:numId w:val="47"/>
              </w:numPr>
              <w:tabs>
                <w:tab w:val="left" w:pos="851"/>
              </w:tabs>
              <w:ind w:left="0" w:firstLine="567"/>
              <w:jc w:val="left"/>
              <w:rPr>
                <w:rFonts w:ascii="Times New Roman" w:hAnsi="Times New Roman"/>
                <w:b/>
                <w:spacing w:val="-2"/>
                <w:sz w:val="24"/>
                <w:szCs w:val="24"/>
                <w:lang w:val="kk-KZ"/>
              </w:rPr>
            </w:pPr>
            <w:r w:rsidRPr="00AA146B">
              <w:rPr>
                <w:rFonts w:ascii="Times New Roman" w:hAnsi="Times New Roman"/>
                <w:spacing w:val="-2"/>
                <w:sz w:val="24"/>
                <w:szCs w:val="24"/>
                <w:lang w:val="kk-KZ"/>
              </w:rPr>
              <w:t xml:space="preserve">«Қазақстан Республикасының мемлекеттік жалпыға міндетті білім беру стандарты», / Астана қаласы «Қазақстан республикасы білім және ғылым министрлігі» 2017. /                                                                                                                                          </w:t>
            </w:r>
          </w:p>
        </w:tc>
      </w:tr>
      <w:tr w:rsidR="005916C6" w:rsidRPr="0062473F" w:rsidTr="005916C6">
        <w:tc>
          <w:tcPr>
            <w:tcW w:w="9740" w:type="dxa"/>
            <w:shd w:val="clear" w:color="auto" w:fill="auto"/>
          </w:tcPr>
          <w:p w:rsidR="005916C6" w:rsidRPr="00AA146B" w:rsidRDefault="005916C6" w:rsidP="005916C6">
            <w:pPr>
              <w:numPr>
                <w:ilvl w:val="0"/>
                <w:numId w:val="47"/>
              </w:numPr>
              <w:tabs>
                <w:tab w:val="left" w:pos="851"/>
              </w:tabs>
              <w:ind w:left="0" w:firstLine="567"/>
              <w:jc w:val="left"/>
              <w:rPr>
                <w:rFonts w:ascii="Times New Roman" w:hAnsi="Times New Roman"/>
                <w:spacing w:val="-2"/>
                <w:sz w:val="24"/>
                <w:szCs w:val="24"/>
                <w:lang w:val="kk-KZ"/>
              </w:rPr>
            </w:pPr>
            <w:r w:rsidRPr="00AA146B">
              <w:rPr>
                <w:rFonts w:ascii="Times New Roman" w:hAnsi="Times New Roman"/>
                <w:spacing w:val="-2"/>
                <w:sz w:val="24"/>
                <w:szCs w:val="24"/>
                <w:lang w:val="kk-KZ"/>
              </w:rPr>
              <w:t xml:space="preserve">Қазақ фольклористикасы: научное издание / Жалпы ред.М.Ғабдуллин. - Алматы : Ғылым, 1972. - 299 б. - Б. ц. </w:t>
            </w:r>
          </w:p>
          <w:p w:rsidR="005916C6" w:rsidRPr="00AA146B" w:rsidRDefault="005916C6" w:rsidP="005916C6">
            <w:pPr>
              <w:numPr>
                <w:ilvl w:val="0"/>
                <w:numId w:val="47"/>
              </w:numPr>
              <w:tabs>
                <w:tab w:val="left" w:pos="851"/>
              </w:tabs>
              <w:ind w:left="0" w:firstLine="567"/>
              <w:jc w:val="left"/>
              <w:rPr>
                <w:rFonts w:ascii="Times New Roman" w:hAnsi="Times New Roman"/>
                <w:spacing w:val="-2"/>
                <w:sz w:val="24"/>
                <w:szCs w:val="24"/>
                <w:lang w:val="kk-KZ"/>
              </w:rPr>
            </w:pPr>
            <w:r w:rsidRPr="00AA146B">
              <w:rPr>
                <w:rFonts w:ascii="Times New Roman" w:hAnsi="Times New Roman"/>
                <w:spacing w:val="-2"/>
                <w:sz w:val="24"/>
                <w:szCs w:val="24"/>
                <w:lang w:val="kk-KZ"/>
              </w:rPr>
              <w:t>Фольклор шындығы: научное издание. - Алматы : Ғылым, 1990. - 264 б.</w:t>
            </w:r>
          </w:p>
          <w:p w:rsidR="005916C6" w:rsidRPr="00AA146B" w:rsidRDefault="005916C6" w:rsidP="005916C6">
            <w:pPr>
              <w:numPr>
                <w:ilvl w:val="0"/>
                <w:numId w:val="47"/>
              </w:numPr>
              <w:tabs>
                <w:tab w:val="left" w:pos="851"/>
              </w:tabs>
              <w:ind w:left="0" w:firstLine="567"/>
              <w:jc w:val="left"/>
              <w:rPr>
                <w:rFonts w:ascii="Times New Roman" w:hAnsi="Times New Roman"/>
                <w:spacing w:val="-2"/>
                <w:sz w:val="24"/>
                <w:szCs w:val="24"/>
                <w:lang w:val="kk-KZ"/>
              </w:rPr>
            </w:pPr>
            <w:r w:rsidRPr="00AA146B">
              <w:rPr>
                <w:rFonts w:ascii="Times New Roman" w:hAnsi="Times New Roman"/>
                <w:spacing w:val="-2"/>
                <w:sz w:val="24"/>
                <w:szCs w:val="24"/>
                <w:lang w:val="kk-KZ"/>
              </w:rPr>
              <w:t>Ғабитов Т.Х., Өмiрбекова М.Ш. Мәдениеттану непздері./ Ғабитов Т.Х., Өмiрбекова М.Ш. Алматы, 2003.</w:t>
            </w:r>
          </w:p>
          <w:p w:rsidR="005916C6" w:rsidRPr="00AA146B" w:rsidRDefault="005916C6" w:rsidP="005916C6">
            <w:pPr>
              <w:numPr>
                <w:ilvl w:val="0"/>
                <w:numId w:val="47"/>
              </w:numPr>
              <w:tabs>
                <w:tab w:val="left" w:pos="851"/>
              </w:tabs>
              <w:ind w:left="0" w:firstLine="567"/>
              <w:jc w:val="left"/>
              <w:rPr>
                <w:rFonts w:ascii="Times New Roman" w:hAnsi="Times New Roman"/>
                <w:b/>
                <w:spacing w:val="-2"/>
                <w:sz w:val="24"/>
                <w:szCs w:val="24"/>
                <w:lang w:val="kk-KZ"/>
              </w:rPr>
            </w:pPr>
            <w:r w:rsidRPr="00AA146B">
              <w:rPr>
                <w:rFonts w:ascii="Times New Roman" w:hAnsi="Times New Roman"/>
                <w:spacing w:val="-2"/>
                <w:sz w:val="24"/>
                <w:szCs w:val="24"/>
                <w:lang w:val="kk-KZ"/>
              </w:rPr>
              <w:t>Коңыратбаев Ә., Қазақ фольклорының тарихы: оқу құралы / Ә.Қ.Коңыратбаев. - Алматы : Ана тілі, 1991. - 288 б.</w:t>
            </w:r>
          </w:p>
        </w:tc>
      </w:tr>
      <w:tr w:rsidR="005916C6" w:rsidRPr="0062473F" w:rsidTr="005916C6">
        <w:tc>
          <w:tcPr>
            <w:tcW w:w="9740" w:type="dxa"/>
            <w:shd w:val="clear" w:color="auto" w:fill="auto"/>
          </w:tcPr>
          <w:p w:rsidR="005916C6" w:rsidRPr="00AA146B" w:rsidRDefault="005916C6" w:rsidP="005916C6">
            <w:pPr>
              <w:numPr>
                <w:ilvl w:val="0"/>
                <w:numId w:val="47"/>
              </w:numPr>
              <w:tabs>
                <w:tab w:val="left" w:pos="851"/>
              </w:tabs>
              <w:ind w:left="0" w:firstLine="567"/>
              <w:jc w:val="left"/>
              <w:rPr>
                <w:rFonts w:ascii="Times New Roman" w:hAnsi="Times New Roman"/>
                <w:b/>
                <w:spacing w:val="-2"/>
                <w:sz w:val="24"/>
                <w:szCs w:val="24"/>
                <w:lang w:val="kk-KZ"/>
              </w:rPr>
            </w:pPr>
            <w:r w:rsidRPr="00AA146B">
              <w:rPr>
                <w:rFonts w:ascii="Times New Roman" w:hAnsi="Times New Roman"/>
                <w:spacing w:val="-2"/>
                <w:sz w:val="24"/>
                <w:szCs w:val="24"/>
                <w:lang w:val="kk-KZ"/>
              </w:rPr>
              <w:t xml:space="preserve">  Мұқанов, С.     Қазақ қауымы: тарихтық және этнографиялық шолу / С. Мұқанов. - Алматы : Ана тілі, 1995. - 304 б.</w:t>
            </w:r>
          </w:p>
        </w:tc>
      </w:tr>
    </w:tbl>
    <w:p w:rsidR="005916C6" w:rsidRPr="005916C6" w:rsidRDefault="005916C6" w:rsidP="001B79DC">
      <w:pPr>
        <w:tabs>
          <w:tab w:val="left" w:pos="851"/>
        </w:tabs>
        <w:ind w:right="-1" w:firstLine="567"/>
        <w:jc w:val="center"/>
        <w:rPr>
          <w:rFonts w:ascii="Times New Roman" w:hAnsi="Times New Roman"/>
          <w:sz w:val="24"/>
          <w:szCs w:val="24"/>
          <w:lang w:val="kk-KZ"/>
        </w:rPr>
      </w:pPr>
    </w:p>
    <w:p w:rsidR="005916C6" w:rsidRPr="005916C6" w:rsidRDefault="005916C6" w:rsidP="001B79DC">
      <w:pPr>
        <w:tabs>
          <w:tab w:val="left" w:pos="851"/>
        </w:tabs>
        <w:ind w:right="-1" w:firstLine="567"/>
        <w:jc w:val="center"/>
        <w:rPr>
          <w:rFonts w:ascii="Times New Roman" w:hAnsi="Times New Roman"/>
          <w:sz w:val="24"/>
          <w:szCs w:val="24"/>
          <w:lang w:val="kk-KZ"/>
        </w:rPr>
      </w:pPr>
    </w:p>
    <w:p w:rsidR="001B79DC" w:rsidRPr="00AA146B" w:rsidRDefault="001B79DC" w:rsidP="00115775">
      <w:pPr>
        <w:pStyle w:val="afa"/>
      </w:pPr>
      <w:bookmarkStart w:id="145" w:name="_Toc3453145"/>
      <w:r w:rsidRPr="00AA146B">
        <w:t>САРЫАРКА В ЭПОХУ БРОНЗЫ</w:t>
      </w:r>
      <w:bookmarkEnd w:id="145"/>
    </w:p>
    <w:p w:rsidR="001B79DC" w:rsidRPr="00AA146B" w:rsidRDefault="001B79DC" w:rsidP="001B79DC">
      <w:pPr>
        <w:tabs>
          <w:tab w:val="left" w:pos="851"/>
        </w:tabs>
        <w:ind w:right="-1" w:firstLine="567"/>
        <w:jc w:val="center"/>
        <w:rPr>
          <w:rFonts w:ascii="Times New Roman" w:hAnsi="Times New Roman"/>
          <w:b/>
          <w:sz w:val="24"/>
          <w:szCs w:val="24"/>
          <w:lang w:val="kk-KZ"/>
        </w:rPr>
      </w:pPr>
    </w:p>
    <w:p w:rsidR="001B79DC" w:rsidRPr="00115775" w:rsidRDefault="001B79DC" w:rsidP="00115775">
      <w:pPr>
        <w:pStyle w:val="afc"/>
        <w:rPr>
          <w:b/>
        </w:rPr>
      </w:pPr>
      <w:bookmarkStart w:id="146" w:name="_Toc3453146"/>
      <w:r w:rsidRPr="00115775">
        <w:rPr>
          <w:b/>
        </w:rPr>
        <w:t>Гульмамедова И.З.</w:t>
      </w:r>
      <w:bookmarkEnd w:id="146"/>
      <w:r w:rsidRPr="00115775">
        <w:rPr>
          <w:b/>
        </w:rPr>
        <w:t xml:space="preserve"> </w:t>
      </w:r>
    </w:p>
    <w:p w:rsidR="001B79DC" w:rsidRPr="00AA146B" w:rsidRDefault="001B79DC" w:rsidP="00115775">
      <w:pPr>
        <w:pStyle w:val="afe"/>
      </w:pPr>
      <w:r w:rsidRPr="00AA146B">
        <w:t>Заречная ОШ,</w:t>
      </w:r>
    </w:p>
    <w:p w:rsidR="001B79DC" w:rsidRPr="00AA146B" w:rsidRDefault="001B79DC" w:rsidP="00115775">
      <w:pPr>
        <w:pStyle w:val="afe"/>
      </w:pPr>
      <w:r w:rsidRPr="00AA146B">
        <w:t>Нуринского района</w:t>
      </w:r>
    </w:p>
    <w:p w:rsidR="001B79DC" w:rsidRPr="00AA146B" w:rsidRDefault="001B79DC" w:rsidP="001B79DC">
      <w:pPr>
        <w:tabs>
          <w:tab w:val="left" w:pos="851"/>
        </w:tabs>
        <w:ind w:right="-1" w:firstLine="567"/>
        <w:rPr>
          <w:rFonts w:ascii="Times New Roman" w:hAnsi="Times New Roman"/>
          <w:b/>
          <w:sz w:val="24"/>
          <w:szCs w:val="24"/>
        </w:rPr>
      </w:pPr>
    </w:p>
    <w:p w:rsidR="001B79DC" w:rsidRPr="00AA146B" w:rsidRDefault="001B79DC" w:rsidP="001B79DC">
      <w:pPr>
        <w:tabs>
          <w:tab w:val="left" w:pos="851"/>
        </w:tabs>
        <w:ind w:right="-1" w:firstLine="567"/>
        <w:rPr>
          <w:rFonts w:ascii="Times New Roman" w:hAnsi="Times New Roman"/>
          <w:sz w:val="24"/>
          <w:szCs w:val="24"/>
          <w:lang w:val="kk-KZ"/>
        </w:rPr>
      </w:pPr>
      <w:r w:rsidRPr="00AA146B">
        <w:rPr>
          <w:rFonts w:ascii="Times New Roman" w:hAnsi="Times New Roman"/>
          <w:sz w:val="24"/>
          <w:szCs w:val="24"/>
          <w:lang w:val="kk-KZ"/>
        </w:rPr>
        <w:t>Президент страны Нурсултан Назарбаев в своей статье «Болашаққа бағдар: рухани жаңғыру» предложил реализовать проекты «Туган жер», которые будут способствовать развитию патриотических чувств, любви к Родине, к истории народа, родного края.</w:t>
      </w:r>
    </w:p>
    <w:p w:rsidR="001B79DC" w:rsidRPr="00AA146B" w:rsidRDefault="001B79DC" w:rsidP="001B79DC">
      <w:pPr>
        <w:tabs>
          <w:tab w:val="left" w:pos="851"/>
        </w:tabs>
        <w:ind w:right="-1" w:firstLine="567"/>
        <w:rPr>
          <w:rFonts w:ascii="Times New Roman" w:hAnsi="Times New Roman"/>
          <w:sz w:val="24"/>
          <w:szCs w:val="24"/>
        </w:rPr>
      </w:pPr>
      <w:r w:rsidRPr="00AA146B">
        <w:rPr>
          <w:rFonts w:ascii="Times New Roman" w:hAnsi="Times New Roman"/>
          <w:sz w:val="24"/>
          <w:szCs w:val="24"/>
          <w:lang w:val="kk-KZ"/>
        </w:rPr>
        <w:t xml:space="preserve">Карагандинская область богата </w:t>
      </w:r>
      <w:r w:rsidRPr="00AA146B">
        <w:rPr>
          <w:rFonts w:ascii="Times New Roman" w:hAnsi="Times New Roman"/>
          <w:sz w:val="24"/>
          <w:szCs w:val="24"/>
        </w:rPr>
        <w:t xml:space="preserve">разнообразными памятниками историко-культурного наследия, которые отражают непрерывное историческое развитие, начиная с каменного века и до современности. Степи Сарыарки являются настоящей сокровищницей бронзового века, наполненной многочисленными и разнообразными памятниками этой эпохи. Вместе с величественными курганами древних вождей, встречаются многочисленные каменные оградки рядовых общинников, образующих огромные некрополи. Особняком расположены сакральные места и общеплеменные святилища, объединявшие этот древний народ. С каждым исследованным памятником тысячелетняя история Казахстана становится нам все </w:t>
      </w:r>
      <w:r w:rsidRPr="00AA146B">
        <w:rPr>
          <w:rFonts w:ascii="Times New Roman" w:hAnsi="Times New Roman"/>
          <w:sz w:val="24"/>
          <w:szCs w:val="24"/>
        </w:rPr>
        <w:lastRenderedPageBreak/>
        <w:t>ближе и понятнее, раскрывая свои тайны и загадки, а далекое прошлое - реальным и узнаваемым.</w:t>
      </w:r>
    </w:p>
    <w:p w:rsidR="001B79DC" w:rsidRPr="00AA146B" w:rsidRDefault="001B79DC" w:rsidP="001B79DC">
      <w:pPr>
        <w:tabs>
          <w:tab w:val="left" w:pos="851"/>
        </w:tabs>
        <w:ind w:right="-1" w:firstLine="567"/>
        <w:rPr>
          <w:rFonts w:ascii="Times New Roman" w:hAnsi="Times New Roman"/>
          <w:sz w:val="24"/>
          <w:szCs w:val="24"/>
        </w:rPr>
      </w:pPr>
      <w:r w:rsidRPr="00AA146B">
        <w:rPr>
          <w:rFonts w:ascii="Times New Roman" w:hAnsi="Times New Roman"/>
          <w:sz w:val="24"/>
          <w:szCs w:val="24"/>
          <w:lang w:val="kk-KZ"/>
        </w:rPr>
        <w:t>С</w:t>
      </w:r>
      <w:r w:rsidRPr="00AA146B">
        <w:rPr>
          <w:rFonts w:ascii="Times New Roman" w:hAnsi="Times New Roman"/>
          <w:sz w:val="24"/>
          <w:szCs w:val="24"/>
        </w:rPr>
        <w:t>акрально</w:t>
      </w:r>
      <w:r w:rsidRPr="00AA146B">
        <w:rPr>
          <w:rFonts w:ascii="Times New Roman" w:hAnsi="Times New Roman"/>
          <w:sz w:val="24"/>
          <w:szCs w:val="24"/>
          <w:lang w:val="kk-KZ"/>
        </w:rPr>
        <w:t>е</w:t>
      </w:r>
      <w:r w:rsidRPr="00AA146B">
        <w:rPr>
          <w:rFonts w:ascii="Times New Roman" w:hAnsi="Times New Roman"/>
          <w:sz w:val="24"/>
          <w:szCs w:val="24"/>
        </w:rPr>
        <w:t xml:space="preserve"> пространств</w:t>
      </w:r>
      <w:r w:rsidRPr="00AA146B">
        <w:rPr>
          <w:rFonts w:ascii="Times New Roman" w:hAnsi="Times New Roman"/>
          <w:sz w:val="24"/>
          <w:szCs w:val="24"/>
          <w:lang w:val="kk-KZ"/>
        </w:rPr>
        <w:t>о</w:t>
      </w:r>
      <w:r w:rsidRPr="00AA146B">
        <w:rPr>
          <w:rFonts w:ascii="Times New Roman" w:hAnsi="Times New Roman"/>
          <w:sz w:val="24"/>
          <w:szCs w:val="24"/>
        </w:rPr>
        <w:t xml:space="preserve"> на протяжении тысячелетий</w:t>
      </w:r>
      <w:r w:rsidRPr="00AA146B">
        <w:rPr>
          <w:rFonts w:ascii="Times New Roman" w:hAnsi="Times New Roman"/>
          <w:sz w:val="24"/>
          <w:szCs w:val="24"/>
          <w:lang w:val="kk-KZ"/>
        </w:rPr>
        <w:t xml:space="preserve"> передает духовные ценности</w:t>
      </w:r>
      <w:r w:rsidRPr="00AA146B">
        <w:rPr>
          <w:rFonts w:ascii="Times New Roman" w:hAnsi="Times New Roman"/>
          <w:sz w:val="24"/>
          <w:szCs w:val="24"/>
        </w:rPr>
        <w:t xml:space="preserve">, переходя от одного культурного сообщества к другому по правилам, действующим по понятиям культурных архетипов. </w:t>
      </w:r>
      <w:r w:rsidRPr="00AA146B">
        <w:rPr>
          <w:rFonts w:ascii="Times New Roman" w:hAnsi="Times New Roman"/>
          <w:sz w:val="24"/>
          <w:szCs w:val="24"/>
          <w:lang w:val="kk-KZ"/>
        </w:rPr>
        <w:t>В</w:t>
      </w:r>
      <w:r w:rsidRPr="00AA146B">
        <w:rPr>
          <w:rFonts w:ascii="Times New Roman" w:hAnsi="Times New Roman"/>
          <w:sz w:val="24"/>
          <w:szCs w:val="24"/>
        </w:rPr>
        <w:t>оздействи</w:t>
      </w:r>
      <w:r w:rsidRPr="00AA146B">
        <w:rPr>
          <w:rFonts w:ascii="Times New Roman" w:hAnsi="Times New Roman"/>
          <w:sz w:val="24"/>
          <w:szCs w:val="24"/>
          <w:lang w:val="kk-KZ"/>
        </w:rPr>
        <w:t>е</w:t>
      </w:r>
      <w:r w:rsidRPr="00AA146B">
        <w:rPr>
          <w:rFonts w:ascii="Times New Roman" w:hAnsi="Times New Roman"/>
          <w:sz w:val="24"/>
          <w:szCs w:val="24"/>
        </w:rPr>
        <w:t xml:space="preserve"> священного пространства имеет древнюю основу, которая возникает еще в архаичную эпоху, когда мышление было мифологичным и человек осознавал себя в связи с космосом, а не с историей. Несмотря на смену этнических звеньев, религиозных идей - эти законы формирования сакральных образов пространства существовали и существуют на протяжении веков. </w:t>
      </w:r>
    </w:p>
    <w:p w:rsidR="001B79DC" w:rsidRPr="00AA146B" w:rsidRDefault="001B79DC" w:rsidP="00115775">
      <w:pPr>
        <w:tabs>
          <w:tab w:val="left" w:pos="851"/>
        </w:tabs>
        <w:ind w:right="-1" w:firstLine="567"/>
        <w:rPr>
          <w:rFonts w:ascii="Times New Roman" w:hAnsi="Times New Roman"/>
          <w:sz w:val="24"/>
          <w:szCs w:val="24"/>
        </w:rPr>
      </w:pPr>
      <w:r w:rsidRPr="00AA146B">
        <w:rPr>
          <w:rFonts w:ascii="Times New Roman" w:hAnsi="Times New Roman"/>
          <w:sz w:val="24"/>
          <w:szCs w:val="24"/>
        </w:rPr>
        <w:t>В эпоху бронзы в местах, считавшихся сакральными, устраивали некрополи, которые, как правило, группировались вокруг крупного погребального сооружения духовного лидера, харизматичного военного предводителя или правителя, совмещающего светскую и духовную власть. На погребальном поле они, обычно, выделяются своими параметрами, отражающими их социальную значимость и культурно-хронологическую принадлежность. Так, для андроновского времени характерны большие курганы и ограды, для периода поздней бронзы – грандиозные каменные сооружения мавзолейного типа.</w:t>
      </w:r>
    </w:p>
    <w:p w:rsidR="001B79DC" w:rsidRPr="00AA146B" w:rsidRDefault="001B79DC" w:rsidP="00115775">
      <w:pPr>
        <w:tabs>
          <w:tab w:val="left" w:pos="851"/>
        </w:tabs>
        <w:ind w:right="-1" w:firstLine="567"/>
        <w:rPr>
          <w:rFonts w:ascii="Times New Roman" w:hAnsi="Times New Roman"/>
          <w:sz w:val="24"/>
          <w:szCs w:val="24"/>
        </w:rPr>
      </w:pPr>
      <w:r w:rsidRPr="00AA146B">
        <w:rPr>
          <w:rFonts w:ascii="Times New Roman" w:hAnsi="Times New Roman"/>
          <w:sz w:val="24"/>
          <w:szCs w:val="24"/>
        </w:rPr>
        <w:t xml:space="preserve">Важной задачей современной школы является формирование творческого мышления и продуктивной деятельности учащихся для свободной реализации возможностей и способностей каждого ученика. Актуальным является использование в обучении приемов и методов, которые формируют умение самостоятельно добывать новые знания, собирать необходимую информацию, умение выдвигать гипотезы, делать выводы и умозаключения. Это все отражается в ключевом наборе моли 4К: развития креативности, критического мышления, коммуникабельности и умения работать в команде. </w:t>
      </w:r>
    </w:p>
    <w:p w:rsidR="001B79DC" w:rsidRPr="00AA146B" w:rsidRDefault="001B79DC" w:rsidP="001B79DC">
      <w:pPr>
        <w:tabs>
          <w:tab w:val="left" w:pos="851"/>
        </w:tabs>
        <w:ind w:right="-1" w:firstLine="567"/>
        <w:rPr>
          <w:rFonts w:ascii="Times New Roman" w:hAnsi="Times New Roman"/>
          <w:sz w:val="24"/>
          <w:szCs w:val="24"/>
        </w:rPr>
      </w:pPr>
      <w:r w:rsidRPr="00AA146B">
        <w:rPr>
          <w:rFonts w:ascii="Times New Roman" w:hAnsi="Times New Roman"/>
          <w:sz w:val="24"/>
          <w:szCs w:val="24"/>
        </w:rPr>
        <w:t>Метод проектов в современной школе составляет основную базу обучения, смысл которой заключается в создании условий для самостоятельного освоения учебного материала. Д</w:t>
      </w:r>
      <w:r w:rsidRPr="00AA146B">
        <w:rPr>
          <w:rFonts w:ascii="Times New Roman" w:hAnsi="Times New Roman"/>
          <w:sz w:val="24"/>
          <w:szCs w:val="24"/>
          <w:lang w:val="kk-KZ"/>
        </w:rPr>
        <w:t xml:space="preserve">ля учащихся особое значение представляют проекты, связанные с исследованием </w:t>
      </w:r>
      <w:r w:rsidRPr="00AA146B">
        <w:rPr>
          <w:rFonts w:ascii="Times New Roman" w:hAnsi="Times New Roman"/>
          <w:sz w:val="24"/>
          <w:szCs w:val="24"/>
        </w:rPr>
        <w:t>эпохи бронзы</w:t>
      </w:r>
      <w:r w:rsidRPr="00AA146B">
        <w:rPr>
          <w:rFonts w:ascii="Times New Roman" w:hAnsi="Times New Roman"/>
          <w:sz w:val="24"/>
          <w:szCs w:val="24"/>
          <w:lang w:val="kk-KZ"/>
        </w:rPr>
        <w:t>.</w:t>
      </w:r>
      <w:r w:rsidRPr="00AA146B">
        <w:rPr>
          <w:rFonts w:ascii="Times New Roman" w:hAnsi="Times New Roman"/>
          <w:sz w:val="24"/>
          <w:szCs w:val="24"/>
        </w:rPr>
        <w:t xml:space="preserve"> </w:t>
      </w:r>
    </w:p>
    <w:p w:rsidR="001B79DC" w:rsidRPr="00AA146B" w:rsidRDefault="001B79DC" w:rsidP="001B79DC">
      <w:pPr>
        <w:tabs>
          <w:tab w:val="left" w:pos="851"/>
        </w:tabs>
        <w:ind w:right="-1" w:firstLine="567"/>
        <w:rPr>
          <w:rFonts w:ascii="Times New Roman" w:hAnsi="Times New Roman"/>
          <w:sz w:val="24"/>
          <w:szCs w:val="24"/>
        </w:rPr>
      </w:pPr>
      <w:r w:rsidRPr="00AA146B">
        <w:rPr>
          <w:rFonts w:ascii="Times New Roman" w:hAnsi="Times New Roman"/>
          <w:sz w:val="24"/>
          <w:szCs w:val="24"/>
          <w:lang w:val="kk-KZ"/>
        </w:rPr>
        <w:t xml:space="preserve">Учащиеся в своих проектах деляться через макеты, сделанные своими руками, архитектурой </w:t>
      </w:r>
      <w:r w:rsidRPr="00AA146B">
        <w:rPr>
          <w:rFonts w:ascii="Times New Roman" w:hAnsi="Times New Roman"/>
          <w:sz w:val="24"/>
          <w:szCs w:val="24"/>
        </w:rPr>
        <w:t xml:space="preserve">мавзолеев, </w:t>
      </w:r>
      <w:r w:rsidRPr="00AA146B">
        <w:rPr>
          <w:rFonts w:ascii="Times New Roman" w:hAnsi="Times New Roman"/>
          <w:sz w:val="24"/>
          <w:szCs w:val="24"/>
          <w:lang w:val="kk-KZ"/>
        </w:rPr>
        <w:t xml:space="preserve">изучают </w:t>
      </w:r>
      <w:r w:rsidRPr="00AA146B">
        <w:rPr>
          <w:rFonts w:ascii="Times New Roman" w:hAnsi="Times New Roman"/>
          <w:sz w:val="24"/>
          <w:szCs w:val="24"/>
        </w:rPr>
        <w:t xml:space="preserve">устройство х концентрических стен возведённых методом строительной кладки, с облицовкой по периметру вертикально установленными массивными гранитными плитами. </w:t>
      </w:r>
    </w:p>
    <w:p w:rsidR="001B79DC" w:rsidRPr="00AA146B" w:rsidRDefault="001B79DC" w:rsidP="001B79DC">
      <w:pPr>
        <w:tabs>
          <w:tab w:val="left" w:pos="851"/>
        </w:tabs>
        <w:ind w:right="-1" w:firstLine="567"/>
        <w:rPr>
          <w:rFonts w:ascii="Times New Roman" w:hAnsi="Times New Roman"/>
          <w:sz w:val="24"/>
          <w:szCs w:val="24"/>
          <w:lang w:val="kk-KZ"/>
        </w:rPr>
      </w:pPr>
      <w:r w:rsidRPr="00AA146B">
        <w:rPr>
          <w:rFonts w:ascii="Times New Roman" w:hAnsi="Times New Roman"/>
          <w:sz w:val="24"/>
          <w:szCs w:val="24"/>
        </w:rPr>
        <w:t>В настоящее время исследован</w:t>
      </w:r>
      <w:r w:rsidRPr="00AA146B">
        <w:rPr>
          <w:rFonts w:ascii="Times New Roman" w:hAnsi="Times New Roman"/>
          <w:sz w:val="24"/>
          <w:szCs w:val="24"/>
          <w:lang w:val="kk-KZ"/>
        </w:rPr>
        <w:t>ы</w:t>
      </w:r>
      <w:r w:rsidRPr="00AA146B">
        <w:rPr>
          <w:rFonts w:ascii="Times New Roman" w:hAnsi="Times New Roman"/>
          <w:sz w:val="24"/>
          <w:szCs w:val="24"/>
        </w:rPr>
        <w:t xml:space="preserve"> </w:t>
      </w:r>
      <w:r w:rsidRPr="00AA146B">
        <w:rPr>
          <w:rFonts w:ascii="Times New Roman" w:hAnsi="Times New Roman"/>
          <w:sz w:val="24"/>
          <w:szCs w:val="24"/>
          <w:lang w:val="kk-KZ"/>
        </w:rPr>
        <w:t xml:space="preserve">и созданы макеты </w:t>
      </w:r>
      <w:r w:rsidRPr="00AA146B">
        <w:rPr>
          <w:rFonts w:ascii="Times New Roman" w:hAnsi="Times New Roman"/>
          <w:sz w:val="24"/>
          <w:szCs w:val="24"/>
        </w:rPr>
        <w:t>мавзолеев Айбас-Дарасы, Дандыбай, Уйтас-Айдос</w:t>
      </w:r>
      <w:r w:rsidRPr="00AA146B">
        <w:rPr>
          <w:rFonts w:ascii="Times New Roman" w:hAnsi="Times New Roman"/>
          <w:sz w:val="24"/>
          <w:szCs w:val="24"/>
          <w:lang w:val="kk-KZ"/>
        </w:rPr>
        <w:t xml:space="preserve">. </w:t>
      </w:r>
      <w:r w:rsidRPr="00AA146B">
        <w:rPr>
          <w:rFonts w:ascii="Times New Roman" w:hAnsi="Times New Roman"/>
          <w:sz w:val="24"/>
          <w:szCs w:val="24"/>
        </w:rPr>
        <w:t xml:space="preserve">Они являются отражением высокой степени социальной и имущественной ранжированности, а также централизации общин, носителей бегазы-дандыбаевской культурной традиций. Довольно интересно, что </w:t>
      </w:r>
      <w:r w:rsidRPr="00AA146B">
        <w:rPr>
          <w:rFonts w:ascii="Times New Roman" w:hAnsi="Times New Roman"/>
          <w:sz w:val="24"/>
          <w:szCs w:val="24"/>
          <w:lang w:val="kk-KZ"/>
        </w:rPr>
        <w:t xml:space="preserve">изучение и создание проектов </w:t>
      </w:r>
      <w:r w:rsidRPr="00AA146B">
        <w:rPr>
          <w:rFonts w:ascii="Times New Roman" w:hAnsi="Times New Roman"/>
          <w:sz w:val="24"/>
          <w:szCs w:val="24"/>
        </w:rPr>
        <w:t>мавзоле</w:t>
      </w:r>
      <w:r w:rsidRPr="00AA146B">
        <w:rPr>
          <w:rFonts w:ascii="Times New Roman" w:hAnsi="Times New Roman"/>
          <w:sz w:val="24"/>
          <w:szCs w:val="24"/>
          <w:lang w:val="kk-KZ"/>
        </w:rPr>
        <w:t>ев</w:t>
      </w:r>
      <w:r w:rsidRPr="00AA146B">
        <w:rPr>
          <w:rFonts w:ascii="Times New Roman" w:hAnsi="Times New Roman"/>
          <w:sz w:val="24"/>
          <w:szCs w:val="24"/>
        </w:rPr>
        <w:t xml:space="preserve"> зачастую </w:t>
      </w:r>
      <w:r w:rsidRPr="00AA146B">
        <w:rPr>
          <w:rFonts w:ascii="Times New Roman" w:hAnsi="Times New Roman"/>
          <w:sz w:val="24"/>
          <w:szCs w:val="24"/>
          <w:lang w:val="kk-KZ"/>
        </w:rPr>
        <w:t xml:space="preserve">привлекало учащихся 8-9 классов. Учащиеся приобрели </w:t>
      </w:r>
      <w:r w:rsidRPr="00AA146B">
        <w:rPr>
          <w:rFonts w:ascii="Times New Roman" w:hAnsi="Times New Roman"/>
          <w:sz w:val="24"/>
          <w:szCs w:val="24"/>
        </w:rPr>
        <w:t>особое отношение к сакральн</w:t>
      </w:r>
      <w:r w:rsidRPr="00AA146B">
        <w:rPr>
          <w:rFonts w:ascii="Times New Roman" w:hAnsi="Times New Roman"/>
          <w:sz w:val="24"/>
          <w:szCs w:val="24"/>
          <w:lang w:val="kk-KZ"/>
        </w:rPr>
        <w:t>ым</w:t>
      </w:r>
      <w:r w:rsidRPr="00AA146B">
        <w:rPr>
          <w:rFonts w:ascii="Times New Roman" w:hAnsi="Times New Roman"/>
          <w:sz w:val="24"/>
          <w:szCs w:val="24"/>
        </w:rPr>
        <w:t xml:space="preserve"> </w:t>
      </w:r>
      <w:r w:rsidRPr="00AA146B">
        <w:rPr>
          <w:rFonts w:ascii="Times New Roman" w:hAnsi="Times New Roman"/>
          <w:sz w:val="24"/>
          <w:szCs w:val="24"/>
          <w:lang w:val="kk-KZ"/>
        </w:rPr>
        <w:t>ценностям,</w:t>
      </w:r>
      <w:r w:rsidRPr="00AA146B">
        <w:rPr>
          <w:rFonts w:ascii="Times New Roman" w:hAnsi="Times New Roman"/>
          <w:sz w:val="24"/>
          <w:szCs w:val="24"/>
        </w:rPr>
        <w:t xml:space="preserve"> </w:t>
      </w:r>
      <w:r w:rsidRPr="00AA146B">
        <w:rPr>
          <w:rFonts w:ascii="Times New Roman" w:hAnsi="Times New Roman"/>
          <w:sz w:val="24"/>
          <w:szCs w:val="24"/>
          <w:lang w:val="kk-KZ"/>
        </w:rPr>
        <w:t xml:space="preserve">через </w:t>
      </w:r>
      <w:r w:rsidRPr="00AA146B">
        <w:rPr>
          <w:rFonts w:ascii="Times New Roman" w:hAnsi="Times New Roman"/>
          <w:sz w:val="24"/>
          <w:szCs w:val="24"/>
        </w:rPr>
        <w:t>«прикосн</w:t>
      </w:r>
      <w:r w:rsidRPr="00AA146B">
        <w:rPr>
          <w:rFonts w:ascii="Times New Roman" w:hAnsi="Times New Roman"/>
          <w:sz w:val="24"/>
          <w:szCs w:val="24"/>
          <w:lang w:val="kk-KZ"/>
        </w:rPr>
        <w:t>овение</w:t>
      </w:r>
      <w:r w:rsidRPr="00AA146B">
        <w:rPr>
          <w:rFonts w:ascii="Times New Roman" w:hAnsi="Times New Roman"/>
          <w:sz w:val="24"/>
          <w:szCs w:val="24"/>
        </w:rPr>
        <w:t>» к своим легендарным предкам</w:t>
      </w:r>
      <w:r w:rsidRPr="00AA146B">
        <w:rPr>
          <w:rFonts w:ascii="Times New Roman" w:hAnsi="Times New Roman"/>
          <w:sz w:val="24"/>
          <w:szCs w:val="24"/>
          <w:lang w:val="kk-KZ"/>
        </w:rPr>
        <w:t>.</w:t>
      </w:r>
    </w:p>
    <w:p w:rsidR="001B79DC" w:rsidRPr="00AA146B" w:rsidRDefault="001B79DC" w:rsidP="001B79DC">
      <w:pPr>
        <w:tabs>
          <w:tab w:val="left" w:pos="851"/>
        </w:tabs>
        <w:ind w:right="-1" w:firstLine="567"/>
        <w:rPr>
          <w:rFonts w:ascii="Times New Roman" w:hAnsi="Times New Roman"/>
          <w:sz w:val="24"/>
          <w:szCs w:val="24"/>
        </w:rPr>
      </w:pPr>
      <w:r w:rsidRPr="00AA146B">
        <w:rPr>
          <w:rFonts w:ascii="Times New Roman" w:hAnsi="Times New Roman"/>
          <w:sz w:val="24"/>
          <w:szCs w:val="24"/>
          <w:lang w:val="kk-KZ"/>
        </w:rPr>
        <w:t>Р</w:t>
      </w:r>
      <w:r w:rsidRPr="00AA146B">
        <w:rPr>
          <w:rFonts w:ascii="Times New Roman" w:hAnsi="Times New Roman"/>
          <w:sz w:val="24"/>
          <w:szCs w:val="24"/>
        </w:rPr>
        <w:t>е</w:t>
      </w:r>
      <w:r w:rsidRPr="00AA146B">
        <w:rPr>
          <w:rFonts w:ascii="Times New Roman" w:hAnsi="Times New Roman"/>
          <w:sz w:val="24"/>
          <w:szCs w:val="24"/>
          <w:lang w:val="kk-KZ"/>
        </w:rPr>
        <w:t>бята для себя уяснили, что о</w:t>
      </w:r>
      <w:r w:rsidRPr="00AA146B">
        <w:rPr>
          <w:rFonts w:ascii="Times New Roman" w:hAnsi="Times New Roman"/>
          <w:sz w:val="24"/>
          <w:szCs w:val="24"/>
        </w:rPr>
        <w:t>собая тщательность древних по отношению к устройству погребальных сооружений объясняется развитыми анимистическими представлениями и отождествлением понятий «дом живых» – «дом мёртвых», где само ограждение выполняло функцию маркировки сакрального пространства танатосферы (сферы смерти) и являлось отголоском процесса «доместикации» человеком окружающего пространства. Надмогильное сооружение представляет собой своеобразный барьер между мирами мертвых и живых, выполняя также оберегающую функцию от возможно зловредного воздействия мертвых.</w:t>
      </w:r>
    </w:p>
    <w:p w:rsidR="001B79DC" w:rsidRPr="00AA146B" w:rsidRDefault="001B79DC" w:rsidP="001B79DC">
      <w:pPr>
        <w:tabs>
          <w:tab w:val="left" w:pos="851"/>
        </w:tabs>
        <w:ind w:right="-1" w:firstLine="567"/>
        <w:rPr>
          <w:rFonts w:ascii="Times New Roman" w:hAnsi="Times New Roman"/>
          <w:sz w:val="24"/>
          <w:szCs w:val="24"/>
        </w:rPr>
      </w:pPr>
      <w:r w:rsidRPr="00AA146B">
        <w:rPr>
          <w:rFonts w:ascii="Times New Roman" w:hAnsi="Times New Roman"/>
          <w:sz w:val="24"/>
          <w:szCs w:val="24"/>
        </w:rPr>
        <w:t>Таким образом, можно считать, что мавзолеи бегазы-дандыбаевской культуры являются отражением традиционных для древних обществ мировоззренческих представлений, где каждый отдельный аспект несёт в себе глубокую сакральную функцию, показывая религиозный опыт предшествующих поколений и иллюстрируя непрерывность историко-культурного процесса, а также глубокую взаимосвязь времён в духовной культуре.</w:t>
      </w:r>
    </w:p>
    <w:p w:rsidR="001B79DC" w:rsidRPr="00AA146B" w:rsidRDefault="001B79DC" w:rsidP="001B79DC">
      <w:pPr>
        <w:tabs>
          <w:tab w:val="left" w:pos="851"/>
        </w:tabs>
        <w:ind w:right="-1" w:firstLine="567"/>
        <w:rPr>
          <w:rFonts w:ascii="Times New Roman" w:hAnsi="Times New Roman"/>
          <w:sz w:val="24"/>
          <w:szCs w:val="24"/>
        </w:rPr>
      </w:pPr>
      <w:r w:rsidRPr="00AA146B">
        <w:rPr>
          <w:rFonts w:ascii="Times New Roman" w:hAnsi="Times New Roman"/>
          <w:sz w:val="24"/>
          <w:szCs w:val="24"/>
        </w:rPr>
        <w:lastRenderedPageBreak/>
        <w:t>Характерной особенностью сакральной архитектуры социально-стратифицированных погребальных комплексов нуринской культуры является наличие двух-трех крупных концентрических сооружений, вписанных друг в друга и перекрытых курганной насыпью. Данная ритуальная задача решалась путем устройства округлых в плане оград из вертикально установленных плит или сооруженных методом строительной кладки из подобранного по размерности камня, а также устройством кольцевых рвов или округлых ям-западин. В центральной части обычно отмечается одиночное высокостатусное погребение.</w:t>
      </w:r>
    </w:p>
    <w:p w:rsidR="001B79DC" w:rsidRPr="00AA146B" w:rsidRDefault="001B79DC" w:rsidP="001B79DC">
      <w:pPr>
        <w:tabs>
          <w:tab w:val="left" w:pos="851"/>
        </w:tabs>
        <w:ind w:right="-1" w:firstLine="567"/>
        <w:rPr>
          <w:rFonts w:ascii="Times New Roman" w:hAnsi="Times New Roman"/>
          <w:sz w:val="24"/>
          <w:szCs w:val="24"/>
        </w:rPr>
      </w:pPr>
      <w:r w:rsidRPr="00AA146B">
        <w:rPr>
          <w:rFonts w:ascii="Times New Roman" w:hAnsi="Times New Roman"/>
          <w:sz w:val="24"/>
          <w:szCs w:val="24"/>
        </w:rPr>
        <w:t>Вписанные друг в друга концентрические окружности считаются изображением дневного светила – солнца. Близким или аналогичным способом изображалась головная часть «солнцеголовых» при их общей антропоморфности. Погребенный являлся своего рода символом солнечного божества и его живым воплощением на земле. Разница отмечается также в наскальном искусстве, где солнцеголовые антропоморфы гораздо выше и больше изображения обычных людей. «Гигантизм» подчеркивал их величие и божественную сущность.</w:t>
      </w:r>
    </w:p>
    <w:p w:rsidR="001B79DC" w:rsidRPr="00AA146B" w:rsidRDefault="001B79DC" w:rsidP="001B79DC">
      <w:pPr>
        <w:tabs>
          <w:tab w:val="left" w:pos="851"/>
        </w:tabs>
        <w:ind w:right="-1" w:firstLine="567"/>
        <w:rPr>
          <w:rFonts w:ascii="Times New Roman" w:hAnsi="Times New Roman"/>
          <w:sz w:val="24"/>
          <w:szCs w:val="24"/>
        </w:rPr>
      </w:pPr>
      <w:r w:rsidRPr="00AA146B">
        <w:rPr>
          <w:rFonts w:ascii="Times New Roman" w:hAnsi="Times New Roman"/>
          <w:sz w:val="24"/>
          <w:szCs w:val="24"/>
        </w:rPr>
        <w:t>Таким образом, можно говорить о широком распространении солярного культа, занимающего центральное место в мировоззренческой сфере нуринско-федоровского общества. Предполагается, что главной функцией правителя, олицетворявшего солнце, и небольшой группы его приближенных было отправление основного культа, то есть выполнение жреческих обязанностей. Однако, учитывая, что даже повседневно-бытовая жизнь воспринималась в древности через призму идеологических представлений, то воля правителя, а, следовательно, божества, являлась непререкаемым законом.</w:t>
      </w:r>
    </w:p>
    <w:p w:rsidR="001B79DC" w:rsidRPr="00AA146B" w:rsidRDefault="001B79DC" w:rsidP="001B79DC">
      <w:pPr>
        <w:tabs>
          <w:tab w:val="left" w:pos="851"/>
        </w:tabs>
        <w:ind w:right="-1" w:firstLine="567"/>
        <w:rPr>
          <w:rFonts w:ascii="Times New Roman" w:hAnsi="Times New Roman"/>
          <w:sz w:val="24"/>
          <w:szCs w:val="24"/>
        </w:rPr>
      </w:pPr>
      <w:r w:rsidRPr="00AA146B">
        <w:rPr>
          <w:rFonts w:ascii="Times New Roman" w:hAnsi="Times New Roman"/>
          <w:sz w:val="24"/>
          <w:szCs w:val="24"/>
        </w:rPr>
        <w:t xml:space="preserve">Оригинальность конструкции, ранее не встречающаяся в степях Казахстана, уже принесла ему всемирную известность. Информация об уникальной «степной пирамиде», размещенная в социальных сетях, вызвала обоснованный интерес не только  специалистов, но и широкой общественности. </w:t>
      </w:r>
    </w:p>
    <w:p w:rsidR="001B79DC" w:rsidRPr="00AA146B" w:rsidRDefault="001B79DC" w:rsidP="001B79DC">
      <w:pPr>
        <w:tabs>
          <w:tab w:val="left" w:pos="851"/>
        </w:tabs>
        <w:ind w:right="-1" w:firstLine="567"/>
        <w:rPr>
          <w:rFonts w:ascii="Times New Roman" w:hAnsi="Times New Roman"/>
          <w:sz w:val="24"/>
          <w:szCs w:val="24"/>
        </w:rPr>
      </w:pPr>
      <w:r w:rsidRPr="00AA146B">
        <w:rPr>
          <w:rFonts w:ascii="Times New Roman" w:hAnsi="Times New Roman"/>
          <w:sz w:val="24"/>
          <w:szCs w:val="24"/>
        </w:rPr>
        <w:t xml:space="preserve">К разряду общеплеменных святилищ поздней бронзы, безусловно, относится ограда Шантимес, датируемая </w:t>
      </w:r>
      <w:r w:rsidRPr="00AA146B">
        <w:rPr>
          <w:rFonts w:ascii="Times New Roman" w:hAnsi="Times New Roman"/>
          <w:sz w:val="24"/>
          <w:szCs w:val="24"/>
          <w:lang w:val="en-US"/>
        </w:rPr>
        <w:t>X</w:t>
      </w:r>
      <w:r w:rsidRPr="00AA146B">
        <w:rPr>
          <w:rFonts w:ascii="Times New Roman" w:hAnsi="Times New Roman"/>
          <w:sz w:val="24"/>
          <w:szCs w:val="24"/>
        </w:rPr>
        <w:t xml:space="preserve"> в. до н.э., расположенная в Бухаржырауском районе. Она представляет собой гигантский четырехугольник, который внутри плотно вымощен камнем. Площадь составляет 1650 кв. м. Ориентирована углами по сторонам света. В центре отмечен небольшой курган. По периметру в древности были устроены многочисленные округлые каменные жертвенники и кострища, в которых найдены отдельные кости животных и человека, а также изделия из камня [3:46]. </w:t>
      </w:r>
    </w:p>
    <w:p w:rsidR="001B79DC" w:rsidRPr="00AA146B" w:rsidRDefault="001B79DC" w:rsidP="001B79DC">
      <w:pPr>
        <w:tabs>
          <w:tab w:val="left" w:pos="851"/>
        </w:tabs>
        <w:ind w:right="-1" w:firstLine="567"/>
        <w:rPr>
          <w:rFonts w:ascii="Times New Roman" w:hAnsi="Times New Roman"/>
          <w:sz w:val="24"/>
          <w:szCs w:val="24"/>
        </w:rPr>
      </w:pPr>
      <w:r w:rsidRPr="00AA146B">
        <w:rPr>
          <w:rFonts w:ascii="Times New Roman" w:hAnsi="Times New Roman"/>
          <w:sz w:val="24"/>
          <w:szCs w:val="24"/>
        </w:rPr>
        <w:t>По конструкции эта сакральная ограда-платформа принципиально отличается от других сооружений, которые были рассчитаны на восприятие объекта в вертикальной проекции. Напротив, святилище Шантимес было спланировано и построено в горизонтально плоскости, предполагающей его восприятие сверху, с высоты неба, то есть было посвящено богам. Оно являлось не погребальным сооружением, призванным увековечить память умершего, а было обращено к небесным божествам и выполняло функции важного ритуально-культового объекта храмового характера, построенного под открытым небом. Аналогичные принципы лежат в основе устройства курганов с «усами».</w:t>
      </w:r>
    </w:p>
    <w:p w:rsidR="001B79DC" w:rsidRPr="00AA146B" w:rsidRDefault="001B79DC" w:rsidP="001B79DC">
      <w:pPr>
        <w:tabs>
          <w:tab w:val="left" w:pos="851"/>
        </w:tabs>
        <w:ind w:right="-1" w:firstLine="567"/>
        <w:rPr>
          <w:rFonts w:ascii="Times New Roman" w:hAnsi="Times New Roman"/>
          <w:sz w:val="24"/>
          <w:szCs w:val="24"/>
        </w:rPr>
      </w:pPr>
      <w:r w:rsidRPr="00AA146B">
        <w:rPr>
          <w:rFonts w:ascii="Times New Roman" w:hAnsi="Times New Roman"/>
          <w:sz w:val="24"/>
          <w:szCs w:val="24"/>
        </w:rPr>
        <w:t xml:space="preserve">Можно отметить, что эти разноплановые объекты служили своеобразными маркерами сакральных центров древней Сарыарки, являлись «местом силы», которое по религиозным представлениям древних считалось священным. </w:t>
      </w:r>
    </w:p>
    <w:p w:rsidR="001B79DC" w:rsidRPr="00AA146B" w:rsidRDefault="001B79DC" w:rsidP="001B79DC">
      <w:pPr>
        <w:tabs>
          <w:tab w:val="left" w:pos="851"/>
        </w:tabs>
        <w:ind w:right="-1" w:firstLine="567"/>
        <w:rPr>
          <w:rFonts w:ascii="Times New Roman" w:hAnsi="Times New Roman"/>
          <w:sz w:val="24"/>
          <w:szCs w:val="24"/>
        </w:rPr>
      </w:pPr>
      <w:r w:rsidRPr="00AA146B">
        <w:rPr>
          <w:rFonts w:ascii="Times New Roman" w:hAnsi="Times New Roman"/>
          <w:sz w:val="24"/>
          <w:szCs w:val="24"/>
        </w:rPr>
        <w:t xml:space="preserve">Осталось немало тайн и загадок, огромный интерес к которым проявляют не только научные круги, но и все слои населения. На необходимость воссоздания духовного пояса, хронологических связей, объединяющих разновременные сакральные объекты Казахстана в единое целое, указывает  в своей статье «Взгляд в будущее: модернизация общественного сознания» Президент РК Н. А. Назарбаев. </w:t>
      </w:r>
    </w:p>
    <w:p w:rsidR="001B79DC" w:rsidRPr="00AA146B" w:rsidRDefault="001B79DC" w:rsidP="001B79DC">
      <w:pPr>
        <w:tabs>
          <w:tab w:val="left" w:pos="851"/>
        </w:tabs>
        <w:ind w:right="-1" w:firstLine="567"/>
        <w:rPr>
          <w:rFonts w:ascii="Times New Roman" w:hAnsi="Times New Roman"/>
          <w:sz w:val="24"/>
          <w:szCs w:val="24"/>
          <w:lang w:val="kk-KZ"/>
        </w:rPr>
      </w:pPr>
      <w:r w:rsidRPr="00AA146B">
        <w:rPr>
          <w:rFonts w:ascii="Times New Roman" w:hAnsi="Times New Roman"/>
          <w:sz w:val="24"/>
          <w:szCs w:val="24"/>
        </w:rPr>
        <w:t>Исходя из вышесказанного</w:t>
      </w:r>
      <w:r w:rsidRPr="00AA146B">
        <w:rPr>
          <w:rFonts w:ascii="Times New Roman" w:hAnsi="Times New Roman"/>
          <w:sz w:val="24"/>
          <w:szCs w:val="24"/>
          <w:lang w:val="kk-KZ"/>
        </w:rPr>
        <w:t>,</w:t>
      </w:r>
      <w:r w:rsidRPr="00AA146B">
        <w:rPr>
          <w:rFonts w:ascii="Times New Roman" w:hAnsi="Times New Roman"/>
          <w:sz w:val="24"/>
          <w:szCs w:val="24"/>
        </w:rPr>
        <w:t xml:space="preserve"> можно подвести итог о том, что </w:t>
      </w:r>
      <w:r w:rsidRPr="00AA146B">
        <w:rPr>
          <w:rFonts w:ascii="Times New Roman" w:hAnsi="Times New Roman"/>
          <w:sz w:val="24"/>
          <w:szCs w:val="24"/>
          <w:lang w:val="kk-KZ"/>
        </w:rPr>
        <w:t xml:space="preserve">изучение </w:t>
      </w:r>
      <w:r w:rsidRPr="00AA146B">
        <w:rPr>
          <w:rFonts w:ascii="Times New Roman" w:hAnsi="Times New Roman"/>
          <w:sz w:val="24"/>
          <w:szCs w:val="24"/>
        </w:rPr>
        <w:t>традици</w:t>
      </w:r>
      <w:r w:rsidRPr="00AA146B">
        <w:rPr>
          <w:rFonts w:ascii="Times New Roman" w:hAnsi="Times New Roman"/>
          <w:sz w:val="24"/>
          <w:szCs w:val="24"/>
          <w:lang w:val="kk-KZ"/>
        </w:rPr>
        <w:t>й</w:t>
      </w:r>
      <w:r w:rsidRPr="00AA146B">
        <w:rPr>
          <w:rFonts w:ascii="Times New Roman" w:hAnsi="Times New Roman"/>
          <w:sz w:val="24"/>
          <w:szCs w:val="24"/>
        </w:rPr>
        <w:t xml:space="preserve"> заложенны</w:t>
      </w:r>
      <w:r w:rsidRPr="00AA146B">
        <w:rPr>
          <w:rFonts w:ascii="Times New Roman" w:hAnsi="Times New Roman"/>
          <w:sz w:val="24"/>
          <w:szCs w:val="24"/>
          <w:lang w:val="kk-KZ"/>
        </w:rPr>
        <w:t>х</w:t>
      </w:r>
      <w:r w:rsidRPr="00AA146B">
        <w:rPr>
          <w:rFonts w:ascii="Times New Roman" w:hAnsi="Times New Roman"/>
          <w:sz w:val="24"/>
          <w:szCs w:val="24"/>
        </w:rPr>
        <w:t xml:space="preserve"> в ярких памятниках бронзового века Сарыарки, </w:t>
      </w:r>
      <w:r w:rsidRPr="00AA146B">
        <w:rPr>
          <w:rFonts w:ascii="Times New Roman" w:hAnsi="Times New Roman"/>
          <w:sz w:val="24"/>
          <w:szCs w:val="24"/>
          <w:lang w:val="kk-KZ"/>
        </w:rPr>
        <w:t xml:space="preserve">сегодня </w:t>
      </w:r>
      <w:r w:rsidRPr="00AA146B">
        <w:rPr>
          <w:rFonts w:ascii="Times New Roman" w:hAnsi="Times New Roman"/>
          <w:sz w:val="24"/>
          <w:szCs w:val="24"/>
        </w:rPr>
        <w:t>выстраиванию</w:t>
      </w:r>
      <w:r w:rsidRPr="00AA146B">
        <w:rPr>
          <w:rFonts w:ascii="Times New Roman" w:hAnsi="Times New Roman"/>
          <w:sz w:val="24"/>
          <w:szCs w:val="24"/>
          <w:lang w:val="kk-KZ"/>
        </w:rPr>
        <w:t>т</w:t>
      </w:r>
      <w:r w:rsidRPr="00AA146B">
        <w:rPr>
          <w:rFonts w:ascii="Times New Roman" w:hAnsi="Times New Roman"/>
          <w:sz w:val="24"/>
          <w:szCs w:val="24"/>
        </w:rPr>
        <w:t xml:space="preserve"> собственн</w:t>
      </w:r>
      <w:r w:rsidRPr="00AA146B">
        <w:rPr>
          <w:rFonts w:ascii="Times New Roman" w:hAnsi="Times New Roman"/>
          <w:sz w:val="24"/>
          <w:szCs w:val="24"/>
          <w:lang w:val="kk-KZ"/>
        </w:rPr>
        <w:t>ый</w:t>
      </w:r>
      <w:r w:rsidRPr="00AA146B">
        <w:rPr>
          <w:rFonts w:ascii="Times New Roman" w:hAnsi="Times New Roman"/>
          <w:sz w:val="24"/>
          <w:szCs w:val="24"/>
        </w:rPr>
        <w:t xml:space="preserve"> имидж</w:t>
      </w:r>
      <w:r w:rsidRPr="00AA146B">
        <w:rPr>
          <w:rFonts w:ascii="Times New Roman" w:hAnsi="Times New Roman"/>
          <w:sz w:val="24"/>
          <w:szCs w:val="24"/>
          <w:lang w:val="kk-KZ"/>
        </w:rPr>
        <w:t xml:space="preserve"> учащихся</w:t>
      </w:r>
      <w:r w:rsidRPr="00AA146B">
        <w:rPr>
          <w:rFonts w:ascii="Times New Roman" w:hAnsi="Times New Roman"/>
          <w:sz w:val="24"/>
          <w:szCs w:val="24"/>
        </w:rPr>
        <w:t>, укрепляющ</w:t>
      </w:r>
      <w:r w:rsidRPr="00AA146B">
        <w:rPr>
          <w:rFonts w:ascii="Times New Roman" w:hAnsi="Times New Roman"/>
          <w:sz w:val="24"/>
          <w:szCs w:val="24"/>
          <w:lang w:val="kk-KZ"/>
        </w:rPr>
        <w:t>ий</w:t>
      </w:r>
      <w:r w:rsidRPr="00AA146B">
        <w:rPr>
          <w:rFonts w:ascii="Times New Roman" w:hAnsi="Times New Roman"/>
          <w:sz w:val="24"/>
          <w:szCs w:val="24"/>
        </w:rPr>
        <w:t xml:space="preserve"> в сознании чувство гордости за свою страну. </w:t>
      </w:r>
      <w:r w:rsidRPr="00AA146B">
        <w:rPr>
          <w:rFonts w:ascii="Times New Roman" w:hAnsi="Times New Roman"/>
          <w:sz w:val="24"/>
          <w:szCs w:val="24"/>
        </w:rPr>
        <w:lastRenderedPageBreak/>
        <w:t xml:space="preserve">Высокий уровень патриотизма - залог высокой конкурентоспособности нации. С развитием информационных технологий </w:t>
      </w:r>
      <w:r w:rsidRPr="00AA146B">
        <w:rPr>
          <w:rFonts w:ascii="Times New Roman" w:hAnsi="Times New Roman"/>
          <w:sz w:val="24"/>
          <w:szCs w:val="24"/>
          <w:lang w:val="kk-KZ"/>
        </w:rPr>
        <w:t xml:space="preserve">этот </w:t>
      </w:r>
      <w:r w:rsidRPr="00AA146B">
        <w:rPr>
          <w:rFonts w:ascii="Times New Roman" w:hAnsi="Times New Roman"/>
          <w:sz w:val="24"/>
          <w:szCs w:val="24"/>
        </w:rPr>
        <w:t>аспект становится особенно актуальным</w:t>
      </w:r>
      <w:r w:rsidRPr="00AA146B">
        <w:rPr>
          <w:rFonts w:ascii="Times New Roman" w:hAnsi="Times New Roman"/>
          <w:sz w:val="24"/>
          <w:szCs w:val="24"/>
          <w:lang w:val="kk-KZ"/>
        </w:rPr>
        <w:t>.</w:t>
      </w:r>
    </w:p>
    <w:p w:rsidR="001B79DC" w:rsidRPr="00AA146B" w:rsidRDefault="001B79DC" w:rsidP="001B79DC">
      <w:pPr>
        <w:tabs>
          <w:tab w:val="left" w:pos="851"/>
        </w:tabs>
        <w:ind w:right="-1" w:firstLine="567"/>
        <w:rPr>
          <w:rFonts w:ascii="Times New Roman" w:hAnsi="Times New Roman"/>
          <w:sz w:val="24"/>
          <w:szCs w:val="24"/>
          <w:lang w:val="kk-KZ"/>
        </w:rPr>
      </w:pPr>
    </w:p>
    <w:p w:rsidR="001B79DC" w:rsidRPr="00AA146B" w:rsidRDefault="001B79DC" w:rsidP="001B79DC">
      <w:pPr>
        <w:tabs>
          <w:tab w:val="left" w:pos="851"/>
        </w:tabs>
        <w:ind w:right="-1" w:firstLine="567"/>
        <w:rPr>
          <w:rFonts w:ascii="Times New Roman" w:hAnsi="Times New Roman"/>
          <w:b/>
        </w:rPr>
      </w:pPr>
      <w:r w:rsidRPr="00AA146B">
        <w:rPr>
          <w:rFonts w:ascii="Times New Roman" w:hAnsi="Times New Roman"/>
          <w:b/>
        </w:rPr>
        <w:t>Литература:</w:t>
      </w:r>
    </w:p>
    <w:p w:rsidR="001B79DC" w:rsidRPr="00AA146B" w:rsidRDefault="001B79DC" w:rsidP="001F6629">
      <w:pPr>
        <w:numPr>
          <w:ilvl w:val="0"/>
          <w:numId w:val="93"/>
        </w:numPr>
        <w:tabs>
          <w:tab w:val="left" w:pos="851"/>
        </w:tabs>
        <w:ind w:left="0" w:right="-1" w:firstLine="567"/>
        <w:rPr>
          <w:rFonts w:ascii="Times New Roman" w:hAnsi="Times New Roman"/>
          <w:sz w:val="24"/>
          <w:szCs w:val="24"/>
        </w:rPr>
      </w:pPr>
      <w:r w:rsidRPr="00AA146B">
        <w:rPr>
          <w:rFonts w:ascii="Times New Roman" w:hAnsi="Times New Roman"/>
          <w:iCs/>
          <w:color w:val="000000"/>
          <w:shd w:val="clear" w:color="auto" w:fill="FFFFFF"/>
          <w:lang w:bidi="ru-RU"/>
        </w:rPr>
        <w:t xml:space="preserve"> </w:t>
      </w:r>
      <w:r w:rsidRPr="00AA146B">
        <w:rPr>
          <w:rFonts w:ascii="Times New Roman" w:hAnsi="Times New Roman"/>
          <w:iCs/>
          <w:color w:val="000000"/>
          <w:sz w:val="24"/>
          <w:szCs w:val="24"/>
          <w:shd w:val="clear" w:color="auto" w:fill="FFFFFF"/>
          <w:lang w:bidi="ru-RU"/>
        </w:rPr>
        <w:t>Григорьев А.П., Телицын Н.Н., Фролов О.Б.</w:t>
      </w:r>
      <w:r w:rsidRPr="00AA146B">
        <w:rPr>
          <w:rFonts w:ascii="Times New Roman" w:hAnsi="Times New Roman"/>
          <w:sz w:val="24"/>
          <w:szCs w:val="24"/>
        </w:rPr>
        <w:t xml:space="preserve"> Надпись Тимура </w:t>
      </w:r>
      <w:r w:rsidRPr="00AA146B">
        <w:rPr>
          <w:rFonts w:ascii="Times New Roman" w:hAnsi="Times New Roman"/>
          <w:color w:val="000000"/>
          <w:sz w:val="24"/>
          <w:szCs w:val="24"/>
          <w:shd w:val="clear" w:color="auto" w:fill="FFFFFF"/>
          <w:lang w:bidi="ru-RU"/>
        </w:rPr>
        <w:t xml:space="preserve">1391 </w:t>
      </w:r>
      <w:r w:rsidRPr="00AA146B">
        <w:rPr>
          <w:rFonts w:ascii="Times New Roman" w:hAnsi="Times New Roman"/>
          <w:sz w:val="24"/>
          <w:szCs w:val="24"/>
        </w:rPr>
        <w:t>г. // Историогра</w:t>
      </w:r>
      <w:r w:rsidRPr="00AA146B">
        <w:rPr>
          <w:rFonts w:ascii="Times New Roman" w:hAnsi="Times New Roman"/>
          <w:sz w:val="24"/>
          <w:szCs w:val="24"/>
        </w:rPr>
        <w:softHyphen/>
        <w:t xml:space="preserve">фия и источниковедение истории стран Азии и Африки. Вып. </w:t>
      </w:r>
      <w:r w:rsidRPr="00AA146B">
        <w:rPr>
          <w:rFonts w:ascii="Times New Roman" w:hAnsi="Times New Roman"/>
          <w:color w:val="000000"/>
          <w:sz w:val="24"/>
          <w:szCs w:val="24"/>
          <w:shd w:val="clear" w:color="auto" w:fill="FFFFFF"/>
          <w:lang w:bidi="ru-RU"/>
        </w:rPr>
        <w:t xml:space="preserve">21: </w:t>
      </w:r>
      <w:r w:rsidRPr="00AA146B">
        <w:rPr>
          <w:rFonts w:ascii="Times New Roman" w:hAnsi="Times New Roman"/>
          <w:sz w:val="24"/>
          <w:szCs w:val="24"/>
        </w:rPr>
        <w:t xml:space="preserve">Межвуз. сб. / Под ред. Н. Н. Дьякова - СПб.: Изд-во С-Петерб. ун-та, </w:t>
      </w:r>
      <w:r w:rsidRPr="00AA146B">
        <w:rPr>
          <w:rFonts w:ascii="Times New Roman" w:hAnsi="Times New Roman"/>
          <w:color w:val="000000"/>
          <w:sz w:val="24"/>
          <w:szCs w:val="24"/>
          <w:shd w:val="clear" w:color="auto" w:fill="FFFFFF"/>
          <w:lang w:bidi="ru-RU"/>
        </w:rPr>
        <w:t xml:space="preserve">2004 - 160 </w:t>
      </w:r>
      <w:r w:rsidRPr="00AA146B">
        <w:rPr>
          <w:rFonts w:ascii="Times New Roman" w:hAnsi="Times New Roman"/>
          <w:sz w:val="24"/>
          <w:szCs w:val="24"/>
        </w:rPr>
        <w:t>с.</w:t>
      </w:r>
    </w:p>
    <w:p w:rsidR="001B79DC" w:rsidRPr="00AA146B" w:rsidRDefault="001B79DC" w:rsidP="001F6629">
      <w:pPr>
        <w:numPr>
          <w:ilvl w:val="0"/>
          <w:numId w:val="93"/>
        </w:numPr>
        <w:tabs>
          <w:tab w:val="left" w:pos="851"/>
        </w:tabs>
        <w:ind w:left="0" w:right="-1" w:firstLine="567"/>
        <w:rPr>
          <w:rFonts w:ascii="Times New Roman" w:hAnsi="Times New Roman"/>
          <w:sz w:val="24"/>
          <w:szCs w:val="24"/>
        </w:rPr>
      </w:pPr>
      <w:r w:rsidRPr="00AA146B">
        <w:rPr>
          <w:rFonts w:ascii="Times New Roman" w:hAnsi="Times New Roman"/>
          <w:iCs/>
          <w:color w:val="000000"/>
          <w:sz w:val="24"/>
          <w:szCs w:val="24"/>
          <w:shd w:val="clear" w:color="auto" w:fill="FFFFFF"/>
          <w:lang w:bidi="ru-RU"/>
        </w:rPr>
        <w:t>Семби М.</w:t>
      </w:r>
      <w:r w:rsidRPr="00AA146B">
        <w:rPr>
          <w:rFonts w:ascii="Times New Roman" w:hAnsi="Times New Roman"/>
          <w:sz w:val="24"/>
          <w:szCs w:val="24"/>
        </w:rPr>
        <w:t xml:space="preserve"> Улытау // Краткий энциклопедический словарь исторических топонимов Казахстана / Сост. И.В. Ерофеева. - Алматы 2014. - 528 с.</w:t>
      </w:r>
    </w:p>
    <w:p w:rsidR="001B79DC" w:rsidRPr="00AA146B" w:rsidRDefault="001B79DC" w:rsidP="001B79DC">
      <w:pPr>
        <w:tabs>
          <w:tab w:val="left" w:pos="851"/>
        </w:tabs>
        <w:ind w:right="-1" w:firstLine="567"/>
        <w:rPr>
          <w:rFonts w:ascii="Times New Roman" w:hAnsi="Times New Roman"/>
          <w:sz w:val="24"/>
          <w:szCs w:val="24"/>
        </w:rPr>
      </w:pPr>
    </w:p>
    <w:p w:rsidR="00F87C03" w:rsidRDefault="00F87C03">
      <w:pPr>
        <w:ind w:firstLine="0"/>
        <w:jc w:val="left"/>
        <w:rPr>
          <w:rFonts w:ascii="Times New Roman" w:hAnsi="Times New Roman"/>
          <w:b/>
          <w:sz w:val="24"/>
          <w:szCs w:val="24"/>
          <w:lang w:val="kk-KZ"/>
        </w:rPr>
      </w:pPr>
    </w:p>
    <w:p w:rsidR="001B79DC" w:rsidRPr="00AA146B" w:rsidRDefault="001B79DC" w:rsidP="00FB3C21">
      <w:pPr>
        <w:pStyle w:val="afa"/>
      </w:pPr>
      <w:bookmarkStart w:id="147" w:name="_Toc3453147"/>
      <w:r w:rsidRPr="00AA146B">
        <w:t>ҮЙІРМЕ ЖҰМЫСЫ АРҚЫЛЫ САЛАУАТТЫ ӨМІР САЛТЫН ТӘРБИЕЛЕУ</w:t>
      </w:r>
      <w:bookmarkEnd w:id="147"/>
    </w:p>
    <w:p w:rsidR="001B79DC" w:rsidRPr="00F87C03" w:rsidRDefault="001B79DC" w:rsidP="001B79DC">
      <w:pPr>
        <w:tabs>
          <w:tab w:val="left" w:pos="851"/>
        </w:tabs>
        <w:ind w:right="-1" w:firstLine="567"/>
        <w:rPr>
          <w:rFonts w:ascii="Times New Roman" w:hAnsi="Times New Roman"/>
          <w:b/>
          <w:lang w:val="kk-KZ"/>
        </w:rPr>
      </w:pPr>
    </w:p>
    <w:p w:rsidR="001B79DC" w:rsidRPr="00FB3C21" w:rsidRDefault="001B79DC" w:rsidP="00FB3C21">
      <w:pPr>
        <w:pStyle w:val="afc"/>
        <w:rPr>
          <w:b/>
        </w:rPr>
      </w:pPr>
      <w:bookmarkStart w:id="148" w:name="_Toc3453148"/>
      <w:r w:rsidRPr="00FB3C21">
        <w:rPr>
          <w:b/>
        </w:rPr>
        <w:t>Искакова Г.М.</w:t>
      </w:r>
      <w:bookmarkEnd w:id="148"/>
    </w:p>
    <w:p w:rsidR="001B79DC" w:rsidRPr="00AA146B" w:rsidRDefault="001B79DC" w:rsidP="00FB3C21">
      <w:pPr>
        <w:pStyle w:val="afe"/>
      </w:pPr>
      <w:r w:rsidRPr="00AA146B">
        <w:t>№85 ЖББОМ, Қарағанды қ.</w:t>
      </w:r>
    </w:p>
    <w:p w:rsidR="001B79DC" w:rsidRPr="00AA146B" w:rsidRDefault="001B79DC" w:rsidP="001B79DC">
      <w:pPr>
        <w:tabs>
          <w:tab w:val="left" w:pos="851"/>
        </w:tabs>
        <w:ind w:right="-1" w:firstLine="567"/>
        <w:rPr>
          <w:rFonts w:ascii="Times New Roman" w:hAnsi="Times New Roman"/>
          <w:b/>
          <w:sz w:val="24"/>
          <w:szCs w:val="24"/>
        </w:rPr>
      </w:pPr>
    </w:p>
    <w:p w:rsidR="001B79DC" w:rsidRPr="00AA146B" w:rsidRDefault="001B79DC" w:rsidP="001B79DC">
      <w:pPr>
        <w:tabs>
          <w:tab w:val="left" w:pos="851"/>
        </w:tabs>
        <w:ind w:right="-1" w:firstLine="4536"/>
        <w:rPr>
          <w:rFonts w:ascii="Times New Roman" w:hAnsi="Times New Roman"/>
          <w:i/>
          <w:sz w:val="24"/>
          <w:szCs w:val="24"/>
        </w:rPr>
      </w:pPr>
      <w:r w:rsidRPr="00AA146B">
        <w:rPr>
          <w:rFonts w:ascii="Times New Roman" w:hAnsi="Times New Roman"/>
          <w:i/>
          <w:sz w:val="24"/>
          <w:szCs w:val="24"/>
        </w:rPr>
        <w:t>Адамның бірінші байлығы-денсаулық.</w:t>
      </w:r>
    </w:p>
    <w:p w:rsidR="001B79DC" w:rsidRPr="00AA146B" w:rsidRDefault="001B79DC" w:rsidP="001B79DC">
      <w:pPr>
        <w:tabs>
          <w:tab w:val="left" w:pos="851"/>
        </w:tabs>
        <w:ind w:right="-1" w:firstLine="567"/>
        <w:jc w:val="right"/>
        <w:rPr>
          <w:rFonts w:ascii="Times New Roman" w:hAnsi="Times New Roman"/>
          <w:i/>
          <w:sz w:val="24"/>
          <w:szCs w:val="24"/>
        </w:rPr>
      </w:pPr>
      <w:r w:rsidRPr="00AA146B">
        <w:rPr>
          <w:rFonts w:ascii="Times New Roman" w:hAnsi="Times New Roman"/>
          <w:i/>
          <w:sz w:val="24"/>
          <w:szCs w:val="24"/>
        </w:rPr>
        <w:t>3. Эмерсон</w:t>
      </w:r>
    </w:p>
    <w:p w:rsidR="001B79DC" w:rsidRPr="00AA146B" w:rsidRDefault="001B79DC" w:rsidP="001B79DC">
      <w:pPr>
        <w:tabs>
          <w:tab w:val="left" w:pos="851"/>
        </w:tabs>
        <w:ind w:right="-1" w:firstLine="567"/>
        <w:rPr>
          <w:rFonts w:ascii="Times New Roman" w:hAnsi="Times New Roman"/>
          <w:sz w:val="24"/>
          <w:szCs w:val="24"/>
        </w:rPr>
      </w:pPr>
      <w:r w:rsidRPr="00AA146B">
        <w:rPr>
          <w:rFonts w:ascii="Times New Roman" w:hAnsi="Times New Roman"/>
          <w:sz w:val="24"/>
          <w:szCs w:val="24"/>
        </w:rPr>
        <w:t>«Салауатты өмір салты» деп ағзаның резервтік мүмкіндіктерін нығайтатын және жетілдіретін, сол арқылы саяси, экономикалық және әлеуметтік жағдайларға қарамастан өзінің әлеуметтік және кәсіби функцияларын табысты орындауды қамтамасыз ететін адамның күнделікті тіршілігінің типтік нысандары мен тәсілдерін түсіну қабылданған.</w:t>
      </w:r>
    </w:p>
    <w:p w:rsidR="001B79DC" w:rsidRPr="00AA146B" w:rsidRDefault="001B79DC" w:rsidP="001B79DC">
      <w:pPr>
        <w:tabs>
          <w:tab w:val="left" w:pos="851"/>
        </w:tabs>
        <w:ind w:right="-1" w:firstLine="567"/>
        <w:rPr>
          <w:rFonts w:ascii="Times New Roman" w:hAnsi="Times New Roman"/>
          <w:sz w:val="24"/>
          <w:szCs w:val="24"/>
        </w:rPr>
      </w:pPr>
      <w:r w:rsidRPr="00AA146B">
        <w:rPr>
          <w:rFonts w:ascii="Times New Roman" w:hAnsi="Times New Roman"/>
          <w:sz w:val="24"/>
          <w:szCs w:val="24"/>
        </w:rPr>
        <w:t>Адамзат пайда болған ерте кезеңдерден бастап денсаулық болмыстың ең басты санаты болып саналды. Қазіргі уақытта екі жүзден астам денсаулық анықтамасы бар. Жүздеген философтар, дәрігерлер, ғалымдар, жазушылар денсаулықты сақтау тақырыбына ой бөлісті. Бұл тақырыпқа біз, педагогтар, дене шынықтыру туралы көп ойланамыз, өйткені оқушылармен жұмыс табиғи физикалық әлеуетті нығайтуға, денсаулықты сақтауға, адамның денсаулығы мен денсаулығын</w:t>
      </w:r>
      <w:r w:rsidR="00010BFA">
        <w:rPr>
          <w:rFonts w:ascii="Times New Roman" w:hAnsi="Times New Roman"/>
          <w:sz w:val="24"/>
          <w:szCs w:val="24"/>
        </w:rPr>
        <w:t>а деген ең құнды мәдени қарым</w:t>
      </w:r>
      <w:r w:rsidR="00010BFA">
        <w:rPr>
          <w:rFonts w:ascii="Times New Roman" w:hAnsi="Times New Roman"/>
          <w:sz w:val="24"/>
          <w:szCs w:val="24"/>
          <w:lang w:val="kk-KZ"/>
        </w:rPr>
        <w:t>-</w:t>
      </w:r>
      <w:r w:rsidRPr="00AA146B">
        <w:rPr>
          <w:rFonts w:ascii="Times New Roman" w:hAnsi="Times New Roman"/>
          <w:sz w:val="24"/>
          <w:szCs w:val="24"/>
        </w:rPr>
        <w:t>қатынасты тәрбиелеуге бағытталған.</w:t>
      </w:r>
    </w:p>
    <w:p w:rsidR="001B79DC" w:rsidRPr="00AA146B" w:rsidRDefault="001B79DC" w:rsidP="001B79DC">
      <w:pPr>
        <w:tabs>
          <w:tab w:val="left" w:pos="851"/>
        </w:tabs>
        <w:ind w:right="-1" w:firstLine="567"/>
        <w:rPr>
          <w:rFonts w:ascii="Times New Roman" w:hAnsi="Times New Roman"/>
          <w:sz w:val="24"/>
          <w:szCs w:val="24"/>
        </w:rPr>
      </w:pPr>
      <w:r w:rsidRPr="00AA146B">
        <w:rPr>
          <w:rFonts w:ascii="Times New Roman" w:hAnsi="Times New Roman"/>
          <w:sz w:val="24"/>
          <w:szCs w:val="24"/>
        </w:rPr>
        <w:t>Біздің барлығымызға белгілі, Денсаулық бала дүниеге келгенге дейін пайда болады және бала кезінде қалыптасады. Мектеп балалық шағы кезінде оқушылардың денсаулығын сақтау және нығайту үшін жауапкершілікті ата-аналарымен бірге біз, мұғалімдеріміз толық көлемде бөлісеміз.</w:t>
      </w:r>
    </w:p>
    <w:p w:rsidR="001B79DC" w:rsidRPr="00AA146B" w:rsidRDefault="001B79DC" w:rsidP="001B79DC">
      <w:pPr>
        <w:tabs>
          <w:tab w:val="left" w:pos="851"/>
        </w:tabs>
        <w:ind w:right="-1" w:firstLine="567"/>
        <w:rPr>
          <w:rFonts w:ascii="Times New Roman" w:hAnsi="Times New Roman"/>
          <w:sz w:val="24"/>
          <w:szCs w:val="24"/>
        </w:rPr>
      </w:pPr>
      <w:r w:rsidRPr="00AA146B">
        <w:rPr>
          <w:rFonts w:ascii="Times New Roman" w:hAnsi="Times New Roman"/>
          <w:sz w:val="24"/>
          <w:szCs w:val="24"/>
        </w:rPr>
        <w:t>Мектеп жұмысының үлкен кезеңі оқушылардың денсаулығын сақтау бойынша табысты жұмыстың маңызды және қажетті шарты, менің ойымша, отбасы мен м</w:t>
      </w:r>
      <w:r w:rsidR="00010BFA">
        <w:rPr>
          <w:rFonts w:ascii="Times New Roman" w:hAnsi="Times New Roman"/>
          <w:sz w:val="24"/>
          <w:szCs w:val="24"/>
        </w:rPr>
        <w:t>ектептің тығыз өзара іс</w:t>
      </w:r>
      <w:r w:rsidR="00010BFA">
        <w:rPr>
          <w:rFonts w:ascii="Times New Roman" w:hAnsi="Times New Roman"/>
          <w:sz w:val="24"/>
          <w:szCs w:val="24"/>
          <w:lang w:val="kk-KZ"/>
        </w:rPr>
        <w:t>-</w:t>
      </w:r>
      <w:r w:rsidRPr="00AA146B">
        <w:rPr>
          <w:rFonts w:ascii="Times New Roman" w:hAnsi="Times New Roman"/>
          <w:sz w:val="24"/>
          <w:szCs w:val="24"/>
        </w:rPr>
        <w:t>қимылы болып табылады, денсаулықты бірлесіп және табысты нығайту қажеттілігін сезіну, салауатты өмір салты фразаға сәйкес емес, шын мәнінде ересек адамдардың - педагогтардың да, ата-аналардың да өмір сүру стиліне-балаларға мысал үшін болу керектігін түсіну. Тек салауатты өмір салтын ұстанатын ересектер ғана оған балаларды үйрете алады. Сол кезде ғана осындай өмір салты балалар мен жасөспірімдерді шын мәнінде қызықтыра алады.</w:t>
      </w:r>
    </w:p>
    <w:p w:rsidR="001B79DC" w:rsidRPr="00AA146B" w:rsidRDefault="001B79DC" w:rsidP="001B79DC">
      <w:pPr>
        <w:tabs>
          <w:tab w:val="left" w:pos="851"/>
        </w:tabs>
        <w:ind w:right="-1" w:firstLine="567"/>
        <w:rPr>
          <w:rFonts w:ascii="Times New Roman" w:hAnsi="Times New Roman"/>
          <w:sz w:val="24"/>
          <w:szCs w:val="24"/>
        </w:rPr>
      </w:pPr>
      <w:r w:rsidRPr="00AA146B">
        <w:rPr>
          <w:rFonts w:ascii="Times New Roman" w:hAnsi="Times New Roman"/>
          <w:sz w:val="24"/>
          <w:szCs w:val="24"/>
        </w:rPr>
        <w:t>Бұрын велоспорт бойынша жаттықтырушы бола отырып, алғашқы жылдары мектепте өз оқушыларын сабақтан тыс уақытта қосымша сабақтарға тарта бастады: сыныптан тыс жұмыс аясында велоспорт бойынша үйірме ұйымдастырды. Менің велоспорт бойынша ООРМБЖ спорт мектебімен көп жылдық қызметтестігім мектептің спортзалын велотренажерлермен және бұлшық етті нығайту, қозғалыстарды үйлестіруді жақсарту, кардионагрузкаларды күшейту үшін басқа да құралдармен жабдықтауға көмектесті. Үйірме жұмысының әзірленген бағдарламасы оқушылардың сабақ кестесі мен оқу жүктемесінің мүмкіндіктеріне сәйкес оқушыларға қойылатын талаптарды жүйелеуге көмектесті.</w:t>
      </w:r>
    </w:p>
    <w:p w:rsidR="001B79DC" w:rsidRPr="00AA146B" w:rsidRDefault="001B79DC" w:rsidP="001B79DC">
      <w:pPr>
        <w:tabs>
          <w:tab w:val="left" w:pos="851"/>
        </w:tabs>
        <w:ind w:right="-1" w:firstLine="567"/>
        <w:rPr>
          <w:rFonts w:ascii="Times New Roman" w:hAnsi="Times New Roman"/>
          <w:sz w:val="24"/>
          <w:szCs w:val="24"/>
        </w:rPr>
      </w:pPr>
      <w:r w:rsidRPr="00AA146B">
        <w:rPr>
          <w:rFonts w:ascii="Times New Roman" w:hAnsi="Times New Roman"/>
          <w:sz w:val="24"/>
          <w:szCs w:val="24"/>
        </w:rPr>
        <w:t xml:space="preserve">Мақсатты топ 5-6 сынып оқушылары, спорттық жүктемелерге қарсы көрсетілімдері жоқ, велоспортпен айналысқысы келетін, ата-аналары тарапынан қолдау алған. Сонымен қатар, дене шынықтыру сабақтарында, сондай-ақ отбасы күрделі қаржылық жағдайда </w:t>
      </w:r>
      <w:r w:rsidRPr="00AA146B">
        <w:rPr>
          <w:rFonts w:ascii="Times New Roman" w:hAnsi="Times New Roman"/>
          <w:sz w:val="24"/>
          <w:szCs w:val="24"/>
        </w:rPr>
        <w:lastRenderedPageBreak/>
        <w:t>болған және қала орталығында ақылы секцияға (ал біздің мектеп Сортировка шетінде орналасқан) немесе қамқорлықтағы, тұрмысы т</w:t>
      </w:r>
      <w:r w:rsidRPr="00AA146B">
        <w:rPr>
          <w:rFonts w:ascii="Times New Roman" w:hAnsi="Times New Roman"/>
          <w:sz w:val="24"/>
          <w:szCs w:val="24"/>
          <w:lang w:val="kk-KZ"/>
        </w:rPr>
        <w:t>өмен</w:t>
      </w:r>
      <w:r w:rsidRPr="00AA146B">
        <w:rPr>
          <w:rFonts w:ascii="Times New Roman" w:hAnsi="Times New Roman"/>
          <w:sz w:val="24"/>
          <w:szCs w:val="24"/>
        </w:rPr>
        <w:t xml:space="preserve"> отбасылардан шыққан және т.б. балаларды өз сабақтарымен ерік күшін, шыдамдылықты тәрбиелеуге, қойылған мақсатқа жетуге бағыттады; дені сау болуға және салауатты өмір салтын насихаттауға тырысты. Оларды өмірге жағымды қабылдауға, қоғамға, жақындарына және туған-туыстарына пайдалы болуға ұмтылуға бағыттау үлкен ықылас болды.</w:t>
      </w:r>
    </w:p>
    <w:p w:rsidR="001B79DC" w:rsidRPr="00AA146B" w:rsidRDefault="001B79DC" w:rsidP="001B79DC">
      <w:pPr>
        <w:tabs>
          <w:tab w:val="left" w:pos="851"/>
        </w:tabs>
        <w:ind w:right="-1" w:firstLine="567"/>
        <w:rPr>
          <w:rFonts w:ascii="Times New Roman" w:hAnsi="Times New Roman"/>
          <w:sz w:val="24"/>
          <w:szCs w:val="24"/>
        </w:rPr>
      </w:pPr>
      <w:r w:rsidRPr="00AA146B">
        <w:rPr>
          <w:rFonts w:ascii="Times New Roman" w:hAnsi="Times New Roman"/>
          <w:sz w:val="24"/>
          <w:szCs w:val="24"/>
        </w:rPr>
        <w:t>Педагог пен жаттықтырушы ретінде бала кезінен адамда өз денсаулығын сақтау және оны өмір бойы дене шынықтыру білімі, спорттық, рекреациялық және оңалту қызметі бар құралдармен, әдістермен және нысандармен нығайту қажеттігіне саналы уәждерді, қажеттіліктерді, мақсаттарды, сенімдерді, мүдделерді қалыптастыру маңызды болып табылатынын түсінемін. Сонымен қатар, менің үйірмелерімнің бірлескен жұмысы, ортақ мақсатым, олардың табысты әлеуметтенуіне ықпал ететінін түсіндім, бұл бүгінгі күнде әрбір адам үшін аса маңызды. Салауатты өмір салтының мазмұны жеке және топтық мінез-құлық стилінің, қарым-қатынастың, өмір тіршілігін ұйымдастырудың дәстүрлі деңгейіне дейін бекітілген нәтижесін көрсетеді.</w:t>
      </w:r>
    </w:p>
    <w:p w:rsidR="001B79DC" w:rsidRPr="00AA146B" w:rsidRDefault="001B79DC" w:rsidP="001B79DC">
      <w:pPr>
        <w:tabs>
          <w:tab w:val="left" w:pos="851"/>
        </w:tabs>
        <w:ind w:right="-1" w:firstLine="567"/>
        <w:rPr>
          <w:rFonts w:ascii="Times New Roman" w:hAnsi="Times New Roman"/>
          <w:sz w:val="24"/>
          <w:szCs w:val="24"/>
        </w:rPr>
      </w:pPr>
      <w:r w:rsidRPr="00AA146B">
        <w:rPr>
          <w:rFonts w:ascii="Times New Roman" w:hAnsi="Times New Roman"/>
          <w:sz w:val="24"/>
          <w:szCs w:val="24"/>
        </w:rPr>
        <w:t>Менің жұмысымның нәтижелілігі тек қана төртеуінің жаттығуын жалғастырғанымен ғана емес, сонымен қатар А. Молдағұлова атындағы спортта дарынды балаларға арналған мамандандырылған спорт мектеп-интернатының базасында велоспорт бойынша және көптеген жарыстардың қатысушылары – терке, тас жолда Қазақстан чемпионаттарының, түрлі республикалық жарыстардың қатысушылары болды. Бірақ, менің тәрбиеленушілерім тек сабақтарымда ғана емес, сонымен қатар басқа да сабақтарда да өте ұйымшыл және көңілге қонымды; сыныптың бірлескен іс – әрекетінде жауапты, әр түрлі деңгейдегі спорттық эстафеталардың белсенді қатысушылары болды – «бұтадан» облысқа дейін. Әсіресе, балалармен осындай өзара іс-қимыл ата-аналар тарапынан осы жұмысты жақсы түсінуге ықпал етті, олар мектепке жиі келіп, өз балаларының оқу мен спорттағы жетістіктеріне қызығады.</w:t>
      </w:r>
    </w:p>
    <w:p w:rsidR="001B79DC" w:rsidRPr="00AA146B" w:rsidRDefault="001B79DC" w:rsidP="001B79DC">
      <w:pPr>
        <w:tabs>
          <w:tab w:val="left" w:pos="851"/>
        </w:tabs>
        <w:ind w:right="-1" w:firstLine="567"/>
        <w:jc w:val="center"/>
        <w:rPr>
          <w:rFonts w:ascii="Times New Roman" w:hAnsi="Times New Roman"/>
          <w:b/>
          <w:sz w:val="24"/>
          <w:szCs w:val="24"/>
          <w:lang w:val="kk-KZ"/>
        </w:rPr>
      </w:pPr>
    </w:p>
    <w:p w:rsidR="001B79DC" w:rsidRPr="00AA146B" w:rsidRDefault="001B79DC" w:rsidP="001B79DC">
      <w:pPr>
        <w:tabs>
          <w:tab w:val="left" w:pos="851"/>
        </w:tabs>
        <w:autoSpaceDE w:val="0"/>
        <w:autoSpaceDN w:val="0"/>
        <w:adjustRightInd w:val="0"/>
        <w:ind w:right="-1" w:firstLine="567"/>
        <w:rPr>
          <w:rFonts w:ascii="Times New Roman" w:hAnsi="Times New Roman"/>
          <w:b/>
          <w:color w:val="000000"/>
          <w:highlight w:val="white"/>
          <w:lang w:val="kk-KZ"/>
        </w:rPr>
      </w:pPr>
      <w:r w:rsidRPr="00AA146B">
        <w:rPr>
          <w:rFonts w:ascii="Times New Roman" w:hAnsi="Times New Roman"/>
          <w:b/>
          <w:color w:val="000000"/>
          <w:highlight w:val="white"/>
          <w:lang w:val="kk-KZ"/>
        </w:rPr>
        <w:t>Әдебиеттер:</w:t>
      </w:r>
    </w:p>
    <w:p w:rsidR="001B79DC" w:rsidRPr="00AA146B" w:rsidRDefault="001B79DC" w:rsidP="001B79DC">
      <w:pPr>
        <w:tabs>
          <w:tab w:val="left" w:pos="851"/>
        </w:tabs>
        <w:ind w:right="-1" w:firstLine="567"/>
        <w:rPr>
          <w:rFonts w:ascii="Times New Roman" w:hAnsi="Times New Roman"/>
          <w:sz w:val="24"/>
          <w:szCs w:val="24"/>
          <w:lang w:val="kk-KZ"/>
        </w:rPr>
      </w:pPr>
      <w:r w:rsidRPr="00AA146B">
        <w:rPr>
          <w:rFonts w:ascii="Times New Roman" w:hAnsi="Times New Roman"/>
          <w:sz w:val="24"/>
          <w:szCs w:val="24"/>
          <w:lang w:val="kk-KZ"/>
        </w:rPr>
        <w:t>1. Агаджанян Н. А. Адам барлық жерде өмір сүреді. — А.: Кеңестік Қазақстан, 2002.</w:t>
      </w:r>
    </w:p>
    <w:p w:rsidR="001B79DC" w:rsidRPr="00AA146B" w:rsidRDefault="001B79DC" w:rsidP="001B79DC">
      <w:pPr>
        <w:tabs>
          <w:tab w:val="left" w:pos="851"/>
        </w:tabs>
        <w:ind w:right="-1" w:firstLine="567"/>
        <w:rPr>
          <w:rFonts w:ascii="Times New Roman" w:hAnsi="Times New Roman"/>
          <w:sz w:val="24"/>
          <w:szCs w:val="24"/>
          <w:lang w:val="kk-KZ"/>
        </w:rPr>
      </w:pPr>
      <w:r w:rsidRPr="00AA146B">
        <w:rPr>
          <w:rFonts w:ascii="Times New Roman" w:hAnsi="Times New Roman"/>
          <w:sz w:val="24"/>
          <w:szCs w:val="24"/>
        </w:rPr>
        <w:t>2. Амосов Н.</w:t>
      </w:r>
      <w:r w:rsidRPr="00AA146B">
        <w:rPr>
          <w:rFonts w:ascii="Times New Roman" w:hAnsi="Times New Roman"/>
          <w:sz w:val="24"/>
          <w:szCs w:val="24"/>
          <w:lang w:val="kk-KZ"/>
        </w:rPr>
        <w:t xml:space="preserve"> </w:t>
      </w:r>
      <w:r w:rsidRPr="00AA146B">
        <w:rPr>
          <w:rFonts w:ascii="Times New Roman" w:hAnsi="Times New Roman"/>
          <w:sz w:val="24"/>
          <w:szCs w:val="24"/>
        </w:rPr>
        <w:t xml:space="preserve">М. Денсаулық туралы ойлау.- </w:t>
      </w:r>
      <w:r w:rsidRPr="00AA146B">
        <w:rPr>
          <w:rFonts w:ascii="Times New Roman" w:hAnsi="Times New Roman"/>
          <w:sz w:val="24"/>
          <w:szCs w:val="24"/>
          <w:lang w:val="kk-KZ"/>
        </w:rPr>
        <w:t>А</w:t>
      </w:r>
      <w:r w:rsidRPr="00AA146B">
        <w:rPr>
          <w:rFonts w:ascii="Times New Roman" w:hAnsi="Times New Roman"/>
          <w:sz w:val="24"/>
          <w:szCs w:val="24"/>
        </w:rPr>
        <w:t>.: Дене шынықтыру және спорт.</w:t>
      </w:r>
      <w:r w:rsidRPr="00AA146B">
        <w:rPr>
          <w:rFonts w:ascii="Times New Roman" w:hAnsi="Times New Roman"/>
          <w:sz w:val="24"/>
          <w:szCs w:val="24"/>
          <w:lang w:val="kk-KZ"/>
        </w:rPr>
        <w:t xml:space="preserve"> 2007.</w:t>
      </w:r>
    </w:p>
    <w:p w:rsidR="001B79DC" w:rsidRPr="00AA146B" w:rsidRDefault="001B79DC" w:rsidP="001B79DC">
      <w:pPr>
        <w:tabs>
          <w:tab w:val="left" w:pos="851"/>
        </w:tabs>
        <w:ind w:right="-1" w:firstLine="567"/>
        <w:rPr>
          <w:rFonts w:ascii="Times New Roman" w:hAnsi="Times New Roman"/>
          <w:sz w:val="24"/>
          <w:szCs w:val="24"/>
          <w:lang w:val="kk-KZ"/>
        </w:rPr>
      </w:pPr>
      <w:r w:rsidRPr="00AA146B">
        <w:rPr>
          <w:rFonts w:ascii="Times New Roman" w:hAnsi="Times New Roman"/>
          <w:sz w:val="24"/>
          <w:szCs w:val="24"/>
          <w:lang w:val="kk-KZ"/>
        </w:rPr>
        <w:t xml:space="preserve">3. Бальсевич В. К. Әр адам үшін және барлық адамдар үшін дене тәрбиесі. - А.: Дене шынықтыру және спорт. </w:t>
      </w:r>
      <w:r w:rsidRPr="00AA146B">
        <w:rPr>
          <w:rFonts w:ascii="Times New Roman" w:hAnsi="Times New Roman"/>
          <w:sz w:val="24"/>
          <w:szCs w:val="24"/>
        </w:rPr>
        <w:t xml:space="preserve">1988. </w:t>
      </w:r>
    </w:p>
    <w:p w:rsidR="001B79DC" w:rsidRPr="00AA146B" w:rsidRDefault="001B79DC" w:rsidP="001B79DC">
      <w:pPr>
        <w:tabs>
          <w:tab w:val="left" w:pos="851"/>
        </w:tabs>
        <w:ind w:right="-1" w:firstLine="567"/>
        <w:rPr>
          <w:rFonts w:ascii="Times New Roman" w:hAnsi="Times New Roman"/>
          <w:sz w:val="24"/>
          <w:szCs w:val="24"/>
          <w:lang w:val="kk-KZ"/>
        </w:rPr>
      </w:pPr>
    </w:p>
    <w:p w:rsidR="001B79DC" w:rsidRPr="00AA146B" w:rsidRDefault="001B79DC" w:rsidP="001B79DC">
      <w:pPr>
        <w:tabs>
          <w:tab w:val="left" w:pos="851"/>
          <w:tab w:val="left" w:pos="2391"/>
        </w:tabs>
        <w:ind w:right="-1" w:firstLine="567"/>
        <w:jc w:val="center"/>
        <w:rPr>
          <w:rFonts w:ascii="Times New Roman" w:hAnsi="Times New Roman"/>
          <w:b/>
        </w:rPr>
      </w:pPr>
    </w:p>
    <w:p w:rsidR="001B79DC" w:rsidRPr="00AA146B" w:rsidRDefault="001B79DC" w:rsidP="00FB3C21">
      <w:pPr>
        <w:pStyle w:val="afa"/>
      </w:pPr>
      <w:bookmarkStart w:id="149" w:name="_Toc3453149"/>
      <w:r w:rsidRPr="00AA146B">
        <w:t>ПРОБЛЕМА ЛИДЕРСТВА В ПОДРОСТКОВОЙ СРЕДЕ</w:t>
      </w:r>
      <w:bookmarkEnd w:id="149"/>
    </w:p>
    <w:p w:rsidR="001B79DC" w:rsidRPr="00AA146B" w:rsidRDefault="001B79DC" w:rsidP="001B79DC">
      <w:pPr>
        <w:tabs>
          <w:tab w:val="left" w:pos="851"/>
          <w:tab w:val="left" w:pos="2391"/>
        </w:tabs>
        <w:ind w:right="-1" w:firstLine="567"/>
        <w:jc w:val="right"/>
        <w:rPr>
          <w:rFonts w:ascii="Times New Roman" w:hAnsi="Times New Roman"/>
        </w:rPr>
      </w:pPr>
    </w:p>
    <w:p w:rsidR="001B79DC" w:rsidRPr="00FB3C21" w:rsidRDefault="001B79DC" w:rsidP="00FB3C21">
      <w:pPr>
        <w:pStyle w:val="afc"/>
        <w:rPr>
          <w:b/>
        </w:rPr>
      </w:pPr>
      <w:bookmarkStart w:id="150" w:name="_Toc3453150"/>
      <w:r w:rsidRPr="00FB3C21">
        <w:rPr>
          <w:b/>
        </w:rPr>
        <w:t>Кузнецова Е.В.</w:t>
      </w:r>
      <w:bookmarkEnd w:id="150"/>
    </w:p>
    <w:p w:rsidR="001B79DC" w:rsidRPr="00AA146B" w:rsidRDefault="001B79DC" w:rsidP="00FB3C21">
      <w:pPr>
        <w:pStyle w:val="afe"/>
      </w:pPr>
      <w:r w:rsidRPr="00AA146B">
        <w:t xml:space="preserve">Педагог – психолог, </w:t>
      </w:r>
    </w:p>
    <w:p w:rsidR="001B79DC" w:rsidRPr="00AA146B" w:rsidRDefault="001B79DC" w:rsidP="00FB3C21">
      <w:pPr>
        <w:pStyle w:val="afe"/>
      </w:pPr>
      <w:r w:rsidRPr="00AA146B">
        <w:t>КГУ «Гимназия № 93» г. Караганда</w:t>
      </w:r>
    </w:p>
    <w:p w:rsidR="001B79DC" w:rsidRPr="00AA146B" w:rsidRDefault="001B79DC" w:rsidP="001B79DC">
      <w:pPr>
        <w:tabs>
          <w:tab w:val="left" w:pos="851"/>
          <w:tab w:val="left" w:pos="2391"/>
        </w:tabs>
        <w:ind w:right="-1" w:firstLine="567"/>
        <w:jc w:val="right"/>
        <w:rPr>
          <w:rFonts w:ascii="Times New Roman" w:hAnsi="Times New Roman"/>
          <w:sz w:val="24"/>
          <w:szCs w:val="24"/>
          <w:lang w:val="kk-KZ"/>
        </w:rPr>
      </w:pPr>
    </w:p>
    <w:p w:rsidR="001B79DC" w:rsidRPr="00AA146B" w:rsidRDefault="001B79DC" w:rsidP="001B79DC">
      <w:pPr>
        <w:tabs>
          <w:tab w:val="left" w:pos="851"/>
          <w:tab w:val="left" w:pos="2391"/>
        </w:tabs>
        <w:ind w:right="-1" w:firstLine="567"/>
        <w:rPr>
          <w:rFonts w:ascii="Times New Roman" w:hAnsi="Times New Roman"/>
          <w:sz w:val="24"/>
          <w:szCs w:val="24"/>
        </w:rPr>
      </w:pPr>
      <w:r w:rsidRPr="00AA146B">
        <w:rPr>
          <w:rFonts w:ascii="Times New Roman" w:hAnsi="Times New Roman"/>
          <w:b/>
          <w:sz w:val="24"/>
          <w:szCs w:val="24"/>
        </w:rPr>
        <w:t>Аннотация:</w:t>
      </w:r>
      <w:r w:rsidRPr="00AA146B">
        <w:rPr>
          <w:rFonts w:ascii="Times New Roman" w:hAnsi="Times New Roman"/>
          <w:sz w:val="24"/>
          <w:szCs w:val="24"/>
        </w:rPr>
        <w:t xml:space="preserve"> В школьной среде возникает немало трудностей относительно воспитания будущих полноправных граждан нашей страны. Но особенно много вопросов возникает у родителей, учителей, классных руководителей, самих учащихся, когда они вступают в переходный возраст. В этой статье мы рассмотрим одну из таких важнейших, актуальных проблем, как проблема лидерства среди учащихся подросткового возраста. Слово «проблема», использовано здесь не случайно: часто, ввиду недостаточного, а иногда вовсе незрелого представления о мире, о человеческих взаимоотношениях, об образе сильной личности, настоящего лидера, подростки, путая агрессию с уверенностью, доброту со слабохарактерностью, вступают на путь подавления других, цинизма и безжалостности. И тогда, от того, насколько эффективными будут стратегии решения этой проблемы, зависит качество жизни не только детей, но и, в целом, граждан нашей страны.</w:t>
      </w:r>
    </w:p>
    <w:p w:rsidR="001B79DC" w:rsidRPr="00AA146B" w:rsidRDefault="001B79DC" w:rsidP="001B79DC">
      <w:pPr>
        <w:tabs>
          <w:tab w:val="left" w:pos="851"/>
          <w:tab w:val="left" w:pos="2391"/>
        </w:tabs>
        <w:ind w:right="-1" w:firstLine="567"/>
        <w:rPr>
          <w:rFonts w:ascii="Times New Roman" w:hAnsi="Times New Roman"/>
          <w:b/>
          <w:sz w:val="24"/>
          <w:szCs w:val="24"/>
        </w:rPr>
      </w:pPr>
      <w:r w:rsidRPr="00AA146B">
        <w:rPr>
          <w:rFonts w:ascii="Times New Roman" w:hAnsi="Times New Roman"/>
          <w:b/>
          <w:sz w:val="24"/>
          <w:szCs w:val="24"/>
        </w:rPr>
        <w:lastRenderedPageBreak/>
        <w:t xml:space="preserve">Ключевые слова: </w:t>
      </w:r>
      <w:r w:rsidRPr="00AA146B">
        <w:rPr>
          <w:rFonts w:ascii="Times New Roman" w:hAnsi="Times New Roman"/>
          <w:sz w:val="24"/>
          <w:szCs w:val="24"/>
        </w:rPr>
        <w:t>лидерство, негативный лидер, переходный возраст, ценности, стратегии воспитания.</w:t>
      </w:r>
    </w:p>
    <w:p w:rsidR="001B79DC" w:rsidRPr="00AA146B" w:rsidRDefault="001B79DC" w:rsidP="001B79DC">
      <w:pPr>
        <w:tabs>
          <w:tab w:val="left" w:pos="851"/>
          <w:tab w:val="left" w:pos="2391"/>
        </w:tabs>
        <w:ind w:right="-1" w:firstLine="567"/>
        <w:rPr>
          <w:rFonts w:ascii="Times New Roman" w:hAnsi="Times New Roman"/>
          <w:b/>
          <w:sz w:val="24"/>
          <w:szCs w:val="24"/>
        </w:rPr>
      </w:pPr>
    </w:p>
    <w:p w:rsidR="001B79DC" w:rsidRPr="00AA146B" w:rsidRDefault="001B79DC" w:rsidP="001B79DC">
      <w:pPr>
        <w:tabs>
          <w:tab w:val="left" w:pos="851"/>
          <w:tab w:val="left" w:pos="2391"/>
        </w:tabs>
        <w:ind w:right="-1" w:firstLine="567"/>
        <w:rPr>
          <w:rFonts w:ascii="Times New Roman" w:hAnsi="Times New Roman"/>
          <w:sz w:val="24"/>
          <w:szCs w:val="24"/>
        </w:rPr>
      </w:pPr>
      <w:r w:rsidRPr="00AA146B">
        <w:rPr>
          <w:rFonts w:ascii="Times New Roman" w:hAnsi="Times New Roman"/>
          <w:sz w:val="24"/>
          <w:szCs w:val="24"/>
        </w:rPr>
        <w:t>Любой человек оказывается так или иначе вовлечен в отношения «лидер — последователи» во всех сферах своей жизни: в профессиональной, учебной деятельности, семье, дружбе, саморазвитии [1, с.5], поэтому изучение характера лидерства в подростковой среде становится особенно актуально, учитывая, нередко, отсутствие «иммунитета» у молодых людей к деструктивному влиянию негативных лидеров и пропаганде ими (в некоторых случаях) антисоциальных ценностей.</w:t>
      </w:r>
    </w:p>
    <w:p w:rsidR="001B79DC" w:rsidRPr="00AA146B" w:rsidRDefault="001B79DC" w:rsidP="001B79DC">
      <w:pPr>
        <w:tabs>
          <w:tab w:val="left" w:pos="851"/>
        </w:tabs>
        <w:ind w:right="-1" w:firstLine="567"/>
        <w:rPr>
          <w:rFonts w:ascii="Times New Roman" w:hAnsi="Times New Roman"/>
          <w:sz w:val="24"/>
          <w:szCs w:val="24"/>
        </w:rPr>
      </w:pPr>
      <w:r w:rsidRPr="00AA146B">
        <w:rPr>
          <w:rFonts w:ascii="Times New Roman" w:hAnsi="Times New Roman"/>
          <w:sz w:val="24"/>
          <w:szCs w:val="24"/>
        </w:rPr>
        <w:t xml:space="preserve">Общеизвестным фактом, подтвержденным научными данными,  является и то, что переходный возраст потому так и называется, что характеризуется переходом от детства к взрослости, что сопровождается изменением, перестройкой прежнего отношения ребенка к миру, ко взрослым, к самому себе. А изменения такого характера неизбежно приводят и к внутриличностным конфликтам, и к конфликтам с окружающими людьми. Постольку, речь в нашей статье будет идти о подростковом возрасте, необходимо уделить внимание обсуждению его особенностей. В.А. Крутецкий подразделяет следующие направления в развитии личности подростка (рис.1): </w:t>
      </w:r>
    </w:p>
    <w:p w:rsidR="001B79DC" w:rsidRPr="00AA146B" w:rsidRDefault="00C07393" w:rsidP="001B79DC">
      <w:pPr>
        <w:tabs>
          <w:tab w:val="left" w:pos="851"/>
        </w:tabs>
        <w:ind w:right="-1" w:firstLine="567"/>
        <w:rPr>
          <w:rFonts w:ascii="Times New Roman" w:hAnsi="Times New Roman"/>
          <w:sz w:val="24"/>
          <w:szCs w:val="24"/>
        </w:rPr>
      </w:pPr>
      <w:r>
        <w:rPr>
          <w:rFonts w:ascii="Times New Roman" w:hAnsi="Times New Roman"/>
          <w:noProof/>
          <w:sz w:val="24"/>
          <w:szCs w:val="24"/>
          <w:lang w:eastAsia="ru-RU"/>
        </w:rPr>
        <w:drawing>
          <wp:inline distT="0" distB="0" distL="0" distR="0">
            <wp:extent cx="5546725" cy="1337310"/>
            <wp:effectExtent l="0" t="0" r="0" b="0"/>
            <wp:docPr id="111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5546725" cy="1337310"/>
                    </a:xfrm>
                    <a:prstGeom prst="rect">
                      <a:avLst/>
                    </a:prstGeom>
                    <a:noFill/>
                    <a:ln>
                      <a:noFill/>
                    </a:ln>
                  </pic:spPr>
                </pic:pic>
              </a:graphicData>
            </a:graphic>
          </wp:inline>
        </w:drawing>
      </w:r>
    </w:p>
    <w:p w:rsidR="001B79DC" w:rsidRPr="00AA146B" w:rsidRDefault="001B79DC" w:rsidP="001B79DC">
      <w:pPr>
        <w:tabs>
          <w:tab w:val="left" w:pos="851"/>
        </w:tabs>
        <w:ind w:right="-1" w:firstLine="567"/>
        <w:rPr>
          <w:rFonts w:ascii="Times New Roman" w:hAnsi="Times New Roman"/>
          <w:b/>
          <w:sz w:val="24"/>
          <w:szCs w:val="24"/>
        </w:rPr>
      </w:pPr>
      <w:r w:rsidRPr="00AA146B">
        <w:rPr>
          <w:rFonts w:ascii="Times New Roman" w:hAnsi="Times New Roman"/>
          <w:b/>
          <w:sz w:val="24"/>
          <w:szCs w:val="24"/>
        </w:rPr>
        <w:t xml:space="preserve"> Рис. 1  </w:t>
      </w:r>
    </w:p>
    <w:p w:rsidR="001B79DC" w:rsidRPr="00AA146B" w:rsidRDefault="001B79DC" w:rsidP="001B79DC">
      <w:pPr>
        <w:tabs>
          <w:tab w:val="left" w:pos="851"/>
        </w:tabs>
        <w:ind w:right="-1" w:firstLine="567"/>
        <w:rPr>
          <w:rFonts w:ascii="Times New Roman" w:hAnsi="Times New Roman"/>
          <w:b/>
          <w:sz w:val="24"/>
          <w:szCs w:val="24"/>
        </w:rPr>
      </w:pPr>
    </w:p>
    <w:p w:rsidR="001B79DC" w:rsidRPr="00AA146B" w:rsidRDefault="001B79DC" w:rsidP="001B79DC">
      <w:pPr>
        <w:tabs>
          <w:tab w:val="left" w:pos="851"/>
        </w:tabs>
        <w:ind w:right="-1" w:firstLine="567"/>
        <w:rPr>
          <w:rFonts w:ascii="Times New Roman" w:hAnsi="Times New Roman"/>
          <w:sz w:val="24"/>
          <w:szCs w:val="24"/>
        </w:rPr>
      </w:pPr>
      <w:r w:rsidRPr="00AA146B">
        <w:rPr>
          <w:rFonts w:ascii="Times New Roman" w:hAnsi="Times New Roman"/>
          <w:sz w:val="24"/>
          <w:szCs w:val="24"/>
        </w:rPr>
        <w:t>Итак, одна из важнейших особенностей подросткового возраста — развитие нравственного сознания: нравственных представлений, понятий, убеждений, системы оценочных суждений, которыми подросток начинает руководствоваться в поведении. Ведь когда-то он был младшим школьником, руководствующимся, в основном, указаниями значимых взрослых, а теперь, с появлением способности к самоанализу, все более значимыми для подростка становятся собственное мнение, собственные ориентиры, взгляды, принципы и убеждения. [2, с. 205]</w:t>
      </w:r>
    </w:p>
    <w:p w:rsidR="001B79DC" w:rsidRPr="00AA146B" w:rsidRDefault="001B79DC" w:rsidP="001B79DC">
      <w:pPr>
        <w:tabs>
          <w:tab w:val="left" w:pos="851"/>
        </w:tabs>
        <w:ind w:right="-1" w:firstLine="567"/>
        <w:rPr>
          <w:rFonts w:ascii="Times New Roman" w:hAnsi="Times New Roman"/>
          <w:sz w:val="24"/>
          <w:szCs w:val="24"/>
        </w:rPr>
      </w:pPr>
      <w:r w:rsidRPr="00AA146B">
        <w:rPr>
          <w:rFonts w:ascii="Times New Roman" w:hAnsi="Times New Roman"/>
          <w:sz w:val="24"/>
          <w:szCs w:val="24"/>
        </w:rPr>
        <w:t>У подростка возникает потребность оценить свои возможности, для того чтобы найти свое место в коллективе. Однако, можно утверждать, что имея некоторые неправильные моральные понятия, ошибочно оценивая некоторые качества личности, мотивы поведения взрослых, стремясь к независимости и самостоятельности, неумело пытаясь проявить свою волю, подростки нередко намеренно культивируют и развивают у себя те качества, которые объективно являются отрицательными, что в свою очередь нередко становится содержанием и основой всех конфликтов подростков с учителями, родителями, сверстниками.  [2, с. 206]</w:t>
      </w:r>
    </w:p>
    <w:p w:rsidR="001B79DC" w:rsidRPr="00AA146B" w:rsidRDefault="001B79DC" w:rsidP="001B79DC">
      <w:pPr>
        <w:tabs>
          <w:tab w:val="left" w:pos="851"/>
        </w:tabs>
        <w:autoSpaceDE w:val="0"/>
        <w:autoSpaceDN w:val="0"/>
        <w:adjustRightInd w:val="0"/>
        <w:ind w:right="-1" w:firstLine="567"/>
        <w:rPr>
          <w:rFonts w:ascii="Times New Roman" w:hAnsi="Times New Roman"/>
          <w:sz w:val="24"/>
          <w:szCs w:val="24"/>
        </w:rPr>
      </w:pPr>
      <w:r w:rsidRPr="00AA146B">
        <w:rPr>
          <w:rFonts w:ascii="Times New Roman" w:hAnsi="Times New Roman"/>
          <w:sz w:val="24"/>
          <w:szCs w:val="24"/>
        </w:rPr>
        <w:t xml:space="preserve">Вместе с тем, мы не можем отрицать факты возросшей конфликтности подростков, действия лидеров негативной направленности в некоторых классных коллективах, ухудшения фонового настроения, вспышек подростковой жестокости у некоторых ребят и даже факты жестокого обращения со сверстниками. Для того, чтобы успешно справляться с данными проблемами, а также предотвращать их появление, надо знать причины, порождающие их. </w:t>
      </w:r>
    </w:p>
    <w:p w:rsidR="001B79DC" w:rsidRPr="00AA146B" w:rsidRDefault="001B79DC" w:rsidP="001B79DC">
      <w:pPr>
        <w:tabs>
          <w:tab w:val="left" w:pos="851"/>
        </w:tabs>
        <w:autoSpaceDE w:val="0"/>
        <w:autoSpaceDN w:val="0"/>
        <w:adjustRightInd w:val="0"/>
        <w:ind w:right="-1" w:firstLine="567"/>
        <w:rPr>
          <w:rFonts w:ascii="Times New Roman" w:hAnsi="Times New Roman"/>
          <w:sz w:val="24"/>
          <w:szCs w:val="24"/>
        </w:rPr>
      </w:pPr>
      <w:r w:rsidRPr="00AA146B">
        <w:rPr>
          <w:rFonts w:ascii="Times New Roman" w:hAnsi="Times New Roman"/>
          <w:sz w:val="24"/>
          <w:szCs w:val="24"/>
        </w:rPr>
        <w:t xml:space="preserve">В целях поиска этих причин, мы провели исследование в двух классах, с учащимися 13-14 лет. Один класс (далее – класс 1) был выбран по причине действия в нем микрогруппы лидеров негативной направленности, и фактов подавления ими ряда других учащихся, что сказывалось на успеваемости класса, отрицательной эмоциональной </w:t>
      </w:r>
      <w:r w:rsidRPr="00AA146B">
        <w:rPr>
          <w:rFonts w:ascii="Times New Roman" w:hAnsi="Times New Roman"/>
          <w:sz w:val="24"/>
          <w:szCs w:val="24"/>
        </w:rPr>
        <w:lastRenderedPageBreak/>
        <w:t xml:space="preserve">атмосфере, нарушении дисциплины учащимися. В другом классе (далее – класс 2), выбранном для исследования, формальный и неформальный лидеры играли позитивную роль. </w:t>
      </w:r>
    </w:p>
    <w:p w:rsidR="001B79DC" w:rsidRPr="00AA146B" w:rsidRDefault="001B79DC" w:rsidP="001B79DC">
      <w:pPr>
        <w:tabs>
          <w:tab w:val="left" w:pos="851"/>
        </w:tabs>
        <w:autoSpaceDE w:val="0"/>
        <w:autoSpaceDN w:val="0"/>
        <w:adjustRightInd w:val="0"/>
        <w:ind w:right="-1" w:firstLine="567"/>
        <w:rPr>
          <w:rFonts w:ascii="Times New Roman" w:hAnsi="Times New Roman"/>
          <w:sz w:val="24"/>
          <w:szCs w:val="24"/>
        </w:rPr>
      </w:pPr>
      <w:r w:rsidRPr="00AA146B">
        <w:rPr>
          <w:rFonts w:ascii="Times New Roman" w:hAnsi="Times New Roman"/>
          <w:sz w:val="24"/>
          <w:szCs w:val="24"/>
        </w:rPr>
        <w:t xml:space="preserve">Так как в классе 1, по результатам диагностики был зафиксирован высокий уровень агрессивности у 30% учащихся, нами была поставлена гипотеза: чем больше учащихся показывают высокий уровень агрессии, тем выше вероятность выбора лидера негативной направленности. Однако, при ближайшем рассмотрении ситуации в классе и определения личностей отрицательных лидеров, гипотеза не подтвердилась. В результате  проверки гипотезы с помощью критерия Манна-Уитни обнаружилась, напротив, отрицательная корреляционная связь между уровнем агрессии микрогруппы лидеров в классе и остальными учащимися. То есть, статистически достоверным оказалось предположение: чем выше показатели агрессивности лидеров в данной  группе, тем ниже показатели агрессивности у остальных членов группы. Это побудило нас искать другие причины принятия классом деятельности отрицательных лидеров. </w:t>
      </w:r>
    </w:p>
    <w:p w:rsidR="001B79DC" w:rsidRPr="00AA146B" w:rsidRDefault="001B79DC" w:rsidP="001B79DC">
      <w:pPr>
        <w:tabs>
          <w:tab w:val="left" w:pos="851"/>
        </w:tabs>
        <w:ind w:right="-1" w:firstLine="567"/>
        <w:rPr>
          <w:rFonts w:ascii="Times New Roman" w:hAnsi="Times New Roman"/>
          <w:sz w:val="24"/>
          <w:szCs w:val="24"/>
        </w:rPr>
      </w:pPr>
      <w:r w:rsidRPr="00AA146B">
        <w:rPr>
          <w:rFonts w:ascii="Times New Roman" w:hAnsi="Times New Roman"/>
          <w:sz w:val="24"/>
          <w:szCs w:val="24"/>
        </w:rPr>
        <w:t xml:space="preserve">Анализируя уже имеющиеся научные исследования на тему лидерства, мы обнаружили интересную концепцию «ценностного обмена», разработанную Р.Л. Кричевским. На основе этой концепции автор и объясняет особенности механизма выдвижения лидера. [3, с. 2]  </w:t>
      </w:r>
    </w:p>
    <w:p w:rsidR="001B79DC" w:rsidRPr="00AA146B" w:rsidRDefault="001B79DC" w:rsidP="001B79DC">
      <w:pPr>
        <w:tabs>
          <w:tab w:val="left" w:pos="851"/>
          <w:tab w:val="left" w:pos="2391"/>
        </w:tabs>
        <w:ind w:right="-1" w:firstLine="567"/>
        <w:rPr>
          <w:rFonts w:ascii="Times New Roman" w:hAnsi="Times New Roman"/>
          <w:sz w:val="24"/>
          <w:szCs w:val="24"/>
        </w:rPr>
      </w:pPr>
      <w:r w:rsidRPr="00AA146B">
        <w:rPr>
          <w:rFonts w:ascii="Times New Roman" w:hAnsi="Times New Roman"/>
          <w:sz w:val="24"/>
          <w:szCs w:val="24"/>
        </w:rPr>
        <w:t xml:space="preserve">Лидером, с этой точки зрения,  рассматривается тот, в ком в наиболее полном виде представлены такие качества, которые особенно значимы для групповой деятельности, т.е. являющиеся для группы ценностями. Таким образом, в лидерскую позицию в ходе взаимодействия выдвигается такой член группы, который как бы идентифицируется с наиболее полным набором групповых ценностей. Именно поэтому он и обладает наибольшим влиянием. [4, с. 82] </w:t>
      </w:r>
    </w:p>
    <w:p w:rsidR="001B79DC" w:rsidRPr="00AA146B" w:rsidRDefault="001B79DC" w:rsidP="001B79DC">
      <w:pPr>
        <w:tabs>
          <w:tab w:val="left" w:pos="851"/>
        </w:tabs>
        <w:autoSpaceDE w:val="0"/>
        <w:autoSpaceDN w:val="0"/>
        <w:adjustRightInd w:val="0"/>
        <w:ind w:right="-1" w:firstLine="567"/>
        <w:rPr>
          <w:rFonts w:ascii="Times New Roman" w:hAnsi="Times New Roman"/>
          <w:sz w:val="24"/>
          <w:szCs w:val="24"/>
        </w:rPr>
      </w:pPr>
      <w:r w:rsidRPr="00AA146B">
        <w:rPr>
          <w:rFonts w:ascii="Times New Roman" w:hAnsi="Times New Roman"/>
          <w:sz w:val="24"/>
          <w:szCs w:val="24"/>
        </w:rPr>
        <w:t xml:space="preserve">Так, была сформулирована другая гипотеза: чем больше учащихся принимают объективно отрицательные ценности (качества), как лидерские, тем больше вероятность выбора лидера негативной направленности в группе. </w:t>
      </w:r>
    </w:p>
    <w:p w:rsidR="001B79DC" w:rsidRPr="00AA146B" w:rsidRDefault="001B79DC" w:rsidP="001B79DC">
      <w:pPr>
        <w:tabs>
          <w:tab w:val="left" w:pos="851"/>
        </w:tabs>
        <w:autoSpaceDE w:val="0"/>
        <w:autoSpaceDN w:val="0"/>
        <w:adjustRightInd w:val="0"/>
        <w:ind w:right="-1" w:firstLine="567"/>
        <w:rPr>
          <w:rFonts w:ascii="Times New Roman" w:hAnsi="Times New Roman"/>
          <w:sz w:val="24"/>
          <w:szCs w:val="24"/>
        </w:rPr>
      </w:pPr>
      <w:r w:rsidRPr="00AA146B">
        <w:rPr>
          <w:rFonts w:ascii="Times New Roman" w:hAnsi="Times New Roman"/>
          <w:sz w:val="24"/>
          <w:szCs w:val="24"/>
        </w:rPr>
        <w:t xml:space="preserve">Для того, чтобы найти причины выбора в данном классе лидеров отрицательной направленности было проведено дополнительное исследование, касающееся представлений учащихся о ценностях, которыми должен обладать лидер. Учащимся был предложен список качеств предполагаемого лидера, для выбора тех качеств, которыми лидер должен обладать по их мнению.  В результате данного исследования выяснилось, что лидеры класса, которые составляют 17% от общего количества учащихся данного класса, выбрали такие качества: физическую силу, отказ признавать другие авторитеты, закрытость (не «выдавать», «не ябедничать»), ответственность только за себя, хитрость, умение настоять на своем. 65% учащихся согласились с таким выбором, однако, оценив эти качества, как присущие лидеру, не определили их у себя, кроме закрытости и ответственности только за себя. И 18% ребят были не согласны с выбором таких лидерских качеств. </w:t>
      </w:r>
    </w:p>
    <w:p w:rsidR="001B79DC" w:rsidRPr="00AA146B" w:rsidRDefault="001B79DC" w:rsidP="001B79DC">
      <w:pPr>
        <w:tabs>
          <w:tab w:val="left" w:pos="851"/>
        </w:tabs>
        <w:autoSpaceDE w:val="0"/>
        <w:autoSpaceDN w:val="0"/>
        <w:adjustRightInd w:val="0"/>
        <w:ind w:right="-1" w:firstLine="567"/>
        <w:rPr>
          <w:rFonts w:ascii="Times New Roman" w:hAnsi="Times New Roman"/>
          <w:sz w:val="24"/>
          <w:szCs w:val="24"/>
        </w:rPr>
      </w:pPr>
      <w:r w:rsidRPr="00AA146B">
        <w:rPr>
          <w:rFonts w:ascii="Times New Roman" w:hAnsi="Times New Roman"/>
          <w:sz w:val="24"/>
          <w:szCs w:val="24"/>
        </w:rPr>
        <w:t xml:space="preserve">В результате бесед и наблюдений  стало ясно, что некоторые подростки этого класса определяют качество «доброта» как слабость и безвольность, «тактичность и вежливость», как неумение постоять за себя, дать отпор, ошибочно выбирая, таким образом, лидерскими качествами те, которые являются объективно отрицательными. </w:t>
      </w:r>
    </w:p>
    <w:p w:rsidR="001B79DC" w:rsidRPr="00AA146B" w:rsidRDefault="001B79DC" w:rsidP="001B79DC">
      <w:pPr>
        <w:tabs>
          <w:tab w:val="left" w:pos="851"/>
        </w:tabs>
        <w:autoSpaceDE w:val="0"/>
        <w:autoSpaceDN w:val="0"/>
        <w:adjustRightInd w:val="0"/>
        <w:ind w:right="-1" w:firstLine="567"/>
        <w:rPr>
          <w:rFonts w:ascii="Times New Roman" w:hAnsi="Times New Roman"/>
          <w:sz w:val="24"/>
          <w:szCs w:val="24"/>
        </w:rPr>
      </w:pPr>
      <w:r w:rsidRPr="00AA146B">
        <w:rPr>
          <w:rFonts w:ascii="Times New Roman" w:hAnsi="Times New Roman"/>
          <w:sz w:val="24"/>
          <w:szCs w:val="24"/>
        </w:rPr>
        <w:t xml:space="preserve">Для проверки гипотезы, исследование  представлений о лидере также было проведено в классе № 2, где среди учащихся не действовал лидер отрицательной направленности, а напротив, и деловой и эмоциональный лидеры играли позитивную роль в жизни класса. Итак, этими ребятами в числе первых были выбраны следующие качества: уверенность в себе, дар убеждения, чувство юмора, открытость, позитивные установки. И лишь четверо ребят включили в этот список физическую силу и умение настоять на своем, независимо от собственной правоты.  </w:t>
      </w:r>
    </w:p>
    <w:p w:rsidR="001B79DC" w:rsidRPr="00AA146B" w:rsidRDefault="001B79DC" w:rsidP="001B79DC">
      <w:pPr>
        <w:tabs>
          <w:tab w:val="left" w:pos="851"/>
        </w:tabs>
        <w:autoSpaceDE w:val="0"/>
        <w:autoSpaceDN w:val="0"/>
        <w:adjustRightInd w:val="0"/>
        <w:ind w:right="-1" w:firstLine="567"/>
        <w:rPr>
          <w:rFonts w:ascii="Times New Roman" w:hAnsi="Times New Roman"/>
          <w:sz w:val="24"/>
          <w:szCs w:val="24"/>
        </w:rPr>
      </w:pPr>
      <w:r w:rsidRPr="00AA146B">
        <w:rPr>
          <w:rFonts w:ascii="Times New Roman" w:hAnsi="Times New Roman"/>
          <w:sz w:val="24"/>
          <w:szCs w:val="24"/>
        </w:rPr>
        <w:t xml:space="preserve">Вышеозначенная гипотеза была проверена при помощи критерия Фишера. Мы сравнили процентное соотношение ребят в классах, принимающих отрицательные качества, как лидерские и не принимающих эти качества, как должные быть у лидера (табл.1). </w:t>
      </w:r>
    </w:p>
    <w:p w:rsidR="001B79DC" w:rsidRPr="00AA146B" w:rsidRDefault="001B79DC" w:rsidP="00EB3997">
      <w:pPr>
        <w:tabs>
          <w:tab w:val="left" w:pos="851"/>
        </w:tabs>
        <w:autoSpaceDE w:val="0"/>
        <w:autoSpaceDN w:val="0"/>
        <w:adjustRightInd w:val="0"/>
        <w:ind w:right="-1" w:firstLine="567"/>
        <w:jc w:val="right"/>
        <w:rPr>
          <w:rFonts w:ascii="Times New Roman" w:hAnsi="Times New Roman"/>
          <w:b/>
          <w:sz w:val="24"/>
          <w:szCs w:val="24"/>
        </w:rPr>
      </w:pPr>
      <w:r w:rsidRPr="00AA146B">
        <w:rPr>
          <w:rFonts w:ascii="Times New Roman" w:hAnsi="Times New Roman"/>
          <w:b/>
          <w:sz w:val="24"/>
          <w:szCs w:val="24"/>
        </w:rPr>
        <w:lastRenderedPageBreak/>
        <w:t>Таблица 1</w:t>
      </w:r>
    </w:p>
    <w:p w:rsidR="001B79DC" w:rsidRPr="00AA146B" w:rsidRDefault="001B79DC" w:rsidP="001B79DC">
      <w:pPr>
        <w:tabs>
          <w:tab w:val="left" w:pos="851"/>
        </w:tabs>
        <w:ind w:right="-1" w:firstLine="567"/>
        <w:rPr>
          <w:rFonts w:ascii="Times New Roman" w:hAnsi="Times New Roman"/>
          <w:b/>
          <w:sz w:val="24"/>
          <w:szCs w:val="24"/>
        </w:rPr>
      </w:pPr>
      <w:r w:rsidRPr="00AA146B">
        <w:rPr>
          <w:rFonts w:ascii="Times New Roman" w:hAnsi="Times New Roman"/>
          <w:b/>
          <w:sz w:val="24"/>
          <w:szCs w:val="24"/>
        </w:rPr>
        <w:t>Процентное соотношение испытуемых принимающих отрицательные качества, как лидерские и не принимающих их.</w:t>
      </w:r>
    </w:p>
    <w:tbl>
      <w:tblPr>
        <w:tblW w:w="7088" w:type="dxa"/>
        <w:tblInd w:w="675" w:type="dxa"/>
        <w:tblLook w:val="04A0" w:firstRow="1" w:lastRow="0" w:firstColumn="1" w:lastColumn="0" w:noHBand="0" w:noVBand="1"/>
      </w:tblPr>
      <w:tblGrid>
        <w:gridCol w:w="1418"/>
        <w:gridCol w:w="2055"/>
        <w:gridCol w:w="2056"/>
        <w:gridCol w:w="1559"/>
      </w:tblGrid>
      <w:tr w:rsidR="001B79DC" w:rsidRPr="00AA146B" w:rsidTr="001B79DC">
        <w:trPr>
          <w:trHeight w:val="645"/>
        </w:trPr>
        <w:tc>
          <w:tcPr>
            <w:tcW w:w="1418" w:type="dxa"/>
            <w:vMerge w:val="restart"/>
            <w:tcBorders>
              <w:top w:val="single" w:sz="4" w:space="0" w:color="auto"/>
              <w:left w:val="single" w:sz="4" w:space="0" w:color="auto"/>
              <w:bottom w:val="single" w:sz="4" w:space="0" w:color="auto"/>
              <w:right w:val="single" w:sz="4" w:space="0" w:color="auto"/>
            </w:tcBorders>
            <w:shd w:val="clear" w:color="000000" w:fill="E5E5E5"/>
            <w:vAlign w:val="center"/>
            <w:hideMark/>
          </w:tcPr>
          <w:p w:rsidR="001B79DC" w:rsidRPr="00AA146B" w:rsidRDefault="001B79DC" w:rsidP="001B79DC">
            <w:pPr>
              <w:tabs>
                <w:tab w:val="left" w:pos="851"/>
              </w:tabs>
              <w:ind w:firstLine="0"/>
              <w:rPr>
                <w:rFonts w:ascii="Times New Roman" w:hAnsi="Times New Roman"/>
                <w:sz w:val="24"/>
                <w:szCs w:val="24"/>
              </w:rPr>
            </w:pPr>
            <w:r w:rsidRPr="00AA146B">
              <w:rPr>
                <w:rFonts w:ascii="Times New Roman" w:hAnsi="Times New Roman"/>
                <w:sz w:val="24"/>
                <w:szCs w:val="24"/>
              </w:rPr>
              <w:t>Группы</w:t>
            </w:r>
          </w:p>
        </w:tc>
        <w:tc>
          <w:tcPr>
            <w:tcW w:w="2055" w:type="dxa"/>
            <w:tcBorders>
              <w:top w:val="single" w:sz="4" w:space="0" w:color="auto"/>
              <w:left w:val="nil"/>
              <w:bottom w:val="single" w:sz="4" w:space="0" w:color="auto"/>
              <w:right w:val="single" w:sz="4" w:space="0" w:color="auto"/>
            </w:tcBorders>
            <w:shd w:val="clear" w:color="000000" w:fill="E5E5E5"/>
            <w:vAlign w:val="center"/>
            <w:hideMark/>
          </w:tcPr>
          <w:p w:rsidR="001B79DC" w:rsidRPr="00AA146B" w:rsidRDefault="001B79DC" w:rsidP="001B79DC">
            <w:pPr>
              <w:tabs>
                <w:tab w:val="left" w:pos="851"/>
              </w:tabs>
              <w:ind w:firstLine="0"/>
              <w:rPr>
                <w:rFonts w:ascii="Times New Roman" w:hAnsi="Times New Roman"/>
                <w:sz w:val="24"/>
                <w:szCs w:val="24"/>
              </w:rPr>
            </w:pPr>
            <w:r w:rsidRPr="00AA146B">
              <w:rPr>
                <w:rFonts w:ascii="Times New Roman" w:hAnsi="Times New Roman"/>
                <w:sz w:val="24"/>
                <w:szCs w:val="24"/>
              </w:rPr>
              <w:t xml:space="preserve">"Есть эффект": </w:t>
            </w:r>
            <w:r w:rsidRPr="00AA146B">
              <w:rPr>
                <w:rFonts w:ascii="Times New Roman" w:hAnsi="Times New Roman"/>
                <w:sz w:val="24"/>
                <w:szCs w:val="24"/>
              </w:rPr>
              <w:br/>
              <w:t>принимают</w:t>
            </w:r>
          </w:p>
        </w:tc>
        <w:tc>
          <w:tcPr>
            <w:tcW w:w="2056" w:type="dxa"/>
            <w:tcBorders>
              <w:top w:val="single" w:sz="4" w:space="0" w:color="auto"/>
              <w:left w:val="nil"/>
              <w:bottom w:val="single" w:sz="4" w:space="0" w:color="auto"/>
              <w:right w:val="single" w:sz="4" w:space="0" w:color="auto"/>
            </w:tcBorders>
            <w:shd w:val="clear" w:color="000000" w:fill="E5E5E5"/>
            <w:vAlign w:val="center"/>
            <w:hideMark/>
          </w:tcPr>
          <w:p w:rsidR="001B79DC" w:rsidRPr="00AA146B" w:rsidRDefault="001B79DC" w:rsidP="001B79DC">
            <w:pPr>
              <w:tabs>
                <w:tab w:val="left" w:pos="851"/>
              </w:tabs>
              <w:ind w:firstLine="0"/>
              <w:rPr>
                <w:rFonts w:ascii="Times New Roman" w:hAnsi="Times New Roman"/>
                <w:sz w:val="24"/>
                <w:szCs w:val="24"/>
              </w:rPr>
            </w:pPr>
            <w:r w:rsidRPr="00AA146B">
              <w:rPr>
                <w:rFonts w:ascii="Times New Roman" w:hAnsi="Times New Roman"/>
                <w:sz w:val="24"/>
                <w:szCs w:val="24"/>
              </w:rPr>
              <w:t>"Нет эффекта": не принимают</w:t>
            </w:r>
          </w:p>
        </w:tc>
        <w:tc>
          <w:tcPr>
            <w:tcW w:w="1559" w:type="dxa"/>
            <w:vMerge w:val="restart"/>
            <w:tcBorders>
              <w:top w:val="single" w:sz="4" w:space="0" w:color="auto"/>
              <w:left w:val="single" w:sz="4" w:space="0" w:color="auto"/>
              <w:bottom w:val="single" w:sz="4" w:space="0" w:color="auto"/>
              <w:right w:val="single" w:sz="4" w:space="0" w:color="auto"/>
            </w:tcBorders>
            <w:shd w:val="clear" w:color="000000" w:fill="E5E5E5"/>
            <w:vAlign w:val="center"/>
            <w:hideMark/>
          </w:tcPr>
          <w:p w:rsidR="001B79DC" w:rsidRPr="00AA146B" w:rsidRDefault="001B79DC" w:rsidP="001B79DC">
            <w:pPr>
              <w:tabs>
                <w:tab w:val="left" w:pos="851"/>
              </w:tabs>
              <w:ind w:firstLine="0"/>
              <w:rPr>
                <w:rFonts w:ascii="Times New Roman" w:hAnsi="Times New Roman"/>
                <w:sz w:val="24"/>
                <w:szCs w:val="24"/>
              </w:rPr>
            </w:pPr>
            <w:r w:rsidRPr="00AA146B">
              <w:rPr>
                <w:rFonts w:ascii="Times New Roman" w:hAnsi="Times New Roman"/>
                <w:sz w:val="24"/>
                <w:szCs w:val="24"/>
              </w:rPr>
              <w:t>Суммы</w:t>
            </w:r>
          </w:p>
        </w:tc>
      </w:tr>
      <w:tr w:rsidR="001B79DC" w:rsidRPr="00AA146B" w:rsidTr="001B79DC">
        <w:trPr>
          <w:trHeight w:val="570"/>
        </w:trPr>
        <w:tc>
          <w:tcPr>
            <w:tcW w:w="1418" w:type="dxa"/>
            <w:vMerge/>
            <w:tcBorders>
              <w:top w:val="single" w:sz="4" w:space="0" w:color="auto"/>
              <w:left w:val="single" w:sz="4" w:space="0" w:color="auto"/>
              <w:bottom w:val="single" w:sz="4" w:space="0" w:color="auto"/>
              <w:right w:val="single" w:sz="4" w:space="0" w:color="auto"/>
            </w:tcBorders>
            <w:vAlign w:val="center"/>
            <w:hideMark/>
          </w:tcPr>
          <w:p w:rsidR="001B79DC" w:rsidRPr="00AA146B" w:rsidRDefault="001B79DC" w:rsidP="001B79DC">
            <w:pPr>
              <w:tabs>
                <w:tab w:val="left" w:pos="851"/>
              </w:tabs>
              <w:ind w:firstLine="0"/>
              <w:rPr>
                <w:rFonts w:ascii="Times New Roman" w:hAnsi="Times New Roman"/>
                <w:sz w:val="24"/>
                <w:szCs w:val="24"/>
              </w:rPr>
            </w:pPr>
          </w:p>
        </w:tc>
        <w:tc>
          <w:tcPr>
            <w:tcW w:w="2055" w:type="dxa"/>
            <w:tcBorders>
              <w:top w:val="nil"/>
              <w:left w:val="nil"/>
              <w:bottom w:val="single" w:sz="4" w:space="0" w:color="auto"/>
              <w:right w:val="single" w:sz="4" w:space="0" w:color="auto"/>
            </w:tcBorders>
            <w:shd w:val="clear" w:color="000000" w:fill="E5E5E5"/>
            <w:vAlign w:val="center"/>
            <w:hideMark/>
          </w:tcPr>
          <w:p w:rsidR="001B79DC" w:rsidRPr="00AA146B" w:rsidRDefault="001B79DC" w:rsidP="001B79DC">
            <w:pPr>
              <w:tabs>
                <w:tab w:val="left" w:pos="851"/>
              </w:tabs>
              <w:ind w:firstLine="0"/>
              <w:rPr>
                <w:rFonts w:ascii="Times New Roman" w:hAnsi="Times New Roman"/>
                <w:sz w:val="24"/>
                <w:szCs w:val="24"/>
              </w:rPr>
            </w:pPr>
            <w:r w:rsidRPr="00AA146B">
              <w:rPr>
                <w:rFonts w:ascii="Times New Roman" w:hAnsi="Times New Roman"/>
                <w:sz w:val="24"/>
                <w:szCs w:val="24"/>
              </w:rPr>
              <w:t>Количество испытуемых</w:t>
            </w:r>
          </w:p>
        </w:tc>
        <w:tc>
          <w:tcPr>
            <w:tcW w:w="2056" w:type="dxa"/>
            <w:tcBorders>
              <w:top w:val="nil"/>
              <w:left w:val="nil"/>
              <w:bottom w:val="single" w:sz="4" w:space="0" w:color="auto"/>
              <w:right w:val="single" w:sz="4" w:space="0" w:color="auto"/>
            </w:tcBorders>
            <w:shd w:val="clear" w:color="000000" w:fill="E5E5E5"/>
            <w:vAlign w:val="center"/>
            <w:hideMark/>
          </w:tcPr>
          <w:p w:rsidR="001B79DC" w:rsidRPr="00AA146B" w:rsidRDefault="001B79DC" w:rsidP="001B79DC">
            <w:pPr>
              <w:tabs>
                <w:tab w:val="left" w:pos="851"/>
              </w:tabs>
              <w:ind w:firstLine="0"/>
              <w:rPr>
                <w:rFonts w:ascii="Times New Roman" w:hAnsi="Times New Roman"/>
                <w:sz w:val="24"/>
                <w:szCs w:val="24"/>
              </w:rPr>
            </w:pPr>
            <w:r w:rsidRPr="00AA146B">
              <w:rPr>
                <w:rFonts w:ascii="Times New Roman" w:hAnsi="Times New Roman"/>
                <w:sz w:val="24"/>
                <w:szCs w:val="24"/>
              </w:rPr>
              <w:t>Количество испытуемых</w:t>
            </w:r>
          </w:p>
        </w:tc>
        <w:tc>
          <w:tcPr>
            <w:tcW w:w="1559" w:type="dxa"/>
            <w:vMerge/>
            <w:tcBorders>
              <w:top w:val="single" w:sz="4" w:space="0" w:color="auto"/>
              <w:left w:val="single" w:sz="4" w:space="0" w:color="auto"/>
              <w:bottom w:val="single" w:sz="4" w:space="0" w:color="auto"/>
              <w:right w:val="single" w:sz="4" w:space="0" w:color="auto"/>
            </w:tcBorders>
            <w:vAlign w:val="center"/>
            <w:hideMark/>
          </w:tcPr>
          <w:p w:rsidR="001B79DC" w:rsidRPr="00AA146B" w:rsidRDefault="001B79DC" w:rsidP="001B79DC">
            <w:pPr>
              <w:tabs>
                <w:tab w:val="left" w:pos="851"/>
              </w:tabs>
              <w:ind w:firstLine="0"/>
              <w:rPr>
                <w:rFonts w:ascii="Times New Roman" w:hAnsi="Times New Roman"/>
                <w:sz w:val="24"/>
                <w:szCs w:val="24"/>
              </w:rPr>
            </w:pPr>
          </w:p>
        </w:tc>
      </w:tr>
      <w:tr w:rsidR="001B79DC" w:rsidRPr="00AA146B" w:rsidTr="001B79DC">
        <w:trPr>
          <w:trHeight w:val="600"/>
        </w:trPr>
        <w:tc>
          <w:tcPr>
            <w:tcW w:w="1418" w:type="dxa"/>
            <w:tcBorders>
              <w:top w:val="nil"/>
              <w:left w:val="single" w:sz="4" w:space="0" w:color="auto"/>
              <w:bottom w:val="single" w:sz="4" w:space="0" w:color="auto"/>
              <w:right w:val="single" w:sz="4" w:space="0" w:color="auto"/>
            </w:tcBorders>
            <w:shd w:val="clear" w:color="000000" w:fill="F4F4F4"/>
            <w:vAlign w:val="center"/>
            <w:hideMark/>
          </w:tcPr>
          <w:p w:rsidR="001B79DC" w:rsidRPr="00AA146B" w:rsidRDefault="001B79DC" w:rsidP="001B79DC">
            <w:pPr>
              <w:tabs>
                <w:tab w:val="left" w:pos="851"/>
              </w:tabs>
              <w:ind w:firstLine="0"/>
              <w:rPr>
                <w:rFonts w:ascii="Times New Roman" w:hAnsi="Times New Roman"/>
                <w:sz w:val="24"/>
                <w:szCs w:val="24"/>
              </w:rPr>
            </w:pPr>
            <w:r w:rsidRPr="00AA146B">
              <w:rPr>
                <w:rFonts w:ascii="Times New Roman" w:hAnsi="Times New Roman"/>
                <w:sz w:val="24"/>
                <w:szCs w:val="24"/>
              </w:rPr>
              <w:t>1 группа</w:t>
            </w:r>
          </w:p>
        </w:tc>
        <w:tc>
          <w:tcPr>
            <w:tcW w:w="2055" w:type="dxa"/>
            <w:tcBorders>
              <w:top w:val="nil"/>
              <w:left w:val="nil"/>
              <w:bottom w:val="single" w:sz="4" w:space="0" w:color="auto"/>
              <w:right w:val="single" w:sz="4" w:space="0" w:color="auto"/>
            </w:tcBorders>
            <w:shd w:val="clear" w:color="auto" w:fill="auto"/>
            <w:vAlign w:val="center"/>
            <w:hideMark/>
          </w:tcPr>
          <w:p w:rsidR="001B79DC" w:rsidRPr="00AA146B" w:rsidRDefault="001B79DC" w:rsidP="001B79DC">
            <w:pPr>
              <w:tabs>
                <w:tab w:val="left" w:pos="851"/>
              </w:tabs>
              <w:ind w:firstLine="0"/>
              <w:rPr>
                <w:rFonts w:ascii="Times New Roman" w:hAnsi="Times New Roman"/>
                <w:sz w:val="24"/>
                <w:szCs w:val="24"/>
              </w:rPr>
            </w:pPr>
            <w:r w:rsidRPr="00AA146B">
              <w:rPr>
                <w:rFonts w:ascii="Times New Roman" w:hAnsi="Times New Roman"/>
                <w:sz w:val="24"/>
                <w:szCs w:val="24"/>
              </w:rPr>
              <w:t>18 (78.3%)</w:t>
            </w:r>
          </w:p>
        </w:tc>
        <w:tc>
          <w:tcPr>
            <w:tcW w:w="2056" w:type="dxa"/>
            <w:tcBorders>
              <w:top w:val="nil"/>
              <w:left w:val="nil"/>
              <w:bottom w:val="single" w:sz="4" w:space="0" w:color="auto"/>
              <w:right w:val="single" w:sz="4" w:space="0" w:color="auto"/>
            </w:tcBorders>
            <w:shd w:val="clear" w:color="auto" w:fill="auto"/>
            <w:vAlign w:val="center"/>
            <w:hideMark/>
          </w:tcPr>
          <w:p w:rsidR="001B79DC" w:rsidRPr="00AA146B" w:rsidRDefault="001B79DC" w:rsidP="001B79DC">
            <w:pPr>
              <w:tabs>
                <w:tab w:val="left" w:pos="851"/>
              </w:tabs>
              <w:ind w:firstLine="0"/>
              <w:rPr>
                <w:rFonts w:ascii="Times New Roman" w:hAnsi="Times New Roman"/>
                <w:sz w:val="24"/>
                <w:szCs w:val="24"/>
              </w:rPr>
            </w:pPr>
            <w:r w:rsidRPr="00AA146B">
              <w:rPr>
                <w:rFonts w:ascii="Times New Roman" w:hAnsi="Times New Roman"/>
                <w:sz w:val="24"/>
                <w:szCs w:val="24"/>
              </w:rPr>
              <w:t>5 (21.7%)</w:t>
            </w:r>
          </w:p>
        </w:tc>
        <w:tc>
          <w:tcPr>
            <w:tcW w:w="1559" w:type="dxa"/>
            <w:tcBorders>
              <w:top w:val="nil"/>
              <w:left w:val="nil"/>
              <w:bottom w:val="single" w:sz="4" w:space="0" w:color="auto"/>
              <w:right w:val="single" w:sz="4" w:space="0" w:color="auto"/>
            </w:tcBorders>
            <w:shd w:val="clear" w:color="000000" w:fill="F4F4F4"/>
            <w:vAlign w:val="center"/>
            <w:hideMark/>
          </w:tcPr>
          <w:p w:rsidR="001B79DC" w:rsidRPr="00AA146B" w:rsidRDefault="001B79DC" w:rsidP="001B79DC">
            <w:pPr>
              <w:tabs>
                <w:tab w:val="left" w:pos="851"/>
              </w:tabs>
              <w:ind w:firstLine="0"/>
              <w:rPr>
                <w:rFonts w:ascii="Times New Roman" w:hAnsi="Times New Roman"/>
                <w:sz w:val="24"/>
                <w:szCs w:val="24"/>
              </w:rPr>
            </w:pPr>
            <w:r w:rsidRPr="00AA146B">
              <w:rPr>
                <w:rFonts w:ascii="Times New Roman" w:hAnsi="Times New Roman"/>
                <w:sz w:val="24"/>
                <w:szCs w:val="24"/>
              </w:rPr>
              <w:t>23 (100%)</w:t>
            </w:r>
          </w:p>
        </w:tc>
      </w:tr>
      <w:tr w:rsidR="001B79DC" w:rsidRPr="00AA146B" w:rsidTr="001B79DC">
        <w:trPr>
          <w:trHeight w:val="600"/>
        </w:trPr>
        <w:tc>
          <w:tcPr>
            <w:tcW w:w="1418" w:type="dxa"/>
            <w:tcBorders>
              <w:top w:val="nil"/>
              <w:left w:val="single" w:sz="4" w:space="0" w:color="auto"/>
              <w:bottom w:val="single" w:sz="4" w:space="0" w:color="auto"/>
              <w:right w:val="single" w:sz="4" w:space="0" w:color="auto"/>
            </w:tcBorders>
            <w:shd w:val="clear" w:color="000000" w:fill="F4F4F4"/>
            <w:vAlign w:val="center"/>
            <w:hideMark/>
          </w:tcPr>
          <w:p w:rsidR="001B79DC" w:rsidRPr="00AA146B" w:rsidRDefault="001B79DC" w:rsidP="001B79DC">
            <w:pPr>
              <w:tabs>
                <w:tab w:val="left" w:pos="851"/>
              </w:tabs>
              <w:ind w:firstLine="0"/>
              <w:rPr>
                <w:rFonts w:ascii="Times New Roman" w:hAnsi="Times New Roman"/>
                <w:sz w:val="24"/>
                <w:szCs w:val="24"/>
              </w:rPr>
            </w:pPr>
            <w:r w:rsidRPr="00AA146B">
              <w:rPr>
                <w:rFonts w:ascii="Times New Roman" w:hAnsi="Times New Roman"/>
                <w:sz w:val="24"/>
                <w:szCs w:val="24"/>
              </w:rPr>
              <w:t>2 группа</w:t>
            </w:r>
          </w:p>
        </w:tc>
        <w:tc>
          <w:tcPr>
            <w:tcW w:w="2055" w:type="dxa"/>
            <w:tcBorders>
              <w:top w:val="nil"/>
              <w:left w:val="nil"/>
              <w:bottom w:val="single" w:sz="4" w:space="0" w:color="auto"/>
              <w:right w:val="single" w:sz="4" w:space="0" w:color="auto"/>
            </w:tcBorders>
            <w:shd w:val="clear" w:color="auto" w:fill="auto"/>
            <w:vAlign w:val="center"/>
            <w:hideMark/>
          </w:tcPr>
          <w:p w:rsidR="001B79DC" w:rsidRPr="00AA146B" w:rsidRDefault="001B79DC" w:rsidP="001B79DC">
            <w:pPr>
              <w:tabs>
                <w:tab w:val="left" w:pos="851"/>
              </w:tabs>
              <w:ind w:firstLine="0"/>
              <w:rPr>
                <w:rFonts w:ascii="Times New Roman" w:hAnsi="Times New Roman"/>
                <w:sz w:val="24"/>
                <w:szCs w:val="24"/>
              </w:rPr>
            </w:pPr>
            <w:r w:rsidRPr="00AA146B">
              <w:rPr>
                <w:rFonts w:ascii="Times New Roman" w:hAnsi="Times New Roman"/>
                <w:sz w:val="24"/>
                <w:szCs w:val="24"/>
              </w:rPr>
              <w:t>4 (22.2%)</w:t>
            </w:r>
          </w:p>
        </w:tc>
        <w:tc>
          <w:tcPr>
            <w:tcW w:w="2056" w:type="dxa"/>
            <w:tcBorders>
              <w:top w:val="nil"/>
              <w:left w:val="nil"/>
              <w:bottom w:val="single" w:sz="4" w:space="0" w:color="auto"/>
              <w:right w:val="single" w:sz="4" w:space="0" w:color="auto"/>
            </w:tcBorders>
            <w:shd w:val="clear" w:color="auto" w:fill="auto"/>
            <w:vAlign w:val="center"/>
            <w:hideMark/>
          </w:tcPr>
          <w:p w:rsidR="001B79DC" w:rsidRPr="00AA146B" w:rsidRDefault="001B79DC" w:rsidP="001B79DC">
            <w:pPr>
              <w:tabs>
                <w:tab w:val="left" w:pos="851"/>
              </w:tabs>
              <w:ind w:firstLine="0"/>
              <w:rPr>
                <w:rFonts w:ascii="Times New Roman" w:hAnsi="Times New Roman"/>
                <w:sz w:val="24"/>
                <w:szCs w:val="24"/>
              </w:rPr>
            </w:pPr>
            <w:r w:rsidRPr="00AA146B">
              <w:rPr>
                <w:rFonts w:ascii="Times New Roman" w:hAnsi="Times New Roman"/>
                <w:sz w:val="24"/>
                <w:szCs w:val="24"/>
              </w:rPr>
              <w:t>14 (77.8%)</w:t>
            </w:r>
          </w:p>
        </w:tc>
        <w:tc>
          <w:tcPr>
            <w:tcW w:w="1559" w:type="dxa"/>
            <w:tcBorders>
              <w:top w:val="nil"/>
              <w:left w:val="nil"/>
              <w:bottom w:val="single" w:sz="4" w:space="0" w:color="auto"/>
              <w:right w:val="single" w:sz="4" w:space="0" w:color="auto"/>
            </w:tcBorders>
            <w:shd w:val="clear" w:color="000000" w:fill="F4F4F4"/>
            <w:vAlign w:val="center"/>
            <w:hideMark/>
          </w:tcPr>
          <w:p w:rsidR="001B79DC" w:rsidRPr="00AA146B" w:rsidRDefault="001B79DC" w:rsidP="001B79DC">
            <w:pPr>
              <w:tabs>
                <w:tab w:val="left" w:pos="851"/>
              </w:tabs>
              <w:ind w:firstLine="0"/>
              <w:rPr>
                <w:rFonts w:ascii="Times New Roman" w:hAnsi="Times New Roman"/>
                <w:sz w:val="24"/>
                <w:szCs w:val="24"/>
              </w:rPr>
            </w:pPr>
            <w:r w:rsidRPr="00AA146B">
              <w:rPr>
                <w:rFonts w:ascii="Times New Roman" w:hAnsi="Times New Roman"/>
                <w:sz w:val="24"/>
                <w:szCs w:val="24"/>
              </w:rPr>
              <w:t>18 (100%)</w:t>
            </w:r>
          </w:p>
        </w:tc>
      </w:tr>
    </w:tbl>
    <w:p w:rsidR="001B79DC" w:rsidRPr="00AA146B" w:rsidRDefault="001B79DC" w:rsidP="001B79DC">
      <w:pPr>
        <w:tabs>
          <w:tab w:val="left" w:pos="851"/>
        </w:tabs>
        <w:autoSpaceDE w:val="0"/>
        <w:autoSpaceDN w:val="0"/>
        <w:adjustRightInd w:val="0"/>
        <w:ind w:right="-1" w:firstLine="567"/>
        <w:rPr>
          <w:rFonts w:ascii="Times New Roman" w:hAnsi="Times New Roman"/>
          <w:sz w:val="24"/>
          <w:szCs w:val="24"/>
        </w:rPr>
      </w:pPr>
      <w:r w:rsidRPr="00AA146B">
        <w:rPr>
          <w:rFonts w:ascii="Times New Roman" w:hAnsi="Times New Roman"/>
          <w:sz w:val="24"/>
          <w:szCs w:val="24"/>
        </w:rPr>
        <w:t xml:space="preserve">Так, по результатам расчета полученное эмпирическое значение (φ*эмп = 3.785) находится в зоне значимости. А значит, гипотеза «чем больше учащихся принимают  объективно отрицательные ценности (качества), как лидерские, тем больше вероятность выбора лидера негативной направленности в группе», подтверждается, и различия являются статистически достоверными. </w:t>
      </w:r>
    </w:p>
    <w:p w:rsidR="001B79DC" w:rsidRPr="00AA146B" w:rsidRDefault="001B79DC" w:rsidP="001B79DC">
      <w:pPr>
        <w:tabs>
          <w:tab w:val="left" w:pos="851"/>
        </w:tabs>
        <w:ind w:right="-1" w:firstLine="567"/>
        <w:rPr>
          <w:rFonts w:ascii="Times New Roman" w:hAnsi="Times New Roman"/>
          <w:sz w:val="24"/>
          <w:szCs w:val="24"/>
        </w:rPr>
      </w:pPr>
      <w:r w:rsidRPr="00AA146B">
        <w:rPr>
          <w:rFonts w:ascii="Times New Roman" w:hAnsi="Times New Roman"/>
          <w:sz w:val="24"/>
          <w:szCs w:val="24"/>
        </w:rPr>
        <w:t xml:space="preserve">На основании вышеизложенного можно сделать вывод, что главное–ценности, которыми руководствуется подросток. Таким образом, становится ясно, что действие негативных лидеров в группе является следствием неправильного нравственного воспитания подростков, непонимания воспитателями (родителями, учителями) необходимости формировать идейно-нравственные представления, убеждения, ценности подростка, которые составляют его мировоззрение и определяют дальнейшее поведение в социуме. И именно такая среда, где существует информационный вакуум относительно ценностей и образа поведения «сильной личности», благоприятна для члена группы, транслирующего свои деструктивные представления о мире другим молодым людям с несформированной системой убеждений. </w:t>
      </w:r>
    </w:p>
    <w:p w:rsidR="001B79DC" w:rsidRPr="00AA146B" w:rsidRDefault="001B79DC" w:rsidP="001B79DC">
      <w:pPr>
        <w:tabs>
          <w:tab w:val="left" w:pos="851"/>
        </w:tabs>
        <w:autoSpaceDE w:val="0"/>
        <w:autoSpaceDN w:val="0"/>
        <w:adjustRightInd w:val="0"/>
        <w:ind w:right="-1" w:firstLine="567"/>
        <w:rPr>
          <w:rFonts w:ascii="Times New Roman" w:hAnsi="Times New Roman"/>
          <w:sz w:val="24"/>
          <w:szCs w:val="24"/>
        </w:rPr>
      </w:pPr>
      <w:r w:rsidRPr="00AA146B">
        <w:rPr>
          <w:rFonts w:ascii="Times New Roman" w:hAnsi="Times New Roman"/>
          <w:sz w:val="24"/>
          <w:szCs w:val="24"/>
        </w:rPr>
        <w:t xml:space="preserve">Для воспитания правильного мировоззрения у подростка,  необходимо  через общение с ним, через качественную реализацию воспитательного компонента в процессе образования (классные часы, внеклассные мероприятия), уделять больше внимания его нравственному развитию. Для профилактики насилия и жестокого обращения, необходимо менее формально подходить к разговору о ценностях с подростком. Однако, такие мероприятия не должны превращаться в нравоучения, где подростки будут говорить то, что от них хотят услышать, а не то что они думают на самом деле. Они должны проходить в форме обсуждения, где каждый должен высказать и обосновать свою позицию, где педагог сможет направлять ход дискуссии, попутно информируя учащихся. Но, главное: родителю и педагогу нужно самому обладать высоким нравственным сознанием,  иметь в этом вопросе свою обоснованную жизненную позицию, морально – нравственную ориентацию, чтобы транслировать этот опыт подросткам. Нужно быть хорошо подготовленным и осведомленным, думающим человеком, чтобы суметь убедить их.  </w:t>
      </w:r>
    </w:p>
    <w:p w:rsidR="001B79DC" w:rsidRPr="00AA146B" w:rsidRDefault="001B79DC" w:rsidP="001B79DC">
      <w:pPr>
        <w:tabs>
          <w:tab w:val="left" w:pos="851"/>
        </w:tabs>
        <w:autoSpaceDE w:val="0"/>
        <w:autoSpaceDN w:val="0"/>
        <w:adjustRightInd w:val="0"/>
        <w:ind w:right="-1" w:firstLine="567"/>
        <w:rPr>
          <w:rFonts w:ascii="Times New Roman" w:hAnsi="Times New Roman"/>
          <w:sz w:val="24"/>
          <w:szCs w:val="24"/>
        </w:rPr>
      </w:pPr>
    </w:p>
    <w:p w:rsidR="001B79DC" w:rsidRPr="00AA146B" w:rsidRDefault="001B79DC" w:rsidP="001B79DC">
      <w:pPr>
        <w:tabs>
          <w:tab w:val="left" w:pos="851"/>
        </w:tabs>
        <w:ind w:right="-1" w:firstLine="567"/>
        <w:rPr>
          <w:rFonts w:ascii="Times New Roman" w:hAnsi="Times New Roman"/>
          <w:b/>
        </w:rPr>
      </w:pPr>
      <w:r w:rsidRPr="00AA146B">
        <w:rPr>
          <w:rFonts w:ascii="Times New Roman" w:hAnsi="Times New Roman"/>
          <w:b/>
        </w:rPr>
        <w:t>Литература:</w:t>
      </w:r>
    </w:p>
    <w:p w:rsidR="001B79DC" w:rsidRPr="00AA146B" w:rsidRDefault="001B79DC" w:rsidP="001F6629">
      <w:pPr>
        <w:numPr>
          <w:ilvl w:val="0"/>
          <w:numId w:val="94"/>
        </w:numPr>
        <w:tabs>
          <w:tab w:val="left" w:pos="851"/>
        </w:tabs>
        <w:ind w:left="0" w:right="-1" w:firstLine="567"/>
        <w:contextualSpacing/>
        <w:rPr>
          <w:rFonts w:ascii="Times New Roman" w:hAnsi="Times New Roman"/>
          <w:sz w:val="24"/>
          <w:szCs w:val="24"/>
        </w:rPr>
      </w:pPr>
      <w:r w:rsidRPr="00AA146B">
        <w:rPr>
          <w:rFonts w:ascii="Times New Roman" w:hAnsi="Times New Roman"/>
        </w:rPr>
        <w:t xml:space="preserve"> </w:t>
      </w:r>
      <w:r w:rsidRPr="00AA146B">
        <w:rPr>
          <w:rFonts w:ascii="Times New Roman" w:hAnsi="Times New Roman"/>
          <w:sz w:val="24"/>
          <w:szCs w:val="24"/>
        </w:rPr>
        <w:t>Лидерство: учебник и практикум для академического бакалавриата / Е. В. Селезнева. — М. : Издательство Юрайт, 2017. — 429 с.</w:t>
      </w:r>
    </w:p>
    <w:p w:rsidR="001B79DC" w:rsidRPr="00AA146B" w:rsidRDefault="001B79DC" w:rsidP="001F6629">
      <w:pPr>
        <w:numPr>
          <w:ilvl w:val="0"/>
          <w:numId w:val="94"/>
        </w:numPr>
        <w:tabs>
          <w:tab w:val="left" w:pos="851"/>
        </w:tabs>
        <w:ind w:left="0" w:right="-1" w:firstLine="567"/>
        <w:contextualSpacing/>
        <w:rPr>
          <w:rFonts w:ascii="Times New Roman" w:hAnsi="Times New Roman"/>
          <w:sz w:val="24"/>
          <w:szCs w:val="24"/>
        </w:rPr>
      </w:pPr>
      <w:r w:rsidRPr="00AA146B">
        <w:rPr>
          <w:rFonts w:ascii="Times New Roman" w:hAnsi="Times New Roman"/>
          <w:sz w:val="24"/>
          <w:szCs w:val="24"/>
        </w:rPr>
        <w:t xml:space="preserve">В. А. Крутецкий // Психология: Учебник для учащихся педагогических училищ — М.: Просвещение; 1980.—352 с. </w:t>
      </w:r>
    </w:p>
    <w:p w:rsidR="001B79DC" w:rsidRPr="00AA146B" w:rsidRDefault="001B79DC" w:rsidP="001F6629">
      <w:pPr>
        <w:numPr>
          <w:ilvl w:val="0"/>
          <w:numId w:val="94"/>
        </w:numPr>
        <w:tabs>
          <w:tab w:val="left" w:pos="851"/>
        </w:tabs>
        <w:ind w:left="0" w:right="-1" w:firstLine="567"/>
        <w:contextualSpacing/>
        <w:rPr>
          <w:rFonts w:ascii="Times New Roman" w:hAnsi="Times New Roman"/>
          <w:sz w:val="24"/>
          <w:szCs w:val="24"/>
        </w:rPr>
      </w:pPr>
      <w:r w:rsidRPr="00AA146B">
        <w:rPr>
          <w:rFonts w:ascii="Times New Roman" w:hAnsi="Times New Roman"/>
          <w:sz w:val="24"/>
          <w:szCs w:val="24"/>
        </w:rPr>
        <w:t>Андреева Г.М.  Теории происхождения лидерства. Стиль лидерства Выдержки из раздела «Социальная психология групп» Источник: Андреева Г.М. Социальная психология. Учебник. М., 2003</w:t>
      </w:r>
    </w:p>
    <w:p w:rsidR="001B79DC" w:rsidRPr="00AA146B" w:rsidRDefault="001B79DC" w:rsidP="001F6629">
      <w:pPr>
        <w:numPr>
          <w:ilvl w:val="0"/>
          <w:numId w:val="94"/>
        </w:numPr>
        <w:tabs>
          <w:tab w:val="left" w:pos="851"/>
        </w:tabs>
        <w:ind w:left="0" w:right="-1" w:firstLine="567"/>
        <w:contextualSpacing/>
        <w:rPr>
          <w:rFonts w:ascii="Times New Roman" w:hAnsi="Times New Roman"/>
          <w:sz w:val="24"/>
          <w:szCs w:val="24"/>
        </w:rPr>
      </w:pPr>
      <w:r w:rsidRPr="00AA146B">
        <w:rPr>
          <w:rFonts w:ascii="Times New Roman" w:hAnsi="Times New Roman"/>
          <w:sz w:val="24"/>
          <w:szCs w:val="24"/>
        </w:rPr>
        <w:t>Кричевский Р.Л., Рыжак М.М. Психология руководства и лидерства в спортивном коллективе. М.: Изд-во Моек ун-та, 1985. С.169—176.</w:t>
      </w:r>
    </w:p>
    <w:p w:rsidR="00EB3997" w:rsidRDefault="00EB3997">
      <w:pPr>
        <w:ind w:firstLine="0"/>
        <w:jc w:val="left"/>
        <w:rPr>
          <w:rFonts w:ascii="Times New Roman" w:hAnsi="Times New Roman"/>
          <w:color w:val="000000"/>
          <w:sz w:val="24"/>
          <w:szCs w:val="24"/>
          <w:lang w:val="kk-KZ"/>
        </w:rPr>
      </w:pPr>
      <w:r>
        <w:rPr>
          <w:rFonts w:ascii="Times New Roman" w:hAnsi="Times New Roman"/>
          <w:color w:val="000000"/>
          <w:sz w:val="24"/>
          <w:szCs w:val="24"/>
          <w:lang w:val="kk-KZ"/>
        </w:rPr>
        <w:br w:type="page"/>
      </w:r>
    </w:p>
    <w:p w:rsidR="005916C6" w:rsidRPr="00AA146B" w:rsidRDefault="005916C6" w:rsidP="005916C6">
      <w:pPr>
        <w:pStyle w:val="afa"/>
      </w:pPr>
      <w:bookmarkStart w:id="151" w:name="_Toc3453151"/>
      <w:r w:rsidRPr="00AA146B">
        <w:lastRenderedPageBreak/>
        <w:t>ЖАҢАРТЫЛҒАН БІЛІМ</w:t>
      </w:r>
      <w:r w:rsidR="00010BFA">
        <w:t xml:space="preserve"> – </w:t>
      </w:r>
      <w:r w:rsidRPr="00AA146B">
        <w:t>ЖАРҚЫН БОЛАШАҚҚА ЖЕТЕЛЕЙДІ</w:t>
      </w:r>
      <w:bookmarkEnd w:id="151"/>
    </w:p>
    <w:p w:rsidR="005916C6" w:rsidRPr="00AA146B" w:rsidRDefault="005916C6" w:rsidP="005916C6">
      <w:pPr>
        <w:tabs>
          <w:tab w:val="left" w:pos="851"/>
        </w:tabs>
        <w:ind w:firstLine="567"/>
        <w:jc w:val="right"/>
        <w:rPr>
          <w:rFonts w:ascii="Times New Roman" w:hAnsi="Times New Roman"/>
          <w:sz w:val="24"/>
          <w:szCs w:val="24"/>
          <w:lang w:val="kk-KZ"/>
        </w:rPr>
      </w:pPr>
    </w:p>
    <w:p w:rsidR="005916C6" w:rsidRPr="00AA146B" w:rsidRDefault="005916C6" w:rsidP="005916C6">
      <w:pPr>
        <w:pStyle w:val="afc"/>
        <w:rPr>
          <w:b/>
        </w:rPr>
      </w:pPr>
      <w:bookmarkStart w:id="152" w:name="_Toc3453152"/>
      <w:r w:rsidRPr="00AA146B">
        <w:rPr>
          <w:b/>
        </w:rPr>
        <w:t>Каумбаева С.Ж.</w:t>
      </w:r>
      <w:bookmarkEnd w:id="152"/>
    </w:p>
    <w:p w:rsidR="005916C6" w:rsidRPr="00AA146B" w:rsidRDefault="005916C6" w:rsidP="005916C6">
      <w:pPr>
        <w:pStyle w:val="afe"/>
      </w:pPr>
      <w:r w:rsidRPr="00AA146B">
        <w:t>биология пәні мұғалімі</w:t>
      </w:r>
    </w:p>
    <w:p w:rsidR="005916C6" w:rsidRPr="00AA146B" w:rsidRDefault="005916C6" w:rsidP="005916C6">
      <w:pPr>
        <w:pStyle w:val="afe"/>
      </w:pPr>
      <w:r w:rsidRPr="00AA146B">
        <w:t>Балқаш қаласы С.Сейфуллин атындағы</w:t>
      </w:r>
    </w:p>
    <w:p w:rsidR="005916C6" w:rsidRPr="00AA146B" w:rsidRDefault="005916C6" w:rsidP="005916C6">
      <w:pPr>
        <w:pStyle w:val="afe"/>
      </w:pPr>
      <w:r w:rsidRPr="00AA146B">
        <w:t xml:space="preserve"> №7 мектеп-гимназиясы КММ</w:t>
      </w:r>
    </w:p>
    <w:p w:rsidR="005916C6" w:rsidRPr="00AA146B" w:rsidRDefault="005916C6" w:rsidP="005916C6">
      <w:pPr>
        <w:pStyle w:val="afe"/>
      </w:pPr>
    </w:p>
    <w:p w:rsidR="005916C6" w:rsidRPr="00AA146B" w:rsidRDefault="005916C6" w:rsidP="005916C6">
      <w:pPr>
        <w:tabs>
          <w:tab w:val="left" w:pos="851"/>
        </w:tabs>
        <w:ind w:firstLine="567"/>
        <w:rPr>
          <w:rFonts w:ascii="Times New Roman" w:hAnsi="Times New Roman"/>
          <w:sz w:val="24"/>
          <w:szCs w:val="24"/>
          <w:lang w:val="kk-KZ"/>
        </w:rPr>
      </w:pPr>
      <w:r w:rsidRPr="00AA146B">
        <w:rPr>
          <w:rFonts w:ascii="Times New Roman" w:hAnsi="Times New Roman"/>
          <w:sz w:val="24"/>
          <w:szCs w:val="24"/>
          <w:lang w:val="kk-KZ"/>
        </w:rPr>
        <w:t>Біз, ұстаздар қауымы бүгінгі сабақтың кешегі сабақтан өзгеше,ал ертеңгі сабақтың бүгінгі сабақтан ерекше болуы үшін алдымызға үлкен мақсат қойып,сол мақсат жолында тынымсыз еңбек етудеміз.Қазіргі таңда қоғамның білімге деген талабы өте жоғары. Сол себептібіз, болашақ білімді ұрпақты даярлайтын мұғалімдер қауымы болғандықтан, болып жатқан ешбір жаңалықтарды қалт жібермеуіміз керек. Оқушы бұрын тыңдаушы болса,енді ізденуші,ойланушы,ал мұғалім осы әрекетке бағыттаушы, ұйымдастырушы. Ұлы ағылшын ағартушысы Уильям Уорд: «Жай мұғалім хабарлайды, жақсы мұғалім түсіндіреді, керемет мұғалім көрсетеді, ұлы мұғалім шабыттандырады»-дегендей, оқытудың сапалы және табысты болуы белгілі бір деңгейде мұғалімның қалыптасып отырған жағдайларға бейімделе алуында. Қазіргі таңдағы жаңартылған білім берудің маңыздылығы да білім алушыға үйлесімді қолайлы білім беру ортасын құра отырып сын тұрғысынан ойлауға,зерттеу жұмыстарын жүргізуге,коммуникативті қарым-қатынасқа түсі, жеке, жұппен, топта жұмыс жасау, тиімді кері байланыс жасау болып табылады.</w:t>
      </w:r>
    </w:p>
    <w:p w:rsidR="005916C6" w:rsidRPr="00AA146B" w:rsidRDefault="005916C6" w:rsidP="005916C6">
      <w:pPr>
        <w:tabs>
          <w:tab w:val="left" w:pos="851"/>
        </w:tabs>
        <w:ind w:firstLine="567"/>
        <w:rPr>
          <w:rFonts w:ascii="Times New Roman" w:hAnsi="Times New Roman"/>
          <w:sz w:val="24"/>
          <w:szCs w:val="24"/>
          <w:lang w:val="kk-KZ"/>
        </w:rPr>
      </w:pPr>
      <w:r w:rsidRPr="00AA146B">
        <w:rPr>
          <w:rFonts w:ascii="Times New Roman" w:hAnsi="Times New Roman"/>
          <w:sz w:val="24"/>
          <w:szCs w:val="24"/>
          <w:lang w:val="kk-KZ"/>
        </w:rPr>
        <w:t>Мені мұғалім ретінде білім алушылардың айтылым дағдысы жақсы қалыптасып,жазылым дағдысына икемсіздігі немесе керісінше барып келуі толғандырады. Яғни, білім алушы қатарынан айту, сөйлеу, жазу, оқуға икемді болып келе бермейді. Көпшілігі соның ішіндегі бір екеуіне ғана қабілетті болады екен. Білім берудегі төрт дағдының көздеген мақсаты әрбір тұлғаның жеке қабілеттерін ашып, өмірге бейім адамды қалыптастыру болса, соның ішінде жазылым дағдысының көтерер жүгі өте ауыр.</w:t>
      </w:r>
    </w:p>
    <w:p w:rsidR="005916C6" w:rsidRPr="00AA146B" w:rsidRDefault="005916C6" w:rsidP="005916C6">
      <w:pPr>
        <w:tabs>
          <w:tab w:val="left" w:pos="851"/>
        </w:tabs>
        <w:ind w:firstLine="567"/>
        <w:rPr>
          <w:rFonts w:ascii="Times New Roman" w:hAnsi="Times New Roman"/>
          <w:sz w:val="24"/>
          <w:szCs w:val="24"/>
          <w:lang w:val="kk-KZ"/>
        </w:rPr>
      </w:pPr>
      <w:r w:rsidRPr="00AA146B">
        <w:rPr>
          <w:rFonts w:ascii="Times New Roman" w:hAnsi="Times New Roman"/>
          <w:sz w:val="24"/>
          <w:szCs w:val="24"/>
          <w:lang w:val="kk-KZ"/>
        </w:rPr>
        <w:t>Тілдік төрт дағды (айтылым,тыңдалым,оқылым,жазылым) оқушының сөйлеу әрекетін қалыптастырады. Осылардың ішінде басқа дағдыларды қалыпттастырудың негізгі алғышарты-тыңдалым әрекеті. Өйткені, күнделікті өмірде оқушы көптеген ақпаратты сағат сайын естіп, көріп тыңдайды. Кез келген ақпаратты тыңдау арқылы түсіну, сөйлеу әрекетін қалыптастырады. Оқу бағдарламасында берілген оқу мақсаттары оқушылардың айтылым, тыңдалым, жазылым, оқылым әрекеттерін қамтып, белсенді оқыту әдістерін қолдану арқылы іске асырылады. Сондай тәсілдердің бірі топта жұмыс жасау. Топтық жұмыс, жұптық жұмыстар жеке шешуге болатын тапсырмаларды емес, анағұрлым күрделі тапсырмаларды шешуді көздейді. Топта оқушылар бірінің пікірін бірі тыңдай отырып, дәлелдер, пікірлерін ұсыну арқылы оқиғаларды сипаттауда түрлі мүмкіндіктерге ие болып диалогттік қарым-қатынасқа түседі. Диалог-мұғалімдер мен оқушыларды мағына мен білімді игерудегі бірлескен іс-әрекетке тартумен қатар, жоғары деңгейдегі ойлау қабілеттерін өрістетіп,зияткерлік қырларының дамуына ықпалын тигізеді.</w:t>
      </w:r>
    </w:p>
    <w:p w:rsidR="005916C6" w:rsidRPr="00AA146B" w:rsidRDefault="005916C6" w:rsidP="005916C6">
      <w:pPr>
        <w:tabs>
          <w:tab w:val="left" w:pos="851"/>
        </w:tabs>
        <w:ind w:firstLine="567"/>
        <w:rPr>
          <w:rFonts w:ascii="Times New Roman" w:hAnsi="Times New Roman"/>
          <w:sz w:val="24"/>
          <w:szCs w:val="24"/>
          <w:lang w:val="kk-KZ"/>
        </w:rPr>
      </w:pPr>
      <w:r w:rsidRPr="00AA146B">
        <w:rPr>
          <w:rFonts w:ascii="Times New Roman" w:hAnsi="Times New Roman"/>
          <w:sz w:val="24"/>
          <w:szCs w:val="24"/>
          <w:lang w:val="kk-KZ"/>
        </w:rPr>
        <w:t>Ұстаздар үшін маңызды деп оқушылардың жас ерекшеліктеріне сәйкес оқыту мен оқуға арналған зерттеулердің негізгі ерекшеліктері олардың оқу сабақтарын балалар үшін қызықты, тартымды және маңызды етуге бағытталуы деп айта аламын. Мұғалім оқушылардың не білетінін және қандай жаңа ақпарат қосу керектігін анықтаған жағдайда кіші жастағы балалардың назарын аударуға болатынын атап өткен жөн. Осы орайда, мен биология мұғалімі ретінде метасананы оқыту жолдарының бірі-өз ойын анық баяндауға үйрету, оны сабақты жоспарлау кезінде және сыныптағы пікірталастар кезінде ескеру деп санаймын. Міндет-лексиканы қалыптастыру, біз «Бүгін біз...туралы», «Бұл сабақ ...туралы», «не туралы ойладық?» деген сауалдарды ойбағдар ретінде ұсына отырып,біздің сабақ беруіміздің сипатын аша түсіп, балаларымыздың өзіндік ойлауы мен түсінігінің кемелденуіне көмектесуге тырысамыз. Оқушыны шығармашылық ойлауға, жылдамдыққа, икемділікке, тапқырлыққа үйретуге ол мұғалімнің әр сабағында қалыптасып отыратыны анық.</w:t>
      </w:r>
    </w:p>
    <w:p w:rsidR="005916C6" w:rsidRPr="00AA146B" w:rsidRDefault="005916C6" w:rsidP="005916C6">
      <w:pPr>
        <w:tabs>
          <w:tab w:val="left" w:pos="851"/>
        </w:tabs>
        <w:ind w:firstLine="567"/>
        <w:rPr>
          <w:rFonts w:ascii="Times New Roman" w:hAnsi="Times New Roman"/>
          <w:sz w:val="24"/>
          <w:szCs w:val="24"/>
          <w:lang w:val="kk-KZ"/>
        </w:rPr>
      </w:pPr>
      <w:r w:rsidRPr="00AA146B">
        <w:rPr>
          <w:rFonts w:ascii="Times New Roman" w:hAnsi="Times New Roman"/>
          <w:sz w:val="24"/>
          <w:szCs w:val="24"/>
          <w:lang w:val="kk-KZ"/>
        </w:rPr>
        <w:lastRenderedPageBreak/>
        <w:t>Оқушылардың өз оқуын қалай жетілдіру керектігін түсіну үшін өздерін өздері бағалай алуын қамтамасыз ету және өзара бағалау арқылы бірге оқитын оқушылармен бірлесіп жұмыс істеу дағдыларын қалыптастыруы керек. Сыныптың білім деңгейін анықтауда, алдыңғы сабақтарды қайталауда және негізгі бөлімде диалогтық оқыту бағытын пайдаландым. Осы жерде сөйлеу мәдениеті туралы айтқым келеді. Диалогты ары қарай жалғасын табуы немесе таппауы сөйлеушілердің әңгімелесу барысында «егер де, ойлаймын, мен есептеймін, бірақ сіз ойламайсыз ба, сонымен сіз айтасыз ба, иә, бірақ, сіз қайдан білесіз және мүмкін» деген сияқты және де басқа осы тәрізді мәдени лингвистикалық сөз мәнерлерін қолдауына көп байланысты деп ойәлаймын. Мұғалім оқушыдарға тек теориялық немесе практикалық білім беріп ғана қоймай, олардың мәдениетті сөйлеу нақыштарына да назар аударулары керек сияқты. Осы әрекеттер үрдіске айналғанда барып сыныптағы өзара әрекеттесу процесі толық ынтымақтастықта дамиды деп санаймын.</w:t>
      </w:r>
    </w:p>
    <w:p w:rsidR="005916C6" w:rsidRPr="00AA146B" w:rsidRDefault="005916C6" w:rsidP="005916C6">
      <w:pPr>
        <w:tabs>
          <w:tab w:val="left" w:pos="851"/>
        </w:tabs>
        <w:ind w:firstLine="567"/>
        <w:rPr>
          <w:rFonts w:ascii="Times New Roman" w:hAnsi="Times New Roman"/>
          <w:sz w:val="24"/>
          <w:szCs w:val="24"/>
          <w:lang w:val="kk-KZ"/>
        </w:rPr>
      </w:pPr>
      <w:r w:rsidRPr="00AA146B">
        <w:rPr>
          <w:rFonts w:ascii="Times New Roman" w:hAnsi="Times New Roman"/>
          <w:sz w:val="24"/>
          <w:szCs w:val="24"/>
          <w:lang w:val="kk-KZ"/>
        </w:rPr>
        <w:t>Мерсер мен Литлтон өз еңбектерінде диалог сабақта оқушылардың қызығушылығын арттырумен қатар, олардың білім деңгейінің өсуіне үлес қосатынын атап көрсетті. Бұл сөздердің мәніне бұл әдісті өз сабақтарымда қолдану нәтижесінде көзім жктті. Жұппен, топпен жұмыс жасау барысында щқушылар ынтымақтастықты, А,Б,С деңгейі оқушылардың арасында байланыс орнады, А деңгейі және Б деңгейі оқушылар С деңгейіндегі оқушыларға көмек көрсетіп, үнемі көпірше орнатып отырғандығын аңғардым. Бұрыңғы дәстүрлі өткізген сабақтардың арасында байланыстың болуына мүмкіндік бермеген екенмін. Жұппен, топпен жасаудың тиімділігін көрдім. Б деңгейлі оқушымның ойлау дағдысы, сөйлеу дағдысының ерекше екендігін аңғардым. Топтар арасында өзара көшбасшылар анықталды. Осы орайда «Джигсо», «Ойлан-Жұптас-бөліс», «Үш қадымды сұхбат», біреуі үйде, үшеуі қонақта», «Венн диаграммасы», «Семантикалық карта», «Биологиялық диктант» әдістерін қолдандым. Және бұл әдістердің әрқайсысының тиімділігін байқадым. Алайда бұл тәсілдерді қолдану барысында кемшіліктер болды. Алғашқы сабағымда тақырыпты түсіну мақсатында топтардың «Джигсо» әдісі бойынша тақырыптарды талдап, постерге түсіру берілген уақыттан көп уақыт алды, ал постер қорғауда С деңгейлі оқушым топтық жұмысқа онша араласпады. Оқушылар бір-бірлерінің айтқандарын түсінбей, қайталап түсіндірулерін қажет етті. Сабақтарымда үнемі кері байланыс жасап отырдым. Бұл әдістердің тиімділігі оқушымен кері байланыс орнату болса, сәтсіз түсі оқушылардың  барлығы дерлік ашық ойын білдіріп, нақты мысалмен жаза бермейтіндігі болды. Топ алдында сөйлеу қорқынышын жою үшін, кейінгі сабағымда «Бес саусақ» әдісін қолдандым.</w:t>
      </w:r>
    </w:p>
    <w:p w:rsidR="005916C6" w:rsidRPr="00AA146B" w:rsidRDefault="005916C6" w:rsidP="005916C6">
      <w:pPr>
        <w:tabs>
          <w:tab w:val="left" w:pos="851"/>
        </w:tabs>
        <w:ind w:firstLine="567"/>
        <w:rPr>
          <w:rFonts w:ascii="Times New Roman" w:hAnsi="Times New Roman"/>
          <w:sz w:val="24"/>
          <w:szCs w:val="24"/>
          <w:lang w:val="kk-KZ"/>
        </w:rPr>
      </w:pPr>
      <w:r w:rsidRPr="00AA146B">
        <w:rPr>
          <w:rFonts w:ascii="Times New Roman" w:hAnsi="Times New Roman"/>
          <w:sz w:val="24"/>
          <w:szCs w:val="24"/>
          <w:lang w:val="kk-KZ"/>
        </w:rPr>
        <w:t>«Біреуі үйде үшеуі қонақта», «Үш қадымдық сұхбат» әдісін қолданғанда үнсіз оқушылар да сабаққа араласып, жұбымен тақырып бөлісіп отырғандығын аңғардым. Оқушылар да кері байланыс жасау барысында «Бұрын өзіміз оқығанда түсіну қиын еді, бүгінгі сабақты біз жақсы түсіндік, себебі біз бүгін кітаптың тілін емес, қарапайым өзіміздің сөзімізбен түсіндірді» - дегенде бұл әдістің тиімділігіне көз жеткіздім.</w:t>
      </w:r>
    </w:p>
    <w:p w:rsidR="005916C6" w:rsidRPr="00AA146B" w:rsidRDefault="005916C6" w:rsidP="005916C6">
      <w:pPr>
        <w:tabs>
          <w:tab w:val="left" w:pos="851"/>
        </w:tabs>
        <w:ind w:firstLine="567"/>
        <w:rPr>
          <w:rFonts w:ascii="Times New Roman" w:hAnsi="Times New Roman"/>
          <w:sz w:val="24"/>
          <w:szCs w:val="24"/>
          <w:lang w:val="kk-KZ"/>
        </w:rPr>
      </w:pPr>
      <w:r w:rsidRPr="00AA146B">
        <w:rPr>
          <w:rFonts w:ascii="Times New Roman" w:hAnsi="Times New Roman"/>
          <w:sz w:val="24"/>
          <w:szCs w:val="24"/>
          <w:lang w:val="kk-KZ"/>
        </w:rPr>
        <w:t>Оқушылар қате болған жағдайда жауабын түзету үшін өткен тақырыпқа оралып, ойға салып, толығырақ жауап беругі итермелеп отырдым. Ал дарынды оқушыларға сынақтан өткізуге арналған сұрақтар қойдым, мәселен қандай мысал келтіре аласың? Деп үнемі бағдар беріп отырдым. Соның нәтижесінде оқушылар сыни ойлай білді деп ойлаймын. Ал сұрақтың жауабын оқушы білмеген жағдайда басқаға бағыттап отырдым. «Ой қозғау», «Мағынаны тану» кезеңінде Б деңгейлі оқушы ойының ұшқырлығымен танытылды.</w:t>
      </w:r>
    </w:p>
    <w:p w:rsidR="005916C6" w:rsidRPr="00AA146B" w:rsidRDefault="005916C6" w:rsidP="005916C6">
      <w:pPr>
        <w:tabs>
          <w:tab w:val="left" w:pos="851"/>
        </w:tabs>
        <w:ind w:firstLine="567"/>
        <w:rPr>
          <w:rFonts w:ascii="Times New Roman" w:hAnsi="Times New Roman"/>
          <w:sz w:val="24"/>
          <w:szCs w:val="24"/>
          <w:lang w:val="kk-KZ"/>
        </w:rPr>
      </w:pPr>
      <w:r w:rsidRPr="00AA146B">
        <w:rPr>
          <w:rFonts w:ascii="Times New Roman" w:hAnsi="Times New Roman"/>
          <w:sz w:val="24"/>
          <w:szCs w:val="24"/>
          <w:lang w:val="kk-KZ"/>
        </w:rPr>
        <w:t>Диалогтық оқыту арқылы топтық жұмыстарды ұйымдастырудағы сұрақтың маңызы:</w:t>
      </w:r>
    </w:p>
    <w:p w:rsidR="005916C6" w:rsidRPr="00AA146B" w:rsidRDefault="005916C6" w:rsidP="005916C6">
      <w:pPr>
        <w:tabs>
          <w:tab w:val="left" w:pos="851"/>
        </w:tabs>
        <w:ind w:firstLine="567"/>
        <w:rPr>
          <w:rFonts w:ascii="Times New Roman" w:hAnsi="Times New Roman"/>
          <w:sz w:val="24"/>
          <w:szCs w:val="24"/>
          <w:lang w:val="kk-KZ"/>
        </w:rPr>
      </w:pPr>
      <w:r w:rsidRPr="00AA146B">
        <w:rPr>
          <w:rFonts w:ascii="Times New Roman" w:hAnsi="Times New Roman"/>
          <w:sz w:val="24"/>
          <w:szCs w:val="24"/>
          <w:lang w:val="kk-KZ"/>
        </w:rPr>
        <w:t>-оқушылар көбірек білетін адамдармен, сыныптастарымен, мұғаліммен диалог жүргізген жағдайда білім алуы табыстырақ болады.</w:t>
      </w:r>
    </w:p>
    <w:p w:rsidR="005916C6" w:rsidRPr="00AA146B" w:rsidRDefault="005916C6" w:rsidP="005916C6">
      <w:pPr>
        <w:tabs>
          <w:tab w:val="left" w:pos="851"/>
        </w:tabs>
        <w:ind w:firstLine="567"/>
        <w:rPr>
          <w:rFonts w:ascii="Times New Roman" w:hAnsi="Times New Roman"/>
          <w:sz w:val="24"/>
          <w:szCs w:val="24"/>
          <w:lang w:val="kk-KZ"/>
        </w:rPr>
      </w:pPr>
      <w:r w:rsidRPr="00AA146B">
        <w:rPr>
          <w:rFonts w:ascii="Times New Roman" w:hAnsi="Times New Roman"/>
          <w:sz w:val="24"/>
          <w:szCs w:val="24"/>
          <w:lang w:val="kk-KZ"/>
        </w:rPr>
        <w:t xml:space="preserve">-диалогтық оқытуда сұрақ қою маңызды дағдыларының бірі болып табылады. Оқушының білім алуын қолдау үшін сұрақ қоюдың турткі болу, сынақтан оөткізу және қайта бағыттау сияқты түрлері оқушыларды сындарлы сөйлеуге ынтандырады, шынайы қызығушылығы мен сезімдерін анықтауға, сыни тұрғыдан ойлауға, әңгімелесу мен ой елегін өткізу көмегімен ойын жинақтауға көмек береді. Сыныптағы диалог мұғалімдерге оқушыларға білім беру барысында олардың қандай деңгейде екендігін білуге көмектессе, </w:t>
      </w:r>
      <w:r w:rsidRPr="00AA146B">
        <w:rPr>
          <w:rFonts w:ascii="Times New Roman" w:hAnsi="Times New Roman"/>
          <w:sz w:val="24"/>
          <w:szCs w:val="24"/>
          <w:lang w:val="kk-KZ"/>
        </w:rPr>
        <w:lastRenderedPageBreak/>
        <w:t>оқушылардың тілдік қорын, бір-бірімен қарым-қатынасын жақсартады, білімдерін кеңейтеді. Қорыта айтқанда, топтық жұмыс оқушылардың өздерін сенімділікке тәрбиелейді, өзін-өзі ортада ұстай білуге, сөйлеу қабілеті дағдыларын қалыптастырады. Бірін-бірі тыңдауға, сыни ойлауға, өзінің пікірін айтуға құқығының бар екендігін сезінеді, пікірлердің сан алуан болатындығын жақсырақ түсінуге үйренеді. Өздерінің идеяларымен шағын топтарда өзінің құрдастарымен бөлісе алады. Оқушыны шығармашылық ойлауға, жылдамдыққа, икемділікке, тапқырлыққа үйретуге ол мұғалімнің әр сабағында қалыптасып отыратыны анық.</w:t>
      </w:r>
    </w:p>
    <w:p w:rsidR="005916C6" w:rsidRPr="00AA146B" w:rsidRDefault="005916C6" w:rsidP="005916C6">
      <w:pPr>
        <w:tabs>
          <w:tab w:val="left" w:pos="851"/>
        </w:tabs>
        <w:ind w:firstLine="567"/>
        <w:rPr>
          <w:rFonts w:ascii="Times New Roman" w:hAnsi="Times New Roman"/>
          <w:sz w:val="24"/>
          <w:szCs w:val="24"/>
          <w:lang w:val="kk-KZ"/>
        </w:rPr>
      </w:pPr>
    </w:p>
    <w:p w:rsidR="005916C6" w:rsidRPr="00AA146B" w:rsidRDefault="005916C6" w:rsidP="005916C6">
      <w:pPr>
        <w:tabs>
          <w:tab w:val="left" w:pos="851"/>
        </w:tabs>
        <w:ind w:firstLine="567"/>
        <w:rPr>
          <w:rFonts w:ascii="Times New Roman" w:hAnsi="Times New Roman"/>
          <w:b/>
          <w:sz w:val="24"/>
          <w:szCs w:val="24"/>
          <w:lang w:val="kk-KZ"/>
        </w:rPr>
      </w:pPr>
      <w:r w:rsidRPr="00AA146B">
        <w:rPr>
          <w:rFonts w:ascii="Times New Roman" w:hAnsi="Times New Roman"/>
          <w:b/>
          <w:sz w:val="24"/>
          <w:szCs w:val="24"/>
          <w:lang w:val="kk-KZ"/>
        </w:rPr>
        <w:t>Әдебиеттер:</w:t>
      </w:r>
    </w:p>
    <w:p w:rsidR="005916C6" w:rsidRPr="00AA146B" w:rsidRDefault="005916C6" w:rsidP="005916C6">
      <w:pPr>
        <w:pStyle w:val="a3"/>
        <w:numPr>
          <w:ilvl w:val="0"/>
          <w:numId w:val="40"/>
        </w:numPr>
        <w:tabs>
          <w:tab w:val="left" w:pos="851"/>
        </w:tabs>
        <w:ind w:left="0" w:firstLine="567"/>
        <w:rPr>
          <w:rFonts w:ascii="Times New Roman" w:hAnsi="Times New Roman"/>
          <w:sz w:val="24"/>
          <w:szCs w:val="24"/>
          <w:lang w:val="kk-KZ"/>
        </w:rPr>
      </w:pPr>
      <w:r w:rsidRPr="00AA146B">
        <w:rPr>
          <w:rFonts w:ascii="Times New Roman" w:hAnsi="Times New Roman"/>
          <w:sz w:val="24"/>
          <w:szCs w:val="24"/>
          <w:lang w:val="kk-KZ"/>
        </w:rPr>
        <w:t>«Интербелсенді әдістемені мектепке қолдану» А. Қ. Әлімов 2015ж</w:t>
      </w:r>
    </w:p>
    <w:p w:rsidR="005916C6" w:rsidRPr="00AA146B" w:rsidRDefault="005916C6" w:rsidP="005916C6">
      <w:pPr>
        <w:pStyle w:val="a3"/>
        <w:numPr>
          <w:ilvl w:val="0"/>
          <w:numId w:val="40"/>
        </w:numPr>
        <w:tabs>
          <w:tab w:val="left" w:pos="851"/>
        </w:tabs>
        <w:ind w:left="0" w:firstLine="567"/>
        <w:rPr>
          <w:rFonts w:ascii="Times New Roman" w:hAnsi="Times New Roman"/>
          <w:sz w:val="24"/>
          <w:szCs w:val="24"/>
          <w:lang w:val="kk-KZ"/>
        </w:rPr>
      </w:pPr>
      <w:r w:rsidRPr="00AA146B">
        <w:rPr>
          <w:rFonts w:ascii="Times New Roman" w:hAnsi="Times New Roman"/>
          <w:sz w:val="24"/>
          <w:szCs w:val="24"/>
          <w:lang w:val="kk-KZ"/>
        </w:rPr>
        <w:t xml:space="preserve">Мұғалімге арналған нұсқаулық.2016ж «Назарбаев Зияткерлік мектептері» ДББҰ </w:t>
      </w:r>
    </w:p>
    <w:p w:rsidR="005916C6" w:rsidRPr="00AA146B" w:rsidRDefault="005916C6" w:rsidP="005916C6">
      <w:pPr>
        <w:pStyle w:val="a3"/>
        <w:numPr>
          <w:ilvl w:val="0"/>
          <w:numId w:val="40"/>
        </w:numPr>
        <w:tabs>
          <w:tab w:val="left" w:pos="851"/>
        </w:tabs>
        <w:ind w:left="0" w:firstLine="567"/>
        <w:rPr>
          <w:rFonts w:ascii="Times New Roman" w:hAnsi="Times New Roman"/>
          <w:sz w:val="24"/>
          <w:szCs w:val="24"/>
          <w:lang w:val="kk-KZ"/>
        </w:rPr>
      </w:pPr>
      <w:r w:rsidRPr="00AA146B">
        <w:rPr>
          <w:rFonts w:ascii="Times New Roman" w:hAnsi="Times New Roman"/>
          <w:sz w:val="24"/>
          <w:szCs w:val="24"/>
          <w:lang w:val="kk-KZ"/>
        </w:rPr>
        <w:t>«Биология пәнін оқыту әдістемесі» журналдары</w:t>
      </w:r>
    </w:p>
    <w:p w:rsidR="005916C6" w:rsidRPr="00AA146B" w:rsidRDefault="005916C6" w:rsidP="005916C6">
      <w:pPr>
        <w:pStyle w:val="a3"/>
        <w:numPr>
          <w:ilvl w:val="0"/>
          <w:numId w:val="40"/>
        </w:numPr>
        <w:tabs>
          <w:tab w:val="left" w:pos="851"/>
        </w:tabs>
        <w:ind w:left="0" w:firstLine="567"/>
        <w:rPr>
          <w:rFonts w:ascii="Times New Roman" w:hAnsi="Times New Roman"/>
          <w:sz w:val="24"/>
          <w:szCs w:val="24"/>
          <w:lang w:val="kk-KZ"/>
        </w:rPr>
      </w:pPr>
      <w:r w:rsidRPr="00AA146B">
        <w:rPr>
          <w:rFonts w:ascii="Times New Roman" w:hAnsi="Times New Roman"/>
          <w:sz w:val="24"/>
          <w:szCs w:val="24"/>
          <w:lang w:val="kk-KZ"/>
        </w:rPr>
        <w:t>Биология және салауаттық журналдары</w:t>
      </w:r>
    </w:p>
    <w:p w:rsidR="005916C6" w:rsidRPr="00AA146B" w:rsidRDefault="005916C6" w:rsidP="005916C6">
      <w:pPr>
        <w:tabs>
          <w:tab w:val="left" w:pos="851"/>
        </w:tabs>
        <w:ind w:firstLine="567"/>
        <w:rPr>
          <w:rFonts w:ascii="Times New Roman" w:hAnsi="Times New Roman"/>
          <w:sz w:val="24"/>
          <w:szCs w:val="24"/>
          <w:lang w:val="kk-KZ"/>
        </w:rPr>
      </w:pPr>
      <w:r w:rsidRPr="00AA146B">
        <w:rPr>
          <w:rFonts w:ascii="Times New Roman" w:hAnsi="Times New Roman"/>
          <w:sz w:val="24"/>
          <w:szCs w:val="24"/>
          <w:lang w:val="kk-KZ"/>
        </w:rPr>
        <w:t xml:space="preserve"> 5.«Оқыту ізденіс ретінде және ізденіс оқыту ретінде» оқушылардың сын тұрғысынан ойлауын дамыту нысандары мен әдістері С. Мерсеитова Қарағанды 2011ж </w:t>
      </w:r>
    </w:p>
    <w:p w:rsidR="005916C6" w:rsidRDefault="005916C6" w:rsidP="001B79DC">
      <w:pPr>
        <w:shd w:val="clear" w:color="auto" w:fill="FFFFFF"/>
        <w:tabs>
          <w:tab w:val="left" w:pos="851"/>
        </w:tabs>
        <w:ind w:right="-1" w:firstLine="567"/>
        <w:rPr>
          <w:rFonts w:ascii="Times New Roman" w:hAnsi="Times New Roman"/>
          <w:color w:val="000000"/>
          <w:sz w:val="24"/>
          <w:szCs w:val="24"/>
          <w:lang w:val="kk-KZ"/>
        </w:rPr>
      </w:pPr>
    </w:p>
    <w:p w:rsidR="00981DC5" w:rsidRDefault="00981DC5" w:rsidP="001B79DC">
      <w:pPr>
        <w:shd w:val="clear" w:color="auto" w:fill="FFFFFF"/>
        <w:tabs>
          <w:tab w:val="left" w:pos="851"/>
        </w:tabs>
        <w:ind w:right="-1" w:firstLine="567"/>
        <w:rPr>
          <w:rFonts w:ascii="Times New Roman" w:hAnsi="Times New Roman"/>
          <w:color w:val="000000"/>
          <w:sz w:val="24"/>
          <w:szCs w:val="24"/>
          <w:lang w:val="kk-KZ"/>
        </w:rPr>
      </w:pPr>
    </w:p>
    <w:p w:rsidR="00981DC5" w:rsidRPr="0080605F" w:rsidRDefault="00981DC5" w:rsidP="00981DC5">
      <w:pPr>
        <w:pStyle w:val="afa"/>
      </w:pPr>
      <w:bookmarkStart w:id="153" w:name="_Toc3453153"/>
      <w:r w:rsidRPr="0080605F">
        <w:t>ЖАҢА ӘЛЕМДЕГІ ЖАҢА ҚАЗАҚСТАН</w:t>
      </w:r>
      <w:bookmarkEnd w:id="153"/>
    </w:p>
    <w:p w:rsidR="00981DC5" w:rsidRPr="0080605F" w:rsidRDefault="00981DC5" w:rsidP="00981DC5">
      <w:pPr>
        <w:tabs>
          <w:tab w:val="left" w:pos="851"/>
        </w:tabs>
        <w:ind w:firstLine="567"/>
        <w:jc w:val="center"/>
        <w:rPr>
          <w:rFonts w:ascii="Times New Roman" w:hAnsi="Times New Roman"/>
          <w:b/>
          <w:sz w:val="24"/>
          <w:szCs w:val="24"/>
          <w:lang w:val="kk-KZ"/>
        </w:rPr>
      </w:pPr>
    </w:p>
    <w:p w:rsidR="00981DC5" w:rsidRPr="00981DC5" w:rsidRDefault="00981DC5" w:rsidP="00981DC5">
      <w:pPr>
        <w:pStyle w:val="afc"/>
        <w:rPr>
          <w:b/>
        </w:rPr>
      </w:pPr>
      <w:bookmarkStart w:id="154" w:name="_Toc3453154"/>
      <w:r w:rsidRPr="00981DC5">
        <w:rPr>
          <w:b/>
        </w:rPr>
        <w:t>Шалғымбекова А.Е., Яхина С.Ш.</w:t>
      </w:r>
      <w:bookmarkEnd w:id="154"/>
    </w:p>
    <w:p w:rsidR="00981DC5" w:rsidRPr="0080605F" w:rsidRDefault="00981DC5" w:rsidP="00981DC5">
      <w:pPr>
        <w:pStyle w:val="afe"/>
      </w:pPr>
      <w:r w:rsidRPr="0080605F">
        <w:t>Қазақ тілі мен әдебиеті пәнінің мұғалімдері</w:t>
      </w:r>
    </w:p>
    <w:p w:rsidR="00981DC5" w:rsidRPr="0080605F" w:rsidRDefault="00981DC5" w:rsidP="00981DC5">
      <w:pPr>
        <w:pStyle w:val="afe"/>
        <w:rPr>
          <w:iCs/>
          <w:kern w:val="1"/>
          <w:lang w:eastAsia="ar-SA"/>
        </w:rPr>
      </w:pPr>
      <w:r w:rsidRPr="0080605F">
        <w:rPr>
          <w:rStyle w:val="af9"/>
          <w:b/>
          <w:i/>
          <w:iCs w:val="0"/>
          <w:kern w:val="1"/>
          <w:lang w:eastAsia="ar-SA"/>
        </w:rPr>
        <w:t>Карағанды қаласы «№93 Гимназия» КММ</w:t>
      </w:r>
    </w:p>
    <w:p w:rsidR="00981DC5" w:rsidRPr="0080605F" w:rsidRDefault="00981DC5" w:rsidP="00981DC5">
      <w:pPr>
        <w:tabs>
          <w:tab w:val="left" w:pos="851"/>
        </w:tabs>
        <w:ind w:firstLine="567"/>
        <w:rPr>
          <w:rFonts w:ascii="Times New Roman" w:hAnsi="Times New Roman"/>
          <w:b/>
          <w:noProof/>
          <w:sz w:val="24"/>
          <w:szCs w:val="24"/>
          <w:lang w:val="kk-KZ"/>
        </w:rPr>
      </w:pPr>
    </w:p>
    <w:p w:rsidR="00981DC5" w:rsidRPr="0080605F" w:rsidRDefault="00981DC5" w:rsidP="00981DC5">
      <w:pPr>
        <w:shd w:val="clear" w:color="auto" w:fill="FFFFFF"/>
        <w:tabs>
          <w:tab w:val="left" w:pos="851"/>
        </w:tabs>
        <w:ind w:left="4536" w:firstLine="0"/>
        <w:rPr>
          <w:rFonts w:ascii="Times New Roman" w:eastAsia="Times New Roman" w:hAnsi="Times New Roman"/>
          <w:i/>
          <w:sz w:val="24"/>
          <w:szCs w:val="24"/>
          <w:lang w:val="kk-KZ"/>
        </w:rPr>
      </w:pPr>
      <w:r w:rsidRPr="0080605F">
        <w:rPr>
          <w:rFonts w:ascii="Times New Roman" w:eastAsia="Times New Roman" w:hAnsi="Times New Roman"/>
          <w:i/>
          <w:iCs/>
          <w:sz w:val="24"/>
          <w:szCs w:val="24"/>
          <w:bdr w:val="none" w:sz="0" w:space="0" w:color="auto" w:frame="1"/>
          <w:lang w:val="kk-KZ"/>
        </w:rPr>
        <w:t>Тілден биік асқар жоқ,</w:t>
      </w:r>
    </w:p>
    <w:p w:rsidR="00981DC5" w:rsidRPr="0080605F" w:rsidRDefault="00981DC5" w:rsidP="00981DC5">
      <w:pPr>
        <w:shd w:val="clear" w:color="auto" w:fill="FFFFFF"/>
        <w:tabs>
          <w:tab w:val="left" w:pos="851"/>
        </w:tabs>
        <w:ind w:left="4536" w:firstLine="0"/>
        <w:rPr>
          <w:rFonts w:ascii="Times New Roman" w:eastAsia="Times New Roman" w:hAnsi="Times New Roman"/>
          <w:i/>
          <w:sz w:val="24"/>
          <w:szCs w:val="24"/>
          <w:lang w:val="kk-KZ"/>
        </w:rPr>
      </w:pPr>
      <w:r w:rsidRPr="0080605F">
        <w:rPr>
          <w:rFonts w:ascii="Times New Roman" w:eastAsia="Times New Roman" w:hAnsi="Times New Roman"/>
          <w:i/>
          <w:iCs/>
          <w:sz w:val="24"/>
          <w:szCs w:val="24"/>
          <w:bdr w:val="none" w:sz="0" w:space="0" w:color="auto" w:frame="1"/>
          <w:lang w:val="kk-KZ"/>
        </w:rPr>
        <w:t>Тілден асқан байлық жоқ,</w:t>
      </w:r>
    </w:p>
    <w:p w:rsidR="00981DC5" w:rsidRPr="0080605F" w:rsidRDefault="00981DC5" w:rsidP="00981DC5">
      <w:pPr>
        <w:shd w:val="clear" w:color="auto" w:fill="FFFFFF"/>
        <w:tabs>
          <w:tab w:val="left" w:pos="851"/>
        </w:tabs>
        <w:ind w:left="4536" w:firstLine="0"/>
        <w:rPr>
          <w:rFonts w:ascii="Times New Roman" w:eastAsia="Times New Roman" w:hAnsi="Times New Roman"/>
          <w:i/>
          <w:sz w:val="24"/>
          <w:szCs w:val="24"/>
          <w:lang w:val="kk-KZ"/>
        </w:rPr>
      </w:pPr>
      <w:r w:rsidRPr="0080605F">
        <w:rPr>
          <w:rFonts w:ascii="Times New Roman" w:eastAsia="Times New Roman" w:hAnsi="Times New Roman"/>
          <w:i/>
          <w:iCs/>
          <w:sz w:val="24"/>
          <w:szCs w:val="24"/>
          <w:bdr w:val="none" w:sz="0" w:space="0" w:color="auto" w:frame="1"/>
          <w:lang w:val="kk-KZ"/>
        </w:rPr>
        <w:t>Тілден терең теңіз жоқ.</w:t>
      </w:r>
    </w:p>
    <w:p w:rsidR="00981DC5" w:rsidRPr="0080605F" w:rsidRDefault="00981DC5" w:rsidP="00981DC5">
      <w:pPr>
        <w:shd w:val="clear" w:color="auto" w:fill="FFFFFF"/>
        <w:tabs>
          <w:tab w:val="left" w:pos="851"/>
        </w:tabs>
        <w:ind w:firstLine="567"/>
        <w:jc w:val="right"/>
        <w:rPr>
          <w:rFonts w:ascii="Times New Roman" w:eastAsia="Times New Roman" w:hAnsi="Times New Roman"/>
          <w:sz w:val="24"/>
          <w:szCs w:val="24"/>
          <w:lang w:val="kk-KZ"/>
        </w:rPr>
      </w:pPr>
      <w:r w:rsidRPr="0080605F">
        <w:rPr>
          <w:rFonts w:ascii="Times New Roman" w:eastAsia="Times New Roman" w:hAnsi="Times New Roman"/>
          <w:bCs/>
          <w:sz w:val="24"/>
          <w:szCs w:val="24"/>
          <w:bdr w:val="none" w:sz="0" w:space="0" w:color="auto" w:frame="1"/>
          <w:lang w:val="kk-KZ"/>
        </w:rPr>
        <w:t>Ғ. Мүсірепов</w:t>
      </w:r>
    </w:p>
    <w:p w:rsidR="00981DC5" w:rsidRPr="0080605F" w:rsidRDefault="00981DC5" w:rsidP="00981DC5">
      <w:pPr>
        <w:tabs>
          <w:tab w:val="left" w:pos="851"/>
        </w:tabs>
        <w:ind w:firstLine="567"/>
        <w:rPr>
          <w:rFonts w:ascii="Times New Roman" w:hAnsi="Times New Roman"/>
          <w:b/>
          <w:noProof/>
          <w:color w:val="000000" w:themeColor="text1"/>
          <w:sz w:val="24"/>
          <w:szCs w:val="24"/>
          <w:lang w:val="kk-KZ"/>
        </w:rPr>
      </w:pPr>
      <w:r w:rsidRPr="0080605F">
        <w:rPr>
          <w:rFonts w:ascii="Times New Roman" w:hAnsi="Times New Roman"/>
          <w:b/>
          <w:noProof/>
          <w:sz w:val="24"/>
          <w:szCs w:val="24"/>
          <w:lang w:val="kk-KZ"/>
        </w:rPr>
        <w:t xml:space="preserve">Аннотация: </w:t>
      </w:r>
      <w:r w:rsidRPr="0080605F">
        <w:rPr>
          <w:rFonts w:ascii="Times New Roman" w:hAnsi="Times New Roman"/>
          <w:color w:val="000000" w:themeColor="text1"/>
          <w:sz w:val="24"/>
          <w:szCs w:val="24"/>
          <w:shd w:val="clear" w:color="auto" w:fill="FFFFFF"/>
          <w:lang w:val="kk-KZ"/>
        </w:rPr>
        <w:t>Тіл — халықтың ең негізгі байлығы. Қазір заман талабына сай үш тұғырлы тіл саясатын бәріміз де қолдаймыз. Жас ұрпақ үш тілді білу керек.</w:t>
      </w:r>
    </w:p>
    <w:p w:rsidR="00981DC5" w:rsidRPr="0080605F" w:rsidRDefault="00981DC5" w:rsidP="00981DC5">
      <w:pPr>
        <w:tabs>
          <w:tab w:val="left" w:pos="851"/>
        </w:tabs>
        <w:ind w:firstLine="567"/>
        <w:rPr>
          <w:rFonts w:ascii="Times New Roman" w:hAnsi="Times New Roman"/>
          <w:noProof/>
          <w:sz w:val="24"/>
          <w:szCs w:val="24"/>
          <w:lang w:val="kk-KZ"/>
        </w:rPr>
      </w:pPr>
      <w:r w:rsidRPr="0080605F">
        <w:rPr>
          <w:rFonts w:ascii="Times New Roman" w:hAnsi="Times New Roman"/>
          <w:b/>
          <w:noProof/>
          <w:sz w:val="24"/>
          <w:szCs w:val="24"/>
          <w:lang w:val="kk-KZ"/>
        </w:rPr>
        <w:t xml:space="preserve">Түйінді сөздер: </w:t>
      </w:r>
      <w:r w:rsidRPr="0080605F">
        <w:rPr>
          <w:rFonts w:ascii="Times New Roman" w:hAnsi="Times New Roman"/>
          <w:noProof/>
          <w:sz w:val="24"/>
          <w:szCs w:val="24"/>
          <w:lang w:val="kk-KZ"/>
        </w:rPr>
        <w:t>қостілділік, өмір қажеттілігі, заман талабы, Елбасы жолдауы, мұғалімдер.</w:t>
      </w:r>
    </w:p>
    <w:p w:rsidR="00981DC5" w:rsidRPr="0080605F" w:rsidRDefault="00981DC5" w:rsidP="00981DC5">
      <w:pPr>
        <w:tabs>
          <w:tab w:val="left" w:pos="851"/>
        </w:tabs>
        <w:ind w:firstLine="567"/>
        <w:rPr>
          <w:rFonts w:ascii="Times New Roman" w:hAnsi="Times New Roman"/>
          <w:b/>
          <w:noProof/>
          <w:sz w:val="24"/>
          <w:szCs w:val="24"/>
          <w:lang w:val="kk-KZ"/>
        </w:rPr>
      </w:pPr>
    </w:p>
    <w:p w:rsidR="00981DC5" w:rsidRPr="0080605F" w:rsidRDefault="00981DC5" w:rsidP="00981DC5">
      <w:pPr>
        <w:shd w:val="clear" w:color="auto" w:fill="FFFFFF"/>
        <w:tabs>
          <w:tab w:val="left" w:pos="851"/>
        </w:tabs>
        <w:ind w:firstLine="567"/>
        <w:rPr>
          <w:rFonts w:ascii="Times New Roman" w:eastAsia="Times New Roman" w:hAnsi="Times New Roman"/>
          <w:sz w:val="24"/>
          <w:szCs w:val="24"/>
          <w:lang w:val="kk-KZ"/>
        </w:rPr>
      </w:pPr>
      <w:r w:rsidRPr="0080605F">
        <w:rPr>
          <w:rFonts w:ascii="Times New Roman" w:eastAsia="Times New Roman" w:hAnsi="Times New Roman"/>
          <w:sz w:val="24"/>
          <w:szCs w:val="24"/>
          <w:lang w:val="kk-KZ"/>
        </w:rPr>
        <w:t>Тілді білу – оңай шаруа емес. Ешкім тумысынан қостілді болып тумайды. Бұл үрдіс қажеттіліктен туындайды. Қазіргі уақытта көп тілді білу – өмір қажеттілігі. Осы қажеттілік негізінде қостілділік (көптілділік) пайда болып қалыптасады және қоғамда ұлт саны қаншама көп болса, ол үшін қостілділік пен көптілділік соншама қажет.</w:t>
      </w:r>
    </w:p>
    <w:p w:rsidR="00981DC5" w:rsidRPr="0080605F" w:rsidRDefault="00981DC5" w:rsidP="00981DC5">
      <w:pPr>
        <w:shd w:val="clear" w:color="auto" w:fill="FFFFFF"/>
        <w:tabs>
          <w:tab w:val="left" w:pos="851"/>
        </w:tabs>
        <w:ind w:firstLine="567"/>
        <w:rPr>
          <w:rFonts w:ascii="Times New Roman" w:eastAsia="Times New Roman" w:hAnsi="Times New Roman"/>
          <w:sz w:val="24"/>
          <w:szCs w:val="24"/>
          <w:lang w:val="kk-KZ"/>
        </w:rPr>
      </w:pPr>
      <w:r w:rsidRPr="0080605F">
        <w:rPr>
          <w:rFonts w:ascii="Times New Roman" w:eastAsia="Times New Roman" w:hAnsi="Times New Roman"/>
          <w:sz w:val="24"/>
          <w:szCs w:val="24"/>
          <w:lang w:val="kk-KZ"/>
        </w:rPr>
        <w:t>Бірнеше тілді меңгеру арқылы жас ұрпақ білім кеңістігінде еркін самғап, әлемдік ғылым құпияларына үңіліп, өз қабілетін танытуына мүмкіндік алады. ҚР «Білім туралы» Заңының 5-бабында «Барлық оқу орындары мемлекеттік жалпы міндетті стандартқа сәйкес мемлекеттік тіл ретінде қазақ тілін білу мен дамытуды, орыс тілі және бір шетел тілін оқып үйренуді қамтамасыз етуге тиіс» деп көрсетілген. Осыған орай, білім ұйымдарының үш тілде оқытуды қолға алудағы негізгі мақсаты – бірнеше тілді меңгерген, жан-жақты білімді, бәсекеге қабілетті, мәдениетті тұлғаны қалыптастыру болып табылады. Елбасымыздың – Жаңа әлемдегі жаңа Қазақстан атты Жолдауында – «Тілдердің үштұғырлығы» мәдени жобасын жүзеге асыруды ұсына отырып: «Қазақстан бүкіл әлемде халқы үш тілді пайдаланатын мәдениетті ел ретінде танылуға тиіс. Бұлар: қазақ тілі – мемлекеттік тіл, орыс тілі – ұлтаралық қатынас тілі және ағылшын тілі – жаһандық экономикаға ойдағыдай кірігу тілі»,-деген болатын [3, 9 б.].  Сондай-ақ, Қазақстан Республикасы Президентінің «Қазақстан–2050» стратегиясында еліміздің  әлемдік интеграцияға кірігуі үшін көптілділікті дамыту міндеті қойылды.</w:t>
      </w:r>
    </w:p>
    <w:p w:rsidR="00981DC5" w:rsidRPr="0080605F" w:rsidRDefault="00981DC5" w:rsidP="00981DC5">
      <w:pPr>
        <w:shd w:val="clear" w:color="auto" w:fill="FFFFFF"/>
        <w:tabs>
          <w:tab w:val="left" w:pos="851"/>
        </w:tabs>
        <w:ind w:firstLine="567"/>
        <w:textAlignment w:val="baseline"/>
        <w:rPr>
          <w:rFonts w:ascii="Times New Roman" w:eastAsia="Times New Roman" w:hAnsi="Times New Roman"/>
          <w:sz w:val="24"/>
          <w:szCs w:val="24"/>
          <w:lang w:val="kk-KZ"/>
        </w:rPr>
      </w:pPr>
      <w:r w:rsidRPr="0080605F">
        <w:rPr>
          <w:rFonts w:ascii="Times New Roman" w:eastAsia="Times New Roman" w:hAnsi="Times New Roman"/>
          <w:sz w:val="24"/>
          <w:szCs w:val="24"/>
          <w:lang w:val="kk-KZ"/>
        </w:rPr>
        <w:lastRenderedPageBreak/>
        <w:t>Көп тілді білу – өмірлік қажеттіліктен туындаған құбылыс. Қай заманда болсын, бірнеше тілді меңгерген мемлекеттер мен халықтар өзінің коммуникациялық және интеграциялық қабілетін кеңейтіп отырған. Халықтың  рухани, мәдени құндылығымен сусындау үшін ана тілін білу керек. Әрбір адамның өз тілінде сөйлеп, білім алып, азамат болып қалыптасуы маңызға ие. «Әр елдің тілін, өнерін білген кісі өзгемен бірдейлік деңгейде сұхбаттаса алады» деген Абай атамыз. Бүгінде тіл білгеннің тіршілігі түзу. Тарих беттерін парақтасақ, Ұлы ғұлама Әбу Насыр әл-Фараби өз өмірінде 70-ке жуық ұлттың тілін білгендіктен, артына  мол рухани құнды мұра қалдырды. Ақын Абай Құнанбаев орысша хат танып, өзге тілді үйренсе де, өз тілін құрметтеп, артына өшпес мұра қалдырған. Алаш арысы, қоғам қайраткері М. Шоқай зеректілігі арқылы университет қабырғасынан 7 тілді  меңгеріп шыққан.</w:t>
      </w:r>
    </w:p>
    <w:p w:rsidR="00981DC5" w:rsidRPr="0080605F" w:rsidRDefault="00981DC5" w:rsidP="00981DC5">
      <w:pPr>
        <w:shd w:val="clear" w:color="auto" w:fill="FFFFFF"/>
        <w:tabs>
          <w:tab w:val="left" w:pos="851"/>
        </w:tabs>
        <w:ind w:firstLine="567"/>
        <w:textAlignment w:val="baseline"/>
        <w:rPr>
          <w:rFonts w:ascii="Times New Roman" w:eastAsia="Times New Roman" w:hAnsi="Times New Roman"/>
          <w:sz w:val="24"/>
          <w:szCs w:val="24"/>
          <w:lang w:val="kk-KZ"/>
        </w:rPr>
      </w:pPr>
      <w:r w:rsidRPr="0080605F">
        <w:rPr>
          <w:rFonts w:ascii="Times New Roman" w:eastAsia="Times New Roman" w:hAnsi="Times New Roman"/>
          <w:sz w:val="24"/>
          <w:szCs w:val="24"/>
          <w:lang w:val="kk-KZ"/>
        </w:rPr>
        <w:t>Кәзіргі әлемде болып жатқан қарқынды өзгерістер әлемдік білім беру жүйесін қайта қарау қажет екендігін паш етті. Қарқынды өзгеріп жатқан әлемде білім саласындағы саясаткерлер  үшін де, соның ішінде мұғалімдер үшін де ең басты мәселе болып отырғаны: «ХХІ ғасырда нені оқыту керек?»  және де екіншісі – ол да маңыздылығы жағынан біріншіден кем емес: «Мұғалімдер оқушыларды ХХІ ғасырға қалай дайындайды? Иә, бұл оңай сұрақ емес, жиырма тоғыз  жылдан бері жас ұрпақты тәрбиелеу ісіне араласып жүргендіктен, осы сұрақ тікелей маған қойылғандай әсер алдым. Өз тәжірибемді қалай жетілдірсем жұмысым нәтижелі болады деп жүрген жандардың бірі едім, Қазақстан Республикасының педагог қызметкерлерінің біліктілігін арттыру курстарының бірінші (ілгері) деңгей бағдарламасы көкейде жүрген көп мәселелерімнің шешімін табуға бағдар бергендей болды</w:t>
      </w:r>
    </w:p>
    <w:p w:rsidR="00981DC5" w:rsidRPr="00981DC5" w:rsidRDefault="00981DC5" w:rsidP="00981DC5">
      <w:pPr>
        <w:shd w:val="clear" w:color="auto" w:fill="FFFFFF"/>
        <w:tabs>
          <w:tab w:val="left" w:pos="851"/>
        </w:tabs>
        <w:ind w:firstLine="567"/>
        <w:textAlignment w:val="baseline"/>
        <w:rPr>
          <w:rFonts w:ascii="Times New Roman" w:eastAsia="Times New Roman" w:hAnsi="Times New Roman"/>
          <w:sz w:val="24"/>
          <w:szCs w:val="24"/>
          <w:lang w:val="kk-KZ"/>
        </w:rPr>
      </w:pPr>
      <w:r w:rsidRPr="0080605F">
        <w:rPr>
          <w:rFonts w:ascii="Times New Roman" w:eastAsia="Times New Roman" w:hAnsi="Times New Roman"/>
          <w:sz w:val="24"/>
          <w:szCs w:val="24"/>
          <w:lang w:val="kk-KZ"/>
        </w:rPr>
        <w:t xml:space="preserve">Бүгінгі таңда, халықаралық ұйымдар әлем елдерінің бәсекеге қабілеттілігінің нақты рейтингін анықтауда. Менің ойымша, қазір адам қандай оқу орнынан болсын өзінің бүкіл өміріне жететін білімді бірден ала алмайды. </w:t>
      </w:r>
      <w:r w:rsidRPr="00981DC5">
        <w:rPr>
          <w:rFonts w:ascii="Times New Roman" w:eastAsia="Times New Roman" w:hAnsi="Times New Roman"/>
          <w:sz w:val="24"/>
          <w:szCs w:val="24"/>
          <w:lang w:val="kk-KZ"/>
        </w:rPr>
        <w:t>Оның басты себебі – қоғамның жоғары жылдамдықпен дамуы. Сондықтанда білім беру саласында еңбектеніп жүрген қызметкерлер жүгі ауырлай түсуде. «Ұрпағы білімді халықтың болашағы бұлыңғыр болмайды» дегендей, жас ұрпаққа саналы, мағыналы, өнегелі тәрбие мен білім беру бүгінгі күннің талабы болып отыр.. Тілдің адам өміріндегі ең шешуші рөл атқаратыны әркімге де түсінікті. Ол танудың, түсінудің, дамудың құралы. Ал үш тіл білу біздің мемлекетіміздің халықаралық байланыстарын дамытуға мүмкіндік беретін тұлғааралық және мәдениаралық қарым-қатынастардың аса маңызды құралы болып табылады. Қазіргі уақытта Қазақстан Республикасының шет елдермен халықаралық байланыстары күннен-күнге арта түсуде. Сол байланыстарды дамыту үшін көп тіл білетін жас ұрпақ тәрбиелеу қажет.</w:t>
      </w:r>
    </w:p>
    <w:p w:rsidR="00981DC5" w:rsidRPr="00981DC5" w:rsidRDefault="00981DC5" w:rsidP="00981DC5">
      <w:pPr>
        <w:shd w:val="clear" w:color="auto" w:fill="FFFFFF"/>
        <w:tabs>
          <w:tab w:val="left" w:pos="851"/>
        </w:tabs>
        <w:ind w:firstLine="567"/>
        <w:textAlignment w:val="baseline"/>
        <w:rPr>
          <w:rFonts w:ascii="Times New Roman" w:eastAsia="Times New Roman" w:hAnsi="Times New Roman"/>
          <w:sz w:val="24"/>
          <w:szCs w:val="24"/>
          <w:lang w:val="kk-KZ"/>
        </w:rPr>
      </w:pPr>
      <w:r w:rsidRPr="00981DC5">
        <w:rPr>
          <w:rFonts w:ascii="Times New Roman" w:eastAsia="Times New Roman" w:hAnsi="Times New Roman"/>
          <w:sz w:val="24"/>
          <w:szCs w:val="24"/>
          <w:lang w:val="kk-KZ"/>
        </w:rPr>
        <w:t>Ендеше үш тілді білу бүгінгі заман талабы. Бір халықтың мәдениетін басқаларымен салыстыру арқылы ғана, әлем суретін әр қилы әрі тұтас көруге мүмкіндік беретін ұлттық мәдениеттің күллі ерекшеліктерін, барша құндылықтарын сезінуге болар еді. Турасын айтсақ, екінші бір тілде сөйлеу өзге тілді пайдалану ғана емес, басқа ұлттық мәдениеттің, психологияның аясына сыналап енуді де аңғартады.</w:t>
      </w:r>
    </w:p>
    <w:p w:rsidR="00981DC5" w:rsidRPr="00981DC5" w:rsidRDefault="00981DC5" w:rsidP="00981DC5">
      <w:pPr>
        <w:shd w:val="clear" w:color="auto" w:fill="FFFFFF"/>
        <w:tabs>
          <w:tab w:val="left" w:pos="851"/>
        </w:tabs>
        <w:ind w:firstLine="567"/>
        <w:textAlignment w:val="baseline"/>
        <w:rPr>
          <w:rFonts w:ascii="Times New Roman" w:eastAsia="Times New Roman" w:hAnsi="Times New Roman"/>
          <w:sz w:val="24"/>
          <w:szCs w:val="24"/>
          <w:lang w:val="kk-KZ"/>
        </w:rPr>
      </w:pPr>
      <w:r w:rsidRPr="00981DC5">
        <w:rPr>
          <w:rFonts w:ascii="Times New Roman" w:eastAsia="Times New Roman" w:hAnsi="Times New Roman"/>
          <w:sz w:val="24"/>
          <w:szCs w:val="24"/>
          <w:lang w:val="kk-KZ"/>
        </w:rPr>
        <w:t>Әлемде қанша ұлт, нәсіл болса, соларды бір-бірінен даралап тұратын басты бойтұмары – туған тілі. «Әр халықтың ана тілі – білімнің кілті»,-деп Ахмет Жұбанов тілдің адамзат өміріндегі маңызын аша түскен [1, 16 б.]. «Адамзаттың Айтматовы» атанған, әлем әдебиетіндегі көрнекті жазушы Шыңғыс Айтматовтың мына бір пікірі: «Тіл – халықтың автопортреті. Әр тіл — өз орнында ұлы, әр тіл — бүкіл адамзат қазынасының ортақ палитрасындағы өз өрнегімен қымбат»,-деп ана тілінің ұлылығын дәлелдей түседі [1, 20 б.]. Ана тілінің құдіреті жайлы қаншама ойшылдарымыз, ақын-жазушыларымыз құнды пікірлер қалдырды. Осынау бабаларымыз сөйлеп, даналарымыз толғап, аналарымыз әлдилеп өскен қазақ тілінің еліміздің болашағының көркеюіне зор ықпал етуде.</w:t>
      </w:r>
    </w:p>
    <w:p w:rsidR="00981DC5" w:rsidRPr="00981DC5" w:rsidRDefault="00981DC5" w:rsidP="00981DC5">
      <w:pPr>
        <w:shd w:val="clear" w:color="auto" w:fill="FFFFFF"/>
        <w:tabs>
          <w:tab w:val="left" w:pos="851"/>
        </w:tabs>
        <w:ind w:firstLine="567"/>
        <w:textAlignment w:val="baseline"/>
        <w:rPr>
          <w:rFonts w:ascii="Times New Roman" w:eastAsia="Times New Roman" w:hAnsi="Times New Roman"/>
          <w:sz w:val="24"/>
          <w:szCs w:val="24"/>
          <w:lang w:val="kk-KZ"/>
        </w:rPr>
      </w:pPr>
      <w:r w:rsidRPr="00981DC5">
        <w:rPr>
          <w:rFonts w:ascii="Times New Roman" w:eastAsia="Times New Roman" w:hAnsi="Times New Roman"/>
          <w:sz w:val="24"/>
          <w:szCs w:val="24"/>
          <w:lang w:val="kk-KZ"/>
        </w:rPr>
        <w:t xml:space="preserve">Елбасының үштұғырлы саясаты  аясында шетел тілін үйрену, оның қолданыс аясын кеңейту бүгінде кезек күттірмейтін өзекті де келелі мәселелердің бірі болып отыр.  Алайда «Өзге тілдің бәрін біл, өз тіліңді құрметте»,-деп ақын жырлағандай, өз тілінде еркін сөйлеп, </w:t>
      </w:r>
      <w:r w:rsidRPr="00981DC5">
        <w:rPr>
          <w:rFonts w:ascii="Times New Roman" w:eastAsia="Times New Roman" w:hAnsi="Times New Roman"/>
          <w:sz w:val="24"/>
          <w:szCs w:val="24"/>
          <w:lang w:val="kk-KZ"/>
        </w:rPr>
        <w:lastRenderedPageBreak/>
        <w:t>өз тілін құрметтейтін тұлғаны баулысақ, өзге тілді қадірлейтін тұлғаны баулитынымызға көз жеткіземіз..</w:t>
      </w:r>
    </w:p>
    <w:p w:rsidR="00981DC5" w:rsidRPr="00981DC5" w:rsidRDefault="00981DC5" w:rsidP="00981DC5">
      <w:pPr>
        <w:shd w:val="clear" w:color="auto" w:fill="FFFFFF"/>
        <w:tabs>
          <w:tab w:val="left" w:pos="851"/>
        </w:tabs>
        <w:ind w:firstLine="567"/>
        <w:textAlignment w:val="baseline"/>
        <w:rPr>
          <w:rFonts w:ascii="Times New Roman" w:eastAsia="Times New Roman" w:hAnsi="Times New Roman"/>
          <w:sz w:val="24"/>
          <w:szCs w:val="24"/>
          <w:lang w:val="kk-KZ"/>
        </w:rPr>
      </w:pPr>
      <w:r w:rsidRPr="00981DC5">
        <w:rPr>
          <w:rFonts w:ascii="Times New Roman" w:eastAsia="Times New Roman" w:hAnsi="Times New Roman"/>
          <w:sz w:val="24"/>
          <w:szCs w:val="24"/>
          <w:lang w:val="kk-KZ"/>
        </w:rPr>
        <w:t>Елбасы Н.Ә.Назарбаев «Қазақстан -2050 » стратегиясында мұғалімдерге сенім арта отырып, жастарымыздан үміттенеді. «Болашақта еңбек етіп, өмір сүретіндер – бүгінгі мектеп оқушылары, мұғалім оларды қалай тәрбиелесе, Қазақстан да сол деңгейде болады. Сондықтан да ұстазға жүктелетін міндет ауыр»-деп атап көрсеткендей, жастарды сауатты баулысақ болашағымыздың жарқын болатыны белгілі. «Мен сөзімді, әсіресе, жастарымызға арнағым келеді. Мен сіздерге – жаңа буын қазақстандықтарға сенім артамын. Сіздер Жаңа бағыттың қозғаушы күшіне айналуға тиіссіздер. Ал кейінгі толқын жастарға айтарым: Сендер – болашаққа деген үкілі үмітіміздің тірегісіңдер»,-деген жолдарда жастарымызға деген үміт пен сенім жатыр. [2, 57 б.]. Сондықтан да жастарымыздың болашағы үшін әлемдік деңгейдегі зияткерлік мектептер мен кәсіптік-техникалық колледждер ашылып, «Болашақ» бағдарламасының негізінде олардың шетелге шығып білім алуына жан-жақты жол ашылған.</w:t>
      </w:r>
    </w:p>
    <w:p w:rsidR="00981DC5" w:rsidRPr="00981DC5" w:rsidRDefault="00981DC5" w:rsidP="00981DC5">
      <w:pPr>
        <w:shd w:val="clear" w:color="auto" w:fill="FFFFFF"/>
        <w:tabs>
          <w:tab w:val="left" w:pos="851"/>
        </w:tabs>
        <w:ind w:firstLine="567"/>
        <w:textAlignment w:val="baseline"/>
        <w:rPr>
          <w:rFonts w:ascii="Times New Roman" w:eastAsia="Times New Roman" w:hAnsi="Times New Roman"/>
          <w:sz w:val="24"/>
          <w:szCs w:val="24"/>
          <w:lang w:val="kk-KZ"/>
        </w:rPr>
      </w:pPr>
      <w:r w:rsidRPr="00981DC5">
        <w:rPr>
          <w:rFonts w:ascii="Times New Roman" w:eastAsia="Times New Roman" w:hAnsi="Times New Roman"/>
          <w:sz w:val="24"/>
          <w:szCs w:val="24"/>
          <w:lang w:val="kk-KZ"/>
        </w:rPr>
        <w:t>Үштілділіктің маңызын түсіне білген жанның еліміз үшін болашақтағы алары да, берері де мол. «Біз ағылшын тілін игеруде серпіліс жасауымыз керек. Қазіргі әлемнің осы «лингва франкасын» меңгеру біздің еліміздің әрбір азаматына өмірдегі шексіз жаңа мүмкіндіктерді ашады» [2,51 б.].</w:t>
      </w:r>
    </w:p>
    <w:p w:rsidR="00981DC5" w:rsidRPr="00981DC5" w:rsidRDefault="00981DC5" w:rsidP="00981DC5">
      <w:pPr>
        <w:shd w:val="clear" w:color="auto" w:fill="FFFFFF"/>
        <w:tabs>
          <w:tab w:val="left" w:pos="851"/>
        </w:tabs>
        <w:ind w:firstLine="567"/>
        <w:textAlignment w:val="baseline"/>
        <w:rPr>
          <w:rFonts w:ascii="Times New Roman" w:eastAsia="Times New Roman" w:hAnsi="Times New Roman"/>
          <w:sz w:val="24"/>
          <w:szCs w:val="24"/>
          <w:lang w:val="kk-KZ"/>
        </w:rPr>
      </w:pPr>
      <w:r w:rsidRPr="00981DC5">
        <w:rPr>
          <w:rFonts w:ascii="Times New Roman" w:eastAsia="Times New Roman" w:hAnsi="Times New Roman"/>
          <w:sz w:val="24"/>
          <w:szCs w:val="24"/>
          <w:lang w:val="kk-KZ"/>
        </w:rPr>
        <w:t>Осынау мүмкіндіктерді игеру мақсатында бүгінгі білім ордалары үштілділікті енгізудің, оны тиімді жүргізудің тың жолдарынан ізденіс табуда.</w:t>
      </w:r>
    </w:p>
    <w:p w:rsidR="00981DC5" w:rsidRPr="00981DC5" w:rsidRDefault="00981DC5" w:rsidP="00981DC5">
      <w:pPr>
        <w:shd w:val="clear" w:color="auto" w:fill="FFFFFF"/>
        <w:tabs>
          <w:tab w:val="left" w:pos="851"/>
        </w:tabs>
        <w:ind w:firstLine="567"/>
        <w:textAlignment w:val="baseline"/>
        <w:rPr>
          <w:rFonts w:ascii="Times New Roman" w:eastAsia="Times New Roman" w:hAnsi="Times New Roman"/>
          <w:sz w:val="24"/>
          <w:szCs w:val="24"/>
          <w:lang w:val="kk-KZ"/>
        </w:rPr>
      </w:pPr>
      <w:r w:rsidRPr="00981DC5">
        <w:rPr>
          <w:rFonts w:ascii="Times New Roman" w:eastAsia="Times New Roman" w:hAnsi="Times New Roman"/>
          <w:sz w:val="24"/>
          <w:szCs w:val="24"/>
          <w:lang w:val="kk-KZ"/>
        </w:rPr>
        <w:t>Мектепте биология-химия  пәндерін оқыту барысында күнделікті сабақта орыс тілі,ағылшын пәндерін кіріктіру арқылы өту тиімді. Бұл жерде өтіліп отырған бағдарламаға сай үш пәнді бірлікте ала отырып, пәнаралық байланысты жүзеге асыруға болады. Алайда дәстүрлі оқытуда тек аударма жасатумен ғана шектеліп отырсақ, қазіргі оқыту технологиясында түрлі шығармашылық бағыттағы тапсырмалар бере отырып, оқушы-субьектінің ізденісіне, яғни, жеке тұлғаның әрекетін дамытуды мақсат етудеміз.</w:t>
      </w:r>
    </w:p>
    <w:p w:rsidR="00981DC5" w:rsidRPr="00981DC5" w:rsidRDefault="00981DC5" w:rsidP="00981DC5">
      <w:pPr>
        <w:shd w:val="clear" w:color="auto" w:fill="FFFFFF"/>
        <w:tabs>
          <w:tab w:val="left" w:pos="851"/>
        </w:tabs>
        <w:ind w:firstLine="567"/>
        <w:textAlignment w:val="baseline"/>
        <w:rPr>
          <w:rFonts w:ascii="Times New Roman" w:eastAsia="Times New Roman" w:hAnsi="Times New Roman"/>
          <w:sz w:val="24"/>
          <w:szCs w:val="24"/>
          <w:lang w:val="kk-KZ"/>
        </w:rPr>
      </w:pPr>
      <w:r w:rsidRPr="00981DC5">
        <w:rPr>
          <w:rFonts w:ascii="Times New Roman" w:eastAsia="Times New Roman" w:hAnsi="Times New Roman"/>
          <w:sz w:val="24"/>
          <w:szCs w:val="24"/>
          <w:lang w:val="kk-KZ"/>
        </w:rPr>
        <w:t>Өз іс-тәжірибемізде оқушылардың интеллектуалдық қабілетіне түрткі болатын ойын технологиясын қолдана отырып сабақты үш тілде жүргізудің тиімділігі зор. Өнімді нәтиже беріп жүрген іскерлік ойындары: «Полиглот», «Кім тапқыр?», «Үздік тілші», «Кел, сайысайық!», «Тілдер сөйлейді» сынды тағы басқа ойындарды өткізудің үштілді меңгертудегі маңызы айрықша. Оқушыларды ойната отырып, үш тілде жүргізілген сөзжұмбақтар, анаграммалар олардың коммуникативтік құзыреттіліктері мен функционалдық сауаттылықтарын арттыруға негіз болды. Сондай-ақ, ақпараттық технологияны: электрондық оқулықтар, презентациялар, тест т.б түрлері оқушылардың қызығушылығын оятып, уақыттарын үнемдеуге, қосымша деректерді тиімді қолдануға түрткі болады. Мәселен, «Шоқжұлдыздар» салыстыру жұмысы оқушылардың жас ерекшелігіне байланысты ұсынылып, сыныбына орай күрделеніліп отырады. Бұл тапсырмада  шоқжұлдыздарды тақырып бойынша табу, үш тілде аудармасын ұсыну, айырмашылығын табу.</w:t>
      </w:r>
    </w:p>
    <w:tbl>
      <w:tblPr>
        <w:tblStyle w:val="a5"/>
        <w:tblW w:w="8502" w:type="dxa"/>
        <w:jc w:val="center"/>
        <w:tblLook w:val="04A0" w:firstRow="1" w:lastRow="0" w:firstColumn="1" w:lastColumn="0" w:noHBand="0" w:noVBand="1"/>
      </w:tblPr>
      <w:tblGrid>
        <w:gridCol w:w="2518"/>
        <w:gridCol w:w="1484"/>
        <w:gridCol w:w="2094"/>
        <w:gridCol w:w="2406"/>
      </w:tblGrid>
      <w:tr w:rsidR="00981DC5" w:rsidRPr="0080605F" w:rsidTr="00981DC5">
        <w:trPr>
          <w:jc w:val="center"/>
        </w:trPr>
        <w:tc>
          <w:tcPr>
            <w:tcW w:w="2518" w:type="dxa"/>
            <w:hideMark/>
          </w:tcPr>
          <w:p w:rsidR="00981DC5" w:rsidRPr="0080605F" w:rsidRDefault="00981DC5" w:rsidP="00981DC5">
            <w:pPr>
              <w:tabs>
                <w:tab w:val="left" w:pos="851"/>
              </w:tabs>
              <w:ind w:firstLine="0"/>
              <w:jc w:val="center"/>
              <w:rPr>
                <w:rFonts w:ascii="Times New Roman" w:eastAsia="Times New Roman" w:hAnsi="Times New Roman"/>
                <w:sz w:val="24"/>
                <w:szCs w:val="24"/>
              </w:rPr>
            </w:pPr>
            <w:r w:rsidRPr="0080605F">
              <w:rPr>
                <w:rFonts w:ascii="Times New Roman" w:eastAsia="Times New Roman" w:hAnsi="Times New Roman"/>
                <w:sz w:val="24"/>
                <w:szCs w:val="24"/>
                <w:lang w:val="kk-KZ"/>
              </w:rPr>
              <w:t xml:space="preserve">Шоқжұлдыздар </w:t>
            </w:r>
            <w:r w:rsidRPr="0080605F">
              <w:rPr>
                <w:rFonts w:ascii="Times New Roman" w:eastAsia="Times New Roman" w:hAnsi="Times New Roman"/>
                <w:sz w:val="24"/>
                <w:szCs w:val="24"/>
              </w:rPr>
              <w:t xml:space="preserve"> аты</w:t>
            </w:r>
          </w:p>
        </w:tc>
        <w:tc>
          <w:tcPr>
            <w:tcW w:w="1484" w:type="dxa"/>
            <w:hideMark/>
          </w:tcPr>
          <w:p w:rsidR="00981DC5" w:rsidRPr="0080605F" w:rsidRDefault="00981DC5" w:rsidP="00981DC5">
            <w:pPr>
              <w:tabs>
                <w:tab w:val="left" w:pos="851"/>
              </w:tabs>
              <w:ind w:firstLine="0"/>
              <w:rPr>
                <w:rFonts w:ascii="Times New Roman" w:eastAsia="Times New Roman" w:hAnsi="Times New Roman"/>
                <w:sz w:val="24"/>
                <w:szCs w:val="24"/>
              </w:rPr>
            </w:pPr>
            <w:r w:rsidRPr="0080605F">
              <w:rPr>
                <w:rFonts w:ascii="Times New Roman" w:eastAsia="Times New Roman" w:hAnsi="Times New Roman"/>
                <w:sz w:val="24"/>
                <w:szCs w:val="24"/>
              </w:rPr>
              <w:t>қазақша</w:t>
            </w:r>
          </w:p>
        </w:tc>
        <w:tc>
          <w:tcPr>
            <w:tcW w:w="2094" w:type="dxa"/>
            <w:hideMark/>
          </w:tcPr>
          <w:p w:rsidR="00981DC5" w:rsidRPr="0080605F" w:rsidRDefault="00981DC5" w:rsidP="00981DC5">
            <w:pPr>
              <w:tabs>
                <w:tab w:val="left" w:pos="851"/>
              </w:tabs>
              <w:ind w:firstLine="0"/>
              <w:rPr>
                <w:rFonts w:ascii="Times New Roman" w:eastAsia="Times New Roman" w:hAnsi="Times New Roman"/>
                <w:sz w:val="24"/>
                <w:szCs w:val="24"/>
              </w:rPr>
            </w:pPr>
            <w:r w:rsidRPr="0080605F">
              <w:rPr>
                <w:rFonts w:ascii="Times New Roman" w:eastAsia="Times New Roman" w:hAnsi="Times New Roman"/>
                <w:sz w:val="24"/>
                <w:szCs w:val="24"/>
              </w:rPr>
              <w:t>орысша</w:t>
            </w:r>
          </w:p>
        </w:tc>
        <w:tc>
          <w:tcPr>
            <w:tcW w:w="2406" w:type="dxa"/>
            <w:hideMark/>
          </w:tcPr>
          <w:p w:rsidR="00981DC5" w:rsidRPr="0080605F" w:rsidRDefault="00981DC5" w:rsidP="00981DC5">
            <w:pPr>
              <w:tabs>
                <w:tab w:val="left" w:pos="851"/>
              </w:tabs>
              <w:ind w:firstLine="0"/>
              <w:rPr>
                <w:rFonts w:ascii="Times New Roman" w:eastAsia="Times New Roman" w:hAnsi="Times New Roman"/>
                <w:sz w:val="24"/>
                <w:szCs w:val="24"/>
              </w:rPr>
            </w:pPr>
            <w:r w:rsidRPr="0080605F">
              <w:rPr>
                <w:rFonts w:ascii="Times New Roman" w:eastAsia="Times New Roman" w:hAnsi="Times New Roman"/>
                <w:sz w:val="24"/>
                <w:szCs w:val="24"/>
              </w:rPr>
              <w:t>ағылшынша</w:t>
            </w:r>
          </w:p>
        </w:tc>
      </w:tr>
      <w:tr w:rsidR="00981DC5" w:rsidRPr="0080605F" w:rsidTr="00981DC5">
        <w:trPr>
          <w:jc w:val="center"/>
        </w:trPr>
        <w:tc>
          <w:tcPr>
            <w:tcW w:w="2518" w:type="dxa"/>
            <w:hideMark/>
          </w:tcPr>
          <w:p w:rsidR="00981DC5" w:rsidRPr="0080605F" w:rsidRDefault="00981DC5" w:rsidP="00981DC5">
            <w:pPr>
              <w:tabs>
                <w:tab w:val="left" w:pos="851"/>
              </w:tabs>
              <w:ind w:firstLine="0"/>
              <w:rPr>
                <w:rFonts w:ascii="Times New Roman" w:eastAsia="Times New Roman" w:hAnsi="Times New Roman"/>
                <w:sz w:val="24"/>
                <w:szCs w:val="24"/>
              </w:rPr>
            </w:pPr>
          </w:p>
        </w:tc>
        <w:tc>
          <w:tcPr>
            <w:tcW w:w="1484" w:type="dxa"/>
            <w:hideMark/>
          </w:tcPr>
          <w:p w:rsidR="00981DC5" w:rsidRPr="0080605F" w:rsidRDefault="00981DC5" w:rsidP="00981DC5">
            <w:pPr>
              <w:tabs>
                <w:tab w:val="left" w:pos="851"/>
              </w:tabs>
              <w:ind w:firstLine="0"/>
              <w:rPr>
                <w:rFonts w:ascii="Times New Roman" w:eastAsia="Times New Roman" w:hAnsi="Times New Roman"/>
                <w:sz w:val="24"/>
                <w:szCs w:val="24"/>
              </w:rPr>
            </w:pPr>
          </w:p>
        </w:tc>
        <w:tc>
          <w:tcPr>
            <w:tcW w:w="2094" w:type="dxa"/>
            <w:hideMark/>
          </w:tcPr>
          <w:p w:rsidR="00981DC5" w:rsidRPr="0080605F" w:rsidRDefault="00981DC5" w:rsidP="00981DC5">
            <w:pPr>
              <w:tabs>
                <w:tab w:val="left" w:pos="851"/>
              </w:tabs>
              <w:ind w:firstLine="0"/>
              <w:rPr>
                <w:rFonts w:ascii="Times New Roman" w:eastAsia="Times New Roman" w:hAnsi="Times New Roman"/>
                <w:sz w:val="24"/>
                <w:szCs w:val="24"/>
              </w:rPr>
            </w:pPr>
          </w:p>
        </w:tc>
        <w:tc>
          <w:tcPr>
            <w:tcW w:w="2406" w:type="dxa"/>
            <w:hideMark/>
          </w:tcPr>
          <w:p w:rsidR="00981DC5" w:rsidRPr="0080605F" w:rsidRDefault="00981DC5" w:rsidP="00981DC5">
            <w:pPr>
              <w:tabs>
                <w:tab w:val="left" w:pos="851"/>
              </w:tabs>
              <w:ind w:firstLine="0"/>
              <w:rPr>
                <w:rFonts w:ascii="Times New Roman" w:eastAsia="Times New Roman" w:hAnsi="Times New Roman"/>
                <w:sz w:val="24"/>
                <w:szCs w:val="24"/>
              </w:rPr>
            </w:pPr>
          </w:p>
        </w:tc>
      </w:tr>
    </w:tbl>
    <w:p w:rsidR="00981DC5" w:rsidRPr="0080605F" w:rsidRDefault="00981DC5" w:rsidP="00981DC5">
      <w:pPr>
        <w:shd w:val="clear" w:color="auto" w:fill="FFFFFF"/>
        <w:tabs>
          <w:tab w:val="left" w:pos="851"/>
        </w:tabs>
        <w:ind w:firstLine="567"/>
        <w:textAlignment w:val="baseline"/>
        <w:rPr>
          <w:rFonts w:ascii="Times New Roman" w:eastAsia="Times New Roman" w:hAnsi="Times New Roman"/>
          <w:sz w:val="24"/>
          <w:szCs w:val="24"/>
        </w:rPr>
      </w:pPr>
      <w:r w:rsidRPr="0080605F">
        <w:rPr>
          <w:rFonts w:ascii="Times New Roman" w:eastAsia="Times New Roman" w:hAnsi="Times New Roman"/>
          <w:sz w:val="24"/>
          <w:szCs w:val="24"/>
        </w:rPr>
        <w:t>Бұл жерде оқушылардың сөйлеу тілдері мен сауаттылықтарына назар аударылады. Ал осы тақырып бойынша қабілеті жоғары оқушыларға шығармашылық бағыттағы тапсырма «</w:t>
      </w:r>
      <w:r w:rsidRPr="0080605F">
        <w:rPr>
          <w:rFonts w:ascii="Times New Roman" w:eastAsia="Times New Roman" w:hAnsi="Times New Roman"/>
          <w:sz w:val="24"/>
          <w:szCs w:val="24"/>
          <w:lang w:val="kk-KZ"/>
        </w:rPr>
        <w:t>Шоқжұлдыздың</w:t>
      </w:r>
      <w:r w:rsidRPr="0080605F">
        <w:rPr>
          <w:rFonts w:ascii="Times New Roman" w:eastAsia="Times New Roman" w:hAnsi="Times New Roman"/>
          <w:sz w:val="24"/>
          <w:szCs w:val="24"/>
        </w:rPr>
        <w:t xml:space="preserve"> сипаттамасын жаз» ұсынуға болады. Бұл жерде оқушылар өздері таңдаған тақырыпта үш-тілде </w:t>
      </w:r>
      <w:r w:rsidRPr="0080605F">
        <w:rPr>
          <w:rFonts w:ascii="Times New Roman" w:eastAsia="Times New Roman" w:hAnsi="Times New Roman"/>
          <w:sz w:val="24"/>
          <w:szCs w:val="24"/>
          <w:lang w:val="kk-KZ"/>
        </w:rPr>
        <w:t>шоқжұлдызды</w:t>
      </w:r>
      <w:r w:rsidRPr="0080605F">
        <w:rPr>
          <w:rFonts w:ascii="Times New Roman" w:eastAsia="Times New Roman" w:hAnsi="Times New Roman"/>
          <w:sz w:val="24"/>
          <w:szCs w:val="24"/>
        </w:rPr>
        <w:t xml:space="preserve"> анықтап, баламасын жазуға талаптанады. Шығармашылық бағытта</w:t>
      </w:r>
      <w:r w:rsidRPr="0080605F">
        <w:rPr>
          <w:rFonts w:ascii="Times New Roman" w:eastAsia="Times New Roman" w:hAnsi="Times New Roman"/>
          <w:sz w:val="24"/>
          <w:szCs w:val="24"/>
          <w:lang w:val="kk-KZ"/>
        </w:rPr>
        <w:t xml:space="preserve"> </w:t>
      </w:r>
      <w:r w:rsidRPr="0080605F">
        <w:rPr>
          <w:rFonts w:ascii="Times New Roman" w:eastAsia="Times New Roman" w:hAnsi="Times New Roman"/>
          <w:sz w:val="24"/>
          <w:szCs w:val="24"/>
        </w:rPr>
        <w:t>«</w:t>
      </w:r>
      <w:r w:rsidRPr="0080605F">
        <w:rPr>
          <w:rFonts w:ascii="Times New Roman" w:eastAsia="Times New Roman" w:hAnsi="Times New Roman"/>
          <w:sz w:val="24"/>
          <w:szCs w:val="24"/>
          <w:lang w:val="kk-KZ"/>
        </w:rPr>
        <w:t xml:space="preserve">Шоқжұлдыздар </w:t>
      </w:r>
      <w:r w:rsidRPr="0080605F">
        <w:rPr>
          <w:rFonts w:ascii="Times New Roman" w:eastAsia="Times New Roman" w:hAnsi="Times New Roman"/>
          <w:sz w:val="24"/>
          <w:szCs w:val="24"/>
        </w:rPr>
        <w:t>әлеміне саяхат» тапсырмасында</w:t>
      </w:r>
    </w:p>
    <w:tbl>
      <w:tblPr>
        <w:tblStyle w:val="a5"/>
        <w:tblW w:w="8502" w:type="dxa"/>
        <w:jc w:val="center"/>
        <w:tblLook w:val="04A0" w:firstRow="1" w:lastRow="0" w:firstColumn="1" w:lastColumn="0" w:noHBand="0" w:noVBand="1"/>
      </w:tblPr>
      <w:tblGrid>
        <w:gridCol w:w="1540"/>
        <w:gridCol w:w="1557"/>
        <w:gridCol w:w="1559"/>
        <w:gridCol w:w="2050"/>
        <w:gridCol w:w="1796"/>
      </w:tblGrid>
      <w:tr w:rsidR="00981DC5" w:rsidRPr="0080605F" w:rsidTr="00981DC5">
        <w:trPr>
          <w:jc w:val="center"/>
        </w:trPr>
        <w:tc>
          <w:tcPr>
            <w:tcW w:w="1507" w:type="dxa"/>
            <w:hideMark/>
          </w:tcPr>
          <w:p w:rsidR="00981DC5" w:rsidRPr="0080605F" w:rsidRDefault="00981DC5" w:rsidP="00981DC5">
            <w:pPr>
              <w:tabs>
                <w:tab w:val="left" w:pos="851"/>
              </w:tabs>
              <w:ind w:firstLine="0"/>
              <w:rPr>
                <w:rFonts w:ascii="Times New Roman" w:eastAsia="Times New Roman" w:hAnsi="Times New Roman"/>
                <w:sz w:val="24"/>
                <w:szCs w:val="24"/>
              </w:rPr>
            </w:pPr>
            <w:r w:rsidRPr="0080605F">
              <w:rPr>
                <w:rFonts w:ascii="Times New Roman" w:eastAsia="Times New Roman" w:hAnsi="Times New Roman"/>
                <w:sz w:val="24"/>
                <w:szCs w:val="24"/>
              </w:rPr>
              <w:t>Қазақша</w:t>
            </w:r>
          </w:p>
        </w:tc>
        <w:tc>
          <w:tcPr>
            <w:tcW w:w="1524" w:type="dxa"/>
            <w:hideMark/>
          </w:tcPr>
          <w:p w:rsidR="00981DC5" w:rsidRPr="0080605F" w:rsidRDefault="00981DC5" w:rsidP="00981DC5">
            <w:pPr>
              <w:tabs>
                <w:tab w:val="left" w:pos="851"/>
              </w:tabs>
              <w:ind w:firstLine="0"/>
              <w:rPr>
                <w:rFonts w:ascii="Times New Roman" w:eastAsia="Times New Roman" w:hAnsi="Times New Roman"/>
                <w:sz w:val="24"/>
                <w:szCs w:val="24"/>
              </w:rPr>
            </w:pPr>
            <w:r w:rsidRPr="0080605F">
              <w:rPr>
                <w:rFonts w:ascii="Times New Roman" w:eastAsia="Times New Roman" w:hAnsi="Times New Roman"/>
                <w:sz w:val="24"/>
                <w:szCs w:val="24"/>
              </w:rPr>
              <w:t>Орысша</w:t>
            </w:r>
          </w:p>
        </w:tc>
        <w:tc>
          <w:tcPr>
            <w:tcW w:w="1526" w:type="dxa"/>
            <w:hideMark/>
          </w:tcPr>
          <w:p w:rsidR="00981DC5" w:rsidRPr="0080605F" w:rsidRDefault="00981DC5" w:rsidP="00981DC5">
            <w:pPr>
              <w:tabs>
                <w:tab w:val="left" w:pos="851"/>
              </w:tabs>
              <w:ind w:firstLine="0"/>
              <w:rPr>
                <w:rFonts w:ascii="Times New Roman" w:eastAsia="Times New Roman" w:hAnsi="Times New Roman"/>
                <w:sz w:val="24"/>
                <w:szCs w:val="24"/>
              </w:rPr>
            </w:pPr>
            <w:r w:rsidRPr="0080605F">
              <w:rPr>
                <w:rFonts w:ascii="Times New Roman" w:eastAsia="Times New Roman" w:hAnsi="Times New Roman"/>
                <w:sz w:val="24"/>
                <w:szCs w:val="24"/>
              </w:rPr>
              <w:t>Ағылшын</w:t>
            </w:r>
          </w:p>
        </w:tc>
        <w:tc>
          <w:tcPr>
            <w:tcW w:w="2007" w:type="dxa"/>
            <w:hideMark/>
          </w:tcPr>
          <w:p w:rsidR="00981DC5" w:rsidRPr="0080605F" w:rsidRDefault="00981DC5" w:rsidP="00981DC5">
            <w:pPr>
              <w:tabs>
                <w:tab w:val="left" w:pos="851"/>
              </w:tabs>
              <w:ind w:firstLine="0"/>
              <w:rPr>
                <w:rFonts w:ascii="Times New Roman" w:eastAsia="Times New Roman" w:hAnsi="Times New Roman"/>
                <w:sz w:val="24"/>
                <w:szCs w:val="24"/>
              </w:rPr>
            </w:pPr>
            <w:r w:rsidRPr="0080605F">
              <w:rPr>
                <w:rFonts w:ascii="Times New Roman" w:eastAsia="Times New Roman" w:hAnsi="Times New Roman"/>
                <w:sz w:val="24"/>
                <w:szCs w:val="24"/>
              </w:rPr>
              <w:t>Айырмашылығы</w:t>
            </w:r>
          </w:p>
        </w:tc>
        <w:tc>
          <w:tcPr>
            <w:tcW w:w="1758" w:type="dxa"/>
            <w:hideMark/>
          </w:tcPr>
          <w:p w:rsidR="00981DC5" w:rsidRPr="0080605F" w:rsidRDefault="00981DC5" w:rsidP="00981DC5">
            <w:pPr>
              <w:tabs>
                <w:tab w:val="left" w:pos="851"/>
              </w:tabs>
              <w:ind w:firstLine="0"/>
              <w:rPr>
                <w:rFonts w:ascii="Times New Roman" w:eastAsia="Times New Roman" w:hAnsi="Times New Roman"/>
                <w:sz w:val="24"/>
                <w:szCs w:val="24"/>
              </w:rPr>
            </w:pPr>
            <w:r w:rsidRPr="0080605F">
              <w:rPr>
                <w:rFonts w:ascii="Times New Roman" w:eastAsia="Times New Roman" w:hAnsi="Times New Roman"/>
                <w:sz w:val="24"/>
                <w:szCs w:val="24"/>
              </w:rPr>
              <w:t>Ерекшелігі</w:t>
            </w:r>
          </w:p>
        </w:tc>
      </w:tr>
      <w:tr w:rsidR="00981DC5" w:rsidRPr="0080605F" w:rsidTr="00981DC5">
        <w:trPr>
          <w:jc w:val="center"/>
        </w:trPr>
        <w:tc>
          <w:tcPr>
            <w:tcW w:w="1507" w:type="dxa"/>
            <w:hideMark/>
          </w:tcPr>
          <w:p w:rsidR="00981DC5" w:rsidRPr="0080605F" w:rsidRDefault="00981DC5" w:rsidP="00981DC5">
            <w:pPr>
              <w:tabs>
                <w:tab w:val="left" w:pos="851"/>
              </w:tabs>
              <w:ind w:firstLine="0"/>
              <w:rPr>
                <w:rFonts w:ascii="Times New Roman" w:eastAsia="Times New Roman" w:hAnsi="Times New Roman"/>
                <w:sz w:val="24"/>
                <w:szCs w:val="24"/>
              </w:rPr>
            </w:pPr>
          </w:p>
        </w:tc>
        <w:tc>
          <w:tcPr>
            <w:tcW w:w="1524" w:type="dxa"/>
            <w:hideMark/>
          </w:tcPr>
          <w:p w:rsidR="00981DC5" w:rsidRPr="0080605F" w:rsidRDefault="00981DC5" w:rsidP="00981DC5">
            <w:pPr>
              <w:tabs>
                <w:tab w:val="left" w:pos="851"/>
              </w:tabs>
              <w:ind w:firstLine="0"/>
              <w:rPr>
                <w:rFonts w:ascii="Times New Roman" w:eastAsia="Times New Roman" w:hAnsi="Times New Roman"/>
                <w:sz w:val="24"/>
                <w:szCs w:val="24"/>
              </w:rPr>
            </w:pPr>
          </w:p>
        </w:tc>
        <w:tc>
          <w:tcPr>
            <w:tcW w:w="1526" w:type="dxa"/>
            <w:hideMark/>
          </w:tcPr>
          <w:p w:rsidR="00981DC5" w:rsidRPr="0080605F" w:rsidRDefault="00981DC5" w:rsidP="00981DC5">
            <w:pPr>
              <w:tabs>
                <w:tab w:val="left" w:pos="851"/>
              </w:tabs>
              <w:ind w:firstLine="0"/>
              <w:rPr>
                <w:rFonts w:ascii="Times New Roman" w:eastAsia="Times New Roman" w:hAnsi="Times New Roman"/>
                <w:sz w:val="24"/>
                <w:szCs w:val="24"/>
              </w:rPr>
            </w:pPr>
          </w:p>
        </w:tc>
        <w:tc>
          <w:tcPr>
            <w:tcW w:w="2007" w:type="dxa"/>
            <w:hideMark/>
          </w:tcPr>
          <w:p w:rsidR="00981DC5" w:rsidRPr="0080605F" w:rsidRDefault="00981DC5" w:rsidP="00981DC5">
            <w:pPr>
              <w:tabs>
                <w:tab w:val="left" w:pos="851"/>
              </w:tabs>
              <w:ind w:firstLine="0"/>
              <w:rPr>
                <w:rFonts w:ascii="Times New Roman" w:eastAsia="Times New Roman" w:hAnsi="Times New Roman"/>
                <w:sz w:val="24"/>
                <w:szCs w:val="24"/>
              </w:rPr>
            </w:pPr>
          </w:p>
        </w:tc>
        <w:tc>
          <w:tcPr>
            <w:tcW w:w="1758" w:type="dxa"/>
            <w:hideMark/>
          </w:tcPr>
          <w:p w:rsidR="00981DC5" w:rsidRPr="0080605F" w:rsidRDefault="00981DC5" w:rsidP="00981DC5">
            <w:pPr>
              <w:tabs>
                <w:tab w:val="left" w:pos="851"/>
              </w:tabs>
              <w:ind w:firstLine="0"/>
              <w:rPr>
                <w:rFonts w:ascii="Times New Roman" w:eastAsia="Times New Roman" w:hAnsi="Times New Roman"/>
                <w:sz w:val="24"/>
                <w:szCs w:val="24"/>
              </w:rPr>
            </w:pPr>
          </w:p>
        </w:tc>
      </w:tr>
    </w:tbl>
    <w:p w:rsidR="00981DC5" w:rsidRPr="0080605F" w:rsidRDefault="00981DC5" w:rsidP="00981DC5">
      <w:pPr>
        <w:shd w:val="clear" w:color="auto" w:fill="FFFFFF"/>
        <w:tabs>
          <w:tab w:val="left" w:pos="851"/>
        </w:tabs>
        <w:ind w:firstLine="567"/>
        <w:textAlignment w:val="baseline"/>
        <w:rPr>
          <w:rFonts w:ascii="Times New Roman" w:eastAsia="Times New Roman" w:hAnsi="Times New Roman"/>
          <w:sz w:val="24"/>
          <w:szCs w:val="24"/>
        </w:rPr>
      </w:pPr>
      <w:r w:rsidRPr="0080605F">
        <w:rPr>
          <w:rFonts w:ascii="Times New Roman" w:eastAsia="Times New Roman" w:hAnsi="Times New Roman"/>
          <w:sz w:val="24"/>
          <w:szCs w:val="24"/>
        </w:rPr>
        <w:t xml:space="preserve">Бұл тапсырмалар оқушылардың ізденушілік әрекеттеріне, өз беттерімен білім алып, алған білімдерін ортаға салып, дәлелдеу дағдыларына түрткі болды. Ауызша, жазбаша сөйлеу тілдерін дамытады. Пәнаралық байланыстың негізінде оқушылар әр пәннен алған білімдерін тоғыстыра отырып, өз мақсаттарына жете білуге дағдыланады. Үштілділікті </w:t>
      </w:r>
      <w:r w:rsidRPr="0080605F">
        <w:rPr>
          <w:rFonts w:ascii="Times New Roman" w:eastAsia="Times New Roman" w:hAnsi="Times New Roman"/>
          <w:sz w:val="24"/>
          <w:szCs w:val="24"/>
          <w:lang w:val="kk-KZ"/>
        </w:rPr>
        <w:t>қазақ тілі мен әдебиет</w:t>
      </w:r>
      <w:r w:rsidRPr="0080605F">
        <w:rPr>
          <w:rFonts w:ascii="Times New Roman" w:eastAsia="Times New Roman" w:hAnsi="Times New Roman"/>
          <w:sz w:val="24"/>
          <w:szCs w:val="24"/>
        </w:rPr>
        <w:t xml:space="preserve"> сабақтарында, сыныптан тыс сабақтарда жүйелі түрде қолданып келеміз. Мәселен, </w:t>
      </w:r>
      <w:r w:rsidRPr="0080605F">
        <w:rPr>
          <w:rFonts w:ascii="Times New Roman" w:eastAsia="Times New Roman" w:hAnsi="Times New Roman"/>
          <w:sz w:val="24"/>
          <w:szCs w:val="24"/>
          <w:lang w:val="kk-KZ"/>
        </w:rPr>
        <w:t xml:space="preserve">қазақ тілі </w:t>
      </w:r>
      <w:r w:rsidRPr="0080605F">
        <w:rPr>
          <w:rFonts w:ascii="Times New Roman" w:eastAsia="Times New Roman" w:hAnsi="Times New Roman"/>
          <w:sz w:val="24"/>
          <w:szCs w:val="24"/>
        </w:rPr>
        <w:t xml:space="preserve">сабағында 6-сыныпта «Табиғатты аялайық!» атты саяхат </w:t>
      </w:r>
      <w:r w:rsidRPr="0080605F">
        <w:rPr>
          <w:rFonts w:ascii="Times New Roman" w:eastAsia="Times New Roman" w:hAnsi="Times New Roman"/>
          <w:sz w:val="24"/>
          <w:szCs w:val="24"/>
        </w:rPr>
        <w:lastRenderedPageBreak/>
        <w:t>сабағын өткенде ауызша сөйлеу тілдерін дамыту мақсатында қонақтармен үш тілде амандасуды,</w:t>
      </w:r>
      <w:r w:rsidRPr="0080605F">
        <w:rPr>
          <w:rFonts w:ascii="Times New Roman" w:eastAsia="Times New Roman" w:hAnsi="Times New Roman"/>
          <w:sz w:val="24"/>
          <w:szCs w:val="24"/>
          <w:lang w:val="kk-KZ"/>
        </w:rPr>
        <w:t xml:space="preserve"> </w:t>
      </w:r>
      <w:r w:rsidRPr="0080605F">
        <w:rPr>
          <w:rFonts w:ascii="Times New Roman" w:eastAsia="Times New Roman" w:hAnsi="Times New Roman"/>
          <w:sz w:val="24"/>
          <w:szCs w:val="24"/>
        </w:rPr>
        <w:t>шаттық шеңберіне тұрып бір оқушы қазақша,</w:t>
      </w:r>
      <w:r w:rsidRPr="0080605F">
        <w:rPr>
          <w:rFonts w:ascii="Times New Roman" w:eastAsia="Times New Roman" w:hAnsi="Times New Roman"/>
          <w:sz w:val="24"/>
          <w:szCs w:val="24"/>
          <w:lang w:val="kk-KZ"/>
        </w:rPr>
        <w:t xml:space="preserve"> е</w:t>
      </w:r>
      <w:r w:rsidRPr="0080605F">
        <w:rPr>
          <w:rFonts w:ascii="Times New Roman" w:eastAsia="Times New Roman" w:hAnsi="Times New Roman"/>
          <w:sz w:val="24"/>
          <w:szCs w:val="24"/>
        </w:rPr>
        <w:t>кінші оқушы ағылшынша,үшінші оқушы орысша жақсы тілектер  білдіру бағытындағы тапсырма ұсындым. Су,ауа,өсімдік сөздері  бойынша оқушылар салыстыру жұмысын жасап, тапқан деректерін топпен бірлесе отырып, үш тіл</w:t>
      </w:r>
      <w:r>
        <w:rPr>
          <w:rFonts w:ascii="Times New Roman" w:eastAsia="Times New Roman" w:hAnsi="Times New Roman"/>
          <w:sz w:val="24"/>
          <w:szCs w:val="24"/>
        </w:rPr>
        <w:t>де баяндап беруге талаптанады.</w:t>
      </w:r>
      <w:r w:rsidRPr="0080605F">
        <w:rPr>
          <w:rFonts w:ascii="Times New Roman" w:eastAsia="Times New Roman" w:hAnsi="Times New Roman"/>
          <w:sz w:val="24"/>
          <w:szCs w:val="24"/>
        </w:rPr>
        <w:t xml:space="preserve"> Қазіргі заман мұғалімі тек өз пәнінің терең білгірі болу емес, тарихи-танымдық, педагогикалық-психологиялық сауатты, саяси-экономикалық білімді және ақпараттық-коммуникациялық білімді және ақпараттық-коммуникациялық технологияны жан-жақты меңгерген ақпараттық құзырлы маман болу керек. Ағылшын тілі — бүгінгі заманымыздың кілті, компьютер технологиясының кілті екені белгілі.</w:t>
      </w:r>
    </w:p>
    <w:p w:rsidR="00981DC5" w:rsidRPr="0080605F" w:rsidRDefault="00981DC5" w:rsidP="00981DC5">
      <w:pPr>
        <w:shd w:val="clear" w:color="auto" w:fill="FFFFFF"/>
        <w:tabs>
          <w:tab w:val="left" w:pos="851"/>
        </w:tabs>
        <w:ind w:firstLine="567"/>
        <w:textAlignment w:val="baseline"/>
        <w:rPr>
          <w:rFonts w:ascii="Times New Roman" w:eastAsia="Times New Roman" w:hAnsi="Times New Roman"/>
          <w:sz w:val="24"/>
          <w:szCs w:val="24"/>
        </w:rPr>
      </w:pPr>
      <w:r w:rsidRPr="0080605F">
        <w:rPr>
          <w:rFonts w:ascii="Times New Roman" w:eastAsia="Times New Roman" w:hAnsi="Times New Roman"/>
          <w:sz w:val="24"/>
          <w:szCs w:val="24"/>
        </w:rPr>
        <w:t>Біздің мемлекетімізде жаңа телекоммуникациялық құралдың дамып келе жатқаны сөзсіз. Қазіргі заман педагогтарына компьютер және мультимедиялық құралдарды қолданудың сабақ өту барысында өте тиімді тәсіл .Компьютерлік және ақпараттық технологиялар- заман талабы. Бұл жұмыстың басты мақсаты компьютер желісін және мультимедиялық — электрондық құралдарды  пән мұғалімдері сабақтарында тиімді қолдану, нақтылап айтқанда ағылшын тілі ,орыс тілі,қазақ тілі сабақтарынында презентацияларды және мультимедиялық — электрондық құралдарды мектеп қабырғасында және білім беру процесінде терең қолдану. Жаңа ақпараттық технологиялармен қатар, өз сабағымда интербелсенді оқытуды пайдалана отырып , ойын әдіс-тәсілін қолданамын.Ойын арқылы ұстаз қойған мақсаттарына оңай жетеді деп ойлаймын. Ойынға қатысушы оқушылар мұғалімдермен өзара қарым-қатынастары нығаяды , әрі өздерінің қабілеттерін тексеруге мүмкіндіктері артады, сонымен қатар ұйымдастыру қабілеттерін арта отырып сабақ кезінде қуаныш сезімін оятады.</w:t>
      </w:r>
    </w:p>
    <w:p w:rsidR="00981DC5" w:rsidRPr="0080605F" w:rsidRDefault="00981DC5" w:rsidP="00981DC5">
      <w:pPr>
        <w:shd w:val="clear" w:color="auto" w:fill="FFFFFF"/>
        <w:tabs>
          <w:tab w:val="left" w:pos="851"/>
        </w:tabs>
        <w:ind w:firstLine="567"/>
        <w:textAlignment w:val="baseline"/>
        <w:rPr>
          <w:rFonts w:ascii="Times New Roman" w:eastAsia="Times New Roman" w:hAnsi="Times New Roman"/>
          <w:sz w:val="24"/>
          <w:szCs w:val="24"/>
        </w:rPr>
      </w:pPr>
      <w:r w:rsidRPr="0080605F">
        <w:rPr>
          <w:rFonts w:ascii="Times New Roman" w:eastAsia="Times New Roman" w:hAnsi="Times New Roman"/>
          <w:sz w:val="24"/>
          <w:szCs w:val="24"/>
        </w:rPr>
        <w:t>Қазіргі кезде мектеп бағдарламасынан ағылшын тілін еркін меңгерген көптеген бітірушілер шет елдерде білімін дамытып, тәжірибесін молайтуда. «Біз барша қазақстандықтарды біріктірудің басты факторларының бірі – еліміздің мемлекеттік тілін, барлық қазақтардың ана тілін одан әрі дамытуға бар күштерімізді жұмсауымыз керек», –деген болатын. Мемлекеттік тіл мәртебесіне ие болған қазақ тілі  – ұлттық руханиятымыздың өзегі. Қазіргі кезде  қазақ тілін дамыту, оқытудың деңгейін арттыру мәселесі көтеріліп, осы орайда түрлі шара атқарылып жатқаны баршамызға аян. Мысалы, мен қазақ тілі мен әдебиет маманы ретінде өз сабағымда балалардың ойлау қабілетін дамытуға арналған арнайы тәсілдер қолдану қажет. Осы тәсілдер ретінде халық педагогикасы элементтерін кеңінен қолдануға мүмкіндік мол. Ұлттық ойындар, жұмбақтар, мақал –мәтелдер балалардың байқағыштығын, заттардың мағынасын түсініп, негізгі қасиеттерін анықтау, қабілетін дамытып ойлау процесін тереңдетеді. Шығармашылық тапсырмалардың, ішінде заттардың формасын, түрін, түсін, кеңестікке дұрыс орналасуын дұрыс қабылдауға арналғандарының ролі өте көп. Оларды жүйелі түрде қолданып, мазмұнын тереңдеру және орындау әдістемесін қиындату арқылы балалардың ойлау қабілетін дамытып нақты бейнелі ойлаудан біртіндеп сөздік– логикалық түріне қарай жетелеуге мүмкіндік туады. Оқушылардың функционалдық сауаттылығын дамыту бүгінгі заман талабы. Жалпы айтсақ, Қазақстанға үш тілді жүйенің  пайдасы көп тиеді. Балалар үш тілді балалық шағынан бастап үйренсе, жаңа жүйеге көшу оңайырақболады, өйткені балалар кіші кездерде тілдерді тез үйреніп алады. Қазақ тілін деңгейін көтеріп, оны әр саланың ішіндебасты орынға қозғау керек.</w:t>
      </w:r>
    </w:p>
    <w:p w:rsidR="00981DC5" w:rsidRPr="0080605F" w:rsidRDefault="00981DC5" w:rsidP="00981DC5">
      <w:pPr>
        <w:shd w:val="clear" w:color="auto" w:fill="FFFFFF"/>
        <w:tabs>
          <w:tab w:val="left" w:pos="851"/>
        </w:tabs>
        <w:ind w:firstLine="567"/>
        <w:textAlignment w:val="baseline"/>
        <w:rPr>
          <w:rFonts w:ascii="Times New Roman" w:eastAsia="Times New Roman" w:hAnsi="Times New Roman"/>
          <w:sz w:val="24"/>
          <w:szCs w:val="24"/>
        </w:rPr>
      </w:pPr>
      <w:r w:rsidRPr="0080605F">
        <w:rPr>
          <w:rFonts w:ascii="Times New Roman" w:eastAsia="Times New Roman" w:hAnsi="Times New Roman"/>
          <w:sz w:val="24"/>
          <w:szCs w:val="24"/>
        </w:rPr>
        <w:t>Қорытындылай келгенде, болашақ жастарымыз өз тілін ардақтай отырып, заман талабы тудырып отырған үш тілде еркін сөйлеп, әлемнің кез-келген жерімен еркін байланысқа түсіп жатса еліміздің ертеңінің көркейе түсері сөзсіз.</w:t>
      </w:r>
    </w:p>
    <w:p w:rsidR="00981DC5" w:rsidRPr="0080605F" w:rsidRDefault="00981DC5" w:rsidP="00981DC5">
      <w:pPr>
        <w:shd w:val="clear" w:color="auto" w:fill="FFFFFF"/>
        <w:tabs>
          <w:tab w:val="left" w:pos="851"/>
        </w:tabs>
        <w:ind w:firstLine="567"/>
        <w:textAlignment w:val="baseline"/>
        <w:rPr>
          <w:rFonts w:ascii="Times New Roman" w:eastAsia="Times New Roman" w:hAnsi="Times New Roman"/>
          <w:b/>
          <w:bCs/>
          <w:sz w:val="24"/>
          <w:szCs w:val="24"/>
          <w:bdr w:val="none" w:sz="0" w:space="0" w:color="auto" w:frame="1"/>
        </w:rPr>
      </w:pPr>
    </w:p>
    <w:p w:rsidR="00981DC5" w:rsidRDefault="00981DC5">
      <w:pPr>
        <w:ind w:firstLine="0"/>
        <w:jc w:val="left"/>
        <w:rPr>
          <w:rFonts w:ascii="Times New Roman" w:hAnsi="Times New Roman"/>
          <w:b/>
          <w:sz w:val="24"/>
          <w:szCs w:val="24"/>
          <w:lang w:val="kk-KZ"/>
        </w:rPr>
      </w:pPr>
      <w:r>
        <w:rPr>
          <w:rFonts w:ascii="Times New Roman" w:hAnsi="Times New Roman"/>
          <w:b/>
          <w:sz w:val="24"/>
          <w:szCs w:val="24"/>
          <w:lang w:val="kk-KZ"/>
        </w:rPr>
        <w:br w:type="page"/>
      </w:r>
    </w:p>
    <w:p w:rsidR="00981DC5" w:rsidRPr="00981DC5" w:rsidRDefault="00981DC5" w:rsidP="00981DC5">
      <w:pPr>
        <w:tabs>
          <w:tab w:val="left" w:pos="851"/>
        </w:tabs>
        <w:ind w:firstLine="567"/>
        <w:jc w:val="left"/>
        <w:rPr>
          <w:rFonts w:ascii="Times New Roman" w:hAnsi="Times New Roman"/>
          <w:b/>
          <w:noProof/>
          <w:sz w:val="24"/>
          <w:szCs w:val="24"/>
          <w:lang w:val="kk-KZ"/>
        </w:rPr>
      </w:pPr>
      <w:r w:rsidRPr="0080605F">
        <w:rPr>
          <w:rFonts w:ascii="Times New Roman" w:hAnsi="Times New Roman"/>
          <w:b/>
          <w:sz w:val="24"/>
          <w:szCs w:val="24"/>
          <w:lang w:val="kk-KZ"/>
        </w:rPr>
        <w:lastRenderedPageBreak/>
        <w:t>Әдебиеттер:</w:t>
      </w:r>
    </w:p>
    <w:p w:rsidR="00981DC5" w:rsidRPr="00981DC5" w:rsidRDefault="00981DC5" w:rsidP="00981DC5">
      <w:pPr>
        <w:shd w:val="clear" w:color="auto" w:fill="FFFFFF"/>
        <w:tabs>
          <w:tab w:val="left" w:pos="851"/>
        </w:tabs>
        <w:ind w:firstLine="567"/>
        <w:textAlignment w:val="baseline"/>
        <w:rPr>
          <w:rFonts w:ascii="Times New Roman" w:eastAsia="Times New Roman" w:hAnsi="Times New Roman"/>
          <w:sz w:val="24"/>
          <w:szCs w:val="24"/>
          <w:lang w:val="kk-KZ"/>
        </w:rPr>
      </w:pPr>
      <w:r w:rsidRPr="00981DC5">
        <w:rPr>
          <w:rFonts w:ascii="Times New Roman" w:eastAsia="Times New Roman" w:hAnsi="Times New Roman"/>
          <w:sz w:val="24"/>
          <w:szCs w:val="24"/>
          <w:lang w:val="kk-KZ"/>
        </w:rPr>
        <w:t>1.Аталы сөз. Жарықбаев Қ. – Алматы: Жалын, 1980.</w:t>
      </w:r>
    </w:p>
    <w:p w:rsidR="00981DC5" w:rsidRPr="00981DC5" w:rsidRDefault="00981DC5" w:rsidP="00981DC5">
      <w:pPr>
        <w:shd w:val="clear" w:color="auto" w:fill="FFFFFF"/>
        <w:tabs>
          <w:tab w:val="left" w:pos="851"/>
        </w:tabs>
        <w:ind w:firstLine="567"/>
        <w:textAlignment w:val="baseline"/>
        <w:rPr>
          <w:rFonts w:ascii="Times New Roman" w:eastAsia="Times New Roman" w:hAnsi="Times New Roman"/>
          <w:sz w:val="24"/>
          <w:szCs w:val="24"/>
          <w:lang w:val="kk-KZ"/>
        </w:rPr>
      </w:pPr>
      <w:r w:rsidRPr="00981DC5">
        <w:rPr>
          <w:rFonts w:ascii="Times New Roman" w:eastAsia="Times New Roman" w:hAnsi="Times New Roman"/>
          <w:sz w:val="24"/>
          <w:szCs w:val="24"/>
          <w:lang w:val="kk-KZ"/>
        </w:rPr>
        <w:t>2.Ақиқат. 2013 жыл, №1. «Қазақстан – 2050» стратегиясы – қалыптасқан мемлекеттің жаңа саяси бағыты. Қазақстан Республикасының Президенті Н.Ә.Назарбаевтың Қазақстан халқына жолдауы.</w:t>
      </w:r>
    </w:p>
    <w:p w:rsidR="00981DC5" w:rsidRPr="00981DC5" w:rsidRDefault="00981DC5" w:rsidP="00981DC5">
      <w:pPr>
        <w:shd w:val="clear" w:color="auto" w:fill="FFFFFF"/>
        <w:tabs>
          <w:tab w:val="left" w:pos="851"/>
        </w:tabs>
        <w:ind w:firstLine="567"/>
        <w:textAlignment w:val="baseline"/>
        <w:rPr>
          <w:rFonts w:ascii="Times New Roman" w:eastAsia="Times New Roman" w:hAnsi="Times New Roman"/>
          <w:sz w:val="24"/>
          <w:szCs w:val="24"/>
          <w:lang w:val="kk-KZ"/>
        </w:rPr>
      </w:pPr>
      <w:r w:rsidRPr="00981DC5">
        <w:rPr>
          <w:rFonts w:ascii="Times New Roman" w:eastAsia="Times New Roman" w:hAnsi="Times New Roman"/>
          <w:sz w:val="24"/>
          <w:szCs w:val="24"/>
          <w:lang w:val="kk-KZ"/>
        </w:rPr>
        <w:t>3.Назарбаев Н.Ә. (Қазақстан халқына жолдауы). Жаңа әлемдегі жаңа Қазақстан. Астана, 2007</w:t>
      </w:r>
    </w:p>
    <w:p w:rsidR="00981DC5" w:rsidRPr="00981DC5" w:rsidRDefault="00981DC5" w:rsidP="00981DC5">
      <w:pPr>
        <w:tabs>
          <w:tab w:val="left" w:pos="851"/>
        </w:tabs>
        <w:ind w:firstLine="567"/>
        <w:rPr>
          <w:rFonts w:ascii="Times New Roman" w:hAnsi="Times New Roman"/>
          <w:b/>
          <w:sz w:val="24"/>
          <w:szCs w:val="24"/>
          <w:lang w:val="kk-KZ"/>
        </w:rPr>
      </w:pPr>
    </w:p>
    <w:p w:rsidR="00981DC5" w:rsidRPr="00981DC5" w:rsidRDefault="00981DC5" w:rsidP="001B79DC">
      <w:pPr>
        <w:shd w:val="clear" w:color="auto" w:fill="FFFFFF"/>
        <w:tabs>
          <w:tab w:val="left" w:pos="851"/>
        </w:tabs>
        <w:ind w:right="-1" w:firstLine="567"/>
        <w:rPr>
          <w:rFonts w:ascii="Times New Roman" w:hAnsi="Times New Roman"/>
          <w:color w:val="000000"/>
          <w:sz w:val="24"/>
          <w:szCs w:val="24"/>
          <w:lang w:val="kk-KZ"/>
        </w:rPr>
      </w:pPr>
    </w:p>
    <w:p w:rsidR="005916C6" w:rsidRPr="00AA146B" w:rsidRDefault="005916C6" w:rsidP="001B79DC">
      <w:pPr>
        <w:shd w:val="clear" w:color="auto" w:fill="FFFFFF"/>
        <w:tabs>
          <w:tab w:val="left" w:pos="851"/>
        </w:tabs>
        <w:ind w:right="-1" w:firstLine="567"/>
        <w:rPr>
          <w:rFonts w:ascii="Times New Roman" w:hAnsi="Times New Roman"/>
          <w:color w:val="000000"/>
          <w:sz w:val="24"/>
          <w:szCs w:val="24"/>
          <w:lang w:val="kk-KZ"/>
        </w:rPr>
      </w:pPr>
    </w:p>
    <w:p w:rsidR="00EB3997" w:rsidRDefault="00EB3997" w:rsidP="005916C6">
      <w:pPr>
        <w:pStyle w:val="afa"/>
        <w:sectPr w:rsidR="00EB3997" w:rsidSect="00DB6607">
          <w:headerReference w:type="even" r:id="rId160"/>
          <w:headerReference w:type="default" r:id="rId161"/>
          <w:pgSz w:w="11906" w:h="16838"/>
          <w:pgMar w:top="1135" w:right="1191" w:bottom="1247" w:left="1191" w:header="709" w:footer="709" w:gutter="0"/>
          <w:cols w:space="708"/>
          <w:docGrid w:linePitch="360"/>
        </w:sectPr>
      </w:pPr>
    </w:p>
    <w:p w:rsidR="005916C6" w:rsidRPr="00AA146B" w:rsidRDefault="00010BFA" w:rsidP="005916C6">
      <w:pPr>
        <w:pStyle w:val="afa"/>
      </w:pPr>
      <w:bookmarkStart w:id="155" w:name="_Toc3453155"/>
      <w:r>
        <w:lastRenderedPageBreak/>
        <w:t>П</w:t>
      </w:r>
      <w:r w:rsidR="005916C6" w:rsidRPr="009154AB">
        <w:t>УТИ СТАНОВЛЕНИЯ ИНКЛЮЗИВНОГО ОБРАЗОВАНИЯ</w:t>
      </w:r>
      <w:bookmarkEnd w:id="155"/>
    </w:p>
    <w:p w:rsidR="005916C6" w:rsidRPr="00AA146B" w:rsidRDefault="005916C6" w:rsidP="005916C6">
      <w:pPr>
        <w:tabs>
          <w:tab w:val="left" w:pos="851"/>
        </w:tabs>
        <w:ind w:firstLine="567"/>
        <w:jc w:val="right"/>
        <w:rPr>
          <w:rFonts w:ascii="Times New Roman" w:hAnsi="Times New Roman"/>
          <w:sz w:val="24"/>
          <w:szCs w:val="24"/>
          <w:lang w:val="kk-KZ"/>
        </w:rPr>
      </w:pPr>
    </w:p>
    <w:p w:rsidR="005916C6" w:rsidRPr="00AA146B" w:rsidRDefault="005916C6" w:rsidP="005916C6">
      <w:pPr>
        <w:pStyle w:val="afc"/>
        <w:rPr>
          <w:b/>
        </w:rPr>
      </w:pPr>
      <w:bookmarkStart w:id="156" w:name="_Toc3453156"/>
      <w:r w:rsidRPr="00AA146B">
        <w:rPr>
          <w:b/>
        </w:rPr>
        <w:t>Даупбаева К.Т.</w:t>
      </w:r>
      <w:bookmarkEnd w:id="156"/>
    </w:p>
    <w:p w:rsidR="005916C6" w:rsidRPr="00AA146B" w:rsidRDefault="005916C6" w:rsidP="005916C6">
      <w:pPr>
        <w:pStyle w:val="afe"/>
      </w:pPr>
      <w:r w:rsidRPr="00AA146B">
        <w:t xml:space="preserve">Заместитель директора по инклюзивному </w:t>
      </w:r>
    </w:p>
    <w:p w:rsidR="005916C6" w:rsidRPr="00AA146B" w:rsidRDefault="005916C6" w:rsidP="005916C6">
      <w:pPr>
        <w:pStyle w:val="afe"/>
      </w:pPr>
      <w:r w:rsidRPr="00AA146B">
        <w:t>образованию КГУ ОСШ№27 г.Караганды</w:t>
      </w:r>
    </w:p>
    <w:p w:rsidR="005916C6" w:rsidRPr="00AA146B" w:rsidRDefault="005916C6" w:rsidP="005916C6">
      <w:pPr>
        <w:tabs>
          <w:tab w:val="left" w:pos="851"/>
        </w:tabs>
        <w:ind w:firstLine="567"/>
        <w:rPr>
          <w:rFonts w:ascii="Times New Roman" w:hAnsi="Times New Roman"/>
          <w:b/>
          <w:color w:val="000000"/>
          <w:sz w:val="24"/>
          <w:szCs w:val="24"/>
          <w:shd w:val="clear" w:color="auto" w:fill="FFFFFF"/>
        </w:rPr>
      </w:pPr>
    </w:p>
    <w:p w:rsidR="005916C6" w:rsidRPr="00FB08DC" w:rsidRDefault="005916C6" w:rsidP="005916C6">
      <w:pPr>
        <w:tabs>
          <w:tab w:val="left" w:pos="851"/>
        </w:tabs>
        <w:ind w:firstLine="567"/>
        <w:rPr>
          <w:rFonts w:ascii="Times New Roman" w:hAnsi="Times New Roman"/>
          <w:sz w:val="24"/>
          <w:szCs w:val="24"/>
        </w:rPr>
      </w:pPr>
      <w:r w:rsidRPr="00FB08DC">
        <w:rPr>
          <w:rFonts w:ascii="Times New Roman" w:hAnsi="Times New Roman"/>
          <w:sz w:val="24"/>
          <w:szCs w:val="24"/>
        </w:rPr>
        <w:t>Статью свою посвящаю своему учителю</w:t>
      </w:r>
      <w:r w:rsidRPr="00FB08DC">
        <w:rPr>
          <w:rFonts w:ascii="Times New Roman" w:hAnsi="Times New Roman"/>
          <w:sz w:val="24"/>
          <w:szCs w:val="24"/>
          <w:lang w:val="kk-KZ"/>
        </w:rPr>
        <w:t>, наставнику Контаеву Сабиту Сеитовичу. Сабит Сеитович творческий, вдумчивый руководитель, мыслящий по государственному, обладающим креативным мышлением, способный не только учить других, и по учиться самому, учиться жить и мыслить по новому. Именно с ним, под его руководством я начинала свою опытно-экспериментальную работу в ОСШ№27, я</w:t>
      </w:r>
      <w:r w:rsidRPr="00FB08DC">
        <w:rPr>
          <w:rFonts w:ascii="Times New Roman" w:hAnsi="Times New Roman"/>
          <w:sz w:val="24"/>
          <w:szCs w:val="24"/>
        </w:rPr>
        <w:t>являясь руководителем этой школы</w:t>
      </w:r>
      <w:r w:rsidRPr="00FB08DC">
        <w:rPr>
          <w:rFonts w:ascii="Times New Roman" w:hAnsi="Times New Roman"/>
          <w:sz w:val="24"/>
          <w:szCs w:val="24"/>
          <w:lang w:val="kk-KZ"/>
        </w:rPr>
        <w:t>.</w:t>
      </w:r>
      <w:r w:rsidRPr="00FB08DC">
        <w:rPr>
          <w:rFonts w:ascii="Times New Roman" w:hAnsi="Times New Roman"/>
          <w:sz w:val="24"/>
          <w:szCs w:val="24"/>
        </w:rPr>
        <w:t xml:space="preserve"> Идея</w:t>
      </w:r>
      <w:r w:rsidRPr="00FB08DC">
        <w:rPr>
          <w:rFonts w:ascii="Times New Roman" w:hAnsi="Times New Roman"/>
          <w:sz w:val="24"/>
          <w:szCs w:val="24"/>
          <w:lang w:val="kk-KZ"/>
        </w:rPr>
        <w:t xml:space="preserve"> </w:t>
      </w:r>
      <w:r w:rsidRPr="00FB08DC">
        <w:rPr>
          <w:rFonts w:ascii="Times New Roman" w:hAnsi="Times New Roman"/>
          <w:sz w:val="24"/>
          <w:szCs w:val="24"/>
        </w:rPr>
        <w:t>внедрения инклюзивного образования в обычную общеобразовательную школу возникла у меня давно, но именно тесное общени</w:t>
      </w:r>
      <w:r w:rsidRPr="00FB08DC">
        <w:rPr>
          <w:rFonts w:ascii="Times New Roman" w:hAnsi="Times New Roman"/>
          <w:sz w:val="24"/>
          <w:szCs w:val="24"/>
          <w:lang w:val="kk-KZ"/>
        </w:rPr>
        <w:t>е</w:t>
      </w:r>
      <w:r w:rsidRPr="00FB08DC">
        <w:rPr>
          <w:rFonts w:ascii="Times New Roman" w:hAnsi="Times New Roman"/>
          <w:sz w:val="24"/>
          <w:szCs w:val="24"/>
        </w:rPr>
        <w:t xml:space="preserve"> и сотрудничество с Сабитом Сеитовичем подтолкнуло меня к созданию опытно-экспериментальной площадки по внедрению инклюзивного образования. В 2012 была разработан</w:t>
      </w:r>
      <w:r w:rsidRPr="00FB08DC">
        <w:rPr>
          <w:rFonts w:ascii="Times New Roman" w:hAnsi="Times New Roman"/>
          <w:sz w:val="24"/>
          <w:szCs w:val="24"/>
          <w:lang w:val="kk-KZ"/>
        </w:rPr>
        <w:t>а</w:t>
      </w:r>
      <w:r w:rsidRPr="00FB08DC">
        <w:rPr>
          <w:rFonts w:ascii="Times New Roman" w:hAnsi="Times New Roman"/>
          <w:sz w:val="24"/>
          <w:szCs w:val="24"/>
        </w:rPr>
        <w:t xml:space="preserve"> программа опытно-экспериментальной работы по теме «Проектирование содержания дифференцированной образовательной среды </w:t>
      </w:r>
      <w:r w:rsidRPr="00FB08DC">
        <w:rPr>
          <w:rFonts w:ascii="Times New Roman" w:hAnsi="Times New Roman"/>
          <w:sz w:val="24"/>
          <w:szCs w:val="24"/>
          <w:lang w:val="kk-KZ"/>
        </w:rPr>
        <w:t>школы</w:t>
      </w:r>
      <w:r w:rsidRPr="00FB08DC">
        <w:rPr>
          <w:rFonts w:ascii="Times New Roman" w:hAnsi="Times New Roman"/>
          <w:sz w:val="24"/>
          <w:szCs w:val="24"/>
        </w:rPr>
        <w:t>». До разработки этой программы была проделана большая работа педагогического коллектива ОСШ</w:t>
      </w:r>
      <w:r w:rsidR="00010BFA">
        <w:rPr>
          <w:rFonts w:ascii="Times New Roman" w:hAnsi="Times New Roman"/>
          <w:sz w:val="24"/>
          <w:szCs w:val="24"/>
          <w:lang w:val="kk-KZ"/>
        </w:rPr>
        <w:t xml:space="preserve"> </w:t>
      </w:r>
      <w:r w:rsidRPr="00FB08DC">
        <w:rPr>
          <w:rFonts w:ascii="Times New Roman" w:hAnsi="Times New Roman"/>
          <w:sz w:val="24"/>
          <w:szCs w:val="24"/>
        </w:rPr>
        <w:t>№27 г. Караганды совместно со специалистами отдела методического обеспечения инновационного развития филиала АО НЦПК «Орлеу» ИПКПР по Карагандинской области</w:t>
      </w:r>
      <w:r w:rsidRPr="00FB08DC">
        <w:rPr>
          <w:rFonts w:ascii="Times New Roman" w:hAnsi="Times New Roman"/>
          <w:sz w:val="24"/>
          <w:szCs w:val="24"/>
          <w:lang w:val="kk-KZ"/>
        </w:rPr>
        <w:t xml:space="preserve">, руководителем которого был Сабит Сеитович </w:t>
      </w:r>
      <w:r w:rsidRPr="00FB08DC">
        <w:rPr>
          <w:rFonts w:ascii="Times New Roman" w:hAnsi="Times New Roman"/>
          <w:sz w:val="24"/>
          <w:szCs w:val="24"/>
        </w:rPr>
        <w:t>Контаев</w:t>
      </w:r>
      <w:r w:rsidRPr="00FB08DC">
        <w:rPr>
          <w:rFonts w:ascii="Times New Roman" w:hAnsi="Times New Roman"/>
          <w:sz w:val="24"/>
          <w:szCs w:val="24"/>
          <w:lang w:val="kk-KZ"/>
        </w:rPr>
        <w:t>.</w:t>
      </w:r>
      <w:r w:rsidRPr="00FB08DC">
        <w:rPr>
          <w:rFonts w:ascii="Times New Roman" w:hAnsi="Times New Roman"/>
          <w:sz w:val="24"/>
          <w:szCs w:val="24"/>
        </w:rPr>
        <w:t xml:space="preserve"> В</w:t>
      </w:r>
      <w:r w:rsidRPr="00FB08DC">
        <w:rPr>
          <w:rFonts w:ascii="Times New Roman" w:hAnsi="Times New Roman"/>
          <w:sz w:val="24"/>
          <w:szCs w:val="24"/>
          <w:lang w:val="kk-KZ"/>
        </w:rPr>
        <w:t xml:space="preserve"> </w:t>
      </w:r>
      <w:r w:rsidRPr="00FB08DC">
        <w:rPr>
          <w:rFonts w:ascii="Times New Roman" w:hAnsi="Times New Roman"/>
          <w:sz w:val="24"/>
          <w:szCs w:val="24"/>
        </w:rPr>
        <w:t xml:space="preserve">ходе </w:t>
      </w:r>
      <w:r w:rsidR="00010BFA">
        <w:rPr>
          <w:rFonts w:ascii="Times New Roman" w:hAnsi="Times New Roman"/>
          <w:sz w:val="24"/>
          <w:szCs w:val="24"/>
          <w:lang w:val="kk-KZ"/>
        </w:rPr>
        <w:t>совместной работы было</w:t>
      </w:r>
      <w:r w:rsidRPr="00FB08DC">
        <w:rPr>
          <w:rFonts w:ascii="Times New Roman" w:hAnsi="Times New Roman"/>
          <w:sz w:val="24"/>
          <w:szCs w:val="24"/>
        </w:rPr>
        <w:t xml:space="preserve"> проведено внутреннее исследовани</w:t>
      </w:r>
      <w:r w:rsidRPr="00FB08DC">
        <w:rPr>
          <w:rFonts w:ascii="Times New Roman" w:hAnsi="Times New Roman"/>
          <w:sz w:val="24"/>
          <w:szCs w:val="24"/>
          <w:lang w:val="kk-KZ"/>
        </w:rPr>
        <w:t>е</w:t>
      </w:r>
      <w:r w:rsidRPr="00FB08DC">
        <w:rPr>
          <w:rFonts w:ascii="Times New Roman" w:hAnsi="Times New Roman"/>
          <w:sz w:val="24"/>
          <w:szCs w:val="24"/>
        </w:rPr>
        <w:t xml:space="preserve"> ресурсов развития дифференци</w:t>
      </w:r>
      <w:r w:rsidRPr="00FB08DC">
        <w:rPr>
          <w:rFonts w:ascii="Times New Roman" w:hAnsi="Times New Roman"/>
          <w:sz w:val="24"/>
          <w:szCs w:val="24"/>
          <w:lang w:val="kk-KZ"/>
        </w:rPr>
        <w:t>рован</w:t>
      </w:r>
      <w:r w:rsidRPr="00FB08DC">
        <w:rPr>
          <w:rFonts w:ascii="Times New Roman" w:hAnsi="Times New Roman"/>
          <w:sz w:val="24"/>
          <w:szCs w:val="24"/>
        </w:rPr>
        <w:t>ной образовательной среды: проведено анкетирование педагогов, родителей, учащихся</w:t>
      </w:r>
      <w:r w:rsidRPr="00FB08DC">
        <w:rPr>
          <w:rFonts w:ascii="Times New Roman" w:hAnsi="Times New Roman"/>
          <w:sz w:val="24"/>
          <w:szCs w:val="24"/>
          <w:lang w:val="kk-KZ"/>
        </w:rPr>
        <w:t>, б</w:t>
      </w:r>
      <w:r w:rsidRPr="00FB08DC">
        <w:rPr>
          <w:rFonts w:ascii="Times New Roman" w:hAnsi="Times New Roman"/>
          <w:sz w:val="24"/>
          <w:szCs w:val="24"/>
        </w:rPr>
        <w:t>ольшая работа велась в течение года по толерантному отношению к детям с ООП среди учащихся, педагогов, родителей.</w:t>
      </w:r>
    </w:p>
    <w:p w:rsidR="005916C6" w:rsidRPr="00FB08DC" w:rsidRDefault="005916C6" w:rsidP="005916C6">
      <w:pPr>
        <w:tabs>
          <w:tab w:val="left" w:pos="851"/>
        </w:tabs>
        <w:ind w:firstLine="567"/>
        <w:rPr>
          <w:rFonts w:ascii="Times New Roman" w:hAnsi="Times New Roman"/>
          <w:sz w:val="24"/>
          <w:szCs w:val="24"/>
        </w:rPr>
      </w:pPr>
      <w:r w:rsidRPr="00FB08DC">
        <w:rPr>
          <w:rFonts w:ascii="Times New Roman" w:hAnsi="Times New Roman"/>
          <w:sz w:val="24"/>
          <w:szCs w:val="24"/>
        </w:rPr>
        <w:t>Были привлечены специалисты из областных спец</w:t>
      </w:r>
      <w:r w:rsidRPr="00FB08DC">
        <w:rPr>
          <w:rFonts w:ascii="Times New Roman" w:hAnsi="Times New Roman"/>
          <w:sz w:val="24"/>
          <w:szCs w:val="24"/>
          <w:lang w:val="kk-KZ"/>
        </w:rPr>
        <w:t xml:space="preserve">иальных </w:t>
      </w:r>
      <w:r w:rsidRPr="00FB08DC">
        <w:rPr>
          <w:rFonts w:ascii="Times New Roman" w:hAnsi="Times New Roman"/>
          <w:sz w:val="24"/>
          <w:szCs w:val="24"/>
        </w:rPr>
        <w:t>интернатов, врачи-психиатр</w:t>
      </w:r>
      <w:r w:rsidRPr="00FB08DC">
        <w:rPr>
          <w:rFonts w:ascii="Times New Roman" w:hAnsi="Times New Roman"/>
          <w:sz w:val="24"/>
          <w:szCs w:val="24"/>
          <w:lang w:val="kk-KZ"/>
        </w:rPr>
        <w:t>ы</w:t>
      </w:r>
      <w:r w:rsidRPr="00FB08DC">
        <w:rPr>
          <w:rFonts w:ascii="Times New Roman" w:hAnsi="Times New Roman"/>
          <w:sz w:val="24"/>
          <w:szCs w:val="24"/>
        </w:rPr>
        <w:t xml:space="preserve"> из областной детской психо</w:t>
      </w:r>
      <w:r w:rsidRPr="00FB08DC">
        <w:rPr>
          <w:rFonts w:ascii="Times New Roman" w:hAnsi="Times New Roman"/>
          <w:sz w:val="24"/>
          <w:szCs w:val="24"/>
          <w:lang w:val="kk-KZ"/>
        </w:rPr>
        <w:t>лого</w:t>
      </w:r>
      <w:r w:rsidRPr="00FB08DC">
        <w:rPr>
          <w:rFonts w:ascii="Times New Roman" w:hAnsi="Times New Roman"/>
          <w:sz w:val="24"/>
          <w:szCs w:val="24"/>
        </w:rPr>
        <w:t>-неврологического диспансера, котор</w:t>
      </w:r>
      <w:r w:rsidRPr="00FB08DC">
        <w:rPr>
          <w:rFonts w:ascii="Times New Roman" w:hAnsi="Times New Roman"/>
          <w:sz w:val="24"/>
          <w:szCs w:val="24"/>
          <w:lang w:val="kk-KZ"/>
        </w:rPr>
        <w:t>ые</w:t>
      </w:r>
      <w:r w:rsidRPr="00FB08DC">
        <w:rPr>
          <w:rFonts w:ascii="Times New Roman" w:hAnsi="Times New Roman"/>
          <w:sz w:val="24"/>
          <w:szCs w:val="24"/>
        </w:rPr>
        <w:t xml:space="preserve"> выступали с лекциями по видам нарушений, разъясняли и показывали педагогам школы различные методы и формы работы с детьми с ООП. Сабит Сеитович выступа</w:t>
      </w:r>
      <w:r w:rsidRPr="00FB08DC">
        <w:rPr>
          <w:rFonts w:ascii="Times New Roman" w:hAnsi="Times New Roman"/>
          <w:sz w:val="24"/>
          <w:szCs w:val="24"/>
          <w:lang w:val="kk-KZ"/>
        </w:rPr>
        <w:t>л</w:t>
      </w:r>
      <w:r w:rsidRPr="00FB08DC">
        <w:rPr>
          <w:rFonts w:ascii="Times New Roman" w:hAnsi="Times New Roman"/>
          <w:sz w:val="24"/>
          <w:szCs w:val="24"/>
        </w:rPr>
        <w:t xml:space="preserve"> научным руководителем этой программы</w:t>
      </w:r>
      <w:r w:rsidRPr="00FB08DC">
        <w:rPr>
          <w:rFonts w:ascii="Times New Roman" w:hAnsi="Times New Roman"/>
          <w:sz w:val="24"/>
          <w:szCs w:val="24"/>
          <w:lang w:val="kk-KZ"/>
        </w:rPr>
        <w:t>.</w:t>
      </w:r>
      <w:r w:rsidRPr="00FB08DC">
        <w:rPr>
          <w:rFonts w:ascii="Times New Roman" w:hAnsi="Times New Roman"/>
          <w:sz w:val="24"/>
          <w:szCs w:val="24"/>
        </w:rPr>
        <w:t xml:space="preserve"> Годовая</w:t>
      </w:r>
      <w:r w:rsidRPr="00FB08DC">
        <w:rPr>
          <w:rFonts w:ascii="Times New Roman" w:hAnsi="Times New Roman"/>
          <w:sz w:val="24"/>
          <w:szCs w:val="24"/>
          <w:lang w:val="kk-KZ"/>
        </w:rPr>
        <w:t xml:space="preserve"> </w:t>
      </w:r>
      <w:r w:rsidRPr="00FB08DC">
        <w:rPr>
          <w:rFonts w:ascii="Times New Roman" w:hAnsi="Times New Roman"/>
          <w:sz w:val="24"/>
          <w:szCs w:val="24"/>
        </w:rPr>
        <w:t xml:space="preserve">совместная работа педагогического коллектива со специалистами отдела методического обеспечения инновационного развития филиала АО НЦПК «Орлеу» Карагандинской области. ИПК ПР дала положительные результаты: созрела уверенность, что педагогический коллектив ОСШ№27, родители, учащиеся готовы к работе в условиях инклюзивного образования. Так </w:t>
      </w:r>
      <w:r w:rsidRPr="00FB08DC">
        <w:rPr>
          <w:rFonts w:ascii="Times New Roman" w:hAnsi="Times New Roman"/>
          <w:sz w:val="24"/>
          <w:szCs w:val="24"/>
          <w:lang w:val="kk-KZ"/>
        </w:rPr>
        <w:t xml:space="preserve">общими усилиями </w:t>
      </w:r>
      <w:r w:rsidRPr="00FB08DC">
        <w:rPr>
          <w:rFonts w:ascii="Times New Roman" w:hAnsi="Times New Roman"/>
          <w:sz w:val="24"/>
          <w:szCs w:val="24"/>
        </w:rPr>
        <w:t xml:space="preserve">была разработана </w:t>
      </w:r>
      <w:r w:rsidRPr="00FB08DC">
        <w:rPr>
          <w:rFonts w:ascii="Times New Roman" w:hAnsi="Times New Roman"/>
          <w:sz w:val="24"/>
          <w:szCs w:val="24"/>
          <w:lang w:val="kk-KZ"/>
        </w:rPr>
        <w:t xml:space="preserve">программа </w:t>
      </w:r>
      <w:r w:rsidRPr="00FB08DC">
        <w:rPr>
          <w:rFonts w:ascii="Times New Roman" w:hAnsi="Times New Roman"/>
          <w:sz w:val="24"/>
          <w:szCs w:val="24"/>
        </w:rPr>
        <w:t>экспериментальн</w:t>
      </w:r>
      <w:r w:rsidRPr="00FB08DC">
        <w:rPr>
          <w:rFonts w:ascii="Times New Roman" w:hAnsi="Times New Roman"/>
          <w:sz w:val="24"/>
          <w:szCs w:val="24"/>
          <w:lang w:val="kk-KZ"/>
        </w:rPr>
        <w:t>ой</w:t>
      </w:r>
      <w:r w:rsidRPr="00FB08DC">
        <w:rPr>
          <w:rFonts w:ascii="Times New Roman" w:hAnsi="Times New Roman"/>
          <w:sz w:val="24"/>
          <w:szCs w:val="24"/>
        </w:rPr>
        <w:t xml:space="preserve"> работы на 2012-2016 гг. затем на базе школы был создан областной ресурсный центр</w:t>
      </w:r>
      <w:r w:rsidRPr="00FB08DC">
        <w:rPr>
          <w:rFonts w:ascii="Times New Roman" w:hAnsi="Times New Roman"/>
          <w:sz w:val="24"/>
          <w:szCs w:val="24"/>
          <w:lang w:val="kk-KZ"/>
        </w:rPr>
        <w:t xml:space="preserve"> инклюзивного образования</w:t>
      </w:r>
      <w:r w:rsidRPr="00FB08DC">
        <w:rPr>
          <w:rFonts w:ascii="Times New Roman" w:hAnsi="Times New Roman"/>
          <w:sz w:val="24"/>
          <w:szCs w:val="24"/>
        </w:rPr>
        <w:t>.</w:t>
      </w:r>
    </w:p>
    <w:p w:rsidR="005916C6" w:rsidRPr="00FB08DC" w:rsidRDefault="005916C6" w:rsidP="005916C6">
      <w:pPr>
        <w:tabs>
          <w:tab w:val="left" w:pos="851"/>
        </w:tabs>
        <w:ind w:firstLine="567"/>
        <w:rPr>
          <w:rFonts w:ascii="Times New Roman" w:hAnsi="Times New Roman"/>
          <w:sz w:val="24"/>
          <w:szCs w:val="24"/>
          <w:lang w:val="kk-KZ"/>
        </w:rPr>
      </w:pPr>
      <w:r w:rsidRPr="00FB08DC">
        <w:rPr>
          <w:rFonts w:ascii="Times New Roman" w:hAnsi="Times New Roman"/>
          <w:sz w:val="24"/>
          <w:szCs w:val="24"/>
        </w:rPr>
        <w:t xml:space="preserve">Цель эксперимента – </w:t>
      </w:r>
      <w:r w:rsidRPr="00FB08DC">
        <w:rPr>
          <w:rFonts w:ascii="Times New Roman" w:hAnsi="Times New Roman"/>
          <w:sz w:val="24"/>
          <w:szCs w:val="24"/>
          <w:lang w:val="kk-KZ"/>
        </w:rPr>
        <w:t>разработка механизмов создания доступной дифференцированной образовательной среды, реализующйй принципы школы равных возможностей.</w:t>
      </w:r>
    </w:p>
    <w:p w:rsidR="005916C6" w:rsidRPr="00FB08DC" w:rsidRDefault="005916C6" w:rsidP="005916C6">
      <w:pPr>
        <w:tabs>
          <w:tab w:val="left" w:pos="851"/>
        </w:tabs>
        <w:ind w:firstLine="567"/>
        <w:rPr>
          <w:rFonts w:ascii="Times New Roman" w:hAnsi="Times New Roman"/>
          <w:sz w:val="24"/>
          <w:szCs w:val="24"/>
          <w:lang w:val="kk-KZ"/>
        </w:rPr>
      </w:pPr>
      <w:r w:rsidRPr="00FB08DC">
        <w:rPr>
          <w:rFonts w:ascii="Times New Roman" w:hAnsi="Times New Roman"/>
          <w:sz w:val="24"/>
          <w:szCs w:val="24"/>
        </w:rPr>
        <w:t xml:space="preserve">Педагогическая цель – </w:t>
      </w:r>
      <w:r w:rsidRPr="00FB08DC">
        <w:rPr>
          <w:rFonts w:ascii="Times New Roman" w:hAnsi="Times New Roman"/>
          <w:sz w:val="24"/>
          <w:szCs w:val="24"/>
          <w:lang w:val="kk-KZ"/>
        </w:rPr>
        <w:t>обеспечить личностное самоопределение и саомразвитие обучающихся, коммуникативные навыки, умение управлять информацией и технологией, предпримчивость, креативность.</w:t>
      </w:r>
    </w:p>
    <w:p w:rsidR="005916C6" w:rsidRPr="00FB08DC" w:rsidRDefault="005916C6" w:rsidP="005916C6">
      <w:pPr>
        <w:tabs>
          <w:tab w:val="left" w:pos="851"/>
        </w:tabs>
        <w:ind w:firstLine="567"/>
        <w:rPr>
          <w:rFonts w:ascii="Times New Roman" w:hAnsi="Times New Roman"/>
          <w:sz w:val="24"/>
          <w:szCs w:val="24"/>
          <w:lang w:val="kk-KZ"/>
        </w:rPr>
      </w:pPr>
      <w:r w:rsidRPr="00FB08DC">
        <w:rPr>
          <w:rFonts w:ascii="Times New Roman" w:hAnsi="Times New Roman"/>
          <w:sz w:val="24"/>
          <w:szCs w:val="24"/>
          <w:lang w:val="kk-KZ"/>
        </w:rPr>
        <w:t xml:space="preserve">Стратегические задачи: </w:t>
      </w:r>
    </w:p>
    <w:p w:rsidR="005916C6" w:rsidRPr="00FB08DC" w:rsidRDefault="005916C6" w:rsidP="001F6629">
      <w:pPr>
        <w:pStyle w:val="a3"/>
        <w:numPr>
          <w:ilvl w:val="0"/>
          <w:numId w:val="108"/>
        </w:numPr>
        <w:tabs>
          <w:tab w:val="left" w:pos="851"/>
        </w:tabs>
        <w:ind w:left="0" w:firstLine="567"/>
        <w:rPr>
          <w:rFonts w:ascii="Times New Roman" w:hAnsi="Times New Roman"/>
          <w:sz w:val="24"/>
          <w:szCs w:val="24"/>
          <w:lang w:val="kk-KZ"/>
        </w:rPr>
      </w:pPr>
      <w:r w:rsidRPr="00FB08DC">
        <w:rPr>
          <w:rFonts w:ascii="Times New Roman" w:hAnsi="Times New Roman"/>
          <w:sz w:val="24"/>
          <w:szCs w:val="24"/>
          <w:lang w:val="kk-KZ"/>
        </w:rPr>
        <w:t>Осуществить анализ собственных ресурсов  развитиедифференцированной образовательной среды</w:t>
      </w:r>
    </w:p>
    <w:p w:rsidR="005916C6" w:rsidRPr="00FB08DC" w:rsidRDefault="005916C6" w:rsidP="001F6629">
      <w:pPr>
        <w:pStyle w:val="a3"/>
        <w:numPr>
          <w:ilvl w:val="0"/>
          <w:numId w:val="108"/>
        </w:numPr>
        <w:tabs>
          <w:tab w:val="left" w:pos="851"/>
        </w:tabs>
        <w:ind w:left="0" w:firstLine="567"/>
        <w:rPr>
          <w:rFonts w:ascii="Times New Roman" w:hAnsi="Times New Roman"/>
          <w:sz w:val="24"/>
          <w:szCs w:val="24"/>
          <w:lang w:val="kk-KZ"/>
        </w:rPr>
      </w:pPr>
      <w:r w:rsidRPr="00FB08DC">
        <w:rPr>
          <w:rFonts w:ascii="Times New Roman" w:hAnsi="Times New Roman"/>
          <w:sz w:val="24"/>
          <w:szCs w:val="24"/>
          <w:lang w:val="kk-KZ"/>
        </w:rPr>
        <w:t>Разработать образовательные учебные программы и УМК разноуровнего обучения по школьным предметам, дистанционных курсов надомного обучения и дополнительного образования, интегрированного с общеобразовательными программами</w:t>
      </w:r>
    </w:p>
    <w:p w:rsidR="005916C6" w:rsidRPr="00FB08DC" w:rsidRDefault="005916C6" w:rsidP="001F6629">
      <w:pPr>
        <w:pStyle w:val="a3"/>
        <w:numPr>
          <w:ilvl w:val="0"/>
          <w:numId w:val="108"/>
        </w:numPr>
        <w:tabs>
          <w:tab w:val="left" w:pos="851"/>
        </w:tabs>
        <w:ind w:left="0" w:firstLine="567"/>
        <w:rPr>
          <w:rFonts w:ascii="Times New Roman" w:hAnsi="Times New Roman"/>
          <w:sz w:val="24"/>
          <w:szCs w:val="24"/>
          <w:lang w:val="kk-KZ"/>
        </w:rPr>
      </w:pPr>
      <w:r w:rsidRPr="00FB08DC">
        <w:rPr>
          <w:rFonts w:ascii="Times New Roman" w:hAnsi="Times New Roman"/>
          <w:sz w:val="24"/>
          <w:szCs w:val="24"/>
          <w:lang w:val="kk-KZ"/>
        </w:rPr>
        <w:t>Апробировать образовательные учебные программы</w:t>
      </w:r>
    </w:p>
    <w:p w:rsidR="005916C6" w:rsidRPr="00FB08DC" w:rsidRDefault="005916C6" w:rsidP="001F6629">
      <w:pPr>
        <w:pStyle w:val="a3"/>
        <w:numPr>
          <w:ilvl w:val="0"/>
          <w:numId w:val="108"/>
        </w:numPr>
        <w:tabs>
          <w:tab w:val="left" w:pos="851"/>
        </w:tabs>
        <w:ind w:left="0" w:firstLine="567"/>
        <w:rPr>
          <w:rFonts w:ascii="Times New Roman" w:hAnsi="Times New Roman"/>
          <w:sz w:val="24"/>
          <w:szCs w:val="24"/>
          <w:lang w:val="kk-KZ"/>
        </w:rPr>
      </w:pPr>
      <w:r w:rsidRPr="00FB08DC">
        <w:rPr>
          <w:rFonts w:ascii="Times New Roman" w:hAnsi="Times New Roman"/>
          <w:sz w:val="24"/>
          <w:szCs w:val="24"/>
          <w:lang w:val="kk-KZ"/>
        </w:rPr>
        <w:t>Провести мониторинг качества образовательных учеьных программ, их влияние на развитие функциональной грамотности, базовых, ключевых и предметных компетенций</w:t>
      </w:r>
    </w:p>
    <w:p w:rsidR="005916C6" w:rsidRPr="00FB08DC" w:rsidRDefault="005916C6" w:rsidP="001F6629">
      <w:pPr>
        <w:pStyle w:val="a3"/>
        <w:numPr>
          <w:ilvl w:val="0"/>
          <w:numId w:val="108"/>
        </w:numPr>
        <w:tabs>
          <w:tab w:val="left" w:pos="851"/>
        </w:tabs>
        <w:ind w:left="0" w:firstLine="567"/>
        <w:rPr>
          <w:rFonts w:ascii="Times New Roman" w:hAnsi="Times New Roman"/>
          <w:sz w:val="24"/>
          <w:szCs w:val="24"/>
          <w:lang w:val="kk-KZ"/>
        </w:rPr>
      </w:pPr>
      <w:r w:rsidRPr="00FB08DC">
        <w:rPr>
          <w:rFonts w:ascii="Times New Roman" w:hAnsi="Times New Roman"/>
          <w:sz w:val="24"/>
          <w:szCs w:val="24"/>
          <w:lang w:val="kk-KZ"/>
        </w:rPr>
        <w:t>Обеспечить ресурсный центр материально-техническим ресурсам для удовлетворения особых потребностей детей в ресурсном центре инклюзивного образования</w:t>
      </w:r>
    </w:p>
    <w:p w:rsidR="005916C6" w:rsidRPr="00FB08DC" w:rsidRDefault="005916C6" w:rsidP="005916C6">
      <w:pPr>
        <w:tabs>
          <w:tab w:val="left" w:pos="851"/>
        </w:tabs>
        <w:ind w:firstLine="567"/>
        <w:rPr>
          <w:rFonts w:ascii="Times New Roman" w:hAnsi="Times New Roman"/>
          <w:sz w:val="24"/>
          <w:szCs w:val="24"/>
          <w:lang w:val="kk-KZ"/>
        </w:rPr>
      </w:pPr>
      <w:r w:rsidRPr="00FB08DC">
        <w:rPr>
          <w:rFonts w:ascii="Times New Roman" w:hAnsi="Times New Roman"/>
          <w:sz w:val="24"/>
          <w:szCs w:val="24"/>
        </w:rPr>
        <w:lastRenderedPageBreak/>
        <w:t>За эти 4 года как руководитель школы вместе со своим коллективом я прошла трудную дорогу становления и развития инклюзивного образования в массовой школе</w:t>
      </w:r>
      <w:r w:rsidRPr="00FB08DC">
        <w:rPr>
          <w:rFonts w:ascii="Times New Roman" w:hAnsi="Times New Roman"/>
          <w:sz w:val="24"/>
          <w:szCs w:val="24"/>
          <w:lang w:val="kk-KZ"/>
        </w:rPr>
        <w:t>,</w:t>
      </w:r>
      <w:r w:rsidRPr="00FB08DC">
        <w:rPr>
          <w:rFonts w:ascii="Times New Roman" w:hAnsi="Times New Roman"/>
          <w:sz w:val="24"/>
          <w:szCs w:val="24"/>
        </w:rPr>
        <w:t xml:space="preserve"> но эти трудности закалили и помогали достичь высоких результатов; </w:t>
      </w:r>
      <w:r w:rsidRPr="00FB08DC">
        <w:rPr>
          <w:rFonts w:ascii="Times New Roman" w:hAnsi="Times New Roman"/>
          <w:sz w:val="24"/>
          <w:szCs w:val="24"/>
          <w:lang w:val="kk-KZ"/>
        </w:rPr>
        <w:t>з</w:t>
      </w:r>
      <w:r w:rsidRPr="00FB08DC">
        <w:rPr>
          <w:rFonts w:ascii="Times New Roman" w:hAnsi="Times New Roman"/>
          <w:sz w:val="24"/>
          <w:szCs w:val="24"/>
        </w:rPr>
        <w:t>авершена реализация программы развития школы «Адаптивная школа-школа для всех» на 2012-2016 годы, подведены итоги, выпущено 6 методических рекомендаций, утвержденных МОН РК</w:t>
      </w:r>
      <w:r w:rsidRPr="00FB08DC">
        <w:rPr>
          <w:rFonts w:ascii="Times New Roman" w:hAnsi="Times New Roman"/>
          <w:sz w:val="24"/>
          <w:szCs w:val="24"/>
          <w:lang w:val="kk-KZ"/>
        </w:rPr>
        <w:t xml:space="preserve"> Э</w:t>
      </w:r>
      <w:r w:rsidRPr="00FB08DC">
        <w:rPr>
          <w:rFonts w:ascii="Times New Roman" w:hAnsi="Times New Roman"/>
          <w:sz w:val="24"/>
          <w:szCs w:val="24"/>
        </w:rPr>
        <w:t xml:space="preserve">кспериментальная работа </w:t>
      </w:r>
      <w:r w:rsidRPr="00FB08DC">
        <w:rPr>
          <w:rFonts w:ascii="Times New Roman" w:hAnsi="Times New Roman"/>
          <w:sz w:val="24"/>
          <w:szCs w:val="24"/>
          <w:lang w:val="kk-KZ"/>
        </w:rPr>
        <w:t xml:space="preserve">по программе «Проектирование содержания дифференцированной образовательной среды школы» </w:t>
      </w:r>
      <w:r w:rsidRPr="00FB08DC">
        <w:rPr>
          <w:rFonts w:ascii="Times New Roman" w:hAnsi="Times New Roman"/>
          <w:sz w:val="24"/>
          <w:szCs w:val="24"/>
        </w:rPr>
        <w:t xml:space="preserve">продолжается, она </w:t>
      </w:r>
      <w:r w:rsidRPr="00FB08DC">
        <w:rPr>
          <w:rFonts w:ascii="Times New Roman" w:hAnsi="Times New Roman"/>
          <w:sz w:val="24"/>
          <w:szCs w:val="24"/>
          <w:lang w:val="kk-KZ"/>
        </w:rPr>
        <w:t>работает</w:t>
      </w:r>
      <w:r w:rsidRPr="00FB08DC">
        <w:rPr>
          <w:rFonts w:ascii="Times New Roman" w:hAnsi="Times New Roman"/>
          <w:sz w:val="24"/>
          <w:szCs w:val="24"/>
        </w:rPr>
        <w:t xml:space="preserve"> на раз</w:t>
      </w:r>
      <w:r w:rsidRPr="00FB08DC">
        <w:rPr>
          <w:rFonts w:ascii="Times New Roman" w:hAnsi="Times New Roman"/>
          <w:sz w:val="24"/>
          <w:szCs w:val="24"/>
          <w:lang w:val="kk-KZ"/>
        </w:rPr>
        <w:t xml:space="preserve">работку индивидуального маршрута </w:t>
      </w:r>
      <w:r w:rsidRPr="00FB08DC">
        <w:rPr>
          <w:rFonts w:ascii="Times New Roman" w:hAnsi="Times New Roman"/>
          <w:sz w:val="24"/>
          <w:szCs w:val="24"/>
        </w:rPr>
        <w:t xml:space="preserve"> детей</w:t>
      </w:r>
      <w:r w:rsidRPr="00FB08DC">
        <w:rPr>
          <w:rFonts w:ascii="Times New Roman" w:hAnsi="Times New Roman"/>
          <w:sz w:val="24"/>
          <w:szCs w:val="24"/>
          <w:lang w:val="kk-KZ"/>
        </w:rPr>
        <w:t xml:space="preserve"> с ООП</w:t>
      </w:r>
      <w:r w:rsidRPr="00FB08DC">
        <w:rPr>
          <w:rFonts w:ascii="Times New Roman" w:hAnsi="Times New Roman"/>
          <w:sz w:val="24"/>
          <w:szCs w:val="24"/>
        </w:rPr>
        <w:t>.</w:t>
      </w:r>
    </w:p>
    <w:p w:rsidR="005916C6" w:rsidRPr="00FB08DC" w:rsidRDefault="005916C6" w:rsidP="005916C6">
      <w:pPr>
        <w:tabs>
          <w:tab w:val="left" w:pos="851"/>
        </w:tabs>
        <w:ind w:firstLine="567"/>
        <w:rPr>
          <w:rFonts w:ascii="Times New Roman" w:hAnsi="Times New Roman"/>
          <w:sz w:val="24"/>
          <w:szCs w:val="24"/>
        </w:rPr>
      </w:pPr>
      <w:r w:rsidRPr="00FB08DC">
        <w:rPr>
          <w:rFonts w:ascii="Times New Roman" w:hAnsi="Times New Roman"/>
          <w:sz w:val="24"/>
          <w:szCs w:val="24"/>
          <w:lang w:val="kk-KZ"/>
        </w:rPr>
        <w:t>Р</w:t>
      </w:r>
      <w:r w:rsidRPr="00FB08DC">
        <w:rPr>
          <w:rFonts w:ascii="Times New Roman" w:hAnsi="Times New Roman"/>
          <w:sz w:val="24"/>
          <w:szCs w:val="24"/>
        </w:rPr>
        <w:t>азработана новая стратегия развития школы «От адаптивной школы к школе успеха» на 2016-2019гг.</w:t>
      </w:r>
    </w:p>
    <w:p w:rsidR="005916C6" w:rsidRPr="00FB08DC" w:rsidRDefault="005916C6" w:rsidP="005916C6">
      <w:pPr>
        <w:tabs>
          <w:tab w:val="left" w:pos="851"/>
        </w:tabs>
        <w:ind w:firstLine="567"/>
        <w:rPr>
          <w:rFonts w:ascii="Times New Roman" w:hAnsi="Times New Roman"/>
          <w:sz w:val="24"/>
          <w:szCs w:val="24"/>
        </w:rPr>
      </w:pPr>
      <w:r w:rsidRPr="00FB08DC">
        <w:rPr>
          <w:rFonts w:ascii="Times New Roman" w:hAnsi="Times New Roman"/>
          <w:sz w:val="24"/>
          <w:szCs w:val="24"/>
        </w:rPr>
        <w:t>Цель: реализация адаптивной образовательной модели школы, интегрирующей казахстанск</w:t>
      </w:r>
      <w:r w:rsidRPr="00FB08DC">
        <w:rPr>
          <w:rFonts w:ascii="Times New Roman" w:hAnsi="Times New Roman"/>
          <w:sz w:val="24"/>
          <w:szCs w:val="24"/>
          <w:lang w:val="kk-KZ"/>
        </w:rPr>
        <w:t>и</w:t>
      </w:r>
      <w:r w:rsidRPr="00FB08DC">
        <w:rPr>
          <w:rFonts w:ascii="Times New Roman" w:hAnsi="Times New Roman"/>
          <w:sz w:val="24"/>
          <w:szCs w:val="24"/>
        </w:rPr>
        <w:t>й и международный опыт в практику инклюзивного образования.</w:t>
      </w:r>
    </w:p>
    <w:p w:rsidR="005916C6" w:rsidRPr="00FB08DC" w:rsidRDefault="005916C6" w:rsidP="005916C6">
      <w:pPr>
        <w:tabs>
          <w:tab w:val="left" w:pos="851"/>
        </w:tabs>
        <w:ind w:firstLine="567"/>
        <w:rPr>
          <w:rFonts w:ascii="Times New Roman" w:hAnsi="Times New Roman"/>
          <w:sz w:val="24"/>
          <w:szCs w:val="24"/>
          <w:lang w:val="kk-KZ"/>
        </w:rPr>
      </w:pPr>
      <w:r w:rsidRPr="00FB08DC">
        <w:rPr>
          <w:rFonts w:ascii="Times New Roman" w:hAnsi="Times New Roman"/>
          <w:sz w:val="24"/>
          <w:szCs w:val="24"/>
        </w:rPr>
        <w:t>Ожидаем</w:t>
      </w:r>
      <w:r w:rsidRPr="00FB08DC">
        <w:rPr>
          <w:rFonts w:ascii="Times New Roman" w:hAnsi="Times New Roman"/>
          <w:sz w:val="24"/>
          <w:szCs w:val="24"/>
          <w:lang w:val="kk-KZ"/>
        </w:rPr>
        <w:t>ые</w:t>
      </w:r>
      <w:r w:rsidRPr="00FB08DC">
        <w:rPr>
          <w:rFonts w:ascii="Times New Roman" w:hAnsi="Times New Roman"/>
          <w:sz w:val="24"/>
          <w:szCs w:val="24"/>
        </w:rPr>
        <w:t xml:space="preserve"> результаты:</w:t>
      </w:r>
    </w:p>
    <w:p w:rsidR="005916C6" w:rsidRPr="00FB08DC" w:rsidRDefault="005916C6" w:rsidP="001F6629">
      <w:pPr>
        <w:pStyle w:val="a3"/>
        <w:numPr>
          <w:ilvl w:val="0"/>
          <w:numId w:val="109"/>
        </w:numPr>
        <w:tabs>
          <w:tab w:val="left" w:pos="851"/>
        </w:tabs>
        <w:ind w:left="0" w:firstLine="567"/>
        <w:rPr>
          <w:rFonts w:ascii="Times New Roman" w:hAnsi="Times New Roman"/>
          <w:sz w:val="24"/>
          <w:szCs w:val="24"/>
          <w:lang w:val="kk-KZ"/>
        </w:rPr>
      </w:pPr>
      <w:r w:rsidRPr="00FB08DC">
        <w:rPr>
          <w:rFonts w:ascii="Times New Roman" w:hAnsi="Times New Roman"/>
          <w:sz w:val="24"/>
          <w:szCs w:val="24"/>
          <w:lang w:val="kk-KZ"/>
        </w:rPr>
        <w:t>Школа является образцом опыта по внедрению адаптивной модели инклюзивной практики</w:t>
      </w:r>
    </w:p>
    <w:p w:rsidR="005916C6" w:rsidRPr="00FB08DC" w:rsidRDefault="005916C6" w:rsidP="001F6629">
      <w:pPr>
        <w:pStyle w:val="a3"/>
        <w:numPr>
          <w:ilvl w:val="0"/>
          <w:numId w:val="109"/>
        </w:numPr>
        <w:tabs>
          <w:tab w:val="left" w:pos="851"/>
        </w:tabs>
        <w:ind w:left="0" w:firstLine="567"/>
        <w:rPr>
          <w:rFonts w:ascii="Times New Roman" w:hAnsi="Times New Roman"/>
          <w:sz w:val="24"/>
          <w:szCs w:val="24"/>
          <w:lang w:val="kk-KZ"/>
        </w:rPr>
      </w:pPr>
      <w:r w:rsidRPr="00FB08DC">
        <w:rPr>
          <w:rFonts w:ascii="Times New Roman" w:hAnsi="Times New Roman"/>
          <w:sz w:val="24"/>
          <w:szCs w:val="24"/>
          <w:lang w:val="kk-KZ"/>
        </w:rPr>
        <w:t>Интегрированная образовательная среда с действующими механизмами и индивидуализации и дифференциации образования:  «Школа юнного исследователя» (для учащихся 1-4 классов); «Школа креативного мышления»(для высокомотивированных и одаренных учащихся); «Школа тьюторства», «Школа надомного обучения с психолого-педагогическим сопровождением ребенка и семьи в условиях дистанционного обучения»; «Школа родителей»</w:t>
      </w:r>
    </w:p>
    <w:p w:rsidR="005916C6" w:rsidRPr="00FB08DC" w:rsidRDefault="005916C6" w:rsidP="001F6629">
      <w:pPr>
        <w:pStyle w:val="a3"/>
        <w:numPr>
          <w:ilvl w:val="0"/>
          <w:numId w:val="109"/>
        </w:numPr>
        <w:tabs>
          <w:tab w:val="left" w:pos="851"/>
        </w:tabs>
        <w:ind w:left="0" w:firstLine="567"/>
        <w:rPr>
          <w:rFonts w:ascii="Times New Roman" w:hAnsi="Times New Roman"/>
          <w:sz w:val="24"/>
          <w:szCs w:val="24"/>
          <w:lang w:val="kk-KZ"/>
        </w:rPr>
      </w:pPr>
      <w:r w:rsidRPr="00FB08DC">
        <w:rPr>
          <w:rFonts w:ascii="Times New Roman" w:hAnsi="Times New Roman"/>
          <w:sz w:val="24"/>
          <w:szCs w:val="24"/>
          <w:lang w:val="kk-KZ"/>
        </w:rPr>
        <w:t>Создано сетевое профессиональное сообщество учителей предметников и 75</w:t>
      </w:r>
      <w:r w:rsidRPr="00FB08DC">
        <w:rPr>
          <w:rFonts w:ascii="Times New Roman" w:hAnsi="Times New Roman"/>
          <w:sz w:val="24"/>
          <w:szCs w:val="24"/>
        </w:rPr>
        <w:t>%</w:t>
      </w:r>
      <w:r w:rsidRPr="00FB08DC">
        <w:rPr>
          <w:rFonts w:ascii="Times New Roman" w:hAnsi="Times New Roman"/>
          <w:sz w:val="24"/>
          <w:szCs w:val="24"/>
          <w:lang w:val="kk-KZ"/>
        </w:rPr>
        <w:t xml:space="preserve"> педагогов активно применяют на практике семь модулей программы НИШ</w:t>
      </w:r>
    </w:p>
    <w:p w:rsidR="005916C6" w:rsidRPr="00FB08DC" w:rsidRDefault="005916C6" w:rsidP="001F6629">
      <w:pPr>
        <w:pStyle w:val="a3"/>
        <w:numPr>
          <w:ilvl w:val="0"/>
          <w:numId w:val="109"/>
        </w:numPr>
        <w:tabs>
          <w:tab w:val="left" w:pos="851"/>
        </w:tabs>
        <w:ind w:left="0" w:firstLine="567"/>
        <w:rPr>
          <w:rFonts w:ascii="Times New Roman" w:hAnsi="Times New Roman"/>
          <w:sz w:val="24"/>
          <w:szCs w:val="24"/>
          <w:lang w:val="kk-KZ"/>
        </w:rPr>
      </w:pPr>
      <w:r w:rsidRPr="00FB08DC">
        <w:rPr>
          <w:rFonts w:ascii="Times New Roman" w:hAnsi="Times New Roman"/>
          <w:sz w:val="24"/>
          <w:szCs w:val="24"/>
          <w:lang w:val="kk-KZ"/>
        </w:rPr>
        <w:t>Интелектуально-творческие достижения учащихся и педагогов школы на городском, областном и республикансом уровне, вхождение в 50-ку побидетелей на олимпиадах</w:t>
      </w:r>
    </w:p>
    <w:p w:rsidR="005916C6" w:rsidRPr="00FB08DC" w:rsidRDefault="005916C6" w:rsidP="001F6629">
      <w:pPr>
        <w:pStyle w:val="a3"/>
        <w:numPr>
          <w:ilvl w:val="0"/>
          <w:numId w:val="109"/>
        </w:numPr>
        <w:tabs>
          <w:tab w:val="left" w:pos="851"/>
        </w:tabs>
        <w:ind w:left="0" w:firstLine="567"/>
        <w:rPr>
          <w:rFonts w:ascii="Times New Roman" w:hAnsi="Times New Roman"/>
          <w:sz w:val="24"/>
          <w:szCs w:val="24"/>
          <w:lang w:val="kk-KZ"/>
        </w:rPr>
      </w:pPr>
      <w:r w:rsidRPr="00FB08DC">
        <w:rPr>
          <w:rFonts w:ascii="Times New Roman" w:hAnsi="Times New Roman"/>
          <w:sz w:val="24"/>
          <w:szCs w:val="24"/>
          <w:lang w:val="kk-KZ"/>
        </w:rPr>
        <w:t>Удовлетворенность субъектов образования качеством преподавания и уровнем самореализации -  80</w:t>
      </w:r>
      <w:r w:rsidRPr="00FB08DC">
        <w:rPr>
          <w:rFonts w:ascii="Times New Roman" w:hAnsi="Times New Roman"/>
          <w:sz w:val="24"/>
          <w:szCs w:val="24"/>
        </w:rPr>
        <w:t>%</w:t>
      </w:r>
    </w:p>
    <w:p w:rsidR="005916C6" w:rsidRPr="00FB08DC" w:rsidRDefault="005916C6" w:rsidP="001F6629">
      <w:pPr>
        <w:pStyle w:val="a3"/>
        <w:numPr>
          <w:ilvl w:val="0"/>
          <w:numId w:val="109"/>
        </w:numPr>
        <w:tabs>
          <w:tab w:val="left" w:pos="851"/>
        </w:tabs>
        <w:ind w:left="0" w:firstLine="567"/>
        <w:rPr>
          <w:rFonts w:ascii="Times New Roman" w:hAnsi="Times New Roman"/>
          <w:sz w:val="24"/>
          <w:szCs w:val="24"/>
          <w:lang w:val="kk-KZ"/>
        </w:rPr>
      </w:pPr>
      <w:r w:rsidRPr="00FB08DC">
        <w:rPr>
          <w:rFonts w:ascii="Times New Roman" w:hAnsi="Times New Roman"/>
          <w:sz w:val="24"/>
          <w:szCs w:val="24"/>
        </w:rPr>
        <w:t>Внедрение в практику учителями общеобразовательных школ опыта адаптивной школы</w:t>
      </w:r>
    </w:p>
    <w:p w:rsidR="005916C6" w:rsidRPr="00FB08DC" w:rsidRDefault="005916C6" w:rsidP="005916C6">
      <w:pPr>
        <w:tabs>
          <w:tab w:val="left" w:pos="851"/>
        </w:tabs>
        <w:ind w:firstLine="567"/>
        <w:rPr>
          <w:rFonts w:ascii="Times New Roman" w:hAnsi="Times New Roman"/>
          <w:sz w:val="24"/>
          <w:szCs w:val="24"/>
          <w:lang w:val="kk-KZ"/>
        </w:rPr>
      </w:pPr>
      <w:r w:rsidRPr="00FB08DC">
        <w:rPr>
          <w:rFonts w:ascii="Times New Roman" w:hAnsi="Times New Roman"/>
          <w:sz w:val="24"/>
          <w:szCs w:val="24"/>
        </w:rPr>
        <w:t>На протяжении всех 6 лет в режиме эксперимента мною сдавались промежуточные, итоговые рефлексивные отчеты по итогам работы пед.коллектива школы экспертному совету областного методического центра, в состав которой входил Сабит Сеитович, который был в курсе всех событий, происходящих в ОСШ№27., был участником многих республиканских,  областных мероприятий, проводимых в ОСШ№27 областным ресурсным центром</w:t>
      </w:r>
      <w:r w:rsidRPr="00FB08DC">
        <w:rPr>
          <w:rFonts w:ascii="Times New Roman" w:hAnsi="Times New Roman"/>
          <w:sz w:val="24"/>
          <w:szCs w:val="24"/>
          <w:lang w:val="kk-KZ"/>
        </w:rPr>
        <w:t>.</w:t>
      </w:r>
      <w:r w:rsidRPr="00FB08DC">
        <w:rPr>
          <w:rFonts w:ascii="Times New Roman" w:hAnsi="Times New Roman"/>
          <w:sz w:val="24"/>
          <w:szCs w:val="24"/>
        </w:rPr>
        <w:t xml:space="preserve"> </w:t>
      </w:r>
    </w:p>
    <w:p w:rsidR="005916C6" w:rsidRPr="00FB08DC" w:rsidRDefault="005916C6" w:rsidP="005916C6">
      <w:pPr>
        <w:tabs>
          <w:tab w:val="left" w:pos="851"/>
        </w:tabs>
        <w:ind w:firstLine="567"/>
        <w:rPr>
          <w:rFonts w:ascii="Times New Roman" w:hAnsi="Times New Roman"/>
          <w:sz w:val="24"/>
          <w:szCs w:val="24"/>
        </w:rPr>
      </w:pPr>
      <w:r w:rsidRPr="00FB08DC">
        <w:rPr>
          <w:rFonts w:ascii="Times New Roman" w:hAnsi="Times New Roman"/>
          <w:sz w:val="24"/>
          <w:szCs w:val="24"/>
          <w:lang w:val="kk-KZ"/>
        </w:rPr>
        <w:t>Р</w:t>
      </w:r>
      <w:r w:rsidRPr="00FB08DC">
        <w:rPr>
          <w:rFonts w:ascii="Times New Roman" w:hAnsi="Times New Roman"/>
          <w:sz w:val="24"/>
          <w:szCs w:val="24"/>
        </w:rPr>
        <w:t>абот</w:t>
      </w:r>
      <w:r w:rsidRPr="00FB08DC">
        <w:rPr>
          <w:rFonts w:ascii="Times New Roman" w:hAnsi="Times New Roman"/>
          <w:sz w:val="24"/>
          <w:szCs w:val="24"/>
          <w:lang w:val="kk-KZ"/>
        </w:rPr>
        <w:t xml:space="preserve">а </w:t>
      </w:r>
      <w:r w:rsidRPr="00FB08DC">
        <w:rPr>
          <w:rFonts w:ascii="Times New Roman" w:hAnsi="Times New Roman"/>
          <w:sz w:val="24"/>
          <w:szCs w:val="24"/>
        </w:rPr>
        <w:t xml:space="preserve"> по внедрению инклюзивного образования в массовую школу, по созданию областного ресурсного центра</w:t>
      </w:r>
      <w:r w:rsidRPr="00FB08DC">
        <w:rPr>
          <w:rFonts w:ascii="Times New Roman" w:hAnsi="Times New Roman"/>
          <w:sz w:val="24"/>
          <w:szCs w:val="24"/>
          <w:lang w:val="kk-KZ"/>
        </w:rPr>
        <w:t xml:space="preserve"> проводилась под чутким руководством </w:t>
      </w:r>
      <w:r w:rsidRPr="00FB08DC">
        <w:rPr>
          <w:rFonts w:ascii="Times New Roman" w:hAnsi="Times New Roman"/>
          <w:sz w:val="24"/>
          <w:szCs w:val="24"/>
        </w:rPr>
        <w:t>Сабит</w:t>
      </w:r>
      <w:r w:rsidRPr="00FB08DC">
        <w:rPr>
          <w:rFonts w:ascii="Times New Roman" w:hAnsi="Times New Roman"/>
          <w:sz w:val="24"/>
          <w:szCs w:val="24"/>
          <w:lang w:val="kk-KZ"/>
        </w:rPr>
        <w:t>а</w:t>
      </w:r>
      <w:r w:rsidRPr="00FB08DC">
        <w:rPr>
          <w:rFonts w:ascii="Times New Roman" w:hAnsi="Times New Roman"/>
          <w:sz w:val="24"/>
          <w:szCs w:val="24"/>
        </w:rPr>
        <w:t xml:space="preserve"> Сеитович</w:t>
      </w:r>
      <w:r w:rsidRPr="00FB08DC">
        <w:rPr>
          <w:rFonts w:ascii="Times New Roman" w:hAnsi="Times New Roman"/>
          <w:sz w:val="24"/>
          <w:szCs w:val="24"/>
          <w:lang w:val="kk-KZ"/>
        </w:rPr>
        <w:t>а</w:t>
      </w:r>
      <w:r w:rsidRPr="00FB08DC">
        <w:rPr>
          <w:rFonts w:ascii="Times New Roman" w:hAnsi="Times New Roman"/>
          <w:sz w:val="24"/>
          <w:szCs w:val="24"/>
        </w:rPr>
        <w:t xml:space="preserve"> </w:t>
      </w:r>
      <w:r w:rsidRPr="00FB08DC">
        <w:rPr>
          <w:rFonts w:ascii="Times New Roman" w:hAnsi="Times New Roman"/>
          <w:sz w:val="24"/>
          <w:szCs w:val="24"/>
          <w:lang w:val="kk-KZ"/>
        </w:rPr>
        <w:t xml:space="preserve"> Контаева</w:t>
      </w:r>
      <w:r w:rsidRPr="00FB08DC">
        <w:rPr>
          <w:rFonts w:ascii="Times New Roman" w:hAnsi="Times New Roman"/>
          <w:sz w:val="24"/>
          <w:szCs w:val="24"/>
        </w:rPr>
        <w:t>, за что мы очень ему благодарны.</w:t>
      </w:r>
    </w:p>
    <w:p w:rsidR="005916C6" w:rsidRDefault="005916C6">
      <w:pPr>
        <w:ind w:firstLine="0"/>
        <w:jc w:val="left"/>
        <w:rPr>
          <w:rFonts w:ascii="Times New Roman" w:hAnsi="Times New Roman"/>
          <w:b/>
          <w:sz w:val="24"/>
          <w:szCs w:val="24"/>
          <w:lang w:eastAsia="ru-RU"/>
        </w:rPr>
      </w:pPr>
    </w:p>
    <w:p w:rsidR="00EB3997" w:rsidRDefault="00EB3997">
      <w:pPr>
        <w:ind w:firstLine="0"/>
        <w:jc w:val="left"/>
        <w:rPr>
          <w:rFonts w:ascii="Times New Roman" w:hAnsi="Times New Roman"/>
          <w:b/>
          <w:sz w:val="24"/>
          <w:szCs w:val="24"/>
          <w:lang w:eastAsia="ru-RU"/>
        </w:rPr>
      </w:pPr>
    </w:p>
    <w:p w:rsidR="00AA007D" w:rsidRPr="00AA146B" w:rsidRDefault="00AA007D" w:rsidP="00E026B8">
      <w:pPr>
        <w:pStyle w:val="afa"/>
        <w:rPr>
          <w:lang w:eastAsia="ru-RU"/>
        </w:rPr>
      </w:pPr>
      <w:bookmarkStart w:id="157" w:name="_Toc3453157"/>
      <w:r w:rsidRPr="00AA146B">
        <w:rPr>
          <w:lang w:eastAsia="ru-RU"/>
        </w:rPr>
        <w:t>ОПЫТ РАБОТЫ И ПЕРСПЕКТИВЫ РАЗВИТИЯ РЕСУРСНОГО ЦЕНТРА ИНКЛЮЗИВНОГО ОБРАЗОВАНИЯ</w:t>
      </w:r>
      <w:r w:rsidR="00E026B8" w:rsidRPr="00AA146B">
        <w:rPr>
          <w:lang w:eastAsia="ru-RU"/>
        </w:rPr>
        <w:t xml:space="preserve"> </w:t>
      </w:r>
      <w:r w:rsidRPr="00AA146B">
        <w:rPr>
          <w:lang w:eastAsia="ru-RU"/>
        </w:rPr>
        <w:t xml:space="preserve">ПРИ КГУ «ОСШ №27»  </w:t>
      </w:r>
      <w:r w:rsidR="00E026B8" w:rsidRPr="00AA146B">
        <w:rPr>
          <w:lang w:eastAsia="ru-RU"/>
        </w:rPr>
        <w:t>г</w:t>
      </w:r>
      <w:r w:rsidRPr="00AA146B">
        <w:rPr>
          <w:lang w:eastAsia="ru-RU"/>
        </w:rPr>
        <w:t>. КАРАГАНДЫ</w:t>
      </w:r>
      <w:bookmarkEnd w:id="157"/>
    </w:p>
    <w:p w:rsidR="00E026B8" w:rsidRPr="00AA146B" w:rsidRDefault="00E026B8" w:rsidP="00850A02">
      <w:pPr>
        <w:tabs>
          <w:tab w:val="left" w:pos="851"/>
        </w:tabs>
        <w:ind w:firstLine="567"/>
        <w:jc w:val="right"/>
        <w:rPr>
          <w:rFonts w:ascii="Times New Roman" w:eastAsia="Times New Roman" w:hAnsi="Times New Roman"/>
          <w:sz w:val="24"/>
          <w:szCs w:val="24"/>
          <w:lang w:val="kk-KZ" w:eastAsia="ru-RU"/>
        </w:rPr>
      </w:pPr>
    </w:p>
    <w:p w:rsidR="00AA007D" w:rsidRPr="00AA146B" w:rsidRDefault="00AA007D" w:rsidP="00E026B8">
      <w:pPr>
        <w:pStyle w:val="afc"/>
        <w:rPr>
          <w:b/>
        </w:rPr>
      </w:pPr>
      <w:bookmarkStart w:id="158" w:name="_Toc3453158"/>
      <w:r w:rsidRPr="00AA146B">
        <w:rPr>
          <w:b/>
        </w:rPr>
        <w:t>Заблоцкая И</w:t>
      </w:r>
      <w:r w:rsidR="00E026B8" w:rsidRPr="00AA146B">
        <w:rPr>
          <w:b/>
        </w:rPr>
        <w:t>.</w:t>
      </w:r>
      <w:r w:rsidRPr="00AA146B">
        <w:rPr>
          <w:b/>
        </w:rPr>
        <w:t>С</w:t>
      </w:r>
      <w:r w:rsidR="00E026B8" w:rsidRPr="00AA146B">
        <w:rPr>
          <w:b/>
        </w:rPr>
        <w:t>.</w:t>
      </w:r>
      <w:bookmarkEnd w:id="158"/>
    </w:p>
    <w:p w:rsidR="00AA007D" w:rsidRPr="00AA146B" w:rsidRDefault="00AA007D" w:rsidP="00E026B8">
      <w:pPr>
        <w:pStyle w:val="afe"/>
      </w:pPr>
      <w:r w:rsidRPr="00AA146B">
        <w:t xml:space="preserve">Заместитель директора по Ресурсному центру </w:t>
      </w:r>
    </w:p>
    <w:p w:rsidR="00AA007D" w:rsidRPr="00AA146B" w:rsidRDefault="00AA007D" w:rsidP="00E026B8">
      <w:pPr>
        <w:pStyle w:val="afe"/>
      </w:pPr>
      <w:r w:rsidRPr="00AA146B">
        <w:t>инклюзивного образования</w:t>
      </w:r>
    </w:p>
    <w:p w:rsidR="00AA007D" w:rsidRPr="00AA146B" w:rsidRDefault="00AA007D" w:rsidP="00E026B8">
      <w:pPr>
        <w:pStyle w:val="afe"/>
      </w:pPr>
      <w:r w:rsidRPr="00AA146B">
        <w:t xml:space="preserve">КГУ «ОСШ№27» акимата г. Караганды, </w:t>
      </w:r>
    </w:p>
    <w:p w:rsidR="00E026B8" w:rsidRPr="00AA146B" w:rsidRDefault="00E026B8" w:rsidP="00850A02">
      <w:pPr>
        <w:tabs>
          <w:tab w:val="left" w:pos="851"/>
        </w:tabs>
        <w:ind w:firstLine="567"/>
        <w:rPr>
          <w:rFonts w:ascii="Times New Roman" w:eastAsia="Times New Roman" w:hAnsi="Times New Roman"/>
          <w:b/>
          <w:sz w:val="24"/>
          <w:szCs w:val="24"/>
          <w:lang w:val="kk-KZ" w:eastAsia="ru-RU"/>
        </w:rPr>
      </w:pPr>
    </w:p>
    <w:p w:rsidR="00AA007D" w:rsidRPr="00AA146B" w:rsidRDefault="00AA007D" w:rsidP="00850A02">
      <w:pPr>
        <w:tabs>
          <w:tab w:val="left" w:pos="851"/>
        </w:tabs>
        <w:ind w:firstLine="567"/>
        <w:rPr>
          <w:rFonts w:ascii="Times New Roman" w:eastAsia="Times New Roman" w:hAnsi="Times New Roman"/>
          <w:sz w:val="24"/>
          <w:szCs w:val="24"/>
          <w:lang w:eastAsia="ru-RU"/>
        </w:rPr>
      </w:pPr>
      <w:r w:rsidRPr="00AA146B">
        <w:rPr>
          <w:rFonts w:ascii="Times New Roman" w:eastAsia="Times New Roman" w:hAnsi="Times New Roman"/>
          <w:b/>
          <w:sz w:val="24"/>
          <w:szCs w:val="24"/>
          <w:lang w:eastAsia="ru-RU"/>
        </w:rPr>
        <w:t>Ключевые слова:</w:t>
      </w:r>
      <w:r w:rsidRPr="00AA146B">
        <w:rPr>
          <w:rFonts w:ascii="Times New Roman" w:eastAsia="Times New Roman" w:hAnsi="Times New Roman"/>
          <w:sz w:val="24"/>
          <w:szCs w:val="24"/>
          <w:lang w:eastAsia="ru-RU"/>
        </w:rPr>
        <w:t xml:space="preserve"> Ресурсный центр инклюзивного образования, дети с особыми образовательными потребностями, Служба психолого-педагогического сопровождения, опытно-экспериментальная работа, социально-педагогический проект.</w:t>
      </w:r>
    </w:p>
    <w:p w:rsidR="00AA007D" w:rsidRPr="00AA146B" w:rsidRDefault="00AA007D" w:rsidP="00CF40D3">
      <w:pPr>
        <w:widowControl w:val="0"/>
        <w:tabs>
          <w:tab w:val="left" w:pos="851"/>
        </w:tabs>
        <w:autoSpaceDE w:val="0"/>
        <w:autoSpaceDN w:val="0"/>
        <w:adjustRightInd w:val="0"/>
        <w:spacing w:before="240"/>
        <w:ind w:firstLine="567"/>
        <w:rPr>
          <w:rFonts w:ascii="Times New Roman" w:eastAsia="Times New Roman" w:hAnsi="Times New Roman"/>
          <w:sz w:val="24"/>
          <w:szCs w:val="24"/>
          <w:lang w:eastAsia="ru-RU"/>
        </w:rPr>
      </w:pPr>
      <w:r w:rsidRPr="00AA146B">
        <w:rPr>
          <w:rFonts w:ascii="Times New Roman" w:eastAsia="Times New Roman" w:hAnsi="Times New Roman"/>
          <w:bCs/>
          <w:color w:val="000000"/>
          <w:sz w:val="24"/>
          <w:szCs w:val="24"/>
          <w:lang w:eastAsia="ru-RU"/>
        </w:rPr>
        <w:lastRenderedPageBreak/>
        <w:t xml:space="preserve">Ресурсный центр инклюзивного образования создан на базе ОСШ №27 в 2013 году в соответствии с приказом Управления образования Карагандинской области. </w:t>
      </w:r>
    </w:p>
    <w:p w:rsidR="00AA007D" w:rsidRPr="00AA146B" w:rsidRDefault="00AA007D" w:rsidP="00850A02">
      <w:pPr>
        <w:widowControl w:val="0"/>
        <w:tabs>
          <w:tab w:val="left" w:pos="851"/>
        </w:tabs>
        <w:autoSpaceDE w:val="0"/>
        <w:autoSpaceDN w:val="0"/>
        <w:adjustRightInd w:val="0"/>
        <w:ind w:firstLine="567"/>
        <w:rPr>
          <w:rFonts w:ascii="Times New Roman" w:eastAsia="Times New Roman" w:hAnsi="Times New Roman"/>
          <w:sz w:val="24"/>
          <w:szCs w:val="24"/>
          <w:lang w:eastAsia="ru-RU"/>
        </w:rPr>
      </w:pPr>
      <w:r w:rsidRPr="00AA146B">
        <w:rPr>
          <w:rFonts w:ascii="Times New Roman" w:eastAsia="Times New Roman" w:hAnsi="Times New Roman"/>
          <w:sz w:val="24"/>
          <w:szCs w:val="24"/>
          <w:lang w:eastAsia="ru-RU"/>
        </w:rPr>
        <w:t xml:space="preserve">Основой деятельности Ресурсного центра стали накопленный опыт и научно-методические ресурсы, разрабатываемые в рамках работы школы в качестве экспериментальной площадки Национального научно-практического центра коррекционной педагогики по разработке и апробации материалов, необходимых для работы с детьми с ограниченными возможностями в условиях массовой школы. </w:t>
      </w:r>
    </w:p>
    <w:p w:rsidR="00AA007D" w:rsidRPr="00AA146B" w:rsidRDefault="00AA007D" w:rsidP="00850A02">
      <w:pPr>
        <w:tabs>
          <w:tab w:val="left" w:pos="851"/>
        </w:tabs>
        <w:ind w:firstLine="567"/>
        <w:rPr>
          <w:rFonts w:ascii="Times New Roman" w:eastAsia="Times New Roman" w:hAnsi="Times New Roman"/>
          <w:sz w:val="24"/>
          <w:szCs w:val="24"/>
          <w:lang w:eastAsia="ru-RU"/>
        </w:rPr>
      </w:pPr>
      <w:r w:rsidRPr="00AA146B">
        <w:rPr>
          <w:rFonts w:ascii="Times New Roman" w:eastAsia="Times New Roman" w:hAnsi="Times New Roman"/>
          <w:bCs/>
          <w:color w:val="000000"/>
          <w:sz w:val="24"/>
          <w:szCs w:val="24"/>
          <w:lang w:eastAsia="ru-RU"/>
        </w:rPr>
        <w:t>Д</w:t>
      </w:r>
      <w:r w:rsidRPr="00AA146B">
        <w:rPr>
          <w:rFonts w:ascii="Times New Roman" w:eastAsia="Times New Roman" w:hAnsi="Times New Roman"/>
          <w:sz w:val="24"/>
          <w:szCs w:val="24"/>
          <w:lang w:eastAsia="ru-RU"/>
        </w:rPr>
        <w:t>еятельность Ресурсного центра осуществляется в соответствии с приказом Управления образования «О внедрении и реализации республиканского проекта по инклюзивному образованию», планом мероприятий по реализации Дорожной карты по  развитию инклюзивного образования в Карагандинской области на 2016-2019 гг., стратегиями развития школы и ресурсного центра, положением о Ресурсном центре инклюзивного образования ОСШ №27, перспективными планами работы.</w:t>
      </w:r>
    </w:p>
    <w:p w:rsidR="00AA007D" w:rsidRPr="00AA146B" w:rsidRDefault="00AA007D" w:rsidP="00850A02">
      <w:pPr>
        <w:tabs>
          <w:tab w:val="left" w:pos="851"/>
        </w:tabs>
        <w:ind w:firstLine="567"/>
        <w:rPr>
          <w:rFonts w:ascii="Times New Roman" w:eastAsia="Times New Roman" w:hAnsi="Times New Roman"/>
          <w:sz w:val="24"/>
          <w:szCs w:val="24"/>
          <w:lang w:eastAsia="ru-RU"/>
        </w:rPr>
      </w:pPr>
      <w:r w:rsidRPr="00AA146B">
        <w:rPr>
          <w:rFonts w:ascii="Times New Roman" w:eastAsia="Times New Roman" w:hAnsi="Times New Roman"/>
          <w:b/>
          <w:i/>
          <w:sz w:val="24"/>
          <w:szCs w:val="24"/>
          <w:lang w:eastAsia="ru-RU"/>
        </w:rPr>
        <w:t>Цель деятельности ресурсного центра</w:t>
      </w:r>
      <w:r w:rsidRPr="00AA146B">
        <w:rPr>
          <w:rFonts w:ascii="Times New Roman" w:eastAsia="Times New Roman" w:hAnsi="Times New Roman"/>
          <w:sz w:val="24"/>
          <w:szCs w:val="24"/>
          <w:lang w:eastAsia="ru-RU"/>
        </w:rPr>
        <w:t xml:space="preserve"> - обеспечение научно-методического, консультативно-информационного сопровождения организаций образования, развивающих инклюзивную практику, содействие развитию инклюзивного образования в городе Караганде и Карагандинской области. </w:t>
      </w:r>
    </w:p>
    <w:p w:rsidR="00AA007D" w:rsidRPr="00AA146B" w:rsidRDefault="00AA007D" w:rsidP="00850A02">
      <w:pPr>
        <w:tabs>
          <w:tab w:val="left" w:pos="851"/>
        </w:tabs>
        <w:ind w:firstLine="567"/>
        <w:rPr>
          <w:rFonts w:ascii="Times New Roman" w:eastAsia="Times New Roman" w:hAnsi="Times New Roman"/>
          <w:bCs/>
          <w:color w:val="000000"/>
          <w:sz w:val="24"/>
          <w:szCs w:val="24"/>
          <w:lang w:eastAsia="ru-RU"/>
        </w:rPr>
      </w:pPr>
      <w:r w:rsidRPr="00AA146B">
        <w:rPr>
          <w:rFonts w:ascii="Times New Roman" w:eastAsia="Times New Roman" w:hAnsi="Times New Roman"/>
          <w:sz w:val="24"/>
          <w:szCs w:val="24"/>
          <w:lang w:eastAsia="ru-RU"/>
        </w:rPr>
        <w:t>Для осуществления деятельности Ресурсного центра организовано сетевое взаимодействие с двадцатью (20) стажерскими площадками и ста семидесяти девятью (179) магнитными школами города Караганды и Карагандинской области, которые включены в работу по реализации инклюзивных подходов в образовании.</w:t>
      </w:r>
    </w:p>
    <w:p w:rsidR="00AA007D" w:rsidRPr="00AA146B" w:rsidRDefault="00AA007D" w:rsidP="00850A02">
      <w:pPr>
        <w:widowControl w:val="0"/>
        <w:tabs>
          <w:tab w:val="left" w:pos="851"/>
        </w:tabs>
        <w:ind w:firstLine="567"/>
        <w:rPr>
          <w:rFonts w:ascii="Times New Roman" w:eastAsia="Times New Roman" w:hAnsi="Times New Roman"/>
          <w:i/>
          <w:sz w:val="24"/>
          <w:szCs w:val="24"/>
          <w:lang w:eastAsia="ru-RU"/>
        </w:rPr>
      </w:pPr>
      <w:r w:rsidRPr="00AA146B">
        <w:rPr>
          <w:rFonts w:ascii="Times New Roman" w:eastAsia="Times New Roman" w:hAnsi="Times New Roman"/>
          <w:b/>
          <w:bCs/>
          <w:i/>
          <w:sz w:val="24"/>
          <w:szCs w:val="24"/>
          <w:lang w:eastAsia="ru-RU"/>
        </w:rPr>
        <w:t>Остановимся на рассмотрении основных задач РЦ:</w:t>
      </w:r>
    </w:p>
    <w:p w:rsidR="00AA007D" w:rsidRPr="00AA146B" w:rsidRDefault="00AA007D" w:rsidP="00850A02">
      <w:pPr>
        <w:tabs>
          <w:tab w:val="left" w:pos="851"/>
        </w:tabs>
        <w:ind w:firstLine="567"/>
        <w:rPr>
          <w:rFonts w:ascii="Times New Roman" w:eastAsia="Times New Roman" w:hAnsi="Times New Roman"/>
          <w:sz w:val="24"/>
          <w:szCs w:val="24"/>
        </w:rPr>
      </w:pPr>
      <w:r w:rsidRPr="00AA146B">
        <w:rPr>
          <w:rFonts w:ascii="Times New Roman" w:eastAsia="Times New Roman" w:hAnsi="Times New Roman"/>
          <w:sz w:val="24"/>
          <w:szCs w:val="24"/>
        </w:rPr>
        <w:t>1. Отбор и апробация различных моделей включения детей с особыми образовательными потребностями в учебно-воспитательный процесс, разработка адаптированных образовательных программ, методик и технологий психолого-педагогического сопровождения всех субъектов инклюзивной практики.</w:t>
      </w:r>
    </w:p>
    <w:p w:rsidR="00AA007D" w:rsidRPr="00AA146B" w:rsidRDefault="00AA007D" w:rsidP="00850A02">
      <w:pPr>
        <w:tabs>
          <w:tab w:val="left" w:pos="851"/>
        </w:tabs>
        <w:ind w:firstLine="567"/>
        <w:rPr>
          <w:rFonts w:ascii="Times New Roman" w:eastAsia="Times New Roman" w:hAnsi="Times New Roman"/>
          <w:sz w:val="24"/>
          <w:szCs w:val="24"/>
        </w:rPr>
      </w:pPr>
      <w:r w:rsidRPr="00AA146B">
        <w:rPr>
          <w:rFonts w:ascii="Times New Roman" w:eastAsia="Times New Roman" w:hAnsi="Times New Roman"/>
          <w:sz w:val="24"/>
          <w:szCs w:val="24"/>
        </w:rPr>
        <w:t>2. Проведение целенаправленной деятельности по формированию толерантного поведения в обществе и учебно-воспитательном процессе организаций образования.</w:t>
      </w:r>
    </w:p>
    <w:p w:rsidR="00AA007D" w:rsidRPr="00AA146B" w:rsidRDefault="00AA007D" w:rsidP="00850A02">
      <w:pPr>
        <w:tabs>
          <w:tab w:val="left" w:pos="851"/>
        </w:tabs>
        <w:ind w:firstLine="567"/>
        <w:rPr>
          <w:rFonts w:ascii="Times New Roman" w:eastAsia="Times New Roman" w:hAnsi="Times New Roman"/>
          <w:sz w:val="24"/>
          <w:szCs w:val="24"/>
        </w:rPr>
      </w:pPr>
      <w:r w:rsidRPr="00AA146B">
        <w:rPr>
          <w:rFonts w:ascii="Times New Roman" w:eastAsia="Times New Roman" w:hAnsi="Times New Roman"/>
          <w:sz w:val="24"/>
          <w:szCs w:val="24"/>
        </w:rPr>
        <w:t>3. Проведение различных информационных кампаний, методических семинаров, круглых столов, конференций, мастер-классов для обеспечения готовности организаций образования к реализации инклюзивной практики.</w:t>
      </w:r>
    </w:p>
    <w:p w:rsidR="00AA007D" w:rsidRPr="00AA146B" w:rsidRDefault="00AA007D" w:rsidP="00850A02">
      <w:pPr>
        <w:tabs>
          <w:tab w:val="left" w:pos="851"/>
        </w:tabs>
        <w:ind w:firstLine="567"/>
        <w:rPr>
          <w:rFonts w:ascii="Times New Roman" w:eastAsia="Times New Roman" w:hAnsi="Times New Roman"/>
          <w:sz w:val="24"/>
          <w:szCs w:val="24"/>
        </w:rPr>
      </w:pPr>
      <w:r w:rsidRPr="00AA146B">
        <w:rPr>
          <w:rFonts w:ascii="Times New Roman" w:eastAsia="Times New Roman" w:hAnsi="Times New Roman"/>
          <w:sz w:val="24"/>
          <w:szCs w:val="24"/>
        </w:rPr>
        <w:t>4. Вовлечение организаций образования в сетевое взаимодействие, обеспечение сотрудничества с научно-педагогическим сообществом, гражданской общественностью по проблемам развития инклюзивного образования.</w:t>
      </w:r>
    </w:p>
    <w:p w:rsidR="00AA007D" w:rsidRPr="00AA146B" w:rsidRDefault="00AA007D" w:rsidP="00850A02">
      <w:pPr>
        <w:tabs>
          <w:tab w:val="left" w:pos="851"/>
        </w:tabs>
        <w:ind w:firstLine="567"/>
        <w:rPr>
          <w:rFonts w:ascii="Times New Roman" w:eastAsia="Times New Roman" w:hAnsi="Times New Roman"/>
          <w:sz w:val="24"/>
          <w:szCs w:val="24"/>
        </w:rPr>
      </w:pPr>
      <w:r w:rsidRPr="00AA146B">
        <w:rPr>
          <w:rFonts w:ascii="Times New Roman" w:eastAsia="Times New Roman" w:hAnsi="Times New Roman"/>
          <w:sz w:val="24"/>
          <w:szCs w:val="24"/>
        </w:rPr>
        <w:t>5. Привлечение социальных партнеров для эффективного продвижения практики инклюзивного образования в регионе.</w:t>
      </w:r>
    </w:p>
    <w:p w:rsidR="00AA007D" w:rsidRPr="00AA146B" w:rsidRDefault="00AA007D" w:rsidP="00850A02">
      <w:pPr>
        <w:tabs>
          <w:tab w:val="left" w:pos="851"/>
        </w:tabs>
        <w:ind w:firstLine="567"/>
        <w:rPr>
          <w:rFonts w:ascii="Times New Roman" w:eastAsia="Times New Roman" w:hAnsi="Times New Roman"/>
          <w:sz w:val="24"/>
          <w:szCs w:val="24"/>
        </w:rPr>
      </w:pPr>
      <w:r w:rsidRPr="00AA146B">
        <w:rPr>
          <w:rFonts w:ascii="Times New Roman" w:eastAsia="Times New Roman" w:hAnsi="Times New Roman"/>
          <w:sz w:val="24"/>
          <w:szCs w:val="24"/>
        </w:rPr>
        <w:t>6. Обобщение, структурирование ресурсных материалов, создание регионального фонда нормативно-правовых, учебно-методических, информационных и других ресурсов для инклюзивной практики.</w:t>
      </w:r>
    </w:p>
    <w:p w:rsidR="00AA007D" w:rsidRPr="00AA146B" w:rsidRDefault="00AA007D" w:rsidP="00850A02">
      <w:pPr>
        <w:tabs>
          <w:tab w:val="left" w:pos="851"/>
        </w:tabs>
        <w:ind w:firstLine="567"/>
        <w:rPr>
          <w:rFonts w:ascii="Times New Roman" w:eastAsia="Times New Roman" w:hAnsi="Times New Roman"/>
          <w:sz w:val="24"/>
          <w:szCs w:val="24"/>
        </w:rPr>
      </w:pPr>
      <w:r w:rsidRPr="00AA146B">
        <w:rPr>
          <w:rFonts w:ascii="Times New Roman" w:eastAsia="Times New Roman" w:hAnsi="Times New Roman"/>
          <w:sz w:val="24"/>
          <w:szCs w:val="24"/>
        </w:rPr>
        <w:t>7. Участие в исследованиях по анализу ситуации в Республике Казахстан о возможностях и условиях развития инклюзивного образования, изучению положительного опыта.</w:t>
      </w:r>
    </w:p>
    <w:p w:rsidR="00AA007D" w:rsidRPr="00AA146B" w:rsidRDefault="00AA007D" w:rsidP="00850A02">
      <w:pPr>
        <w:tabs>
          <w:tab w:val="left" w:pos="851"/>
        </w:tabs>
        <w:ind w:firstLine="567"/>
        <w:rPr>
          <w:rFonts w:ascii="Times New Roman" w:eastAsia="Times New Roman" w:hAnsi="Times New Roman"/>
          <w:sz w:val="24"/>
          <w:szCs w:val="24"/>
        </w:rPr>
      </w:pPr>
      <w:r w:rsidRPr="00AA146B">
        <w:rPr>
          <w:rFonts w:ascii="Times New Roman" w:eastAsia="Times New Roman" w:hAnsi="Times New Roman"/>
          <w:sz w:val="24"/>
          <w:szCs w:val="24"/>
        </w:rPr>
        <w:t xml:space="preserve">8. Создание единого информационного пространства по организации инклюзивного образования с применением современных информационных технологий. </w:t>
      </w:r>
    </w:p>
    <w:p w:rsidR="00AA007D" w:rsidRPr="00AA146B" w:rsidRDefault="00AA007D" w:rsidP="00850A02">
      <w:pPr>
        <w:widowControl w:val="0"/>
        <w:tabs>
          <w:tab w:val="left" w:pos="851"/>
        </w:tabs>
        <w:autoSpaceDE w:val="0"/>
        <w:autoSpaceDN w:val="0"/>
        <w:adjustRightInd w:val="0"/>
        <w:ind w:firstLine="567"/>
        <w:rPr>
          <w:rFonts w:ascii="Times New Roman" w:eastAsia="Times New Roman" w:hAnsi="Times New Roman"/>
          <w:sz w:val="24"/>
          <w:szCs w:val="24"/>
          <w:lang w:eastAsia="ru-RU"/>
        </w:rPr>
      </w:pPr>
      <w:r w:rsidRPr="00AA146B">
        <w:rPr>
          <w:rFonts w:ascii="Times New Roman" w:eastAsia="Times New Roman" w:hAnsi="Times New Roman"/>
          <w:sz w:val="24"/>
          <w:szCs w:val="24"/>
          <w:lang w:eastAsia="ru-RU"/>
        </w:rPr>
        <w:t xml:space="preserve">Становление Ресурсного центра инклюзивного образования осуществляется поэтапно в соответствии  с программой  и стратегией развития. </w:t>
      </w:r>
    </w:p>
    <w:p w:rsidR="00AA007D" w:rsidRPr="00AA146B" w:rsidRDefault="00AA007D" w:rsidP="00850A02">
      <w:pPr>
        <w:widowControl w:val="0"/>
        <w:tabs>
          <w:tab w:val="left" w:pos="851"/>
        </w:tabs>
        <w:autoSpaceDE w:val="0"/>
        <w:autoSpaceDN w:val="0"/>
        <w:adjustRightInd w:val="0"/>
        <w:ind w:firstLine="567"/>
        <w:rPr>
          <w:rFonts w:ascii="Times New Roman" w:eastAsia="Times New Roman" w:hAnsi="Times New Roman"/>
          <w:sz w:val="24"/>
          <w:szCs w:val="24"/>
          <w:lang w:eastAsia="ru-RU"/>
        </w:rPr>
      </w:pPr>
      <w:r w:rsidRPr="00AA146B">
        <w:rPr>
          <w:rFonts w:ascii="Times New Roman" w:eastAsia="Times New Roman" w:hAnsi="Times New Roman"/>
          <w:sz w:val="24"/>
          <w:szCs w:val="24"/>
          <w:lang w:eastAsia="ru-RU"/>
        </w:rPr>
        <w:t>Программа развития определяла деятельность РЦ на 2013-2016 годы и предполагала осуществление деятельности в несколько этапов:</w:t>
      </w:r>
    </w:p>
    <w:p w:rsidR="00AA007D" w:rsidRPr="00AA146B" w:rsidRDefault="00AA007D" w:rsidP="00C27966">
      <w:pPr>
        <w:pStyle w:val="a3"/>
        <w:widowControl w:val="0"/>
        <w:numPr>
          <w:ilvl w:val="0"/>
          <w:numId w:val="46"/>
        </w:numPr>
        <w:tabs>
          <w:tab w:val="left" w:pos="851"/>
        </w:tabs>
        <w:autoSpaceDE w:val="0"/>
        <w:autoSpaceDN w:val="0"/>
        <w:adjustRightInd w:val="0"/>
        <w:ind w:left="0" w:firstLine="567"/>
        <w:rPr>
          <w:rFonts w:ascii="Times New Roman" w:eastAsia="Times New Roman" w:hAnsi="Times New Roman"/>
          <w:b/>
          <w:i/>
          <w:sz w:val="24"/>
          <w:szCs w:val="24"/>
          <w:lang w:eastAsia="ru-RU"/>
        </w:rPr>
      </w:pPr>
      <w:r w:rsidRPr="00AA146B">
        <w:rPr>
          <w:rFonts w:ascii="Times New Roman" w:eastAsia="Times New Roman" w:hAnsi="Times New Roman"/>
          <w:b/>
          <w:i/>
          <w:sz w:val="24"/>
          <w:szCs w:val="24"/>
          <w:lang w:eastAsia="ru-RU"/>
        </w:rPr>
        <w:t>Подготовительный  этап (2013 год);</w:t>
      </w:r>
    </w:p>
    <w:p w:rsidR="00AA007D" w:rsidRPr="00AA146B" w:rsidRDefault="00AA007D" w:rsidP="00CF40D3">
      <w:pPr>
        <w:pStyle w:val="a3"/>
        <w:numPr>
          <w:ilvl w:val="0"/>
          <w:numId w:val="46"/>
        </w:numPr>
        <w:tabs>
          <w:tab w:val="left" w:pos="851"/>
        </w:tabs>
        <w:autoSpaceDE w:val="0"/>
        <w:autoSpaceDN w:val="0"/>
        <w:adjustRightInd w:val="0"/>
        <w:ind w:left="0" w:firstLine="567"/>
        <w:rPr>
          <w:rFonts w:ascii="Times New Roman" w:eastAsia="Times New Roman" w:hAnsi="Times New Roman"/>
          <w:b/>
          <w:i/>
          <w:sz w:val="24"/>
          <w:szCs w:val="24"/>
          <w:lang w:eastAsia="ru-RU"/>
        </w:rPr>
      </w:pPr>
      <w:r w:rsidRPr="00AA146B">
        <w:rPr>
          <w:rFonts w:ascii="Times New Roman" w:eastAsia="Times New Roman" w:hAnsi="Times New Roman"/>
          <w:b/>
          <w:i/>
          <w:sz w:val="24"/>
          <w:szCs w:val="24"/>
          <w:lang w:eastAsia="ru-RU"/>
        </w:rPr>
        <w:t>Этап реализации (2013-2016 годы);</w:t>
      </w:r>
    </w:p>
    <w:p w:rsidR="00AA007D" w:rsidRPr="00AA146B" w:rsidRDefault="00AA007D" w:rsidP="00CF40D3">
      <w:pPr>
        <w:pStyle w:val="a3"/>
        <w:numPr>
          <w:ilvl w:val="0"/>
          <w:numId w:val="46"/>
        </w:numPr>
        <w:tabs>
          <w:tab w:val="left" w:pos="851"/>
        </w:tabs>
        <w:autoSpaceDE w:val="0"/>
        <w:autoSpaceDN w:val="0"/>
        <w:adjustRightInd w:val="0"/>
        <w:ind w:left="0" w:firstLine="567"/>
        <w:rPr>
          <w:rFonts w:ascii="Times New Roman" w:eastAsia="Times New Roman" w:hAnsi="Times New Roman"/>
          <w:b/>
          <w:i/>
          <w:sz w:val="24"/>
          <w:szCs w:val="24"/>
          <w:lang w:eastAsia="ru-RU"/>
        </w:rPr>
      </w:pPr>
      <w:r w:rsidRPr="00AA146B">
        <w:rPr>
          <w:rFonts w:ascii="Times New Roman" w:eastAsia="Times New Roman" w:hAnsi="Times New Roman"/>
          <w:b/>
          <w:i/>
          <w:sz w:val="24"/>
          <w:szCs w:val="24"/>
          <w:lang w:eastAsia="ru-RU"/>
        </w:rPr>
        <w:t>Обобщающий этап (2016 год).</w:t>
      </w:r>
    </w:p>
    <w:p w:rsidR="00AA007D" w:rsidRPr="00AA146B" w:rsidRDefault="00AA007D" w:rsidP="00CF40D3">
      <w:pPr>
        <w:tabs>
          <w:tab w:val="left" w:pos="851"/>
        </w:tabs>
        <w:autoSpaceDE w:val="0"/>
        <w:autoSpaceDN w:val="0"/>
        <w:adjustRightInd w:val="0"/>
        <w:ind w:firstLine="567"/>
        <w:rPr>
          <w:rFonts w:ascii="Times New Roman" w:eastAsia="Times New Roman" w:hAnsi="Times New Roman"/>
          <w:sz w:val="24"/>
          <w:szCs w:val="24"/>
          <w:lang w:eastAsia="ru-RU"/>
        </w:rPr>
      </w:pPr>
      <w:r w:rsidRPr="00AA146B">
        <w:rPr>
          <w:rFonts w:ascii="Times New Roman" w:eastAsia="Times New Roman" w:hAnsi="Times New Roman"/>
          <w:sz w:val="24"/>
          <w:szCs w:val="24"/>
          <w:lang w:eastAsia="ru-RU"/>
        </w:rPr>
        <w:lastRenderedPageBreak/>
        <w:t xml:space="preserve">На </w:t>
      </w:r>
      <w:r w:rsidRPr="00AA146B">
        <w:rPr>
          <w:rFonts w:ascii="Times New Roman" w:eastAsia="Times New Roman" w:hAnsi="Times New Roman"/>
          <w:b/>
          <w:i/>
          <w:sz w:val="24"/>
          <w:szCs w:val="24"/>
          <w:lang w:eastAsia="ru-RU"/>
        </w:rPr>
        <w:t xml:space="preserve">подготовительном этапе  </w:t>
      </w:r>
      <w:r w:rsidRPr="00AA146B">
        <w:rPr>
          <w:rFonts w:ascii="Times New Roman" w:eastAsia="Times New Roman" w:hAnsi="Times New Roman"/>
          <w:sz w:val="24"/>
          <w:szCs w:val="24"/>
          <w:lang w:eastAsia="ru-RU"/>
        </w:rPr>
        <w:t>были определены цели и задачи Ресурсного центра, осуществлялся мониторинг всех направлений его деятельности, проводилось информирование о ходе реализации и результатах программы развития уполномоченных органов в сфере образования, педагогической и широкой общественности путем выступлений в СМИ, публикаций в научно-педагогических изданиях.</w:t>
      </w:r>
    </w:p>
    <w:p w:rsidR="00AA007D" w:rsidRPr="00AA146B" w:rsidRDefault="00AA007D" w:rsidP="00CF40D3">
      <w:pPr>
        <w:tabs>
          <w:tab w:val="left" w:pos="851"/>
        </w:tabs>
        <w:autoSpaceDE w:val="0"/>
        <w:autoSpaceDN w:val="0"/>
        <w:adjustRightInd w:val="0"/>
        <w:ind w:firstLine="567"/>
        <w:rPr>
          <w:rFonts w:ascii="Times New Roman" w:eastAsia="Times New Roman" w:hAnsi="Times New Roman"/>
          <w:sz w:val="24"/>
          <w:szCs w:val="24"/>
          <w:lang w:eastAsia="ru-RU"/>
        </w:rPr>
      </w:pPr>
      <w:r w:rsidRPr="00AA146B">
        <w:rPr>
          <w:rFonts w:ascii="Times New Roman" w:eastAsia="Times New Roman" w:hAnsi="Times New Roman"/>
          <w:sz w:val="24"/>
          <w:szCs w:val="24"/>
          <w:lang w:eastAsia="ru-RU"/>
        </w:rPr>
        <w:t xml:space="preserve">По завершению </w:t>
      </w:r>
      <w:r w:rsidRPr="00AA146B">
        <w:rPr>
          <w:rFonts w:ascii="Times New Roman" w:eastAsia="Times New Roman" w:hAnsi="Times New Roman"/>
          <w:b/>
          <w:sz w:val="24"/>
          <w:szCs w:val="24"/>
          <w:lang w:eastAsia="ru-RU"/>
        </w:rPr>
        <w:t>подготовительного этапа</w:t>
      </w:r>
      <w:r w:rsidRPr="00AA146B">
        <w:rPr>
          <w:rFonts w:ascii="Times New Roman" w:eastAsia="Times New Roman" w:hAnsi="Times New Roman"/>
          <w:sz w:val="24"/>
          <w:szCs w:val="24"/>
          <w:lang w:eastAsia="ru-RU"/>
        </w:rPr>
        <w:t xml:space="preserve"> были достигнуты следующие результаты:</w:t>
      </w:r>
    </w:p>
    <w:p w:rsidR="00AA007D" w:rsidRPr="00AA146B" w:rsidRDefault="00AA007D" w:rsidP="00CF40D3">
      <w:pPr>
        <w:tabs>
          <w:tab w:val="left" w:pos="851"/>
        </w:tabs>
        <w:autoSpaceDE w:val="0"/>
        <w:autoSpaceDN w:val="0"/>
        <w:adjustRightInd w:val="0"/>
        <w:ind w:firstLine="567"/>
        <w:rPr>
          <w:rFonts w:ascii="Times New Roman" w:eastAsia="Times New Roman" w:hAnsi="Times New Roman"/>
          <w:sz w:val="24"/>
          <w:szCs w:val="24"/>
          <w:lang w:eastAsia="ru-RU"/>
        </w:rPr>
      </w:pPr>
      <w:r w:rsidRPr="00AA146B">
        <w:rPr>
          <w:rFonts w:ascii="Times New Roman" w:eastAsia="Times New Roman" w:hAnsi="Times New Roman"/>
          <w:sz w:val="24"/>
          <w:szCs w:val="24"/>
          <w:lang w:eastAsia="ru-RU"/>
        </w:rPr>
        <w:t>- разработана локальная документация РЦ, в том числе Положение о РЦ, должностная инструкция заместителя директора по РЦ;</w:t>
      </w:r>
    </w:p>
    <w:p w:rsidR="00AA007D" w:rsidRPr="00AA146B" w:rsidRDefault="00AA007D" w:rsidP="00CF40D3">
      <w:pPr>
        <w:tabs>
          <w:tab w:val="left" w:pos="851"/>
        </w:tabs>
        <w:autoSpaceDE w:val="0"/>
        <w:autoSpaceDN w:val="0"/>
        <w:adjustRightInd w:val="0"/>
        <w:ind w:firstLine="567"/>
        <w:rPr>
          <w:rFonts w:ascii="Times New Roman" w:eastAsia="Times New Roman" w:hAnsi="Times New Roman"/>
          <w:sz w:val="24"/>
          <w:szCs w:val="24"/>
          <w:lang w:eastAsia="ru-RU"/>
        </w:rPr>
      </w:pPr>
      <w:r w:rsidRPr="00AA146B">
        <w:rPr>
          <w:rFonts w:ascii="Times New Roman" w:eastAsia="Times New Roman" w:hAnsi="Times New Roman"/>
          <w:sz w:val="24"/>
          <w:szCs w:val="24"/>
          <w:lang w:eastAsia="ru-RU"/>
        </w:rPr>
        <w:t>- разработана и описана модель функционирования Службы психолого-педагогического сопровождения  субъектов образовательного процесса, включая локальные нормативные акты, документацию специалистов Службы сопровождения;</w:t>
      </w:r>
    </w:p>
    <w:p w:rsidR="00AA007D" w:rsidRPr="00AA146B" w:rsidRDefault="00AA007D" w:rsidP="00CF40D3">
      <w:pPr>
        <w:tabs>
          <w:tab w:val="left" w:pos="851"/>
        </w:tabs>
        <w:autoSpaceDE w:val="0"/>
        <w:autoSpaceDN w:val="0"/>
        <w:adjustRightInd w:val="0"/>
        <w:ind w:firstLine="567"/>
        <w:rPr>
          <w:rFonts w:ascii="Times New Roman" w:eastAsia="Times New Roman" w:hAnsi="Times New Roman"/>
          <w:sz w:val="24"/>
          <w:szCs w:val="24"/>
          <w:lang w:eastAsia="ru-RU"/>
        </w:rPr>
      </w:pPr>
      <w:r w:rsidRPr="00AA146B">
        <w:rPr>
          <w:rFonts w:ascii="Times New Roman" w:eastAsia="Times New Roman" w:hAnsi="Times New Roman"/>
          <w:sz w:val="24"/>
          <w:szCs w:val="24"/>
          <w:lang w:eastAsia="ru-RU"/>
        </w:rPr>
        <w:t>- разработана и апробирована комплексная система диагностики и сопровождения  учащихся с особыми образовательными потребностями в  общеобразовательной школе;</w:t>
      </w:r>
    </w:p>
    <w:p w:rsidR="00AA007D" w:rsidRPr="00AA146B" w:rsidRDefault="00AA007D" w:rsidP="00CF40D3">
      <w:pPr>
        <w:tabs>
          <w:tab w:val="left" w:pos="851"/>
        </w:tabs>
        <w:autoSpaceDE w:val="0"/>
        <w:autoSpaceDN w:val="0"/>
        <w:adjustRightInd w:val="0"/>
        <w:ind w:firstLine="567"/>
        <w:rPr>
          <w:rFonts w:ascii="Times New Roman" w:eastAsia="Times New Roman" w:hAnsi="Times New Roman"/>
          <w:sz w:val="24"/>
          <w:szCs w:val="24"/>
          <w:lang w:eastAsia="ru-RU"/>
        </w:rPr>
      </w:pPr>
      <w:r w:rsidRPr="00AA146B">
        <w:rPr>
          <w:rFonts w:ascii="Times New Roman" w:eastAsia="Times New Roman" w:hAnsi="Times New Roman"/>
          <w:sz w:val="24"/>
          <w:szCs w:val="24"/>
          <w:lang w:eastAsia="ru-RU"/>
        </w:rPr>
        <w:t xml:space="preserve">- создан фонд информационных, нормативных, методических материалов, раскрывающих международный  опыт развития инклюзивного образования. </w:t>
      </w:r>
    </w:p>
    <w:p w:rsidR="00AA007D" w:rsidRPr="00AA146B" w:rsidRDefault="00AA007D" w:rsidP="00CF40D3">
      <w:pPr>
        <w:tabs>
          <w:tab w:val="left" w:pos="851"/>
        </w:tabs>
        <w:autoSpaceDE w:val="0"/>
        <w:autoSpaceDN w:val="0"/>
        <w:adjustRightInd w:val="0"/>
        <w:ind w:firstLine="567"/>
        <w:rPr>
          <w:rFonts w:ascii="Times New Roman" w:eastAsia="Times New Roman" w:hAnsi="Times New Roman"/>
          <w:sz w:val="24"/>
          <w:szCs w:val="24"/>
          <w:lang w:eastAsia="ru-RU"/>
        </w:rPr>
      </w:pPr>
      <w:r w:rsidRPr="00AA146B">
        <w:rPr>
          <w:rFonts w:ascii="Times New Roman" w:eastAsia="Times New Roman" w:hAnsi="Times New Roman"/>
          <w:b/>
          <w:i/>
          <w:sz w:val="24"/>
          <w:szCs w:val="24"/>
          <w:lang w:eastAsia="ru-RU"/>
        </w:rPr>
        <w:t>На этапе реализации программы</w:t>
      </w:r>
      <w:r w:rsidRPr="00AA146B">
        <w:rPr>
          <w:rFonts w:ascii="Times New Roman" w:eastAsia="Times New Roman" w:hAnsi="Times New Roman"/>
          <w:sz w:val="24"/>
          <w:szCs w:val="24"/>
          <w:lang w:eastAsia="ru-RU"/>
        </w:rPr>
        <w:t xml:space="preserve"> развития Ресурсного центра проводилась работа по следующим основным направлениям:</w:t>
      </w:r>
    </w:p>
    <w:p w:rsidR="00AA007D" w:rsidRPr="00AA146B" w:rsidRDefault="00AA007D" w:rsidP="00CF40D3">
      <w:pPr>
        <w:tabs>
          <w:tab w:val="left" w:pos="851"/>
        </w:tabs>
        <w:autoSpaceDE w:val="0"/>
        <w:autoSpaceDN w:val="0"/>
        <w:adjustRightInd w:val="0"/>
        <w:ind w:firstLine="567"/>
        <w:rPr>
          <w:rFonts w:ascii="Times New Roman" w:eastAsia="Times New Roman" w:hAnsi="Times New Roman"/>
          <w:sz w:val="24"/>
          <w:szCs w:val="24"/>
          <w:lang w:eastAsia="ru-RU"/>
        </w:rPr>
      </w:pPr>
      <w:r w:rsidRPr="00AA146B">
        <w:rPr>
          <w:rFonts w:ascii="Times New Roman" w:eastAsia="Times New Roman" w:hAnsi="Times New Roman"/>
          <w:sz w:val="24"/>
          <w:szCs w:val="24"/>
          <w:lang w:eastAsia="ru-RU"/>
        </w:rPr>
        <w:t>- апробация материалов, разрабатываемых Национальным научно-практическим центром коррекционной педагогики;</w:t>
      </w:r>
    </w:p>
    <w:p w:rsidR="00AA007D" w:rsidRPr="00AA146B" w:rsidRDefault="00AA007D" w:rsidP="00CF40D3">
      <w:pPr>
        <w:tabs>
          <w:tab w:val="left" w:pos="851"/>
        </w:tabs>
        <w:autoSpaceDE w:val="0"/>
        <w:autoSpaceDN w:val="0"/>
        <w:adjustRightInd w:val="0"/>
        <w:ind w:firstLine="567"/>
        <w:rPr>
          <w:rFonts w:ascii="Times New Roman" w:eastAsia="Times New Roman" w:hAnsi="Times New Roman"/>
          <w:sz w:val="24"/>
          <w:szCs w:val="24"/>
          <w:lang w:eastAsia="ru-RU"/>
        </w:rPr>
      </w:pPr>
      <w:r w:rsidRPr="00AA146B">
        <w:rPr>
          <w:rFonts w:ascii="Times New Roman" w:eastAsia="Times New Roman" w:hAnsi="Times New Roman"/>
          <w:sz w:val="24"/>
          <w:szCs w:val="24"/>
          <w:lang w:eastAsia="ru-RU"/>
        </w:rPr>
        <w:t xml:space="preserve"> - создание фонда ресурсных материалов, обеспечивающих консультативную деятельность РЦ;</w:t>
      </w:r>
    </w:p>
    <w:p w:rsidR="00AA007D" w:rsidRPr="00AA146B" w:rsidRDefault="00AA007D" w:rsidP="00CF40D3">
      <w:pPr>
        <w:tabs>
          <w:tab w:val="left" w:pos="851"/>
        </w:tabs>
        <w:autoSpaceDE w:val="0"/>
        <w:autoSpaceDN w:val="0"/>
        <w:adjustRightInd w:val="0"/>
        <w:ind w:firstLine="567"/>
        <w:rPr>
          <w:rFonts w:ascii="Times New Roman" w:eastAsia="Times New Roman" w:hAnsi="Times New Roman"/>
          <w:sz w:val="24"/>
          <w:szCs w:val="24"/>
          <w:lang w:eastAsia="ru-RU"/>
        </w:rPr>
      </w:pPr>
      <w:r w:rsidRPr="00AA146B">
        <w:rPr>
          <w:rFonts w:ascii="Times New Roman" w:eastAsia="Times New Roman" w:hAnsi="Times New Roman"/>
          <w:sz w:val="24"/>
          <w:szCs w:val="24"/>
          <w:lang w:eastAsia="ru-RU"/>
        </w:rPr>
        <w:t xml:space="preserve">- осуществление научно-методического, информационно-консультативного сопровождения стажерских площадок и магнитных школ; </w:t>
      </w:r>
    </w:p>
    <w:p w:rsidR="00AA007D" w:rsidRPr="00AA146B" w:rsidRDefault="00AA007D" w:rsidP="00CF40D3">
      <w:pPr>
        <w:tabs>
          <w:tab w:val="left" w:pos="851"/>
        </w:tabs>
        <w:autoSpaceDE w:val="0"/>
        <w:autoSpaceDN w:val="0"/>
        <w:adjustRightInd w:val="0"/>
        <w:ind w:firstLine="567"/>
        <w:rPr>
          <w:rFonts w:ascii="Times New Roman" w:eastAsia="Times New Roman" w:hAnsi="Times New Roman"/>
          <w:sz w:val="24"/>
          <w:szCs w:val="24"/>
          <w:lang w:eastAsia="ru-RU"/>
        </w:rPr>
      </w:pPr>
      <w:r w:rsidRPr="00AA146B">
        <w:rPr>
          <w:rFonts w:ascii="Times New Roman" w:eastAsia="Times New Roman" w:hAnsi="Times New Roman"/>
          <w:sz w:val="24"/>
          <w:szCs w:val="24"/>
          <w:lang w:eastAsia="ru-RU"/>
        </w:rPr>
        <w:t xml:space="preserve">- развитие партнерства, в том числе в реализации социально-значимых проектов в области социальной и образовательной инклюзивной практики, реализации программы формирования толерантного отношения к людям с ограниченными возможностями. </w:t>
      </w:r>
    </w:p>
    <w:p w:rsidR="00AA007D" w:rsidRPr="00AA146B" w:rsidRDefault="00AA007D" w:rsidP="00CF40D3">
      <w:pPr>
        <w:tabs>
          <w:tab w:val="left" w:pos="851"/>
        </w:tabs>
        <w:autoSpaceDE w:val="0"/>
        <w:autoSpaceDN w:val="0"/>
        <w:adjustRightInd w:val="0"/>
        <w:ind w:firstLine="567"/>
        <w:rPr>
          <w:rFonts w:ascii="Times New Roman" w:eastAsia="Times New Roman" w:hAnsi="Times New Roman"/>
          <w:sz w:val="24"/>
          <w:szCs w:val="24"/>
          <w:lang w:eastAsia="ru-RU"/>
        </w:rPr>
      </w:pPr>
      <w:r w:rsidRPr="00AA146B">
        <w:rPr>
          <w:rFonts w:ascii="Times New Roman" w:eastAsia="Times New Roman" w:hAnsi="Times New Roman"/>
          <w:b/>
          <w:i/>
          <w:sz w:val="24"/>
          <w:szCs w:val="24"/>
          <w:lang w:eastAsia="ru-RU"/>
        </w:rPr>
        <w:t>На  обобщающем этапе</w:t>
      </w:r>
      <w:r w:rsidRPr="00AA146B">
        <w:rPr>
          <w:rFonts w:ascii="Times New Roman" w:eastAsia="Times New Roman" w:hAnsi="Times New Roman"/>
          <w:sz w:val="24"/>
          <w:szCs w:val="24"/>
          <w:lang w:eastAsia="ru-RU"/>
        </w:rPr>
        <w:t xml:space="preserve"> реализации программы развития РЦ проведена работа по  обобщению и презентации результатов его деятельности, определены перспективы дальнейшего функционирования, </w:t>
      </w:r>
      <w:r w:rsidRPr="00AA146B">
        <w:rPr>
          <w:rFonts w:ascii="Times New Roman" w:eastAsia="Times New Roman" w:hAnsi="Times New Roman"/>
          <w:b/>
          <w:i/>
          <w:sz w:val="24"/>
          <w:szCs w:val="24"/>
          <w:lang w:eastAsia="ru-RU"/>
        </w:rPr>
        <w:t>которые отражены в новой стратегии развития РЦ на 2016-2019 гг.</w:t>
      </w:r>
    </w:p>
    <w:p w:rsidR="00AA007D" w:rsidRPr="00AA146B" w:rsidRDefault="00AA007D" w:rsidP="00CF40D3">
      <w:pPr>
        <w:tabs>
          <w:tab w:val="left" w:pos="851"/>
        </w:tabs>
        <w:autoSpaceDE w:val="0"/>
        <w:autoSpaceDN w:val="0"/>
        <w:adjustRightInd w:val="0"/>
        <w:ind w:firstLine="567"/>
        <w:rPr>
          <w:rFonts w:ascii="Times New Roman" w:eastAsia="Times New Roman" w:hAnsi="Times New Roman"/>
          <w:b/>
          <w:i/>
          <w:sz w:val="24"/>
          <w:szCs w:val="24"/>
          <w:lang w:eastAsia="ru-RU"/>
        </w:rPr>
      </w:pPr>
      <w:r w:rsidRPr="00AA146B">
        <w:rPr>
          <w:rFonts w:ascii="Times New Roman" w:eastAsia="Times New Roman" w:hAnsi="Times New Roman"/>
          <w:b/>
          <w:i/>
          <w:sz w:val="24"/>
          <w:szCs w:val="24"/>
          <w:lang w:eastAsia="ru-RU"/>
        </w:rPr>
        <w:t xml:space="preserve">Остановимся на рассмотрении значимых аспектов деятельности РЦ, опыте работы по сопровождению развития инклюзивного образования в Карагандинском регионе. </w:t>
      </w:r>
    </w:p>
    <w:p w:rsidR="00AA007D" w:rsidRPr="00AA146B" w:rsidRDefault="00AA007D" w:rsidP="00CF40D3">
      <w:pPr>
        <w:tabs>
          <w:tab w:val="left" w:pos="851"/>
        </w:tabs>
        <w:autoSpaceDE w:val="0"/>
        <w:autoSpaceDN w:val="0"/>
        <w:adjustRightInd w:val="0"/>
        <w:ind w:firstLine="567"/>
        <w:rPr>
          <w:rFonts w:ascii="Times New Roman" w:eastAsia="Times New Roman" w:hAnsi="Times New Roman"/>
          <w:sz w:val="24"/>
          <w:szCs w:val="24"/>
          <w:lang w:eastAsia="ru-RU"/>
        </w:rPr>
      </w:pPr>
      <w:r w:rsidRPr="00AA146B">
        <w:rPr>
          <w:rFonts w:ascii="Times New Roman" w:eastAsia="Times New Roman" w:hAnsi="Times New Roman"/>
          <w:sz w:val="24"/>
          <w:szCs w:val="24"/>
          <w:lang w:eastAsia="ru-RU"/>
        </w:rPr>
        <w:t xml:space="preserve">На основании приказа Департамента дошкольного и среднего образования, информационных технологий школа является базой Национального научно-практического центра коррекционной педагогики для проведения эксперимента и апробации материалов, необходимых для работы с детьми с ограниченными возможностями развития в условиях общеобразовательной школы. </w:t>
      </w:r>
    </w:p>
    <w:p w:rsidR="00AA007D" w:rsidRPr="00AA146B" w:rsidRDefault="00AA007D" w:rsidP="00CF40D3">
      <w:pPr>
        <w:tabs>
          <w:tab w:val="left" w:pos="851"/>
        </w:tabs>
        <w:autoSpaceDE w:val="0"/>
        <w:autoSpaceDN w:val="0"/>
        <w:adjustRightInd w:val="0"/>
        <w:ind w:firstLine="567"/>
        <w:rPr>
          <w:rFonts w:ascii="Times New Roman" w:eastAsia="Times New Roman" w:hAnsi="Times New Roman"/>
          <w:sz w:val="24"/>
          <w:szCs w:val="24"/>
          <w:lang w:eastAsia="ru-RU"/>
        </w:rPr>
      </w:pPr>
      <w:r w:rsidRPr="00AA146B">
        <w:rPr>
          <w:rFonts w:ascii="Times New Roman" w:eastAsia="Times New Roman" w:hAnsi="Times New Roman"/>
          <w:sz w:val="24"/>
          <w:szCs w:val="24"/>
          <w:lang w:eastAsia="ru-RU"/>
        </w:rPr>
        <w:t xml:space="preserve">В  2013 году подписано соглашение о  сотрудничестве  школы с Национальным научно-практическим центром коррекционной педагогики, в рамках которого была организована опытно-экспериментальная работа по теме «Организационные основы психолого-педагогического сопровождения школьников с ограниченными возможностями в развитии, включенных в общеобразовательный процесс». </w:t>
      </w:r>
    </w:p>
    <w:p w:rsidR="00AA007D" w:rsidRPr="00AA146B" w:rsidRDefault="00AA007D" w:rsidP="00CF40D3">
      <w:pPr>
        <w:tabs>
          <w:tab w:val="left" w:pos="851"/>
        </w:tabs>
        <w:autoSpaceDE w:val="0"/>
        <w:autoSpaceDN w:val="0"/>
        <w:adjustRightInd w:val="0"/>
        <w:ind w:firstLine="567"/>
        <w:rPr>
          <w:rFonts w:ascii="Times New Roman" w:eastAsia="Times New Roman" w:hAnsi="Times New Roman"/>
          <w:sz w:val="24"/>
          <w:szCs w:val="24"/>
          <w:lang w:eastAsia="ru-RU"/>
        </w:rPr>
      </w:pPr>
      <w:r w:rsidRPr="00AA146B">
        <w:rPr>
          <w:rFonts w:ascii="Times New Roman" w:eastAsia="Times New Roman" w:hAnsi="Times New Roman"/>
          <w:sz w:val="24"/>
          <w:szCs w:val="24"/>
          <w:lang w:eastAsia="ru-RU"/>
        </w:rPr>
        <w:t>При осуществлении опытно-экспериментальной работы было организовано сотрудничество  специалистов  школы с тремя лабораториями Национального научно-практического центра коррекционной педагогики:</w:t>
      </w:r>
    </w:p>
    <w:p w:rsidR="00AA007D" w:rsidRPr="00AA146B" w:rsidRDefault="00AA007D" w:rsidP="00CF40D3">
      <w:pPr>
        <w:tabs>
          <w:tab w:val="left" w:pos="851"/>
        </w:tabs>
        <w:autoSpaceDE w:val="0"/>
        <w:autoSpaceDN w:val="0"/>
        <w:adjustRightInd w:val="0"/>
        <w:ind w:firstLine="567"/>
        <w:rPr>
          <w:rFonts w:ascii="Times New Roman" w:eastAsia="Times New Roman" w:hAnsi="Times New Roman"/>
          <w:sz w:val="24"/>
          <w:szCs w:val="24"/>
          <w:lang w:eastAsia="ru-RU"/>
        </w:rPr>
      </w:pPr>
      <w:r w:rsidRPr="00AA146B">
        <w:rPr>
          <w:rFonts w:ascii="Times New Roman" w:eastAsia="Times New Roman" w:hAnsi="Times New Roman"/>
          <w:sz w:val="24"/>
          <w:szCs w:val="24"/>
          <w:lang w:eastAsia="ru-RU"/>
        </w:rPr>
        <w:t xml:space="preserve">- </w:t>
      </w:r>
      <w:r w:rsidRPr="00AA146B">
        <w:rPr>
          <w:rFonts w:ascii="Times New Roman" w:eastAsia="Times New Roman" w:hAnsi="Times New Roman"/>
          <w:b/>
          <w:i/>
          <w:sz w:val="24"/>
          <w:szCs w:val="24"/>
          <w:lang w:eastAsia="ru-RU"/>
        </w:rPr>
        <w:t>лабораторией социальной работы</w:t>
      </w:r>
      <w:r w:rsidRPr="00AA146B">
        <w:rPr>
          <w:rFonts w:ascii="Times New Roman" w:eastAsia="Times New Roman" w:hAnsi="Times New Roman"/>
          <w:sz w:val="24"/>
          <w:szCs w:val="24"/>
          <w:lang w:eastAsia="ru-RU"/>
        </w:rPr>
        <w:t xml:space="preserve"> по теме </w:t>
      </w:r>
      <w:r w:rsidRPr="00AA146B">
        <w:rPr>
          <w:rFonts w:ascii="Times New Roman" w:eastAsia="Times New Roman" w:hAnsi="Times New Roman"/>
          <w:b/>
          <w:i/>
          <w:sz w:val="24"/>
          <w:szCs w:val="24"/>
          <w:lang w:eastAsia="ru-RU"/>
        </w:rPr>
        <w:t>«Разработка научно-методических и организационных основ создания социально-гуманной среды инклюзивного образования;</w:t>
      </w:r>
    </w:p>
    <w:p w:rsidR="00AA007D" w:rsidRPr="00AA146B" w:rsidRDefault="00AA007D" w:rsidP="00CF40D3">
      <w:pPr>
        <w:tabs>
          <w:tab w:val="left" w:pos="851"/>
        </w:tabs>
        <w:autoSpaceDE w:val="0"/>
        <w:autoSpaceDN w:val="0"/>
        <w:adjustRightInd w:val="0"/>
        <w:ind w:firstLine="567"/>
        <w:rPr>
          <w:rFonts w:ascii="Times New Roman" w:eastAsia="Times New Roman" w:hAnsi="Times New Roman"/>
          <w:sz w:val="24"/>
          <w:szCs w:val="24"/>
          <w:lang w:eastAsia="ru-RU"/>
        </w:rPr>
      </w:pPr>
      <w:r w:rsidRPr="00AA146B">
        <w:rPr>
          <w:rFonts w:ascii="Times New Roman" w:eastAsia="Times New Roman" w:hAnsi="Times New Roman"/>
          <w:sz w:val="24"/>
          <w:szCs w:val="24"/>
          <w:lang w:eastAsia="ru-RU"/>
        </w:rPr>
        <w:t xml:space="preserve">- </w:t>
      </w:r>
      <w:r w:rsidRPr="00AA146B">
        <w:rPr>
          <w:rFonts w:ascii="Times New Roman" w:eastAsia="Times New Roman" w:hAnsi="Times New Roman"/>
          <w:b/>
          <w:i/>
          <w:sz w:val="24"/>
          <w:szCs w:val="24"/>
          <w:lang w:eastAsia="ru-RU"/>
        </w:rPr>
        <w:t>лабораторией комплексной диагностики и реабилитации</w:t>
      </w:r>
      <w:r w:rsidRPr="00AA146B">
        <w:rPr>
          <w:rFonts w:ascii="Times New Roman" w:eastAsia="Times New Roman" w:hAnsi="Times New Roman"/>
          <w:sz w:val="24"/>
          <w:szCs w:val="24"/>
          <w:lang w:eastAsia="ru-RU"/>
        </w:rPr>
        <w:t xml:space="preserve"> по теме </w:t>
      </w:r>
      <w:r w:rsidRPr="00AA146B">
        <w:rPr>
          <w:rFonts w:ascii="Times New Roman" w:eastAsia="Times New Roman" w:hAnsi="Times New Roman"/>
          <w:b/>
          <w:i/>
          <w:sz w:val="24"/>
          <w:szCs w:val="24"/>
          <w:lang w:eastAsia="ru-RU"/>
        </w:rPr>
        <w:t>«Разработка научно-методических и организационных основ нейропсихологической диагностики и коррекции школьных трудностей»;</w:t>
      </w:r>
      <w:r w:rsidRPr="00AA146B">
        <w:rPr>
          <w:rFonts w:ascii="Times New Roman" w:eastAsia="Times New Roman" w:hAnsi="Times New Roman"/>
          <w:sz w:val="24"/>
          <w:szCs w:val="24"/>
          <w:lang w:eastAsia="ru-RU"/>
        </w:rPr>
        <w:t xml:space="preserve"> </w:t>
      </w:r>
    </w:p>
    <w:p w:rsidR="00AA007D" w:rsidRPr="00AA146B" w:rsidRDefault="00AA007D" w:rsidP="00CF40D3">
      <w:pPr>
        <w:tabs>
          <w:tab w:val="left" w:pos="851"/>
        </w:tabs>
        <w:autoSpaceDE w:val="0"/>
        <w:autoSpaceDN w:val="0"/>
        <w:adjustRightInd w:val="0"/>
        <w:ind w:firstLine="567"/>
        <w:rPr>
          <w:rFonts w:ascii="Times New Roman" w:eastAsia="Times New Roman" w:hAnsi="Times New Roman"/>
          <w:sz w:val="24"/>
          <w:szCs w:val="24"/>
          <w:lang w:eastAsia="ru-RU"/>
        </w:rPr>
      </w:pPr>
      <w:r w:rsidRPr="00AA146B">
        <w:rPr>
          <w:rFonts w:ascii="Times New Roman" w:eastAsia="Times New Roman" w:hAnsi="Times New Roman"/>
          <w:sz w:val="24"/>
          <w:szCs w:val="24"/>
          <w:lang w:eastAsia="ru-RU"/>
        </w:rPr>
        <w:lastRenderedPageBreak/>
        <w:t xml:space="preserve">- </w:t>
      </w:r>
      <w:r w:rsidRPr="00AA146B">
        <w:rPr>
          <w:rFonts w:ascii="Times New Roman" w:eastAsia="Times New Roman" w:hAnsi="Times New Roman"/>
          <w:b/>
          <w:i/>
          <w:sz w:val="24"/>
          <w:szCs w:val="24"/>
          <w:lang w:eastAsia="ru-RU"/>
        </w:rPr>
        <w:t>лабораторией специального школьного образования</w:t>
      </w:r>
      <w:r w:rsidRPr="00AA146B">
        <w:rPr>
          <w:rFonts w:ascii="Times New Roman" w:eastAsia="Times New Roman" w:hAnsi="Times New Roman"/>
          <w:sz w:val="24"/>
          <w:szCs w:val="24"/>
          <w:lang w:eastAsia="ru-RU"/>
        </w:rPr>
        <w:t xml:space="preserve"> по теме </w:t>
      </w:r>
      <w:r w:rsidRPr="00AA146B">
        <w:rPr>
          <w:rFonts w:ascii="Times New Roman" w:eastAsia="Times New Roman" w:hAnsi="Times New Roman"/>
          <w:b/>
          <w:i/>
          <w:sz w:val="24"/>
          <w:szCs w:val="24"/>
          <w:lang w:eastAsia="ru-RU"/>
        </w:rPr>
        <w:t>«Научно-методические основы организации обучения и воспитания школьников с ограниченными возможностями развития в условиях специального и инклюзивного образования».</w:t>
      </w:r>
    </w:p>
    <w:p w:rsidR="00AA007D" w:rsidRPr="00AA146B" w:rsidRDefault="00AA007D" w:rsidP="00CF40D3">
      <w:pPr>
        <w:tabs>
          <w:tab w:val="left" w:pos="851"/>
        </w:tabs>
        <w:autoSpaceDE w:val="0"/>
        <w:autoSpaceDN w:val="0"/>
        <w:adjustRightInd w:val="0"/>
        <w:ind w:firstLine="567"/>
        <w:rPr>
          <w:rFonts w:ascii="Times New Roman" w:eastAsia="Times New Roman" w:hAnsi="Times New Roman"/>
          <w:sz w:val="24"/>
          <w:szCs w:val="24"/>
          <w:lang w:eastAsia="ru-RU"/>
        </w:rPr>
      </w:pPr>
      <w:r w:rsidRPr="00AA146B">
        <w:rPr>
          <w:rFonts w:ascii="Times New Roman" w:eastAsia="Times New Roman" w:hAnsi="Times New Roman"/>
          <w:sz w:val="24"/>
          <w:szCs w:val="24"/>
          <w:lang w:eastAsia="ru-RU"/>
        </w:rPr>
        <w:t>В настоящее время, совместно с данной лабораторией проводится разработка и апробация индивидуальных программ психолого-педагогического сопровождения учащихся с особыми образовательными потребностями.</w:t>
      </w:r>
    </w:p>
    <w:p w:rsidR="00AA007D" w:rsidRPr="00AA146B" w:rsidRDefault="00AA007D" w:rsidP="00CF40D3">
      <w:pPr>
        <w:tabs>
          <w:tab w:val="left" w:pos="851"/>
        </w:tabs>
        <w:autoSpaceDE w:val="0"/>
        <w:autoSpaceDN w:val="0"/>
        <w:adjustRightInd w:val="0"/>
        <w:ind w:firstLine="567"/>
        <w:rPr>
          <w:rFonts w:ascii="Times New Roman" w:eastAsia="Times New Roman" w:hAnsi="Times New Roman"/>
          <w:sz w:val="24"/>
          <w:szCs w:val="24"/>
          <w:lang w:eastAsia="ru-RU"/>
        </w:rPr>
      </w:pPr>
      <w:r w:rsidRPr="00AA146B">
        <w:rPr>
          <w:rFonts w:ascii="Times New Roman" w:eastAsia="Times New Roman" w:hAnsi="Times New Roman"/>
          <w:sz w:val="24"/>
          <w:szCs w:val="24"/>
          <w:lang w:eastAsia="ru-RU"/>
        </w:rPr>
        <w:t>По итогам опытно-экспериментальной работы, под руководством Национального научно-практического центра коррекционной педагогики, было разработано, апробировано и утверждено МОН РК проектирование процесса коррекционно-развивающего обучения младших школьников с задержкой психического развития по предметам «Математика», «Грамота», «Ознакомление с окружающим миром и развитие речи». Отобраны и адаптированы для школьной практики методы нейропсихологической диагностики трудностей в обучении, разработаны формы рабочей документации специального психолога инклюзивной школы, выполнена апробация программ нейропсихологической коррекции с использованием когнитивных  и телесно-ориентированных подходов.</w:t>
      </w:r>
    </w:p>
    <w:p w:rsidR="00AA007D" w:rsidRPr="00AA146B" w:rsidRDefault="00AA007D" w:rsidP="00CF40D3">
      <w:pPr>
        <w:tabs>
          <w:tab w:val="left" w:pos="851"/>
        </w:tabs>
        <w:autoSpaceDE w:val="0"/>
        <w:autoSpaceDN w:val="0"/>
        <w:adjustRightInd w:val="0"/>
        <w:ind w:firstLine="567"/>
        <w:rPr>
          <w:rFonts w:ascii="Times New Roman" w:eastAsia="Times New Roman" w:hAnsi="Times New Roman"/>
          <w:sz w:val="24"/>
          <w:szCs w:val="24"/>
          <w:lang w:eastAsia="ru-RU"/>
        </w:rPr>
      </w:pPr>
      <w:r w:rsidRPr="00AA146B">
        <w:rPr>
          <w:rFonts w:ascii="Times New Roman" w:eastAsia="Times New Roman" w:hAnsi="Times New Roman"/>
          <w:sz w:val="24"/>
          <w:szCs w:val="24"/>
          <w:lang w:eastAsia="ru-RU"/>
        </w:rPr>
        <w:t xml:space="preserve">Результаты апробации материалов ННПЦК на базе школы отражены в </w:t>
      </w:r>
      <w:r w:rsidRPr="00AA146B">
        <w:rPr>
          <w:rFonts w:ascii="Times New Roman" w:eastAsia="Times New Roman" w:hAnsi="Times New Roman"/>
          <w:b/>
          <w:i/>
          <w:sz w:val="24"/>
          <w:szCs w:val="24"/>
          <w:lang w:eastAsia="ru-RU"/>
        </w:rPr>
        <w:t>методических рекомендациях:</w:t>
      </w:r>
    </w:p>
    <w:p w:rsidR="00AA007D" w:rsidRPr="00AA146B" w:rsidRDefault="00AA007D" w:rsidP="00CF40D3">
      <w:pPr>
        <w:tabs>
          <w:tab w:val="left" w:pos="851"/>
        </w:tabs>
        <w:autoSpaceDE w:val="0"/>
        <w:autoSpaceDN w:val="0"/>
        <w:adjustRightInd w:val="0"/>
        <w:ind w:firstLine="567"/>
        <w:rPr>
          <w:rFonts w:ascii="Times New Roman" w:eastAsia="Times New Roman" w:hAnsi="Times New Roman"/>
          <w:sz w:val="24"/>
          <w:szCs w:val="24"/>
          <w:lang w:eastAsia="ru-RU"/>
        </w:rPr>
      </w:pPr>
      <w:r w:rsidRPr="00AA146B">
        <w:rPr>
          <w:rFonts w:ascii="Times New Roman" w:eastAsia="Times New Roman" w:hAnsi="Times New Roman"/>
          <w:sz w:val="24"/>
          <w:szCs w:val="24"/>
          <w:lang w:eastAsia="ru-RU"/>
        </w:rPr>
        <w:t>«Формирование позитивного психологического климата в инклюзивном классе общеобразовательной школы»;</w:t>
      </w:r>
    </w:p>
    <w:p w:rsidR="00AA007D" w:rsidRPr="00AA146B" w:rsidRDefault="00AA007D" w:rsidP="00CF40D3">
      <w:pPr>
        <w:tabs>
          <w:tab w:val="left" w:pos="851"/>
        </w:tabs>
        <w:autoSpaceDE w:val="0"/>
        <w:autoSpaceDN w:val="0"/>
        <w:adjustRightInd w:val="0"/>
        <w:ind w:firstLine="567"/>
        <w:rPr>
          <w:rFonts w:ascii="Times New Roman" w:eastAsia="Times New Roman" w:hAnsi="Times New Roman"/>
          <w:sz w:val="24"/>
          <w:szCs w:val="24"/>
          <w:lang w:eastAsia="ru-RU"/>
        </w:rPr>
      </w:pPr>
      <w:r w:rsidRPr="00AA146B">
        <w:rPr>
          <w:rFonts w:ascii="Times New Roman" w:eastAsia="Times New Roman" w:hAnsi="Times New Roman"/>
          <w:sz w:val="24"/>
          <w:szCs w:val="24"/>
          <w:lang w:eastAsia="ru-RU"/>
        </w:rPr>
        <w:t>«Формирование социальной компетентности детей с ограниченными возможностями, обучающихся в инклюзивной (интегрированной) среде»;</w:t>
      </w:r>
    </w:p>
    <w:p w:rsidR="00AA007D" w:rsidRPr="00AA146B" w:rsidRDefault="00AA007D" w:rsidP="00CF40D3">
      <w:pPr>
        <w:tabs>
          <w:tab w:val="left" w:pos="851"/>
        </w:tabs>
        <w:autoSpaceDE w:val="0"/>
        <w:autoSpaceDN w:val="0"/>
        <w:adjustRightInd w:val="0"/>
        <w:ind w:firstLine="567"/>
        <w:rPr>
          <w:rFonts w:ascii="Times New Roman" w:eastAsia="Times New Roman" w:hAnsi="Times New Roman"/>
          <w:sz w:val="24"/>
          <w:szCs w:val="24"/>
          <w:lang w:eastAsia="ru-RU"/>
        </w:rPr>
      </w:pPr>
      <w:r w:rsidRPr="00AA146B">
        <w:rPr>
          <w:rFonts w:ascii="Times New Roman" w:eastAsia="Times New Roman" w:hAnsi="Times New Roman"/>
          <w:sz w:val="24"/>
          <w:szCs w:val="24"/>
          <w:lang w:eastAsia="ru-RU"/>
        </w:rPr>
        <w:t xml:space="preserve"> «Профессиональное сопровождение педагогов общеобразовательных школ, реализующих инклюзивную практику»;</w:t>
      </w:r>
    </w:p>
    <w:p w:rsidR="00AA007D" w:rsidRPr="00AA146B" w:rsidRDefault="00AA007D" w:rsidP="00CF40D3">
      <w:pPr>
        <w:tabs>
          <w:tab w:val="left" w:pos="851"/>
        </w:tabs>
        <w:autoSpaceDE w:val="0"/>
        <w:autoSpaceDN w:val="0"/>
        <w:adjustRightInd w:val="0"/>
        <w:ind w:firstLine="567"/>
        <w:rPr>
          <w:rFonts w:ascii="Times New Roman" w:eastAsia="Times New Roman" w:hAnsi="Times New Roman"/>
          <w:sz w:val="24"/>
          <w:szCs w:val="24"/>
          <w:lang w:eastAsia="ru-RU"/>
        </w:rPr>
      </w:pPr>
      <w:r w:rsidRPr="00AA146B">
        <w:rPr>
          <w:rFonts w:ascii="Times New Roman" w:eastAsia="Times New Roman" w:hAnsi="Times New Roman"/>
          <w:sz w:val="24"/>
          <w:szCs w:val="24"/>
          <w:lang w:eastAsia="ru-RU"/>
        </w:rPr>
        <w:t xml:space="preserve"> «Организационные основы и формы включения школьников с ограниченными возможностями в школьный процесс»;</w:t>
      </w:r>
    </w:p>
    <w:p w:rsidR="00AA007D" w:rsidRPr="00AA146B" w:rsidRDefault="00AA007D" w:rsidP="00CF40D3">
      <w:pPr>
        <w:tabs>
          <w:tab w:val="left" w:pos="851"/>
        </w:tabs>
        <w:autoSpaceDE w:val="0"/>
        <w:autoSpaceDN w:val="0"/>
        <w:adjustRightInd w:val="0"/>
        <w:ind w:firstLine="567"/>
        <w:rPr>
          <w:rFonts w:ascii="Times New Roman" w:eastAsia="Times New Roman" w:hAnsi="Times New Roman"/>
          <w:sz w:val="24"/>
          <w:szCs w:val="24"/>
          <w:lang w:eastAsia="ru-RU"/>
        </w:rPr>
      </w:pPr>
      <w:r w:rsidRPr="00AA146B">
        <w:rPr>
          <w:rFonts w:ascii="Times New Roman" w:eastAsia="Times New Roman" w:hAnsi="Times New Roman"/>
          <w:sz w:val="24"/>
          <w:szCs w:val="24"/>
          <w:lang w:eastAsia="ru-RU"/>
        </w:rPr>
        <w:t xml:space="preserve"> «Разработка научно-методических и организационных основ нейропсихологической диагностики и коррекции школьных трудностей».</w:t>
      </w:r>
    </w:p>
    <w:p w:rsidR="00AA007D" w:rsidRPr="00AA146B" w:rsidRDefault="00AA007D" w:rsidP="00CF40D3">
      <w:pPr>
        <w:tabs>
          <w:tab w:val="left" w:pos="851"/>
        </w:tabs>
        <w:autoSpaceDE w:val="0"/>
        <w:autoSpaceDN w:val="0"/>
        <w:adjustRightInd w:val="0"/>
        <w:ind w:firstLine="567"/>
        <w:rPr>
          <w:rFonts w:ascii="Times New Roman" w:eastAsia="Times New Roman" w:hAnsi="Times New Roman"/>
          <w:sz w:val="24"/>
          <w:szCs w:val="24"/>
          <w:lang w:eastAsia="ru-RU"/>
        </w:rPr>
      </w:pPr>
      <w:r w:rsidRPr="00AA146B">
        <w:rPr>
          <w:rFonts w:ascii="Times New Roman" w:eastAsia="Times New Roman" w:hAnsi="Times New Roman"/>
          <w:sz w:val="24"/>
          <w:szCs w:val="24"/>
          <w:lang w:eastAsia="ru-RU"/>
        </w:rPr>
        <w:t>Научно-методическое и информационно-консультативное сопровождение стажерских площадок и магнитных школ осуществляется Ресурсным центром по согласованию с Учебно-методическим центром развития образования Карагандинской области, отделом образования г. Караганды.</w:t>
      </w:r>
    </w:p>
    <w:p w:rsidR="00AA007D" w:rsidRPr="00AA146B" w:rsidRDefault="00AA007D" w:rsidP="00CF40D3">
      <w:pPr>
        <w:tabs>
          <w:tab w:val="left" w:pos="851"/>
        </w:tabs>
        <w:autoSpaceDE w:val="0"/>
        <w:autoSpaceDN w:val="0"/>
        <w:adjustRightInd w:val="0"/>
        <w:ind w:firstLine="567"/>
        <w:rPr>
          <w:rFonts w:ascii="Times New Roman" w:eastAsia="Times New Roman" w:hAnsi="Times New Roman"/>
          <w:sz w:val="24"/>
          <w:szCs w:val="24"/>
          <w:lang w:eastAsia="ru-RU"/>
        </w:rPr>
      </w:pPr>
      <w:r w:rsidRPr="00AA146B">
        <w:rPr>
          <w:rFonts w:ascii="Times New Roman" w:eastAsia="Times New Roman" w:hAnsi="Times New Roman"/>
          <w:sz w:val="24"/>
          <w:szCs w:val="24"/>
          <w:lang w:eastAsia="ru-RU"/>
        </w:rPr>
        <w:t>По плану мероприятий по развитию инклюзивного образования в Карагандинской области,  специалистами РЦ разработаны программы обучающих курсов «Организация и содержание инклюзивного образования детей с ограниченными возможностями в условиях общеобразовательной школы», «Организация и содержание инклюзивного образования детей дошкольного возраста» для педагогов стажерских площадок,  подготовлены информационно-методические материалы по психолого-педагогическому сопровождению инклюзивного образования.</w:t>
      </w:r>
    </w:p>
    <w:p w:rsidR="00AA007D" w:rsidRPr="00AA146B" w:rsidRDefault="00AA007D" w:rsidP="00CF40D3">
      <w:pPr>
        <w:tabs>
          <w:tab w:val="left" w:pos="851"/>
        </w:tabs>
        <w:autoSpaceDE w:val="0"/>
        <w:autoSpaceDN w:val="0"/>
        <w:adjustRightInd w:val="0"/>
        <w:ind w:firstLine="567"/>
        <w:rPr>
          <w:rFonts w:ascii="Times New Roman" w:eastAsia="Times New Roman" w:hAnsi="Times New Roman"/>
          <w:sz w:val="24"/>
          <w:szCs w:val="24"/>
          <w:lang w:eastAsia="ru-RU"/>
        </w:rPr>
      </w:pPr>
      <w:r w:rsidRPr="00AA146B">
        <w:rPr>
          <w:rFonts w:ascii="Times New Roman" w:eastAsia="Times New Roman" w:hAnsi="Times New Roman"/>
          <w:sz w:val="24"/>
          <w:szCs w:val="24"/>
          <w:lang w:eastAsia="ru-RU"/>
        </w:rPr>
        <w:t>В контексте сотрудничества с АО НЦПК «Өрлеу» ИПКПР специалистами филиала по Карагандинской области и Службой психолого-педагогического сопровождения школы совместно проводились курсы повышения квалификации «Организация интегрированного обучения учащихся с ограниченными возможностями в общеобразовательной среде».</w:t>
      </w:r>
    </w:p>
    <w:p w:rsidR="00AA007D" w:rsidRPr="00AA146B" w:rsidRDefault="00AA007D" w:rsidP="00CF40D3">
      <w:pPr>
        <w:tabs>
          <w:tab w:val="left" w:pos="851"/>
        </w:tabs>
        <w:autoSpaceDE w:val="0"/>
        <w:autoSpaceDN w:val="0"/>
        <w:adjustRightInd w:val="0"/>
        <w:ind w:firstLine="567"/>
        <w:rPr>
          <w:rFonts w:ascii="Times New Roman" w:eastAsia="Times New Roman" w:hAnsi="Times New Roman"/>
          <w:sz w:val="24"/>
          <w:szCs w:val="24"/>
          <w:lang w:eastAsia="ru-RU"/>
        </w:rPr>
      </w:pPr>
      <w:r w:rsidRPr="00AA146B">
        <w:rPr>
          <w:rFonts w:ascii="Times New Roman" w:eastAsia="Times New Roman" w:hAnsi="Times New Roman"/>
          <w:sz w:val="24"/>
          <w:szCs w:val="24"/>
          <w:lang w:eastAsia="ru-RU"/>
        </w:rPr>
        <w:t xml:space="preserve">В целом, за период функционирования РЦ было проведено 73 семинара, специалисты РЦ приняли участие в 11 круглых столах; 16 научно-практических конференциях, опубликовали 77 научно-педагогических статей, обеспечили 33 публикации и выступления в СМИ. </w:t>
      </w:r>
    </w:p>
    <w:p w:rsidR="00AA007D" w:rsidRPr="00AA146B" w:rsidRDefault="00AA007D" w:rsidP="00CF40D3">
      <w:pPr>
        <w:tabs>
          <w:tab w:val="left" w:pos="851"/>
        </w:tabs>
        <w:autoSpaceDE w:val="0"/>
        <w:autoSpaceDN w:val="0"/>
        <w:adjustRightInd w:val="0"/>
        <w:ind w:firstLine="567"/>
        <w:rPr>
          <w:rFonts w:ascii="Times New Roman" w:eastAsia="Times New Roman" w:hAnsi="Times New Roman"/>
          <w:sz w:val="24"/>
          <w:szCs w:val="24"/>
          <w:lang w:eastAsia="ru-RU"/>
        </w:rPr>
      </w:pPr>
      <w:r w:rsidRPr="00AA146B">
        <w:rPr>
          <w:rFonts w:ascii="Times New Roman" w:eastAsia="Times New Roman" w:hAnsi="Times New Roman"/>
          <w:sz w:val="24"/>
          <w:szCs w:val="24"/>
          <w:lang w:eastAsia="ru-RU"/>
        </w:rPr>
        <w:t xml:space="preserve">В рамках консультативной деятельности специалисты Ресурсного центра работают по запросам педагогов региона. Запросы связаны с организацией инклюзивного образования в школе, обучения на дому, особенностями функционирования Службы психолого-педагогического сопровождения, ведения документации. </w:t>
      </w:r>
    </w:p>
    <w:p w:rsidR="00AA007D" w:rsidRPr="00AA146B" w:rsidRDefault="00AA007D" w:rsidP="00CF40D3">
      <w:pPr>
        <w:tabs>
          <w:tab w:val="left" w:pos="851"/>
        </w:tabs>
        <w:autoSpaceDE w:val="0"/>
        <w:autoSpaceDN w:val="0"/>
        <w:adjustRightInd w:val="0"/>
        <w:ind w:firstLine="567"/>
        <w:rPr>
          <w:rFonts w:ascii="Times New Roman" w:eastAsia="Times New Roman" w:hAnsi="Times New Roman"/>
          <w:sz w:val="24"/>
          <w:szCs w:val="24"/>
          <w:lang w:eastAsia="ru-RU"/>
        </w:rPr>
      </w:pPr>
      <w:r w:rsidRPr="00AA146B">
        <w:rPr>
          <w:rFonts w:ascii="Times New Roman" w:eastAsia="Times New Roman" w:hAnsi="Times New Roman"/>
          <w:sz w:val="24"/>
          <w:szCs w:val="24"/>
          <w:lang w:eastAsia="ru-RU"/>
        </w:rPr>
        <w:lastRenderedPageBreak/>
        <w:t xml:space="preserve">Для консолидации усилий по продвижению инклюзивного образования, обмена опытом РЦ развивает взаимодействие с социальными партнерами. </w:t>
      </w:r>
    </w:p>
    <w:p w:rsidR="00AA007D" w:rsidRPr="00AA146B" w:rsidRDefault="00AA007D" w:rsidP="00CF40D3">
      <w:pPr>
        <w:tabs>
          <w:tab w:val="left" w:pos="851"/>
        </w:tabs>
        <w:autoSpaceDE w:val="0"/>
        <w:autoSpaceDN w:val="0"/>
        <w:adjustRightInd w:val="0"/>
        <w:ind w:firstLine="567"/>
        <w:rPr>
          <w:rFonts w:ascii="Times New Roman" w:eastAsia="Times New Roman" w:hAnsi="Times New Roman"/>
          <w:sz w:val="24"/>
          <w:szCs w:val="24"/>
          <w:lang w:eastAsia="ru-RU"/>
        </w:rPr>
      </w:pPr>
      <w:r w:rsidRPr="00AA146B">
        <w:rPr>
          <w:rFonts w:ascii="Times New Roman" w:eastAsia="Times New Roman" w:hAnsi="Times New Roman"/>
          <w:sz w:val="24"/>
          <w:szCs w:val="24"/>
          <w:lang w:eastAsia="ru-RU"/>
        </w:rPr>
        <w:t>В настоящее время подписаны договоры о сотрудничестве со следующими организациями:</w:t>
      </w:r>
    </w:p>
    <w:p w:rsidR="00AA007D" w:rsidRPr="00AA146B" w:rsidRDefault="00AA007D" w:rsidP="00CF40D3">
      <w:pPr>
        <w:tabs>
          <w:tab w:val="left" w:pos="851"/>
        </w:tabs>
        <w:autoSpaceDE w:val="0"/>
        <w:autoSpaceDN w:val="0"/>
        <w:adjustRightInd w:val="0"/>
        <w:ind w:firstLine="567"/>
        <w:rPr>
          <w:rFonts w:ascii="Times New Roman" w:eastAsia="Times New Roman" w:hAnsi="Times New Roman"/>
          <w:sz w:val="24"/>
          <w:szCs w:val="24"/>
          <w:lang w:eastAsia="ru-RU"/>
        </w:rPr>
      </w:pPr>
      <w:r w:rsidRPr="00AA146B">
        <w:rPr>
          <w:rFonts w:ascii="Times New Roman" w:eastAsia="Times New Roman" w:hAnsi="Times New Roman"/>
          <w:sz w:val="24"/>
          <w:szCs w:val="24"/>
          <w:lang w:eastAsia="ru-RU"/>
        </w:rPr>
        <w:t xml:space="preserve"> Национальной академией образования имени И. Алтынсарина; Национальным научно-практическим центром коррекционной педагогики; КарГУ имени Е.А. Букетова; КЭУ; Центрально-Казахстанской академией; Карагандинским технико-строительным колледжем; Областной психолого-медико-педагогической консультацией; «Специальной общеобразовательной школой-интернатом для детей с нарушением слуха»; «Областной специальной школой-интернатом №1 для детей с нарушением зрения»; «Карагандинской областной школой-интернатом для детей с нарушениями опорно-двигательного аппарата»; Общественный благотворительным фондом «Лучик надежды»; ОО «Кредо»; Общественным  фондом «Лапа помощи», Общественным фондом «Добровольное Общество Милосердие» Изменим Мир к лучшему!».</w:t>
      </w:r>
    </w:p>
    <w:p w:rsidR="00AA007D" w:rsidRPr="00AA146B" w:rsidRDefault="00AA007D" w:rsidP="00CF40D3">
      <w:pPr>
        <w:tabs>
          <w:tab w:val="left" w:pos="851"/>
        </w:tabs>
        <w:autoSpaceDE w:val="0"/>
        <w:autoSpaceDN w:val="0"/>
        <w:adjustRightInd w:val="0"/>
        <w:ind w:firstLine="567"/>
        <w:rPr>
          <w:rFonts w:ascii="Times New Roman" w:eastAsia="Times New Roman" w:hAnsi="Times New Roman"/>
          <w:sz w:val="24"/>
          <w:szCs w:val="24"/>
          <w:lang w:eastAsia="ru-RU"/>
        </w:rPr>
      </w:pPr>
      <w:r w:rsidRPr="00AA146B">
        <w:rPr>
          <w:rFonts w:ascii="Times New Roman" w:eastAsia="Times New Roman" w:hAnsi="Times New Roman"/>
          <w:sz w:val="24"/>
          <w:szCs w:val="24"/>
          <w:lang w:eastAsia="ru-RU"/>
        </w:rPr>
        <w:t xml:space="preserve">Совместно с социальными партнерами разработаны планы взаимодействия, обозначены основные аспекты сотрудничества. </w:t>
      </w:r>
    </w:p>
    <w:p w:rsidR="00AA007D" w:rsidRPr="00AA146B" w:rsidRDefault="00AA007D" w:rsidP="00CF40D3">
      <w:pPr>
        <w:tabs>
          <w:tab w:val="left" w:pos="851"/>
        </w:tabs>
        <w:autoSpaceDE w:val="0"/>
        <w:autoSpaceDN w:val="0"/>
        <w:adjustRightInd w:val="0"/>
        <w:ind w:firstLine="567"/>
        <w:rPr>
          <w:rFonts w:ascii="Times New Roman" w:eastAsia="Times New Roman" w:hAnsi="Times New Roman"/>
          <w:sz w:val="24"/>
          <w:szCs w:val="24"/>
          <w:lang w:eastAsia="ru-RU"/>
        </w:rPr>
      </w:pPr>
      <w:r w:rsidRPr="00AA146B">
        <w:rPr>
          <w:rFonts w:ascii="Times New Roman" w:eastAsia="Times New Roman" w:hAnsi="Times New Roman"/>
          <w:sz w:val="24"/>
          <w:szCs w:val="24"/>
          <w:lang w:eastAsia="ru-RU"/>
        </w:rPr>
        <w:t xml:space="preserve">Примером социального партнерства могут стать совместные художественно - досуговые, спортивные, творческие мероприятия с участием социальных партнеров из специальных организаций образования, Ассоциации родителей детей-аутистов, проводимые в рамках действующей программы по формированию толерантного отношения к лицам с особыми образовательными потребностями. </w:t>
      </w:r>
    </w:p>
    <w:p w:rsidR="00AA007D" w:rsidRPr="00AA146B" w:rsidRDefault="00AA007D" w:rsidP="00CF40D3">
      <w:pPr>
        <w:tabs>
          <w:tab w:val="left" w:pos="851"/>
        </w:tabs>
        <w:autoSpaceDE w:val="0"/>
        <w:autoSpaceDN w:val="0"/>
        <w:adjustRightInd w:val="0"/>
        <w:ind w:firstLine="567"/>
        <w:rPr>
          <w:rFonts w:ascii="Times New Roman" w:eastAsia="Times New Roman" w:hAnsi="Times New Roman"/>
          <w:sz w:val="24"/>
          <w:szCs w:val="24"/>
          <w:lang w:eastAsia="ru-RU"/>
        </w:rPr>
      </w:pPr>
      <w:r w:rsidRPr="00AA146B">
        <w:rPr>
          <w:rFonts w:ascii="Times New Roman" w:eastAsia="Times New Roman" w:hAnsi="Times New Roman"/>
          <w:sz w:val="24"/>
          <w:szCs w:val="24"/>
          <w:lang w:eastAsia="ru-RU"/>
        </w:rPr>
        <w:t>В целях продвижения инклюзивного образования РЦ включается в реализацию социально-значимых проектов.</w:t>
      </w:r>
    </w:p>
    <w:p w:rsidR="00AA007D" w:rsidRPr="00AA146B" w:rsidRDefault="00AA007D" w:rsidP="00CF40D3">
      <w:pPr>
        <w:tabs>
          <w:tab w:val="left" w:pos="851"/>
        </w:tabs>
        <w:autoSpaceDE w:val="0"/>
        <w:autoSpaceDN w:val="0"/>
        <w:adjustRightInd w:val="0"/>
        <w:ind w:firstLine="567"/>
        <w:rPr>
          <w:rFonts w:ascii="Times New Roman" w:eastAsia="Times New Roman" w:hAnsi="Times New Roman"/>
          <w:sz w:val="24"/>
          <w:szCs w:val="24"/>
          <w:lang w:eastAsia="ru-RU"/>
        </w:rPr>
      </w:pPr>
      <w:r w:rsidRPr="00AA146B">
        <w:rPr>
          <w:rFonts w:ascii="Times New Roman" w:eastAsia="Times New Roman" w:hAnsi="Times New Roman"/>
          <w:sz w:val="24"/>
          <w:szCs w:val="24"/>
          <w:lang w:eastAsia="ru-RU"/>
        </w:rPr>
        <w:t xml:space="preserve">Так, в 2015-2016 учебном году РЦ и ОО «Кредо» реализовали проект по государственному социальному заказу «Организация комплекса мероприятий с целью социализации и адаптации детей и молодежи с особыми потребностями через осуществление коррекционно-развивающей, оздоровительной, творческой и досуговой деятельности, а также услуг, направленных на обеспечение научно-методического, консультативно-информационного сопровождения организаций образования, развивающих практику инклюзивного образования в Карагандинской области». </w:t>
      </w:r>
    </w:p>
    <w:p w:rsidR="00AA007D" w:rsidRPr="00AA146B" w:rsidRDefault="00AA007D" w:rsidP="00CF40D3">
      <w:pPr>
        <w:tabs>
          <w:tab w:val="left" w:pos="851"/>
        </w:tabs>
        <w:autoSpaceDE w:val="0"/>
        <w:autoSpaceDN w:val="0"/>
        <w:adjustRightInd w:val="0"/>
        <w:ind w:firstLine="567"/>
        <w:rPr>
          <w:rFonts w:ascii="Times New Roman" w:eastAsia="Times New Roman" w:hAnsi="Times New Roman"/>
          <w:sz w:val="24"/>
          <w:szCs w:val="24"/>
          <w:lang w:eastAsia="ru-RU"/>
        </w:rPr>
      </w:pPr>
      <w:r w:rsidRPr="00AA146B">
        <w:rPr>
          <w:rFonts w:ascii="Times New Roman" w:eastAsia="Times New Roman" w:hAnsi="Times New Roman"/>
          <w:sz w:val="24"/>
          <w:szCs w:val="24"/>
          <w:lang w:eastAsia="ru-RU"/>
        </w:rPr>
        <w:t xml:space="preserve">В 2016-2017 учебном году совместно с социальным партнером ОО «Кредо» при финансовой поддержке Фонда Сорос Казахстан был реализован проект по социально-педагогическому проектированию инклюзивной практики в ВКО, СКО, Павлодарской  области и г. Астане. В  результате реализации проекта были реализованы четыре социально-педагогических проекта по разработке региональных моделей инклюзивной практики, проведены круглый стол «Инклюзивное образование: проблемы и перспективы» и республиканская научно-практическая конференция, в ходе которой были выработаны и отправлены в МОН РК рекомендации, касающиеся организационно-педагогических аспектов инклюзивной практики. В формате данного проекта Фондом Сорос-Казахстан были выделены средства на укрепление материально-технической базы школы на которые приобретены 4 интерактивные доски, 2 планшета для индивидуальной работы, жесткий диск для нужд РЦ. </w:t>
      </w:r>
    </w:p>
    <w:p w:rsidR="00AA007D" w:rsidRPr="00AA146B" w:rsidRDefault="00AA007D" w:rsidP="00CF40D3">
      <w:pPr>
        <w:tabs>
          <w:tab w:val="left" w:pos="851"/>
        </w:tabs>
        <w:autoSpaceDE w:val="0"/>
        <w:autoSpaceDN w:val="0"/>
        <w:adjustRightInd w:val="0"/>
        <w:ind w:firstLine="567"/>
        <w:rPr>
          <w:rFonts w:ascii="Times New Roman" w:eastAsia="Times New Roman" w:hAnsi="Times New Roman"/>
          <w:sz w:val="24"/>
          <w:szCs w:val="24"/>
          <w:lang w:eastAsia="ru-RU"/>
        </w:rPr>
      </w:pPr>
      <w:r w:rsidRPr="00AA146B">
        <w:rPr>
          <w:rFonts w:ascii="Times New Roman" w:eastAsia="Times New Roman" w:hAnsi="Times New Roman"/>
          <w:sz w:val="24"/>
          <w:szCs w:val="24"/>
          <w:lang w:eastAsia="ru-RU"/>
        </w:rPr>
        <w:t xml:space="preserve">Фондом «Сорос-Казахстан» с целью обмена опытом на базе РЦ проведены рабочие встречи с международными экспертами в области инклюзивного образования из Финляндии, Белоруссии, представителями Московского Государственного психолого-педагогического университета. В сентябре 2016 года состоялась диалоговая площадка с иностранными студентами из Германии, Швеции, Узбекистана, Киргизии – участниками международной летней школы, будущими дефектологами. Специалисты и педагоги принимали участие в международных мероприятиях по обмену опытом в Университете Лапландии в Финляндии, Минске и Бишкеке. </w:t>
      </w:r>
    </w:p>
    <w:p w:rsidR="00AA007D" w:rsidRPr="00AA146B" w:rsidRDefault="00AA007D" w:rsidP="00CF40D3">
      <w:pPr>
        <w:tabs>
          <w:tab w:val="left" w:pos="851"/>
        </w:tabs>
        <w:autoSpaceDE w:val="0"/>
        <w:autoSpaceDN w:val="0"/>
        <w:adjustRightInd w:val="0"/>
        <w:ind w:firstLine="567"/>
        <w:rPr>
          <w:rFonts w:ascii="Times New Roman" w:eastAsia="Times New Roman" w:hAnsi="Times New Roman"/>
          <w:sz w:val="24"/>
          <w:szCs w:val="24"/>
          <w:lang w:val="kk-KZ" w:eastAsia="ru-RU"/>
        </w:rPr>
      </w:pPr>
      <w:r w:rsidRPr="00AA146B">
        <w:rPr>
          <w:rFonts w:ascii="Times New Roman" w:eastAsia="Times New Roman" w:hAnsi="Times New Roman"/>
          <w:sz w:val="24"/>
          <w:szCs w:val="24"/>
          <w:lang w:eastAsia="ru-RU"/>
        </w:rPr>
        <w:t>В течение ряда лет представители Ресурсного центра принимают активное участие в обсуждении проблем инклюзивного образования на уровне республики</w:t>
      </w:r>
      <w:r w:rsidRPr="00AA146B">
        <w:rPr>
          <w:rFonts w:ascii="Times New Roman" w:eastAsia="Times New Roman" w:hAnsi="Times New Roman"/>
          <w:sz w:val="24"/>
          <w:szCs w:val="24"/>
          <w:lang w:val="kk-KZ" w:eastAsia="ru-RU"/>
        </w:rPr>
        <w:t xml:space="preserve">, в исследованиях по </w:t>
      </w:r>
      <w:r w:rsidRPr="00AA146B">
        <w:rPr>
          <w:rFonts w:ascii="Times New Roman" w:eastAsia="Times New Roman" w:hAnsi="Times New Roman"/>
          <w:sz w:val="24"/>
          <w:szCs w:val="24"/>
          <w:lang w:val="kk-KZ" w:eastAsia="ru-RU"/>
        </w:rPr>
        <w:lastRenderedPageBreak/>
        <w:t>анализу ситуации в РК о возможностях и условиях развития инклюзивного образования, изучению и распространению положительного опыта.</w:t>
      </w:r>
    </w:p>
    <w:p w:rsidR="00AA007D" w:rsidRPr="00AA146B" w:rsidRDefault="00AA007D" w:rsidP="00CF40D3">
      <w:pPr>
        <w:tabs>
          <w:tab w:val="left" w:pos="851"/>
        </w:tabs>
        <w:autoSpaceDE w:val="0"/>
        <w:autoSpaceDN w:val="0"/>
        <w:adjustRightInd w:val="0"/>
        <w:ind w:firstLine="567"/>
        <w:rPr>
          <w:rFonts w:ascii="Times New Roman" w:eastAsia="Times New Roman" w:hAnsi="Times New Roman"/>
          <w:sz w:val="24"/>
          <w:szCs w:val="24"/>
          <w:lang w:eastAsia="ru-RU"/>
        </w:rPr>
      </w:pPr>
      <w:r w:rsidRPr="00AA146B">
        <w:rPr>
          <w:rFonts w:ascii="Times New Roman" w:eastAsia="Times New Roman" w:hAnsi="Times New Roman"/>
          <w:sz w:val="24"/>
          <w:szCs w:val="24"/>
          <w:lang w:eastAsia="ru-RU"/>
        </w:rPr>
        <w:t xml:space="preserve">В  настоящее время деятельность ресурсного центра осуществляется в соответствии со </w:t>
      </w:r>
      <w:r w:rsidRPr="00AA146B">
        <w:rPr>
          <w:rFonts w:ascii="Times New Roman" w:eastAsia="Times New Roman" w:hAnsi="Times New Roman"/>
          <w:b/>
          <w:i/>
          <w:sz w:val="24"/>
          <w:szCs w:val="24"/>
          <w:lang w:eastAsia="ru-RU"/>
        </w:rPr>
        <w:t xml:space="preserve">Стратегией развития на 2016-2019 гг. </w:t>
      </w:r>
      <w:r w:rsidRPr="00AA146B">
        <w:rPr>
          <w:rFonts w:ascii="Times New Roman" w:eastAsia="Times New Roman" w:hAnsi="Times New Roman"/>
          <w:sz w:val="24"/>
          <w:szCs w:val="24"/>
          <w:lang w:eastAsia="ru-RU"/>
        </w:rPr>
        <w:t>и  обеспечивает поддержку и постоянный диалог между субъектами взаимодействия с целью обмена опытом. Основными стратегическими направлениями деятельности РЦ в новом формате являются:</w:t>
      </w:r>
    </w:p>
    <w:p w:rsidR="00AA007D" w:rsidRPr="00AA146B" w:rsidRDefault="00AA007D" w:rsidP="00CF40D3">
      <w:pPr>
        <w:tabs>
          <w:tab w:val="left" w:pos="851"/>
        </w:tabs>
        <w:autoSpaceDE w:val="0"/>
        <w:autoSpaceDN w:val="0"/>
        <w:adjustRightInd w:val="0"/>
        <w:ind w:firstLine="567"/>
        <w:rPr>
          <w:rFonts w:ascii="Times New Roman" w:eastAsia="Times New Roman" w:hAnsi="Times New Roman"/>
          <w:sz w:val="24"/>
          <w:szCs w:val="24"/>
          <w:lang w:eastAsia="ru-RU"/>
        </w:rPr>
      </w:pPr>
      <w:r w:rsidRPr="00AA146B">
        <w:rPr>
          <w:rFonts w:ascii="Times New Roman" w:eastAsia="Times New Roman" w:hAnsi="Times New Roman"/>
          <w:sz w:val="24"/>
          <w:szCs w:val="24"/>
          <w:lang w:eastAsia="ru-RU"/>
        </w:rPr>
        <w:t xml:space="preserve"> - научно-методическое сопровождение деятельности стажерских площадок и магнитных школ по развитию инклюзивного образования в регионе;</w:t>
      </w:r>
    </w:p>
    <w:p w:rsidR="00AA007D" w:rsidRPr="00AA146B" w:rsidRDefault="00AA007D" w:rsidP="00CF40D3">
      <w:pPr>
        <w:tabs>
          <w:tab w:val="left" w:pos="851"/>
        </w:tabs>
        <w:autoSpaceDE w:val="0"/>
        <w:autoSpaceDN w:val="0"/>
        <w:adjustRightInd w:val="0"/>
        <w:ind w:firstLine="567"/>
        <w:rPr>
          <w:rFonts w:ascii="Times New Roman" w:eastAsia="Times New Roman" w:hAnsi="Times New Roman"/>
          <w:sz w:val="24"/>
          <w:szCs w:val="24"/>
          <w:lang w:eastAsia="ru-RU"/>
        </w:rPr>
      </w:pPr>
      <w:r w:rsidRPr="00AA146B">
        <w:rPr>
          <w:rFonts w:ascii="Times New Roman" w:eastAsia="Times New Roman" w:hAnsi="Times New Roman"/>
          <w:sz w:val="24"/>
          <w:szCs w:val="24"/>
          <w:lang w:eastAsia="ru-RU"/>
        </w:rPr>
        <w:t>- разработка и апробация эффективных технологий  психолого-педагогического сопровождения инклюзивного образования;</w:t>
      </w:r>
    </w:p>
    <w:p w:rsidR="00AA007D" w:rsidRPr="00AA146B" w:rsidRDefault="00AA007D" w:rsidP="00CF40D3">
      <w:pPr>
        <w:tabs>
          <w:tab w:val="left" w:pos="851"/>
        </w:tabs>
        <w:autoSpaceDE w:val="0"/>
        <w:autoSpaceDN w:val="0"/>
        <w:adjustRightInd w:val="0"/>
        <w:ind w:firstLine="567"/>
        <w:rPr>
          <w:rFonts w:ascii="Times New Roman" w:eastAsia="Times New Roman" w:hAnsi="Times New Roman"/>
          <w:sz w:val="24"/>
          <w:szCs w:val="24"/>
          <w:lang w:eastAsia="ru-RU"/>
        </w:rPr>
      </w:pPr>
      <w:r w:rsidRPr="00AA146B">
        <w:rPr>
          <w:rFonts w:ascii="Times New Roman" w:eastAsia="Times New Roman" w:hAnsi="Times New Roman"/>
          <w:sz w:val="24"/>
          <w:szCs w:val="24"/>
          <w:lang w:eastAsia="ru-RU"/>
        </w:rPr>
        <w:t>- аккумуляция передового опыта и эффективных технологий  в области инклюзивного образования;</w:t>
      </w:r>
    </w:p>
    <w:p w:rsidR="00AA007D" w:rsidRPr="00AA146B" w:rsidRDefault="00AA007D" w:rsidP="00CF40D3">
      <w:pPr>
        <w:tabs>
          <w:tab w:val="left" w:pos="851"/>
        </w:tabs>
        <w:autoSpaceDE w:val="0"/>
        <w:autoSpaceDN w:val="0"/>
        <w:adjustRightInd w:val="0"/>
        <w:ind w:firstLine="567"/>
        <w:rPr>
          <w:rFonts w:ascii="Times New Roman" w:eastAsia="Times New Roman" w:hAnsi="Times New Roman"/>
          <w:sz w:val="24"/>
          <w:szCs w:val="24"/>
          <w:lang w:eastAsia="ru-RU"/>
        </w:rPr>
      </w:pPr>
      <w:r w:rsidRPr="00AA146B">
        <w:rPr>
          <w:rFonts w:ascii="Times New Roman" w:eastAsia="Times New Roman" w:hAnsi="Times New Roman"/>
          <w:sz w:val="24"/>
          <w:szCs w:val="24"/>
          <w:lang w:eastAsia="ru-RU"/>
        </w:rPr>
        <w:t>- разработка  и реализация программ формирования позитивных представлений о лицах с особыми образовательными потребностями, в том числе с привлечением средств массовой информации;</w:t>
      </w:r>
    </w:p>
    <w:p w:rsidR="00AA007D" w:rsidRPr="00AA146B" w:rsidRDefault="00AA007D" w:rsidP="00CF40D3">
      <w:pPr>
        <w:tabs>
          <w:tab w:val="left" w:pos="851"/>
        </w:tabs>
        <w:autoSpaceDE w:val="0"/>
        <w:autoSpaceDN w:val="0"/>
        <w:adjustRightInd w:val="0"/>
        <w:ind w:firstLine="567"/>
        <w:rPr>
          <w:rFonts w:ascii="Times New Roman" w:eastAsia="Times New Roman" w:hAnsi="Times New Roman"/>
          <w:sz w:val="24"/>
          <w:szCs w:val="24"/>
          <w:lang w:eastAsia="ru-RU"/>
        </w:rPr>
      </w:pPr>
      <w:r w:rsidRPr="00AA146B">
        <w:rPr>
          <w:rFonts w:ascii="Times New Roman" w:eastAsia="Times New Roman" w:hAnsi="Times New Roman"/>
          <w:sz w:val="24"/>
          <w:szCs w:val="24"/>
          <w:lang w:eastAsia="ru-RU"/>
        </w:rPr>
        <w:t>- трансляция опыта инклюзивной практики организаций образования Карагандинской области в республике.</w:t>
      </w:r>
    </w:p>
    <w:p w:rsidR="00AA007D" w:rsidRPr="00AA146B" w:rsidRDefault="00AA007D" w:rsidP="00CF40D3">
      <w:pPr>
        <w:tabs>
          <w:tab w:val="left" w:pos="851"/>
        </w:tabs>
        <w:autoSpaceDE w:val="0"/>
        <w:autoSpaceDN w:val="0"/>
        <w:adjustRightInd w:val="0"/>
        <w:ind w:firstLine="567"/>
        <w:rPr>
          <w:rFonts w:ascii="Times New Roman" w:eastAsia="Times New Roman" w:hAnsi="Times New Roman"/>
          <w:sz w:val="24"/>
          <w:szCs w:val="24"/>
          <w:lang w:eastAsia="ru-RU"/>
        </w:rPr>
      </w:pPr>
      <w:r w:rsidRPr="00AA146B">
        <w:rPr>
          <w:rFonts w:ascii="Times New Roman" w:eastAsia="Times New Roman" w:hAnsi="Times New Roman"/>
          <w:sz w:val="24"/>
          <w:szCs w:val="24"/>
          <w:lang w:eastAsia="ru-RU"/>
        </w:rPr>
        <w:t xml:space="preserve">В формате </w:t>
      </w:r>
      <w:r w:rsidRPr="00AA146B">
        <w:rPr>
          <w:rFonts w:ascii="Times New Roman" w:eastAsia="Times New Roman" w:hAnsi="Times New Roman"/>
          <w:b/>
          <w:i/>
          <w:sz w:val="24"/>
          <w:szCs w:val="24"/>
          <w:lang w:eastAsia="ru-RU"/>
        </w:rPr>
        <w:t>стратегии развития школы «От адаптивной школы – к школе</w:t>
      </w:r>
      <w:r w:rsidRPr="00AA146B">
        <w:rPr>
          <w:rFonts w:ascii="Times New Roman" w:eastAsia="Times New Roman" w:hAnsi="Times New Roman"/>
          <w:sz w:val="24"/>
          <w:szCs w:val="24"/>
          <w:lang w:eastAsia="ru-RU"/>
        </w:rPr>
        <w:t xml:space="preserve"> успеха», а также </w:t>
      </w:r>
      <w:r w:rsidRPr="00AA146B">
        <w:rPr>
          <w:rFonts w:ascii="Times New Roman" w:eastAsia="Times New Roman" w:hAnsi="Times New Roman"/>
          <w:b/>
          <w:i/>
          <w:sz w:val="24"/>
          <w:szCs w:val="24"/>
          <w:lang w:eastAsia="ru-RU"/>
        </w:rPr>
        <w:t xml:space="preserve">стратегии развития Ресурсного центра на 2016-2019 </w:t>
      </w:r>
      <w:r w:rsidRPr="00AA146B">
        <w:rPr>
          <w:rFonts w:ascii="Times New Roman" w:eastAsia="Times New Roman" w:hAnsi="Times New Roman"/>
          <w:sz w:val="24"/>
          <w:szCs w:val="24"/>
          <w:lang w:eastAsia="ru-RU"/>
        </w:rPr>
        <w:t xml:space="preserve">учебные годы разработаны и реализуются три значимых социально-педагогических проекта. Проекты направлены на повышение качества образования в условиях инклюзии,  удовлетворение особых образовательных потребностей детей вне зависимости от их стартовых возможностей, аккумуляцию научно-методических ресурсов. </w:t>
      </w:r>
    </w:p>
    <w:p w:rsidR="00AA007D" w:rsidRPr="00AA146B" w:rsidRDefault="00AA007D" w:rsidP="00CF40D3">
      <w:pPr>
        <w:tabs>
          <w:tab w:val="left" w:pos="851"/>
        </w:tabs>
        <w:autoSpaceDE w:val="0"/>
        <w:autoSpaceDN w:val="0"/>
        <w:adjustRightInd w:val="0"/>
        <w:ind w:firstLine="567"/>
        <w:rPr>
          <w:rFonts w:ascii="Times New Roman" w:eastAsia="Times New Roman" w:hAnsi="Times New Roman"/>
          <w:sz w:val="24"/>
          <w:szCs w:val="24"/>
          <w:lang w:eastAsia="ru-RU"/>
        </w:rPr>
      </w:pPr>
      <w:r w:rsidRPr="00AA146B">
        <w:rPr>
          <w:rFonts w:ascii="Times New Roman" w:eastAsia="Times New Roman" w:hAnsi="Times New Roman"/>
          <w:b/>
          <w:i/>
          <w:sz w:val="24"/>
          <w:szCs w:val="24"/>
          <w:lang w:eastAsia="ru-RU"/>
        </w:rPr>
        <w:t>Проект «Школа надомного обучения»</w:t>
      </w:r>
      <w:r w:rsidRPr="00AA146B">
        <w:rPr>
          <w:rFonts w:ascii="Times New Roman" w:eastAsia="Times New Roman" w:hAnsi="Times New Roman"/>
          <w:sz w:val="24"/>
          <w:szCs w:val="24"/>
          <w:lang w:eastAsia="ru-RU"/>
        </w:rPr>
        <w:t xml:space="preserve"> направлен на предоставление возможности получения качественного и доступного образования детям, которые временно или постоянно не могут посещать школу по состоянию здоровья в условиях, максимально адаптированных к их психофизическим особенностям. В рамках данного проекта реализуется экспериментальная работа, направленная на апробацию организационно-педагогических условий эффективной организации обучения учащихся на дому, ведется поиск различных форм включения учащихся школы надомного обучения в учебно-воспитательный процесс и систему дополнительного образования, отрабатываются формы локальной и учетно-отчетной документации.</w:t>
      </w:r>
    </w:p>
    <w:p w:rsidR="00AA007D" w:rsidRPr="00AA146B" w:rsidRDefault="00AA007D" w:rsidP="00CF40D3">
      <w:pPr>
        <w:tabs>
          <w:tab w:val="left" w:pos="851"/>
        </w:tabs>
        <w:autoSpaceDE w:val="0"/>
        <w:autoSpaceDN w:val="0"/>
        <w:adjustRightInd w:val="0"/>
        <w:ind w:firstLine="567"/>
        <w:rPr>
          <w:rFonts w:ascii="Times New Roman" w:eastAsia="Times New Roman" w:hAnsi="Times New Roman"/>
          <w:sz w:val="24"/>
          <w:szCs w:val="24"/>
          <w:lang w:eastAsia="ru-RU"/>
        </w:rPr>
      </w:pPr>
      <w:r w:rsidRPr="00AA146B">
        <w:rPr>
          <w:rFonts w:ascii="Times New Roman" w:eastAsia="Times New Roman" w:hAnsi="Times New Roman"/>
          <w:b/>
          <w:i/>
          <w:sz w:val="24"/>
          <w:szCs w:val="24"/>
          <w:lang w:eastAsia="ru-RU"/>
        </w:rPr>
        <w:t>Проект «Школа для родителей»</w:t>
      </w:r>
      <w:r w:rsidRPr="00AA146B">
        <w:rPr>
          <w:rFonts w:ascii="Times New Roman" w:eastAsia="Times New Roman" w:hAnsi="Times New Roman"/>
          <w:sz w:val="24"/>
          <w:szCs w:val="24"/>
          <w:lang w:eastAsia="ru-RU"/>
        </w:rPr>
        <w:t xml:space="preserve"> нацелен на оказание п</w:t>
      </w:r>
      <w:r w:rsidR="00010BFA">
        <w:rPr>
          <w:rFonts w:ascii="Times New Roman" w:eastAsia="Times New Roman" w:hAnsi="Times New Roman"/>
          <w:sz w:val="24"/>
          <w:szCs w:val="24"/>
          <w:lang w:eastAsia="ru-RU"/>
        </w:rPr>
        <w:t xml:space="preserve">сихологической и коррекционной </w:t>
      </w:r>
      <w:r w:rsidRPr="00AA146B">
        <w:rPr>
          <w:rFonts w:ascii="Times New Roman" w:eastAsia="Times New Roman" w:hAnsi="Times New Roman"/>
          <w:sz w:val="24"/>
          <w:szCs w:val="24"/>
          <w:lang w:eastAsia="ru-RU"/>
        </w:rPr>
        <w:t xml:space="preserve">помощи семьям детей для успешного освоения ими образовательных программ и их успешной социализации, создание условий для актуализации коррекционных ресурсов семьи, эффективности ее функционирования, формирования и реализации адекватной особенностям ребенка стратегии воспитания, конструктивных родительских установок и позиций. </w:t>
      </w:r>
    </w:p>
    <w:p w:rsidR="00AA007D" w:rsidRPr="00AA146B" w:rsidRDefault="00AA007D" w:rsidP="00CF40D3">
      <w:pPr>
        <w:tabs>
          <w:tab w:val="left" w:pos="851"/>
        </w:tabs>
        <w:autoSpaceDE w:val="0"/>
        <w:autoSpaceDN w:val="0"/>
        <w:adjustRightInd w:val="0"/>
        <w:ind w:firstLine="567"/>
        <w:rPr>
          <w:rFonts w:ascii="Times New Roman" w:eastAsia="Times New Roman" w:hAnsi="Times New Roman"/>
          <w:sz w:val="24"/>
          <w:szCs w:val="24"/>
          <w:lang w:eastAsia="ru-RU"/>
        </w:rPr>
      </w:pPr>
      <w:r w:rsidRPr="00AA146B">
        <w:rPr>
          <w:rFonts w:ascii="Times New Roman" w:eastAsia="Times New Roman" w:hAnsi="Times New Roman"/>
          <w:b/>
          <w:i/>
          <w:sz w:val="24"/>
          <w:szCs w:val="24"/>
          <w:lang w:eastAsia="ru-RU"/>
        </w:rPr>
        <w:t>Проект «Школа тьюторства»</w:t>
      </w:r>
      <w:r w:rsidRPr="00AA146B">
        <w:rPr>
          <w:rFonts w:ascii="Times New Roman" w:eastAsia="Times New Roman" w:hAnsi="Times New Roman"/>
          <w:sz w:val="24"/>
          <w:szCs w:val="24"/>
          <w:lang w:eastAsia="ru-RU"/>
        </w:rPr>
        <w:t xml:space="preserve"> реализуется с целью создания условий для успешного включения учащихся с особыми образовательными потребностями в школьную жизнь при поддержке и сопровождении их образовательного маршрута тьюторской деятельностью. В рамках реализации данного проекта организовано тьюторское сопровождение детей с особыми образовательными потребностями волонтерами из числа студентов высших учебных заведений,  специалистов службы психолого-педагогического сопровождения, родителей, учащихся школы. </w:t>
      </w:r>
    </w:p>
    <w:p w:rsidR="00AA007D" w:rsidRPr="00AA146B" w:rsidRDefault="00AA007D" w:rsidP="00CF40D3">
      <w:pPr>
        <w:tabs>
          <w:tab w:val="left" w:pos="851"/>
        </w:tabs>
        <w:autoSpaceDE w:val="0"/>
        <w:autoSpaceDN w:val="0"/>
        <w:adjustRightInd w:val="0"/>
        <w:ind w:firstLine="567"/>
        <w:rPr>
          <w:rFonts w:ascii="Times New Roman" w:eastAsia="Times New Roman" w:hAnsi="Times New Roman"/>
          <w:sz w:val="24"/>
          <w:szCs w:val="24"/>
          <w:lang w:eastAsia="ru-RU"/>
        </w:rPr>
      </w:pPr>
      <w:r w:rsidRPr="00AA146B">
        <w:rPr>
          <w:rFonts w:ascii="Times New Roman" w:eastAsia="Times New Roman" w:hAnsi="Times New Roman"/>
          <w:sz w:val="24"/>
          <w:szCs w:val="24"/>
          <w:lang w:eastAsia="ru-RU"/>
        </w:rPr>
        <w:t xml:space="preserve">В текущем учебном году в рамках </w:t>
      </w:r>
      <w:r w:rsidRPr="00AA146B">
        <w:rPr>
          <w:rFonts w:ascii="Times New Roman" w:eastAsia="Times New Roman" w:hAnsi="Times New Roman"/>
          <w:b/>
          <w:i/>
          <w:sz w:val="24"/>
          <w:szCs w:val="24"/>
          <w:lang w:eastAsia="ru-RU"/>
        </w:rPr>
        <w:t>программы «Рухани жангыру»</w:t>
      </w:r>
      <w:r w:rsidRPr="00AA146B">
        <w:rPr>
          <w:rFonts w:ascii="Times New Roman" w:eastAsia="Times New Roman" w:hAnsi="Times New Roman"/>
          <w:sz w:val="24"/>
          <w:szCs w:val="24"/>
          <w:lang w:eastAsia="ru-RU"/>
        </w:rPr>
        <w:t xml:space="preserve"> сотрудниками школы разработаны два новых проекта. </w:t>
      </w:r>
    </w:p>
    <w:p w:rsidR="00AA007D" w:rsidRPr="00AA146B" w:rsidRDefault="00AA007D" w:rsidP="00CF40D3">
      <w:pPr>
        <w:tabs>
          <w:tab w:val="left" w:pos="851"/>
        </w:tabs>
        <w:autoSpaceDE w:val="0"/>
        <w:autoSpaceDN w:val="0"/>
        <w:adjustRightInd w:val="0"/>
        <w:ind w:firstLine="567"/>
        <w:rPr>
          <w:rFonts w:ascii="Times New Roman" w:eastAsia="Times New Roman" w:hAnsi="Times New Roman"/>
          <w:sz w:val="24"/>
          <w:szCs w:val="24"/>
          <w:lang w:eastAsia="ru-RU"/>
        </w:rPr>
      </w:pPr>
      <w:r w:rsidRPr="00AA146B">
        <w:rPr>
          <w:rFonts w:ascii="Times New Roman" w:eastAsia="Times New Roman" w:hAnsi="Times New Roman"/>
          <w:b/>
          <w:i/>
          <w:sz w:val="24"/>
          <w:szCs w:val="24"/>
          <w:lang w:eastAsia="ru-RU"/>
        </w:rPr>
        <w:t>Проект «Центр инклюзивного дистанционного образования»</w:t>
      </w:r>
      <w:r w:rsidRPr="00AA146B">
        <w:rPr>
          <w:rFonts w:ascii="Times New Roman" w:eastAsia="Times New Roman" w:hAnsi="Times New Roman"/>
          <w:sz w:val="24"/>
          <w:szCs w:val="24"/>
          <w:lang w:eastAsia="ru-RU"/>
        </w:rPr>
        <w:t xml:space="preserve"> ориентирован на создание информационно-образовательной среды дистанционного обучения учащихся, обеспечение доступа к образовательным ресурсам родителям, педагогам и специалистам, реализующим инклюзивное образование. </w:t>
      </w:r>
    </w:p>
    <w:p w:rsidR="00AA007D" w:rsidRPr="00AA146B" w:rsidRDefault="00AA007D" w:rsidP="00CF40D3">
      <w:pPr>
        <w:tabs>
          <w:tab w:val="left" w:pos="851"/>
        </w:tabs>
        <w:autoSpaceDE w:val="0"/>
        <w:autoSpaceDN w:val="0"/>
        <w:adjustRightInd w:val="0"/>
        <w:ind w:firstLine="567"/>
        <w:rPr>
          <w:rFonts w:ascii="Times New Roman" w:eastAsia="Times New Roman" w:hAnsi="Times New Roman"/>
          <w:sz w:val="24"/>
          <w:szCs w:val="24"/>
          <w:lang w:eastAsia="ru-RU"/>
        </w:rPr>
      </w:pPr>
      <w:r w:rsidRPr="00AA146B">
        <w:rPr>
          <w:rFonts w:ascii="Times New Roman" w:eastAsia="Times New Roman" w:hAnsi="Times New Roman"/>
          <w:sz w:val="24"/>
          <w:szCs w:val="24"/>
          <w:lang w:eastAsia="ru-RU"/>
        </w:rPr>
        <w:lastRenderedPageBreak/>
        <w:t xml:space="preserve">Реализация данного проекта в рамках деятельности Ресурсного центра позволит оказывать комплекс научно-методических и консультативных услуг, направленных на удовлетворение потребностей педагогов, работающих с детьми с особыми образовательными потребностями в удаленных от Ресурсного центра регионах, а также осуществлять поддержку детей и их родителей, не охваченных психолого-педагогическим сопровождением из-за отсутствия необходимых специалистов. </w:t>
      </w:r>
    </w:p>
    <w:p w:rsidR="00AA007D" w:rsidRPr="00AA146B" w:rsidRDefault="00AA007D" w:rsidP="00CF40D3">
      <w:pPr>
        <w:tabs>
          <w:tab w:val="left" w:pos="851"/>
        </w:tabs>
        <w:autoSpaceDE w:val="0"/>
        <w:autoSpaceDN w:val="0"/>
        <w:adjustRightInd w:val="0"/>
        <w:ind w:firstLine="567"/>
        <w:rPr>
          <w:rFonts w:ascii="Times New Roman" w:eastAsia="Times New Roman" w:hAnsi="Times New Roman"/>
          <w:sz w:val="24"/>
          <w:szCs w:val="24"/>
          <w:lang w:eastAsia="ru-RU"/>
        </w:rPr>
      </w:pPr>
      <w:r w:rsidRPr="00AA146B">
        <w:rPr>
          <w:rFonts w:ascii="Times New Roman" w:eastAsia="Times New Roman" w:hAnsi="Times New Roman"/>
          <w:b/>
          <w:i/>
          <w:sz w:val="24"/>
          <w:szCs w:val="24"/>
          <w:lang w:eastAsia="ru-RU"/>
        </w:rPr>
        <w:t>Проект «Центр дополнительного инклюзивного образования»</w:t>
      </w:r>
      <w:r w:rsidRPr="00AA146B">
        <w:rPr>
          <w:rFonts w:ascii="Times New Roman" w:eastAsia="Times New Roman" w:hAnsi="Times New Roman"/>
          <w:sz w:val="24"/>
          <w:szCs w:val="24"/>
          <w:lang w:eastAsia="ru-RU"/>
        </w:rPr>
        <w:t xml:space="preserve"> разработан для совершенствования существующей в школе системы дополнительного образования за счет укрепления ее материально-технической базы, а также организации деятельности «Гончарной мастерской», «Станции юных натуралистов». </w:t>
      </w:r>
    </w:p>
    <w:p w:rsidR="00AA007D" w:rsidRPr="00AA146B" w:rsidRDefault="00AA007D" w:rsidP="00CF40D3">
      <w:pPr>
        <w:tabs>
          <w:tab w:val="left" w:pos="851"/>
        </w:tabs>
        <w:autoSpaceDE w:val="0"/>
        <w:autoSpaceDN w:val="0"/>
        <w:adjustRightInd w:val="0"/>
        <w:ind w:firstLine="567"/>
        <w:rPr>
          <w:rFonts w:ascii="Times New Roman" w:eastAsia="Times New Roman" w:hAnsi="Times New Roman"/>
          <w:sz w:val="24"/>
          <w:szCs w:val="24"/>
          <w:lang w:eastAsia="ru-RU"/>
        </w:rPr>
      </w:pPr>
      <w:r w:rsidRPr="00AA146B">
        <w:rPr>
          <w:rFonts w:ascii="Times New Roman" w:eastAsia="Times New Roman" w:hAnsi="Times New Roman"/>
          <w:sz w:val="24"/>
          <w:szCs w:val="24"/>
          <w:lang w:eastAsia="ru-RU"/>
        </w:rPr>
        <w:t xml:space="preserve">Сотрудники РЦ также  разрабатывают и реализуют проекты, направленные на привлечение бюджетных и внебюджетных средств для создания предметно-развивающей среды, укрепления материально-технической оснащенности школы. Примером такой работы может стать разработка проектов помощи, развития, лечения и реабилитации детей с особыми потребностями, финансируемых за счет средств, собранных во время ежегодного Благотворительного Дипломатического базара, организуемого Клубом супруг послов (АSA). В 2016-2017  году реализован проект в категории «Мебель и оборудование» в результате которого оснащен кабинет социально-бытовой ориентировки, в 2017-2018  году – проекты в категориях «Оздоровление» и «Образование и обучение», на деньги выделенные для реализации данного проекта приобретены спортивные тренажеры и фитболы, логопедический тренажер «Речевой калейдоскоп». </w:t>
      </w:r>
    </w:p>
    <w:p w:rsidR="00AA007D" w:rsidRPr="00AA146B" w:rsidRDefault="00AA007D" w:rsidP="00850A02">
      <w:pPr>
        <w:widowControl w:val="0"/>
        <w:tabs>
          <w:tab w:val="left" w:pos="851"/>
        </w:tabs>
        <w:autoSpaceDE w:val="0"/>
        <w:autoSpaceDN w:val="0"/>
        <w:adjustRightInd w:val="0"/>
        <w:ind w:firstLine="567"/>
        <w:rPr>
          <w:rFonts w:ascii="Times New Roman" w:eastAsia="Times New Roman" w:hAnsi="Times New Roman"/>
          <w:sz w:val="24"/>
          <w:szCs w:val="24"/>
          <w:lang w:eastAsia="ru-RU"/>
        </w:rPr>
      </w:pPr>
      <w:r w:rsidRPr="00AA146B">
        <w:rPr>
          <w:rFonts w:ascii="Times New Roman" w:eastAsia="Times New Roman" w:hAnsi="Times New Roman"/>
          <w:sz w:val="24"/>
          <w:szCs w:val="24"/>
          <w:lang w:eastAsia="ru-RU"/>
        </w:rPr>
        <w:t xml:space="preserve">За счет привлечения бюджетных средств, открыты и оборудованы специальные кабинеты: сенсорная комната, моторной коррекции, основ безопасности жизнедеятельности, кабинеты коррекции, оборудован пандус при входе в школу. </w:t>
      </w:r>
    </w:p>
    <w:p w:rsidR="00AA007D" w:rsidRPr="00AA146B" w:rsidRDefault="00AA007D" w:rsidP="00850A02">
      <w:pPr>
        <w:widowControl w:val="0"/>
        <w:tabs>
          <w:tab w:val="left" w:pos="851"/>
        </w:tabs>
        <w:autoSpaceDE w:val="0"/>
        <w:autoSpaceDN w:val="0"/>
        <w:adjustRightInd w:val="0"/>
        <w:ind w:firstLine="567"/>
        <w:rPr>
          <w:rFonts w:ascii="Times New Roman" w:eastAsia="Times New Roman" w:hAnsi="Times New Roman"/>
          <w:sz w:val="24"/>
          <w:szCs w:val="24"/>
          <w:lang w:eastAsia="ru-RU"/>
        </w:rPr>
      </w:pPr>
      <w:r w:rsidRPr="00AA146B">
        <w:rPr>
          <w:rFonts w:ascii="Times New Roman" w:eastAsia="Times New Roman" w:hAnsi="Times New Roman"/>
          <w:sz w:val="24"/>
          <w:szCs w:val="24"/>
          <w:lang w:eastAsia="ru-RU"/>
        </w:rPr>
        <w:t>С целью создания единого информационного пространства по организации инклюзивного образования разработан WEB-сайт ресурсного центра - http://inclusio</w:t>
      </w:r>
      <w:r w:rsidR="00010BFA">
        <w:rPr>
          <w:rFonts w:ascii="Times New Roman" w:eastAsia="Times New Roman" w:hAnsi="Times New Roman"/>
          <w:sz w:val="24"/>
          <w:szCs w:val="24"/>
          <w:lang w:eastAsia="ru-RU"/>
        </w:rPr>
        <w:t>n27.kz/. Данный сайт выполняет</w:t>
      </w:r>
      <w:r w:rsidRPr="00AA146B">
        <w:rPr>
          <w:rFonts w:ascii="Times New Roman" w:eastAsia="Times New Roman" w:hAnsi="Times New Roman"/>
          <w:sz w:val="24"/>
          <w:szCs w:val="24"/>
          <w:lang w:eastAsia="ru-RU"/>
        </w:rPr>
        <w:t xml:space="preserve"> информационные функции и представляет собой подборку материалов из различных источников по проблемам инклюзивного образования. </w:t>
      </w:r>
    </w:p>
    <w:p w:rsidR="00AA007D" w:rsidRPr="00AA146B" w:rsidRDefault="00AA007D" w:rsidP="00850A02">
      <w:pPr>
        <w:widowControl w:val="0"/>
        <w:tabs>
          <w:tab w:val="left" w:pos="851"/>
        </w:tabs>
        <w:autoSpaceDE w:val="0"/>
        <w:autoSpaceDN w:val="0"/>
        <w:adjustRightInd w:val="0"/>
        <w:ind w:firstLine="567"/>
        <w:rPr>
          <w:rFonts w:ascii="Times New Roman" w:eastAsia="Times New Roman" w:hAnsi="Times New Roman"/>
          <w:sz w:val="24"/>
          <w:szCs w:val="24"/>
          <w:lang w:eastAsia="ru-RU"/>
        </w:rPr>
      </w:pPr>
      <w:r w:rsidRPr="00AA146B">
        <w:rPr>
          <w:rFonts w:ascii="Times New Roman" w:eastAsia="Times New Roman" w:hAnsi="Times New Roman"/>
          <w:sz w:val="24"/>
          <w:szCs w:val="24"/>
          <w:lang w:eastAsia="ru-RU"/>
        </w:rPr>
        <w:t>На страницах сайта расположены:</w:t>
      </w:r>
    </w:p>
    <w:p w:rsidR="00AA007D" w:rsidRPr="00AA146B" w:rsidRDefault="00AA007D" w:rsidP="00850A02">
      <w:pPr>
        <w:widowControl w:val="0"/>
        <w:tabs>
          <w:tab w:val="left" w:pos="851"/>
        </w:tabs>
        <w:autoSpaceDE w:val="0"/>
        <w:autoSpaceDN w:val="0"/>
        <w:adjustRightInd w:val="0"/>
        <w:ind w:firstLine="567"/>
        <w:rPr>
          <w:rFonts w:ascii="Times New Roman" w:eastAsia="Times New Roman" w:hAnsi="Times New Roman"/>
          <w:sz w:val="24"/>
          <w:szCs w:val="24"/>
          <w:lang w:eastAsia="ru-RU"/>
        </w:rPr>
      </w:pPr>
      <w:r w:rsidRPr="00AA146B">
        <w:rPr>
          <w:rFonts w:ascii="Times New Roman" w:eastAsia="Times New Roman" w:hAnsi="Times New Roman"/>
          <w:sz w:val="24"/>
          <w:szCs w:val="24"/>
          <w:lang w:eastAsia="ru-RU"/>
        </w:rPr>
        <w:t>- международные акты и нормативно-правовые документы РК в поддержку инклюзивного образования;</w:t>
      </w:r>
    </w:p>
    <w:p w:rsidR="00AA007D" w:rsidRPr="00AA146B" w:rsidRDefault="00AA007D" w:rsidP="00850A02">
      <w:pPr>
        <w:widowControl w:val="0"/>
        <w:tabs>
          <w:tab w:val="left" w:pos="851"/>
        </w:tabs>
        <w:autoSpaceDE w:val="0"/>
        <w:autoSpaceDN w:val="0"/>
        <w:adjustRightInd w:val="0"/>
        <w:ind w:firstLine="567"/>
        <w:rPr>
          <w:rFonts w:ascii="Times New Roman" w:eastAsia="Times New Roman" w:hAnsi="Times New Roman"/>
          <w:sz w:val="24"/>
          <w:szCs w:val="24"/>
          <w:lang w:eastAsia="ru-RU"/>
        </w:rPr>
      </w:pPr>
      <w:r w:rsidRPr="00AA146B">
        <w:rPr>
          <w:rFonts w:ascii="Times New Roman" w:eastAsia="Times New Roman" w:hAnsi="Times New Roman"/>
          <w:sz w:val="24"/>
          <w:szCs w:val="24"/>
          <w:lang w:eastAsia="ru-RU"/>
        </w:rPr>
        <w:t>- информация о деятельности Ресурсного центра, текущих проектах и партнёрах;</w:t>
      </w:r>
    </w:p>
    <w:p w:rsidR="00AA007D" w:rsidRPr="00AA146B" w:rsidRDefault="00AA007D" w:rsidP="00850A02">
      <w:pPr>
        <w:widowControl w:val="0"/>
        <w:tabs>
          <w:tab w:val="left" w:pos="851"/>
        </w:tabs>
        <w:autoSpaceDE w:val="0"/>
        <w:autoSpaceDN w:val="0"/>
        <w:adjustRightInd w:val="0"/>
        <w:ind w:firstLine="567"/>
        <w:rPr>
          <w:rFonts w:ascii="Times New Roman" w:eastAsia="Times New Roman" w:hAnsi="Times New Roman"/>
          <w:sz w:val="24"/>
          <w:szCs w:val="24"/>
          <w:lang w:eastAsia="ru-RU"/>
        </w:rPr>
      </w:pPr>
      <w:r w:rsidRPr="00AA146B">
        <w:rPr>
          <w:rFonts w:ascii="Times New Roman" w:eastAsia="Times New Roman" w:hAnsi="Times New Roman"/>
          <w:sz w:val="24"/>
          <w:szCs w:val="24"/>
          <w:lang w:eastAsia="ru-RU"/>
        </w:rPr>
        <w:t>- ресурсные материалы для специалистов, педагогов и родителей: учебно-методические и дидактические материалы, методические рекомендации, полезные ссылки;</w:t>
      </w:r>
    </w:p>
    <w:p w:rsidR="00AA007D" w:rsidRPr="00AA146B" w:rsidRDefault="00AA007D" w:rsidP="00850A02">
      <w:pPr>
        <w:widowControl w:val="0"/>
        <w:tabs>
          <w:tab w:val="left" w:pos="851"/>
        </w:tabs>
        <w:autoSpaceDE w:val="0"/>
        <w:autoSpaceDN w:val="0"/>
        <w:adjustRightInd w:val="0"/>
        <w:ind w:firstLine="567"/>
        <w:rPr>
          <w:rFonts w:ascii="Times New Roman" w:eastAsia="Times New Roman" w:hAnsi="Times New Roman"/>
          <w:sz w:val="24"/>
          <w:szCs w:val="24"/>
          <w:lang w:eastAsia="ru-RU"/>
        </w:rPr>
      </w:pPr>
      <w:r w:rsidRPr="00AA146B">
        <w:rPr>
          <w:rFonts w:ascii="Times New Roman" w:eastAsia="Times New Roman" w:hAnsi="Times New Roman"/>
          <w:sz w:val="24"/>
          <w:szCs w:val="24"/>
          <w:lang w:eastAsia="ru-RU"/>
        </w:rPr>
        <w:t>- видео-ресурсы и фотогалерея.</w:t>
      </w:r>
    </w:p>
    <w:p w:rsidR="00AA007D" w:rsidRPr="00AA146B" w:rsidRDefault="00AA007D" w:rsidP="00850A02">
      <w:pPr>
        <w:widowControl w:val="0"/>
        <w:tabs>
          <w:tab w:val="left" w:pos="851"/>
        </w:tabs>
        <w:autoSpaceDE w:val="0"/>
        <w:autoSpaceDN w:val="0"/>
        <w:adjustRightInd w:val="0"/>
        <w:ind w:firstLine="567"/>
        <w:rPr>
          <w:rFonts w:ascii="Times New Roman" w:eastAsia="Times New Roman" w:hAnsi="Times New Roman"/>
          <w:sz w:val="24"/>
          <w:szCs w:val="24"/>
          <w:lang w:eastAsia="ru-RU"/>
        </w:rPr>
      </w:pPr>
      <w:r w:rsidRPr="00AA146B">
        <w:rPr>
          <w:rFonts w:ascii="Times New Roman" w:eastAsia="Times New Roman" w:hAnsi="Times New Roman"/>
          <w:sz w:val="24"/>
          <w:szCs w:val="24"/>
          <w:lang w:eastAsia="ru-RU"/>
        </w:rPr>
        <w:t xml:space="preserve">Подводя итоги вышесказанному, можно сделать вывод, что деятельность РЦ создает условия для развития инклюзивного образования в регионе, обеспечивает переход от стихийных процессов к управлению внедрением  идеологии инклюзии как равного предоставления качественного образования всех уровней для всех детей. </w:t>
      </w:r>
    </w:p>
    <w:p w:rsidR="00AA007D" w:rsidRPr="00AA146B" w:rsidRDefault="00AA007D" w:rsidP="00850A02">
      <w:pPr>
        <w:widowControl w:val="0"/>
        <w:tabs>
          <w:tab w:val="left" w:pos="851"/>
        </w:tabs>
        <w:autoSpaceDE w:val="0"/>
        <w:autoSpaceDN w:val="0"/>
        <w:adjustRightInd w:val="0"/>
        <w:ind w:firstLine="567"/>
        <w:rPr>
          <w:rFonts w:ascii="Times New Roman" w:eastAsia="Times New Roman" w:hAnsi="Times New Roman"/>
          <w:sz w:val="24"/>
          <w:szCs w:val="24"/>
          <w:lang w:eastAsia="ru-RU"/>
        </w:rPr>
      </w:pPr>
      <w:r w:rsidRPr="00AA146B">
        <w:rPr>
          <w:rFonts w:ascii="Times New Roman" w:eastAsia="Times New Roman" w:hAnsi="Times New Roman"/>
          <w:sz w:val="24"/>
          <w:szCs w:val="24"/>
          <w:lang w:eastAsia="ru-RU"/>
        </w:rPr>
        <w:t>В дальнейшем Ресурсный центр продолжит проводить работу по обобщению и структурированию ресурсных материалов, созданию регионального фонда учебно-методических, информационных, исследовательских ресурсов для инклюзивной практики, будет вести собственные разработки и практики по развитию инклюзивного образования, совершенствовать качество собственного ресурсного продукта.</w:t>
      </w:r>
    </w:p>
    <w:p w:rsidR="00AA007D" w:rsidRPr="00AA146B" w:rsidRDefault="00AA007D" w:rsidP="00850A02">
      <w:pPr>
        <w:pStyle w:val="a8"/>
        <w:tabs>
          <w:tab w:val="left" w:pos="851"/>
        </w:tabs>
        <w:ind w:firstLine="567"/>
        <w:rPr>
          <w:rFonts w:ascii="Times New Roman" w:eastAsia="Times New Roman" w:hAnsi="Times New Roman"/>
          <w:b/>
          <w:bCs/>
          <w:kern w:val="36"/>
          <w:sz w:val="24"/>
          <w:szCs w:val="24"/>
          <w:lang w:eastAsia="ru-RU"/>
        </w:rPr>
      </w:pPr>
    </w:p>
    <w:p w:rsidR="00E026B8" w:rsidRPr="00AA146B" w:rsidRDefault="00E026B8" w:rsidP="00850A02">
      <w:pPr>
        <w:pStyle w:val="a8"/>
        <w:tabs>
          <w:tab w:val="left" w:pos="851"/>
        </w:tabs>
        <w:ind w:firstLine="567"/>
        <w:jc w:val="center"/>
        <w:rPr>
          <w:rFonts w:ascii="Times New Roman" w:eastAsia="Times New Roman" w:hAnsi="Times New Roman"/>
          <w:b/>
          <w:bCs/>
          <w:kern w:val="36"/>
          <w:sz w:val="24"/>
          <w:szCs w:val="24"/>
          <w:lang w:val="kk-KZ" w:eastAsia="ru-RU"/>
        </w:rPr>
      </w:pPr>
    </w:p>
    <w:p w:rsidR="0038612B" w:rsidRDefault="0038612B">
      <w:pPr>
        <w:ind w:firstLine="0"/>
        <w:jc w:val="left"/>
        <w:rPr>
          <w:rFonts w:ascii="Times New Roman" w:hAnsi="Times New Roman"/>
          <w:b/>
          <w:sz w:val="24"/>
          <w:szCs w:val="24"/>
          <w:lang w:val="kk-KZ" w:eastAsia="ru-RU"/>
        </w:rPr>
      </w:pPr>
      <w:r>
        <w:rPr>
          <w:lang w:eastAsia="ru-RU"/>
        </w:rPr>
        <w:br w:type="page"/>
      </w:r>
    </w:p>
    <w:p w:rsidR="00A9218A" w:rsidRPr="00AA146B" w:rsidRDefault="00E026B8" w:rsidP="00E026B8">
      <w:pPr>
        <w:pStyle w:val="afa"/>
      </w:pPr>
      <w:bookmarkStart w:id="159" w:name="_Toc3453159"/>
      <w:r w:rsidRPr="00AA146B">
        <w:rPr>
          <w:lang w:eastAsia="ru-RU"/>
        </w:rPr>
        <w:lastRenderedPageBreak/>
        <w:t>ИЗ ОПЫТА ВНЕДРЕНИЯ ИНКЛЮЗИВНОГО ОБРАЗОВАНИЯ В ТЕМИРТАУСКОМ ПРОФЕССИОНАЛЬНО-ТЕХНИЧЕСКОМ КОЛЛЕДЖЕ</w:t>
      </w:r>
      <w:bookmarkEnd w:id="159"/>
    </w:p>
    <w:p w:rsidR="00A9218A" w:rsidRPr="00AA146B" w:rsidRDefault="00A9218A" w:rsidP="00850A02">
      <w:pPr>
        <w:pStyle w:val="a8"/>
        <w:tabs>
          <w:tab w:val="left" w:pos="851"/>
        </w:tabs>
        <w:ind w:firstLine="567"/>
        <w:jc w:val="center"/>
        <w:rPr>
          <w:rFonts w:ascii="Times New Roman" w:hAnsi="Times New Roman"/>
          <w:b/>
          <w:sz w:val="24"/>
          <w:szCs w:val="24"/>
        </w:rPr>
      </w:pPr>
    </w:p>
    <w:p w:rsidR="00A9218A" w:rsidRPr="00AA146B" w:rsidRDefault="00BD2085" w:rsidP="00E026B8">
      <w:pPr>
        <w:pStyle w:val="afc"/>
        <w:rPr>
          <w:b/>
        </w:rPr>
      </w:pPr>
      <w:bookmarkStart w:id="160" w:name="_Toc3453160"/>
      <w:r w:rsidRPr="00AA146B">
        <w:rPr>
          <w:b/>
        </w:rPr>
        <w:t xml:space="preserve">Акбергенова </w:t>
      </w:r>
      <w:r w:rsidR="00A9218A" w:rsidRPr="00AA146B">
        <w:rPr>
          <w:b/>
        </w:rPr>
        <w:t>С</w:t>
      </w:r>
      <w:r w:rsidR="00E026B8" w:rsidRPr="00AA146B">
        <w:rPr>
          <w:b/>
        </w:rPr>
        <w:t>.</w:t>
      </w:r>
      <w:r w:rsidR="00A9218A" w:rsidRPr="00AA146B">
        <w:rPr>
          <w:b/>
        </w:rPr>
        <w:t>Е</w:t>
      </w:r>
      <w:r w:rsidR="00E026B8" w:rsidRPr="00AA146B">
        <w:rPr>
          <w:b/>
        </w:rPr>
        <w:t>.</w:t>
      </w:r>
      <w:bookmarkEnd w:id="160"/>
    </w:p>
    <w:p w:rsidR="00A9218A" w:rsidRPr="00AA146B" w:rsidRDefault="00A9218A" w:rsidP="00E026B8">
      <w:pPr>
        <w:pStyle w:val="afe"/>
      </w:pPr>
      <w:r w:rsidRPr="00AA146B">
        <w:t xml:space="preserve">директор, </w:t>
      </w:r>
    </w:p>
    <w:p w:rsidR="00A9218A" w:rsidRPr="00AA146B" w:rsidRDefault="00A9218A" w:rsidP="00E026B8">
      <w:pPr>
        <w:pStyle w:val="afc"/>
        <w:rPr>
          <w:b/>
        </w:rPr>
      </w:pPr>
      <w:bookmarkStart w:id="161" w:name="_Toc3453161"/>
      <w:r w:rsidRPr="00AA146B">
        <w:rPr>
          <w:b/>
        </w:rPr>
        <w:t>Сагадиева А</w:t>
      </w:r>
      <w:r w:rsidR="00E026B8" w:rsidRPr="00AA146B">
        <w:rPr>
          <w:b/>
        </w:rPr>
        <w:t>.</w:t>
      </w:r>
      <w:r w:rsidRPr="00AA146B">
        <w:rPr>
          <w:b/>
        </w:rPr>
        <w:t>Т</w:t>
      </w:r>
      <w:r w:rsidR="00E026B8" w:rsidRPr="00AA146B">
        <w:rPr>
          <w:b/>
        </w:rPr>
        <w:t>.</w:t>
      </w:r>
      <w:bookmarkEnd w:id="161"/>
    </w:p>
    <w:p w:rsidR="00A9218A" w:rsidRPr="00AA146B" w:rsidRDefault="00A9218A" w:rsidP="00E026B8">
      <w:pPr>
        <w:pStyle w:val="afe"/>
      </w:pPr>
      <w:r w:rsidRPr="00AA146B">
        <w:t>заместитель директора по учебно-методической работе</w:t>
      </w:r>
    </w:p>
    <w:p w:rsidR="00A9218A" w:rsidRPr="00AA146B" w:rsidRDefault="00A9218A" w:rsidP="00E026B8">
      <w:pPr>
        <w:pStyle w:val="afe"/>
      </w:pPr>
      <w:r w:rsidRPr="00AA146B">
        <w:t>КГУ «Темиртауский профессионально-технический колледж»</w:t>
      </w:r>
    </w:p>
    <w:p w:rsidR="00A9218A" w:rsidRPr="00AA146B" w:rsidRDefault="00A9218A" w:rsidP="00850A02">
      <w:pPr>
        <w:pStyle w:val="a8"/>
        <w:tabs>
          <w:tab w:val="left" w:pos="851"/>
        </w:tabs>
        <w:ind w:firstLine="567"/>
        <w:rPr>
          <w:rFonts w:ascii="Times New Roman" w:hAnsi="Times New Roman"/>
          <w:sz w:val="24"/>
          <w:szCs w:val="24"/>
        </w:rPr>
      </w:pPr>
    </w:p>
    <w:p w:rsidR="00A9218A" w:rsidRPr="00AA146B" w:rsidRDefault="00A9218A" w:rsidP="00850A02">
      <w:pPr>
        <w:pStyle w:val="a8"/>
        <w:tabs>
          <w:tab w:val="left" w:pos="851"/>
        </w:tabs>
        <w:ind w:firstLine="567"/>
        <w:jc w:val="both"/>
        <w:rPr>
          <w:rFonts w:ascii="Times New Roman" w:hAnsi="Times New Roman"/>
          <w:sz w:val="24"/>
          <w:szCs w:val="24"/>
          <w:lang w:val="kk-KZ"/>
        </w:rPr>
      </w:pPr>
      <w:r w:rsidRPr="00AA146B">
        <w:rPr>
          <w:rFonts w:ascii="Times New Roman" w:hAnsi="Times New Roman"/>
          <w:b/>
          <w:sz w:val="24"/>
          <w:szCs w:val="24"/>
        </w:rPr>
        <w:t>Аннотация:</w:t>
      </w:r>
      <w:r w:rsidRPr="00AA146B">
        <w:rPr>
          <w:rFonts w:ascii="Times New Roman" w:hAnsi="Times New Roman"/>
          <w:sz w:val="24"/>
          <w:szCs w:val="24"/>
        </w:rPr>
        <w:t xml:space="preserve"> мақала инклюзивті білім берудің өзектілігіне арналған, колледж социумына ерекше білім беру қажеттілігі бар балаларды </w:t>
      </w:r>
      <w:r w:rsidRPr="00AA146B">
        <w:rPr>
          <w:rFonts w:ascii="Times New Roman" w:hAnsi="Times New Roman"/>
          <w:sz w:val="24"/>
          <w:szCs w:val="24"/>
          <w:lang w:val="kk-KZ"/>
        </w:rPr>
        <w:t>қабылдау</w:t>
      </w:r>
      <w:r w:rsidRPr="00AA146B">
        <w:rPr>
          <w:rFonts w:ascii="Times New Roman" w:hAnsi="Times New Roman"/>
          <w:sz w:val="24"/>
          <w:szCs w:val="24"/>
        </w:rPr>
        <w:t xml:space="preserve"> </w:t>
      </w:r>
      <w:r w:rsidRPr="00AA146B">
        <w:rPr>
          <w:rFonts w:ascii="Times New Roman" w:hAnsi="Times New Roman"/>
          <w:sz w:val="24"/>
          <w:szCs w:val="24"/>
          <w:lang w:val="kk-KZ"/>
        </w:rPr>
        <w:t xml:space="preserve">және </w:t>
      </w:r>
      <w:r w:rsidRPr="00AA146B">
        <w:rPr>
          <w:rFonts w:ascii="Times New Roman" w:hAnsi="Times New Roman"/>
          <w:sz w:val="24"/>
          <w:szCs w:val="24"/>
        </w:rPr>
        <w:t>ықпалдастыру</w:t>
      </w:r>
      <w:r w:rsidRPr="00AA146B">
        <w:rPr>
          <w:rFonts w:ascii="Times New Roman" w:hAnsi="Times New Roman"/>
          <w:sz w:val="24"/>
          <w:szCs w:val="24"/>
          <w:lang w:val="kk-KZ"/>
        </w:rPr>
        <w:t xml:space="preserve"> арқылы </w:t>
      </w:r>
      <w:r w:rsidRPr="00AA146B">
        <w:rPr>
          <w:rFonts w:ascii="Times New Roman" w:hAnsi="Times New Roman"/>
          <w:sz w:val="24"/>
          <w:szCs w:val="24"/>
        </w:rPr>
        <w:t xml:space="preserve"> эксперимент</w:t>
      </w:r>
      <w:r w:rsidRPr="00AA146B">
        <w:rPr>
          <w:rFonts w:ascii="Times New Roman" w:hAnsi="Times New Roman"/>
          <w:sz w:val="24"/>
          <w:szCs w:val="24"/>
          <w:lang w:val="kk-KZ"/>
        </w:rPr>
        <w:t>тік</w:t>
      </w:r>
      <w:r w:rsidRPr="00AA146B">
        <w:rPr>
          <w:rFonts w:ascii="Times New Roman" w:hAnsi="Times New Roman"/>
          <w:sz w:val="24"/>
          <w:szCs w:val="24"/>
        </w:rPr>
        <w:t xml:space="preserve"> </w:t>
      </w:r>
      <w:r w:rsidRPr="00AA146B">
        <w:rPr>
          <w:rFonts w:ascii="Times New Roman" w:hAnsi="Times New Roman"/>
          <w:sz w:val="24"/>
          <w:szCs w:val="24"/>
          <w:lang w:val="kk-KZ"/>
        </w:rPr>
        <w:t>тәжірибе жұмысын жүргізу.</w:t>
      </w:r>
    </w:p>
    <w:p w:rsidR="00A9218A" w:rsidRPr="00AA146B" w:rsidRDefault="00A9218A" w:rsidP="00850A02">
      <w:pPr>
        <w:pStyle w:val="a8"/>
        <w:tabs>
          <w:tab w:val="left" w:pos="851"/>
        </w:tabs>
        <w:ind w:firstLine="567"/>
        <w:jc w:val="both"/>
        <w:rPr>
          <w:rFonts w:ascii="Times New Roman" w:hAnsi="Times New Roman"/>
          <w:sz w:val="24"/>
          <w:szCs w:val="24"/>
        </w:rPr>
      </w:pPr>
      <w:r w:rsidRPr="00AA146B">
        <w:rPr>
          <w:rFonts w:ascii="Times New Roman" w:hAnsi="Times New Roman"/>
          <w:b/>
          <w:sz w:val="24"/>
          <w:szCs w:val="24"/>
        </w:rPr>
        <w:t>Аннотация:</w:t>
      </w:r>
      <w:r w:rsidR="00910696" w:rsidRPr="00AA146B">
        <w:rPr>
          <w:rFonts w:ascii="Times New Roman" w:hAnsi="Times New Roman"/>
          <w:sz w:val="24"/>
          <w:szCs w:val="24"/>
        </w:rPr>
        <w:t xml:space="preserve"> </w:t>
      </w:r>
      <w:r w:rsidRPr="00AA146B">
        <w:rPr>
          <w:rFonts w:ascii="Times New Roman" w:hAnsi="Times New Roman"/>
          <w:sz w:val="24"/>
          <w:szCs w:val="24"/>
        </w:rPr>
        <w:t>статья посвящена актуальности инклюзивного образования, раскр</w:t>
      </w:r>
      <w:r w:rsidR="00910696" w:rsidRPr="00AA146B">
        <w:rPr>
          <w:rFonts w:ascii="Times New Roman" w:hAnsi="Times New Roman"/>
          <w:sz w:val="24"/>
          <w:szCs w:val="24"/>
        </w:rPr>
        <w:t xml:space="preserve">ывает опыт экспериментальной </w:t>
      </w:r>
      <w:r w:rsidRPr="00AA146B">
        <w:rPr>
          <w:rFonts w:ascii="Times New Roman" w:hAnsi="Times New Roman"/>
          <w:sz w:val="24"/>
          <w:szCs w:val="24"/>
        </w:rPr>
        <w:t>ра</w:t>
      </w:r>
      <w:r w:rsidR="00910696" w:rsidRPr="00AA146B">
        <w:rPr>
          <w:rFonts w:ascii="Times New Roman" w:hAnsi="Times New Roman"/>
          <w:sz w:val="24"/>
          <w:szCs w:val="24"/>
        </w:rPr>
        <w:t xml:space="preserve">боты по внедрению и интеграции </w:t>
      </w:r>
      <w:r w:rsidRPr="00AA146B">
        <w:rPr>
          <w:rFonts w:ascii="Times New Roman" w:hAnsi="Times New Roman"/>
          <w:sz w:val="24"/>
          <w:szCs w:val="24"/>
        </w:rPr>
        <w:t>де</w:t>
      </w:r>
      <w:r w:rsidR="00910696" w:rsidRPr="00AA146B">
        <w:rPr>
          <w:rFonts w:ascii="Times New Roman" w:hAnsi="Times New Roman"/>
          <w:sz w:val="24"/>
          <w:szCs w:val="24"/>
        </w:rPr>
        <w:t xml:space="preserve">тей с особыми образовательными </w:t>
      </w:r>
      <w:r w:rsidRPr="00AA146B">
        <w:rPr>
          <w:rFonts w:ascii="Times New Roman" w:hAnsi="Times New Roman"/>
          <w:sz w:val="24"/>
          <w:szCs w:val="24"/>
        </w:rPr>
        <w:t>потребностями  в социум колледжа.</w:t>
      </w:r>
    </w:p>
    <w:p w:rsidR="00A9218A" w:rsidRPr="00AA146B" w:rsidRDefault="00A9218A" w:rsidP="00850A02">
      <w:pPr>
        <w:pStyle w:val="a8"/>
        <w:tabs>
          <w:tab w:val="left" w:pos="851"/>
        </w:tabs>
        <w:ind w:firstLine="567"/>
        <w:jc w:val="both"/>
        <w:rPr>
          <w:rFonts w:ascii="Times New Roman" w:hAnsi="Times New Roman"/>
          <w:sz w:val="24"/>
          <w:szCs w:val="24"/>
          <w:lang w:val="en-US"/>
        </w:rPr>
      </w:pPr>
      <w:r w:rsidRPr="00AA146B">
        <w:rPr>
          <w:rFonts w:ascii="Times New Roman" w:hAnsi="Times New Roman"/>
          <w:sz w:val="24"/>
          <w:szCs w:val="24"/>
          <w:lang w:val="en-US"/>
        </w:rPr>
        <w:t>Abstract: The article is about the relevance of Inclusive education, it reveals our experience in experimental implementation of Inclusive education and integration of the students with special educational needs in the college society.</w:t>
      </w:r>
    </w:p>
    <w:p w:rsidR="00A9218A" w:rsidRPr="00AA146B" w:rsidRDefault="00A9218A" w:rsidP="00850A02">
      <w:pPr>
        <w:pStyle w:val="a8"/>
        <w:tabs>
          <w:tab w:val="left" w:pos="851"/>
        </w:tabs>
        <w:ind w:firstLine="567"/>
        <w:jc w:val="both"/>
        <w:rPr>
          <w:rFonts w:ascii="Times New Roman" w:hAnsi="Times New Roman"/>
          <w:sz w:val="24"/>
          <w:szCs w:val="24"/>
          <w:lang w:val="en-US"/>
        </w:rPr>
      </w:pPr>
      <w:r w:rsidRPr="00AA146B">
        <w:rPr>
          <w:rFonts w:ascii="Times New Roman" w:hAnsi="Times New Roman"/>
          <w:b/>
          <w:sz w:val="24"/>
          <w:szCs w:val="24"/>
        </w:rPr>
        <w:t>Түйінді</w:t>
      </w:r>
      <w:r w:rsidRPr="00AA146B">
        <w:rPr>
          <w:rFonts w:ascii="Times New Roman" w:hAnsi="Times New Roman"/>
          <w:b/>
          <w:sz w:val="24"/>
          <w:szCs w:val="24"/>
          <w:lang w:val="en-US"/>
        </w:rPr>
        <w:t xml:space="preserve"> </w:t>
      </w:r>
      <w:r w:rsidRPr="00AA146B">
        <w:rPr>
          <w:rFonts w:ascii="Times New Roman" w:hAnsi="Times New Roman"/>
          <w:b/>
          <w:sz w:val="24"/>
          <w:szCs w:val="24"/>
        </w:rPr>
        <w:t>сөздер</w:t>
      </w:r>
      <w:r w:rsidRPr="00AA146B">
        <w:rPr>
          <w:rFonts w:ascii="Times New Roman" w:hAnsi="Times New Roman"/>
          <w:b/>
          <w:sz w:val="24"/>
          <w:szCs w:val="24"/>
          <w:lang w:val="en-US"/>
        </w:rPr>
        <w:t xml:space="preserve">: </w:t>
      </w:r>
      <w:r w:rsidRPr="00AA146B">
        <w:rPr>
          <w:rFonts w:ascii="Times New Roman" w:hAnsi="Times New Roman"/>
          <w:sz w:val="24"/>
          <w:szCs w:val="24"/>
        </w:rPr>
        <w:t>инклюзивті</w:t>
      </w:r>
      <w:r w:rsidRPr="00AA146B">
        <w:rPr>
          <w:rFonts w:ascii="Times New Roman" w:hAnsi="Times New Roman"/>
          <w:sz w:val="24"/>
          <w:szCs w:val="24"/>
          <w:lang w:val="en-US"/>
        </w:rPr>
        <w:t xml:space="preserve"> </w:t>
      </w:r>
      <w:r w:rsidRPr="00AA146B">
        <w:rPr>
          <w:rFonts w:ascii="Times New Roman" w:hAnsi="Times New Roman"/>
          <w:sz w:val="24"/>
          <w:szCs w:val="24"/>
        </w:rPr>
        <w:t>білім</w:t>
      </w:r>
      <w:r w:rsidRPr="00AA146B">
        <w:rPr>
          <w:rFonts w:ascii="Times New Roman" w:hAnsi="Times New Roman"/>
          <w:sz w:val="24"/>
          <w:szCs w:val="24"/>
          <w:lang w:val="en-US"/>
        </w:rPr>
        <w:t xml:space="preserve"> </w:t>
      </w:r>
      <w:r w:rsidRPr="00AA146B">
        <w:rPr>
          <w:rFonts w:ascii="Times New Roman" w:hAnsi="Times New Roman"/>
          <w:sz w:val="24"/>
          <w:szCs w:val="24"/>
        </w:rPr>
        <w:t>беру</w:t>
      </w:r>
      <w:r w:rsidRPr="00AA146B">
        <w:rPr>
          <w:rFonts w:ascii="Times New Roman" w:hAnsi="Times New Roman"/>
          <w:sz w:val="24"/>
          <w:szCs w:val="24"/>
          <w:lang w:val="en-US"/>
        </w:rPr>
        <w:t xml:space="preserve">, </w:t>
      </w:r>
      <w:r w:rsidRPr="00AA146B">
        <w:rPr>
          <w:rFonts w:ascii="Times New Roman" w:hAnsi="Times New Roman"/>
          <w:sz w:val="24"/>
          <w:szCs w:val="24"/>
        </w:rPr>
        <w:t>ерекше</w:t>
      </w:r>
      <w:r w:rsidRPr="00AA146B">
        <w:rPr>
          <w:rFonts w:ascii="Times New Roman" w:hAnsi="Times New Roman"/>
          <w:sz w:val="24"/>
          <w:szCs w:val="24"/>
          <w:lang w:val="en-US"/>
        </w:rPr>
        <w:t xml:space="preserve"> </w:t>
      </w:r>
      <w:r w:rsidRPr="00AA146B">
        <w:rPr>
          <w:rFonts w:ascii="Times New Roman" w:hAnsi="Times New Roman"/>
          <w:sz w:val="24"/>
          <w:szCs w:val="24"/>
        </w:rPr>
        <w:t>білім</w:t>
      </w:r>
      <w:r w:rsidRPr="00AA146B">
        <w:rPr>
          <w:rFonts w:ascii="Times New Roman" w:hAnsi="Times New Roman"/>
          <w:sz w:val="24"/>
          <w:szCs w:val="24"/>
          <w:lang w:val="en-US"/>
        </w:rPr>
        <w:t xml:space="preserve"> </w:t>
      </w:r>
      <w:r w:rsidRPr="00AA146B">
        <w:rPr>
          <w:rFonts w:ascii="Times New Roman" w:hAnsi="Times New Roman"/>
          <w:sz w:val="24"/>
          <w:szCs w:val="24"/>
        </w:rPr>
        <w:t>беру</w:t>
      </w:r>
      <w:r w:rsidRPr="00AA146B">
        <w:rPr>
          <w:rFonts w:ascii="Times New Roman" w:hAnsi="Times New Roman"/>
          <w:sz w:val="24"/>
          <w:szCs w:val="24"/>
          <w:lang w:val="en-US"/>
        </w:rPr>
        <w:t xml:space="preserve"> </w:t>
      </w:r>
      <w:r w:rsidRPr="00AA146B">
        <w:rPr>
          <w:rFonts w:ascii="Times New Roman" w:hAnsi="Times New Roman"/>
          <w:sz w:val="24"/>
          <w:szCs w:val="24"/>
        </w:rPr>
        <w:t>қажеттілігі</w:t>
      </w:r>
      <w:r w:rsidRPr="00AA146B">
        <w:rPr>
          <w:rFonts w:ascii="Times New Roman" w:hAnsi="Times New Roman"/>
          <w:sz w:val="24"/>
          <w:szCs w:val="24"/>
          <w:lang w:val="en-US"/>
        </w:rPr>
        <w:t xml:space="preserve">, </w:t>
      </w:r>
      <w:r w:rsidRPr="00AA146B">
        <w:rPr>
          <w:rFonts w:ascii="Times New Roman" w:hAnsi="Times New Roman"/>
          <w:sz w:val="24"/>
          <w:szCs w:val="24"/>
        </w:rPr>
        <w:t>интеграция</w:t>
      </w:r>
      <w:r w:rsidRPr="00AA146B">
        <w:rPr>
          <w:rFonts w:ascii="Times New Roman" w:hAnsi="Times New Roman"/>
          <w:sz w:val="24"/>
          <w:szCs w:val="24"/>
          <w:lang w:val="en-US"/>
        </w:rPr>
        <w:t xml:space="preserve">, </w:t>
      </w:r>
      <w:r w:rsidRPr="00AA146B">
        <w:rPr>
          <w:rFonts w:ascii="Times New Roman" w:hAnsi="Times New Roman"/>
          <w:sz w:val="24"/>
          <w:szCs w:val="24"/>
        </w:rPr>
        <w:t>социум</w:t>
      </w:r>
      <w:r w:rsidRPr="00AA146B">
        <w:rPr>
          <w:rFonts w:ascii="Times New Roman" w:hAnsi="Times New Roman"/>
          <w:sz w:val="24"/>
          <w:szCs w:val="24"/>
          <w:lang w:val="en-US"/>
        </w:rPr>
        <w:t xml:space="preserve">, </w:t>
      </w:r>
      <w:r w:rsidRPr="00AA146B">
        <w:rPr>
          <w:rFonts w:ascii="Times New Roman" w:hAnsi="Times New Roman"/>
          <w:sz w:val="24"/>
          <w:szCs w:val="24"/>
        </w:rPr>
        <w:t>бейімдеу</w:t>
      </w:r>
      <w:r w:rsidRPr="00AA146B">
        <w:rPr>
          <w:rFonts w:ascii="Times New Roman" w:hAnsi="Times New Roman"/>
          <w:sz w:val="24"/>
          <w:szCs w:val="24"/>
          <w:lang w:val="en-US"/>
        </w:rPr>
        <w:t xml:space="preserve">, </w:t>
      </w:r>
      <w:r w:rsidRPr="00AA146B">
        <w:rPr>
          <w:rFonts w:ascii="Times New Roman" w:hAnsi="Times New Roman"/>
          <w:sz w:val="24"/>
          <w:szCs w:val="24"/>
        </w:rPr>
        <w:t>инклюзивті</w:t>
      </w:r>
      <w:r w:rsidRPr="00AA146B">
        <w:rPr>
          <w:rFonts w:ascii="Times New Roman" w:hAnsi="Times New Roman"/>
          <w:sz w:val="24"/>
          <w:szCs w:val="24"/>
          <w:lang w:val="en-US"/>
        </w:rPr>
        <w:t xml:space="preserve"> </w:t>
      </w:r>
      <w:r w:rsidRPr="00AA146B">
        <w:rPr>
          <w:rFonts w:ascii="Times New Roman" w:hAnsi="Times New Roman"/>
          <w:sz w:val="24"/>
          <w:szCs w:val="24"/>
        </w:rPr>
        <w:t>тәжірибе</w:t>
      </w:r>
      <w:r w:rsidRPr="00AA146B">
        <w:rPr>
          <w:rFonts w:ascii="Times New Roman" w:hAnsi="Times New Roman"/>
          <w:sz w:val="24"/>
          <w:szCs w:val="24"/>
          <w:lang w:val="en-US"/>
        </w:rPr>
        <w:t xml:space="preserve">. </w:t>
      </w:r>
    </w:p>
    <w:p w:rsidR="00A9218A" w:rsidRPr="00AA146B" w:rsidRDefault="00A9218A" w:rsidP="00850A02">
      <w:pPr>
        <w:pStyle w:val="a8"/>
        <w:tabs>
          <w:tab w:val="left" w:pos="851"/>
        </w:tabs>
        <w:ind w:firstLine="567"/>
        <w:jc w:val="both"/>
        <w:rPr>
          <w:rFonts w:ascii="Times New Roman" w:hAnsi="Times New Roman"/>
          <w:sz w:val="24"/>
          <w:szCs w:val="24"/>
        </w:rPr>
      </w:pPr>
      <w:r w:rsidRPr="00AA146B">
        <w:rPr>
          <w:rFonts w:ascii="Times New Roman" w:hAnsi="Times New Roman"/>
          <w:b/>
          <w:sz w:val="24"/>
          <w:szCs w:val="24"/>
        </w:rPr>
        <w:t>Ключевые слова:</w:t>
      </w:r>
      <w:r w:rsidRPr="00AA146B">
        <w:rPr>
          <w:rFonts w:ascii="Times New Roman" w:hAnsi="Times New Roman"/>
          <w:sz w:val="24"/>
          <w:szCs w:val="24"/>
        </w:rPr>
        <w:t xml:space="preserve"> инклюзивное образование, особые образовательные потребности, интеграция, социум, адаптация, инклюзивная практика </w:t>
      </w:r>
    </w:p>
    <w:p w:rsidR="00A9218A" w:rsidRPr="00AA146B" w:rsidRDefault="00A9218A" w:rsidP="00850A02">
      <w:pPr>
        <w:pStyle w:val="a8"/>
        <w:tabs>
          <w:tab w:val="left" w:pos="851"/>
        </w:tabs>
        <w:ind w:firstLine="567"/>
        <w:jc w:val="both"/>
        <w:rPr>
          <w:rFonts w:ascii="Times New Roman" w:hAnsi="Times New Roman"/>
          <w:sz w:val="24"/>
          <w:szCs w:val="24"/>
          <w:lang w:val="en-US"/>
        </w:rPr>
      </w:pPr>
      <w:r w:rsidRPr="00AA146B">
        <w:rPr>
          <w:rFonts w:ascii="Times New Roman" w:hAnsi="Times New Roman"/>
          <w:b/>
          <w:sz w:val="24"/>
          <w:szCs w:val="24"/>
          <w:lang w:val="en-US"/>
        </w:rPr>
        <w:t>Keywords:</w:t>
      </w:r>
      <w:r w:rsidR="00910696" w:rsidRPr="00AA146B">
        <w:rPr>
          <w:rFonts w:ascii="Times New Roman" w:hAnsi="Times New Roman"/>
          <w:sz w:val="24"/>
          <w:szCs w:val="24"/>
          <w:lang w:val="en-US"/>
        </w:rPr>
        <w:t xml:space="preserve"> </w:t>
      </w:r>
      <w:r w:rsidRPr="00AA146B">
        <w:rPr>
          <w:rFonts w:ascii="Times New Roman" w:hAnsi="Times New Roman"/>
          <w:sz w:val="24"/>
          <w:szCs w:val="24"/>
          <w:lang w:val="en-US"/>
        </w:rPr>
        <w:t>inclus</w:t>
      </w:r>
      <w:r w:rsidR="00910696" w:rsidRPr="00AA146B">
        <w:rPr>
          <w:rFonts w:ascii="Times New Roman" w:hAnsi="Times New Roman"/>
          <w:sz w:val="24"/>
          <w:szCs w:val="24"/>
          <w:lang w:val="en-US"/>
        </w:rPr>
        <w:t xml:space="preserve">ive education, special educational </w:t>
      </w:r>
      <w:r w:rsidRPr="00AA146B">
        <w:rPr>
          <w:rFonts w:ascii="Times New Roman" w:hAnsi="Times New Roman"/>
          <w:sz w:val="24"/>
          <w:szCs w:val="24"/>
          <w:lang w:val="en-US"/>
        </w:rPr>
        <w:t>requirements, integration,</w:t>
      </w:r>
    </w:p>
    <w:p w:rsidR="00A9218A" w:rsidRPr="00AA146B" w:rsidRDefault="00910696" w:rsidP="00850A02">
      <w:pPr>
        <w:pStyle w:val="a8"/>
        <w:tabs>
          <w:tab w:val="left" w:pos="851"/>
        </w:tabs>
        <w:ind w:firstLine="567"/>
        <w:jc w:val="both"/>
        <w:rPr>
          <w:rFonts w:ascii="Times New Roman" w:hAnsi="Times New Roman"/>
          <w:sz w:val="24"/>
          <w:szCs w:val="24"/>
        </w:rPr>
      </w:pPr>
      <w:r w:rsidRPr="00AA146B">
        <w:rPr>
          <w:rFonts w:ascii="Times New Roman" w:hAnsi="Times New Roman"/>
          <w:sz w:val="24"/>
          <w:szCs w:val="24"/>
        </w:rPr>
        <w:t xml:space="preserve">society, adaptation, inclusive </w:t>
      </w:r>
      <w:r w:rsidR="00A9218A" w:rsidRPr="00AA146B">
        <w:rPr>
          <w:rFonts w:ascii="Times New Roman" w:hAnsi="Times New Roman"/>
          <w:sz w:val="24"/>
          <w:szCs w:val="24"/>
        </w:rPr>
        <w:t>practice</w:t>
      </w:r>
    </w:p>
    <w:p w:rsidR="00A9218A" w:rsidRPr="00AA146B" w:rsidRDefault="00A9218A" w:rsidP="00850A02">
      <w:pPr>
        <w:pStyle w:val="a8"/>
        <w:tabs>
          <w:tab w:val="left" w:pos="851"/>
        </w:tabs>
        <w:ind w:firstLine="567"/>
        <w:jc w:val="both"/>
        <w:rPr>
          <w:rFonts w:ascii="Times New Roman" w:hAnsi="Times New Roman"/>
          <w:sz w:val="24"/>
          <w:szCs w:val="24"/>
        </w:rPr>
      </w:pPr>
    </w:p>
    <w:p w:rsidR="00A9218A" w:rsidRPr="00AA146B" w:rsidRDefault="00A9218A" w:rsidP="00850A02">
      <w:pPr>
        <w:pStyle w:val="a8"/>
        <w:tabs>
          <w:tab w:val="left" w:pos="851"/>
        </w:tabs>
        <w:ind w:firstLine="567"/>
        <w:jc w:val="both"/>
        <w:rPr>
          <w:rFonts w:ascii="Times New Roman" w:hAnsi="Times New Roman"/>
          <w:sz w:val="24"/>
          <w:szCs w:val="24"/>
          <w:lang w:eastAsia="ru-RU"/>
        </w:rPr>
      </w:pPr>
      <w:r w:rsidRPr="00AA146B">
        <w:rPr>
          <w:rFonts w:ascii="Times New Roman" w:hAnsi="Times New Roman"/>
          <w:sz w:val="24"/>
          <w:szCs w:val="24"/>
        </w:rPr>
        <w:t>В настоящее время одним из главных направлений развития  образования является актуализация ценности инклюзивного образования детей с особыми образовательными потребностями, которое сегодня с полным правом может считаться одним из приоритетов государственной образовательной политики в Казахстане.</w:t>
      </w:r>
      <w:r w:rsidRPr="00AA146B">
        <w:rPr>
          <w:rFonts w:ascii="Times New Roman" w:hAnsi="Times New Roman"/>
          <w:sz w:val="24"/>
          <w:szCs w:val="24"/>
          <w:lang w:eastAsia="ru-RU"/>
        </w:rPr>
        <w:t xml:space="preserve">  Вопросы обеспечения жизнедеятельности детей данной категории определены в Законах Республики Казахстан «Об образовании», «О правах ребенка в Республике Казахстан», «О социальной и медико-педагогической коррекционной поддержке детей с ограниченными возможностями», а также в ряде нормативно правовых актах. Имея в соответствии с Конституцией Республики Казахстан и Законом РК «Об образовании» равные со всеми другими детьми права на образование и творческое развитие, в жизни дети с особыми образовательными потребностями  нередко лишены возможности реализовать это право [3]. </w:t>
      </w:r>
    </w:p>
    <w:p w:rsidR="00A9218A" w:rsidRPr="00AA146B" w:rsidRDefault="00A9218A" w:rsidP="00850A02">
      <w:pPr>
        <w:pStyle w:val="a8"/>
        <w:tabs>
          <w:tab w:val="left" w:pos="851"/>
        </w:tabs>
        <w:ind w:firstLine="567"/>
        <w:jc w:val="both"/>
        <w:rPr>
          <w:rFonts w:ascii="Times New Roman" w:hAnsi="Times New Roman"/>
          <w:sz w:val="24"/>
          <w:szCs w:val="24"/>
          <w:lang w:eastAsia="ru-RU"/>
        </w:rPr>
      </w:pPr>
      <w:r w:rsidRPr="00AA146B">
        <w:rPr>
          <w:rFonts w:ascii="Times New Roman" w:hAnsi="Times New Roman"/>
          <w:sz w:val="24"/>
          <w:szCs w:val="24"/>
          <w:lang w:eastAsia="ru-RU"/>
        </w:rPr>
        <w:t>На сегодняшний день проблема инклюзивного образования является самой актуальной. Казахстан как и многие другие страны подписал Саламанскую  Декларацию о принципах, политике и практической деятельности в сфере образования  лиц с особыми потребностями.</w:t>
      </w:r>
    </w:p>
    <w:p w:rsidR="00A9218A" w:rsidRPr="00AA146B" w:rsidRDefault="00A9218A" w:rsidP="00850A02">
      <w:pPr>
        <w:pStyle w:val="a8"/>
        <w:tabs>
          <w:tab w:val="left" w:pos="851"/>
        </w:tabs>
        <w:ind w:firstLine="567"/>
        <w:jc w:val="both"/>
        <w:rPr>
          <w:rFonts w:ascii="Times New Roman" w:hAnsi="Times New Roman"/>
          <w:sz w:val="24"/>
          <w:szCs w:val="24"/>
          <w:lang w:eastAsia="ru-RU"/>
        </w:rPr>
      </w:pPr>
      <w:r w:rsidRPr="00AA146B">
        <w:rPr>
          <w:rFonts w:ascii="Times New Roman" w:hAnsi="Times New Roman"/>
          <w:sz w:val="24"/>
          <w:szCs w:val="24"/>
          <w:lang w:eastAsia="ru-RU"/>
        </w:rPr>
        <w:t>С каждым годом количество детей с особыми образовательными потребностями увеличивается, и чтобы отвечать запросам современного общества, где каждый имеет равные права, необходимо поддерживать культуру инклюзивного образования и реализовывать инклюзивную практику [2].</w:t>
      </w:r>
    </w:p>
    <w:p w:rsidR="00A9218A" w:rsidRPr="00AA146B" w:rsidRDefault="00A9218A" w:rsidP="00850A02">
      <w:pPr>
        <w:pStyle w:val="a8"/>
        <w:tabs>
          <w:tab w:val="left" w:pos="851"/>
        </w:tabs>
        <w:ind w:firstLine="567"/>
        <w:jc w:val="both"/>
        <w:rPr>
          <w:rFonts w:ascii="Times New Roman" w:eastAsia="Times New Roman" w:hAnsi="Times New Roman"/>
          <w:sz w:val="24"/>
          <w:szCs w:val="24"/>
          <w:lang w:eastAsia="ru-RU"/>
        </w:rPr>
      </w:pPr>
      <w:r w:rsidRPr="00AA146B">
        <w:rPr>
          <w:rFonts w:ascii="Times New Roman" w:hAnsi="Times New Roman"/>
          <w:sz w:val="24"/>
          <w:szCs w:val="24"/>
        </w:rPr>
        <w:t xml:space="preserve">В КГУ «Темиртауский профессионально-технический колледж» с 1997 года обучались студенты  из числа детей-сирот и детей, оставшихся без попечения родителей,  характеризующиеся расстройством эмоционально-волевой сферы, низкой  познавательной деятельностью, сниженным уровнем обучаемости,  склонные  к девиантным и делинкветным формам поведения, которая согласно, определения Закона «Об образовании» «дети с особыми образовательными потребностями», относятся к данной категории. Поэтому, на основании приказа Областного Управления Образования Карагандинской области №136 от 15.04.2015г. колледжу был присвоен статус экспериментальной площадки </w:t>
      </w:r>
      <w:r w:rsidRPr="00AA146B">
        <w:rPr>
          <w:rFonts w:ascii="Times New Roman" w:hAnsi="Times New Roman"/>
          <w:sz w:val="24"/>
          <w:szCs w:val="24"/>
        </w:rPr>
        <w:lastRenderedPageBreak/>
        <w:t xml:space="preserve">по внедрению инклюзивного образования по специальности «Строительство и эксплуатация зданий и сооружений», квалификация «Штукатур». Данная опытно-экспериментальная  работа реализовывалась в течении 3-х лет. </w:t>
      </w:r>
    </w:p>
    <w:p w:rsidR="00A9218A" w:rsidRPr="00AA146B" w:rsidRDefault="00A9218A" w:rsidP="00850A02">
      <w:pPr>
        <w:pStyle w:val="a8"/>
        <w:tabs>
          <w:tab w:val="left" w:pos="851"/>
        </w:tabs>
        <w:ind w:firstLine="567"/>
        <w:jc w:val="both"/>
        <w:rPr>
          <w:rFonts w:ascii="Times New Roman" w:hAnsi="Times New Roman"/>
          <w:sz w:val="24"/>
          <w:szCs w:val="24"/>
          <w:lang w:eastAsia="ru-RU"/>
        </w:rPr>
      </w:pPr>
      <w:r w:rsidRPr="00AA146B">
        <w:rPr>
          <w:rFonts w:ascii="Times New Roman" w:hAnsi="Times New Roman"/>
          <w:sz w:val="24"/>
          <w:szCs w:val="24"/>
          <w:lang w:eastAsia="ru-RU"/>
        </w:rPr>
        <w:t>При внедрении инклюзивного образования колледж руководствовался  основными  принципами:</w:t>
      </w:r>
    </w:p>
    <w:p w:rsidR="00A9218A" w:rsidRPr="00AA146B" w:rsidRDefault="00A9218A" w:rsidP="00850A02">
      <w:pPr>
        <w:pStyle w:val="a8"/>
        <w:tabs>
          <w:tab w:val="left" w:pos="851"/>
        </w:tabs>
        <w:ind w:firstLine="567"/>
        <w:jc w:val="both"/>
        <w:rPr>
          <w:rFonts w:ascii="Times New Roman" w:hAnsi="Times New Roman"/>
          <w:sz w:val="24"/>
          <w:szCs w:val="24"/>
          <w:lang w:eastAsia="ru-RU"/>
        </w:rPr>
      </w:pPr>
      <w:r w:rsidRPr="00AA146B">
        <w:rPr>
          <w:rFonts w:ascii="Times New Roman" w:hAnsi="Times New Roman"/>
          <w:sz w:val="24"/>
          <w:szCs w:val="24"/>
          <w:lang w:eastAsia="ru-RU"/>
        </w:rPr>
        <w:t>1. Ценность человека не зависит от его способностей и достижений.</w:t>
      </w:r>
    </w:p>
    <w:p w:rsidR="00A9218A" w:rsidRPr="00AA146B" w:rsidRDefault="00A9218A" w:rsidP="00850A02">
      <w:pPr>
        <w:pStyle w:val="a8"/>
        <w:tabs>
          <w:tab w:val="left" w:pos="851"/>
        </w:tabs>
        <w:ind w:firstLine="567"/>
        <w:jc w:val="both"/>
        <w:rPr>
          <w:rFonts w:ascii="Times New Roman" w:hAnsi="Times New Roman"/>
          <w:sz w:val="24"/>
          <w:szCs w:val="24"/>
          <w:lang w:eastAsia="ru-RU"/>
        </w:rPr>
      </w:pPr>
      <w:r w:rsidRPr="00AA146B">
        <w:rPr>
          <w:rFonts w:ascii="Times New Roman" w:hAnsi="Times New Roman"/>
          <w:sz w:val="24"/>
          <w:szCs w:val="24"/>
          <w:lang w:eastAsia="ru-RU"/>
        </w:rPr>
        <w:t>2. Каждый человек способен чувствовать и думать.</w:t>
      </w:r>
    </w:p>
    <w:p w:rsidR="00A9218A" w:rsidRPr="00AA146B" w:rsidRDefault="00A9218A" w:rsidP="00850A02">
      <w:pPr>
        <w:pStyle w:val="a8"/>
        <w:tabs>
          <w:tab w:val="left" w:pos="851"/>
        </w:tabs>
        <w:ind w:firstLine="567"/>
        <w:jc w:val="both"/>
        <w:rPr>
          <w:rFonts w:ascii="Times New Roman" w:hAnsi="Times New Roman"/>
          <w:sz w:val="24"/>
          <w:szCs w:val="24"/>
          <w:lang w:eastAsia="ru-RU"/>
        </w:rPr>
      </w:pPr>
      <w:r w:rsidRPr="00AA146B">
        <w:rPr>
          <w:rFonts w:ascii="Times New Roman" w:hAnsi="Times New Roman"/>
          <w:sz w:val="24"/>
          <w:szCs w:val="24"/>
          <w:lang w:eastAsia="ru-RU"/>
        </w:rPr>
        <w:t>3. Каждый человек имеет право на общение и на то, чтобы быть услышанным.</w:t>
      </w:r>
    </w:p>
    <w:p w:rsidR="00A9218A" w:rsidRPr="00AA146B" w:rsidRDefault="00A9218A" w:rsidP="00850A02">
      <w:pPr>
        <w:pStyle w:val="a8"/>
        <w:tabs>
          <w:tab w:val="left" w:pos="851"/>
        </w:tabs>
        <w:ind w:firstLine="567"/>
        <w:jc w:val="both"/>
        <w:rPr>
          <w:rFonts w:ascii="Times New Roman" w:hAnsi="Times New Roman"/>
          <w:sz w:val="24"/>
          <w:szCs w:val="24"/>
          <w:lang w:eastAsia="ru-RU"/>
        </w:rPr>
      </w:pPr>
      <w:r w:rsidRPr="00AA146B">
        <w:rPr>
          <w:rFonts w:ascii="Times New Roman" w:hAnsi="Times New Roman"/>
          <w:sz w:val="24"/>
          <w:szCs w:val="24"/>
          <w:lang w:eastAsia="ru-RU"/>
        </w:rPr>
        <w:t>4. Все люди нуждаются друг в друге.</w:t>
      </w:r>
    </w:p>
    <w:p w:rsidR="00A9218A" w:rsidRPr="00AA146B" w:rsidRDefault="00A9218A" w:rsidP="00850A02">
      <w:pPr>
        <w:pStyle w:val="a8"/>
        <w:tabs>
          <w:tab w:val="left" w:pos="851"/>
        </w:tabs>
        <w:ind w:firstLine="567"/>
        <w:jc w:val="both"/>
        <w:rPr>
          <w:rFonts w:ascii="Times New Roman" w:hAnsi="Times New Roman"/>
          <w:sz w:val="24"/>
          <w:szCs w:val="24"/>
          <w:lang w:eastAsia="ru-RU"/>
        </w:rPr>
      </w:pPr>
      <w:r w:rsidRPr="00AA146B">
        <w:rPr>
          <w:rFonts w:ascii="Times New Roman" w:hAnsi="Times New Roman"/>
          <w:sz w:val="24"/>
          <w:szCs w:val="24"/>
          <w:lang w:eastAsia="ru-RU"/>
        </w:rPr>
        <w:t>5. Подлинное образование может осуществляться только в контексте реальных взаимоотношений.</w:t>
      </w:r>
    </w:p>
    <w:p w:rsidR="00A9218A" w:rsidRPr="00AA146B" w:rsidRDefault="00A9218A" w:rsidP="00850A02">
      <w:pPr>
        <w:pStyle w:val="a8"/>
        <w:tabs>
          <w:tab w:val="left" w:pos="851"/>
        </w:tabs>
        <w:ind w:firstLine="567"/>
        <w:jc w:val="both"/>
        <w:rPr>
          <w:rFonts w:ascii="Times New Roman" w:hAnsi="Times New Roman"/>
          <w:sz w:val="24"/>
          <w:szCs w:val="24"/>
          <w:lang w:eastAsia="ru-RU"/>
        </w:rPr>
      </w:pPr>
      <w:r w:rsidRPr="00AA146B">
        <w:rPr>
          <w:rFonts w:ascii="Times New Roman" w:hAnsi="Times New Roman"/>
          <w:sz w:val="24"/>
          <w:szCs w:val="24"/>
          <w:lang w:eastAsia="ru-RU"/>
        </w:rPr>
        <w:t>6. Все люди нуждаются в поддержке и дружбе ровесников.</w:t>
      </w:r>
    </w:p>
    <w:p w:rsidR="00A9218A" w:rsidRPr="00AA146B" w:rsidRDefault="00A9218A" w:rsidP="00850A02">
      <w:pPr>
        <w:pStyle w:val="a8"/>
        <w:tabs>
          <w:tab w:val="left" w:pos="851"/>
        </w:tabs>
        <w:ind w:firstLine="567"/>
        <w:jc w:val="both"/>
        <w:rPr>
          <w:rFonts w:ascii="Times New Roman" w:hAnsi="Times New Roman"/>
          <w:sz w:val="24"/>
          <w:szCs w:val="24"/>
          <w:lang w:eastAsia="ru-RU"/>
        </w:rPr>
      </w:pPr>
      <w:r w:rsidRPr="00AA146B">
        <w:rPr>
          <w:rFonts w:ascii="Times New Roman" w:hAnsi="Times New Roman"/>
          <w:sz w:val="24"/>
          <w:szCs w:val="24"/>
          <w:lang w:eastAsia="ru-RU"/>
        </w:rPr>
        <w:t>7. Для всех обучающихся достижение прогресса скорее в том, что они могут делать, чем в том, что не могут.</w:t>
      </w:r>
    </w:p>
    <w:p w:rsidR="00A9218A" w:rsidRPr="00AA146B" w:rsidRDefault="00A9218A" w:rsidP="00850A02">
      <w:pPr>
        <w:shd w:val="clear" w:color="auto" w:fill="FFFFFF"/>
        <w:tabs>
          <w:tab w:val="left" w:pos="851"/>
        </w:tabs>
        <w:ind w:firstLine="567"/>
        <w:textAlignment w:val="top"/>
        <w:rPr>
          <w:rFonts w:ascii="Times New Roman" w:eastAsia="Times New Roman" w:hAnsi="Times New Roman"/>
          <w:sz w:val="24"/>
          <w:szCs w:val="24"/>
          <w:lang w:eastAsia="ru-RU"/>
        </w:rPr>
      </w:pPr>
      <w:r w:rsidRPr="00AA146B">
        <w:rPr>
          <w:rFonts w:ascii="Times New Roman" w:eastAsia="Times New Roman" w:hAnsi="Times New Roman"/>
          <w:sz w:val="24"/>
          <w:szCs w:val="24"/>
          <w:lang w:eastAsia="ru-RU"/>
        </w:rPr>
        <w:t>8. Разнообразие усиливает все стороны жизни человека.</w:t>
      </w:r>
    </w:p>
    <w:p w:rsidR="00A9218A" w:rsidRPr="00AA146B" w:rsidRDefault="00A9218A" w:rsidP="00E026B8">
      <w:pPr>
        <w:tabs>
          <w:tab w:val="left" w:pos="851"/>
        </w:tabs>
        <w:ind w:firstLine="567"/>
        <w:rPr>
          <w:rFonts w:ascii="Times New Roman" w:hAnsi="Times New Roman"/>
          <w:sz w:val="24"/>
          <w:szCs w:val="24"/>
        </w:rPr>
      </w:pPr>
      <w:r w:rsidRPr="00AA146B">
        <w:rPr>
          <w:rFonts w:ascii="Times New Roman" w:hAnsi="Times New Roman"/>
          <w:sz w:val="24"/>
          <w:szCs w:val="24"/>
        </w:rPr>
        <w:t>В экспериментальной группе Ш-15 обучалось 10 человек. Трудоустройство составляет 95%, что является хорошим показателем, для экспериментальной группы в которой реализ</w:t>
      </w:r>
      <w:r w:rsidR="00010BFA">
        <w:rPr>
          <w:rFonts w:ascii="Times New Roman" w:hAnsi="Times New Roman"/>
          <w:sz w:val="24"/>
          <w:szCs w:val="24"/>
        </w:rPr>
        <w:t>овывалось инклюзивное обучение.</w:t>
      </w:r>
      <w:r w:rsidRPr="00AA146B">
        <w:rPr>
          <w:rFonts w:ascii="Times New Roman" w:hAnsi="Times New Roman"/>
          <w:sz w:val="24"/>
          <w:szCs w:val="24"/>
        </w:rPr>
        <w:t xml:space="preserve"> 5 студентов трудоустроены  штукатурами 3 разряда в ТОО «</w:t>
      </w:r>
      <w:r w:rsidRPr="00AA146B">
        <w:rPr>
          <w:rFonts w:ascii="Times New Roman" w:hAnsi="Times New Roman"/>
          <w:sz w:val="24"/>
          <w:szCs w:val="24"/>
          <w:lang w:val="en-US"/>
        </w:rPr>
        <w:t>Argyn</w:t>
      </w:r>
      <w:r w:rsidRPr="00AA146B">
        <w:rPr>
          <w:rFonts w:ascii="Times New Roman" w:hAnsi="Times New Roman"/>
          <w:sz w:val="24"/>
          <w:szCs w:val="24"/>
        </w:rPr>
        <w:t xml:space="preserve"> </w:t>
      </w:r>
      <w:r w:rsidRPr="00AA146B">
        <w:rPr>
          <w:rFonts w:ascii="Times New Roman" w:hAnsi="Times New Roman"/>
          <w:sz w:val="24"/>
          <w:szCs w:val="24"/>
          <w:lang w:val="en-US"/>
        </w:rPr>
        <w:t>group</w:t>
      </w:r>
      <w:r w:rsidRPr="00AA146B">
        <w:rPr>
          <w:rFonts w:ascii="Times New Roman" w:hAnsi="Times New Roman"/>
          <w:sz w:val="24"/>
          <w:szCs w:val="24"/>
        </w:rPr>
        <w:t>», 1 студентка в ТОО «Шахтинский муко</w:t>
      </w:r>
      <w:r w:rsidR="00010BFA">
        <w:rPr>
          <w:rFonts w:ascii="Times New Roman" w:hAnsi="Times New Roman"/>
          <w:sz w:val="24"/>
          <w:szCs w:val="24"/>
        </w:rPr>
        <w:t xml:space="preserve">мольный комбинат», 1 студентка </w:t>
      </w:r>
      <w:r w:rsidRPr="00AA146B">
        <w:rPr>
          <w:rFonts w:ascii="Times New Roman" w:hAnsi="Times New Roman"/>
          <w:sz w:val="24"/>
          <w:szCs w:val="24"/>
        </w:rPr>
        <w:t xml:space="preserve">в отпуске по уходу за ребенком.   </w:t>
      </w:r>
    </w:p>
    <w:p w:rsidR="00A9218A" w:rsidRPr="00AA146B" w:rsidRDefault="00A9218A" w:rsidP="00E026B8">
      <w:pPr>
        <w:pStyle w:val="a3"/>
        <w:tabs>
          <w:tab w:val="left" w:pos="851"/>
        </w:tabs>
        <w:ind w:left="0" w:firstLine="567"/>
        <w:rPr>
          <w:rFonts w:ascii="Times New Roman" w:hAnsi="Times New Roman"/>
          <w:sz w:val="24"/>
          <w:szCs w:val="24"/>
        </w:rPr>
      </w:pPr>
      <w:r w:rsidRPr="00AA146B">
        <w:rPr>
          <w:rFonts w:ascii="Times New Roman" w:hAnsi="Times New Roman"/>
          <w:sz w:val="24"/>
          <w:szCs w:val="24"/>
        </w:rPr>
        <w:t>Для успешного внедрения опытно-экспериментальной работы  был определен круг сотрудников, занимающихся психолого-педагогическим сопровождением студентов с ООП. На основании приказа директора колледжа</w:t>
      </w:r>
      <w:r w:rsidR="00666F62" w:rsidRPr="00AA146B">
        <w:rPr>
          <w:rFonts w:ascii="Times New Roman" w:hAnsi="Times New Roman"/>
          <w:sz w:val="24"/>
          <w:szCs w:val="24"/>
        </w:rPr>
        <w:t xml:space="preserve"> в состав рабочей группы</w:t>
      </w:r>
      <w:r w:rsidRPr="00AA146B">
        <w:rPr>
          <w:rFonts w:ascii="Times New Roman" w:hAnsi="Times New Roman"/>
          <w:sz w:val="24"/>
          <w:szCs w:val="24"/>
        </w:rPr>
        <w:t xml:space="preserve"> вошли педагоги колледжа осуществляющие данную работу – это работники социально-психологической службы колледжа, медицинские работники, воспитатели общежития, заместитель директора по учебно-воспитательной работе, методист, преподаватели и мастера производственного обучения. Данный способ командного сопровождения студентов с ООП  способствовало лучшей их  адаптации и социализации в среду учебного заведения.  </w:t>
      </w:r>
    </w:p>
    <w:p w:rsidR="00A9218A" w:rsidRPr="00AA146B" w:rsidRDefault="00A9218A" w:rsidP="00E026B8">
      <w:pPr>
        <w:tabs>
          <w:tab w:val="left" w:pos="851"/>
        </w:tabs>
        <w:ind w:firstLine="567"/>
        <w:rPr>
          <w:rFonts w:ascii="Times New Roman" w:hAnsi="Times New Roman"/>
          <w:sz w:val="24"/>
          <w:szCs w:val="24"/>
        </w:rPr>
      </w:pPr>
      <w:r w:rsidRPr="00AA146B">
        <w:rPr>
          <w:rFonts w:ascii="Times New Roman" w:hAnsi="Times New Roman"/>
          <w:sz w:val="24"/>
          <w:szCs w:val="24"/>
        </w:rPr>
        <w:t>В период реализации опытно-экспериментальной работы педагогами  колледжа были пройдены курсы повышения квалификации, обучающие семинары по темам: «Специальное педагогическое сопровождение школьников с ограниченными возможностями, включенных в общее образование», «Особенности инклюзивного образования», «Основные аспекты и условия процесса инклюзивного обучения в организациях  ТиПО».</w:t>
      </w:r>
    </w:p>
    <w:p w:rsidR="00A9218A" w:rsidRPr="00AA146B" w:rsidRDefault="00A9218A" w:rsidP="00850A02">
      <w:pPr>
        <w:shd w:val="clear" w:color="auto" w:fill="FFFFFF"/>
        <w:tabs>
          <w:tab w:val="left" w:pos="851"/>
        </w:tabs>
        <w:ind w:firstLine="567"/>
        <w:rPr>
          <w:rFonts w:ascii="Times New Roman" w:hAnsi="Times New Roman"/>
          <w:sz w:val="24"/>
          <w:szCs w:val="24"/>
        </w:rPr>
      </w:pPr>
      <w:r w:rsidRPr="00AA146B">
        <w:rPr>
          <w:rFonts w:ascii="Times New Roman" w:hAnsi="Times New Roman"/>
          <w:sz w:val="24"/>
          <w:szCs w:val="24"/>
        </w:rPr>
        <w:t>Преподаватели и мастера производственного обучения принимали участие в республиканских и областных семинарах по темам: «Психолого-педагогическое сопровождение развития детей с особыми образовательными потребностями в условиях инклюзивного образования», «Перспективы организации и развития инклюзивного образования Карагандинской области», «Инклюзивное образование-реалии и перспективы развития в организациях технического и профессионального образования Республики Казахстан»;  круглых  столах  на тему: «Проблемы и перспективы инклюзивного образования в системе технического и перспективного образования», «Создание методологии по разработке специальных учебных программ ТиПО», что несомненно способствовало накоплению опыта и повышению эффективности коррекционно-педагогической работы в данном направлении.</w:t>
      </w:r>
    </w:p>
    <w:p w:rsidR="00A9218A" w:rsidRPr="00AA146B" w:rsidRDefault="00A9218A" w:rsidP="00850A02">
      <w:pPr>
        <w:pStyle w:val="a3"/>
        <w:shd w:val="clear" w:color="auto" w:fill="FFFFFF"/>
        <w:tabs>
          <w:tab w:val="left" w:pos="851"/>
        </w:tabs>
        <w:ind w:left="0" w:firstLine="567"/>
        <w:rPr>
          <w:rFonts w:ascii="Times New Roman" w:hAnsi="Times New Roman"/>
          <w:sz w:val="24"/>
          <w:szCs w:val="24"/>
        </w:rPr>
      </w:pPr>
      <w:r w:rsidRPr="00AA146B">
        <w:rPr>
          <w:rFonts w:ascii="Times New Roman" w:hAnsi="Times New Roman"/>
          <w:sz w:val="24"/>
          <w:szCs w:val="24"/>
        </w:rPr>
        <w:t xml:space="preserve"> В рамках инклюзивной практики педагогами колледжа были разработаны методические и дидактические пособия для детей с ООП: </w:t>
      </w:r>
    </w:p>
    <w:p w:rsidR="00A9218A" w:rsidRPr="00AA146B" w:rsidRDefault="00A9218A" w:rsidP="00850A02">
      <w:pPr>
        <w:pStyle w:val="a3"/>
        <w:numPr>
          <w:ilvl w:val="0"/>
          <w:numId w:val="37"/>
        </w:numPr>
        <w:shd w:val="clear" w:color="auto" w:fill="FFFFFF"/>
        <w:tabs>
          <w:tab w:val="left" w:pos="851"/>
        </w:tabs>
        <w:ind w:left="0" w:firstLine="567"/>
        <w:rPr>
          <w:rFonts w:ascii="Times New Roman" w:hAnsi="Times New Roman"/>
          <w:sz w:val="24"/>
          <w:szCs w:val="24"/>
        </w:rPr>
      </w:pPr>
      <w:r w:rsidRPr="00AA146B">
        <w:rPr>
          <w:rFonts w:ascii="Times New Roman" w:hAnsi="Times New Roman"/>
          <w:sz w:val="24"/>
          <w:szCs w:val="24"/>
        </w:rPr>
        <w:t>Учебно-методическое пособие «Сборник внеклассных мероприятий по дисциплине «Физика», Иванова С.В., преподаватель физики;</w:t>
      </w:r>
    </w:p>
    <w:p w:rsidR="00A9218A" w:rsidRPr="00AA146B" w:rsidRDefault="00A9218A" w:rsidP="00850A02">
      <w:pPr>
        <w:pStyle w:val="a3"/>
        <w:numPr>
          <w:ilvl w:val="0"/>
          <w:numId w:val="37"/>
        </w:numPr>
        <w:shd w:val="clear" w:color="auto" w:fill="FFFFFF"/>
        <w:tabs>
          <w:tab w:val="left" w:pos="851"/>
        </w:tabs>
        <w:ind w:left="0" w:firstLine="567"/>
        <w:rPr>
          <w:rFonts w:ascii="Times New Roman" w:hAnsi="Times New Roman"/>
          <w:sz w:val="24"/>
          <w:szCs w:val="24"/>
        </w:rPr>
      </w:pPr>
      <w:r w:rsidRPr="00AA146B">
        <w:rPr>
          <w:rFonts w:ascii="Times New Roman" w:hAnsi="Times New Roman"/>
          <w:sz w:val="24"/>
          <w:szCs w:val="24"/>
        </w:rPr>
        <w:t>«Сборник технологических карт по дисциплине», Коровина Т.И, преподаватель специальных дисциплин;</w:t>
      </w:r>
    </w:p>
    <w:p w:rsidR="00A9218A" w:rsidRPr="00AA146B" w:rsidRDefault="00A9218A" w:rsidP="00850A02">
      <w:pPr>
        <w:pStyle w:val="a3"/>
        <w:numPr>
          <w:ilvl w:val="0"/>
          <w:numId w:val="37"/>
        </w:numPr>
        <w:shd w:val="clear" w:color="auto" w:fill="FFFFFF"/>
        <w:tabs>
          <w:tab w:val="left" w:pos="851"/>
        </w:tabs>
        <w:ind w:left="0" w:firstLine="567"/>
        <w:rPr>
          <w:rFonts w:ascii="Times New Roman" w:hAnsi="Times New Roman"/>
          <w:sz w:val="24"/>
          <w:szCs w:val="24"/>
        </w:rPr>
      </w:pPr>
      <w:r w:rsidRPr="00AA146B">
        <w:rPr>
          <w:rFonts w:ascii="Times New Roman" w:hAnsi="Times New Roman"/>
          <w:sz w:val="24"/>
          <w:szCs w:val="24"/>
        </w:rPr>
        <w:t>Учебное пособие «Механизация штукатурных работ», Коровина Т.И., преподаватель специальных дисциплин;</w:t>
      </w:r>
    </w:p>
    <w:p w:rsidR="00A9218A" w:rsidRPr="00AA146B" w:rsidRDefault="00010BFA" w:rsidP="00850A02">
      <w:pPr>
        <w:pStyle w:val="a3"/>
        <w:numPr>
          <w:ilvl w:val="0"/>
          <w:numId w:val="39"/>
        </w:numPr>
        <w:shd w:val="clear" w:color="auto" w:fill="FFFFFF"/>
        <w:tabs>
          <w:tab w:val="left" w:pos="851"/>
        </w:tabs>
        <w:ind w:left="0" w:firstLine="567"/>
        <w:rPr>
          <w:rFonts w:ascii="Times New Roman" w:hAnsi="Times New Roman"/>
          <w:sz w:val="24"/>
          <w:szCs w:val="24"/>
        </w:rPr>
      </w:pPr>
      <w:r>
        <w:rPr>
          <w:rFonts w:ascii="Times New Roman" w:hAnsi="Times New Roman"/>
          <w:sz w:val="24"/>
          <w:szCs w:val="24"/>
        </w:rPr>
        <w:lastRenderedPageBreak/>
        <w:t>Учебно-методическое пособие</w:t>
      </w:r>
      <w:r w:rsidR="00A9218A" w:rsidRPr="00AA146B">
        <w:rPr>
          <w:rFonts w:ascii="Times New Roman" w:hAnsi="Times New Roman"/>
          <w:sz w:val="24"/>
          <w:szCs w:val="24"/>
        </w:rPr>
        <w:t xml:space="preserve"> «Сборник задач по математике для студентов 2 курса по профессии «Штукатур», Созинова Л.З., преподаватель математики;</w:t>
      </w:r>
    </w:p>
    <w:p w:rsidR="00A9218A" w:rsidRPr="00AA146B" w:rsidRDefault="00A9218A" w:rsidP="00850A02">
      <w:pPr>
        <w:pStyle w:val="a3"/>
        <w:numPr>
          <w:ilvl w:val="0"/>
          <w:numId w:val="39"/>
        </w:numPr>
        <w:shd w:val="clear" w:color="auto" w:fill="FFFFFF"/>
        <w:tabs>
          <w:tab w:val="left" w:pos="851"/>
        </w:tabs>
        <w:ind w:left="0" w:firstLine="567"/>
        <w:rPr>
          <w:rFonts w:ascii="Times New Roman" w:hAnsi="Times New Roman"/>
          <w:sz w:val="24"/>
          <w:szCs w:val="24"/>
        </w:rPr>
      </w:pPr>
      <w:r w:rsidRPr="00AA146B">
        <w:rPr>
          <w:rFonts w:ascii="Times New Roman" w:hAnsi="Times New Roman"/>
          <w:sz w:val="24"/>
          <w:szCs w:val="24"/>
        </w:rPr>
        <w:t>«Сборник производственных задач с применением математических знаний», Созинова Л.З., преподаватель математики;</w:t>
      </w:r>
    </w:p>
    <w:p w:rsidR="00A9218A" w:rsidRPr="00AA146B" w:rsidRDefault="00A9218A" w:rsidP="00850A02">
      <w:pPr>
        <w:pStyle w:val="a3"/>
        <w:numPr>
          <w:ilvl w:val="0"/>
          <w:numId w:val="39"/>
        </w:numPr>
        <w:shd w:val="clear" w:color="auto" w:fill="FFFFFF"/>
        <w:tabs>
          <w:tab w:val="left" w:pos="851"/>
        </w:tabs>
        <w:ind w:left="0" w:firstLine="567"/>
        <w:rPr>
          <w:rFonts w:ascii="Times New Roman" w:hAnsi="Times New Roman"/>
          <w:sz w:val="24"/>
          <w:szCs w:val="24"/>
        </w:rPr>
      </w:pPr>
      <w:r w:rsidRPr="00AA146B">
        <w:rPr>
          <w:rFonts w:ascii="Times New Roman" w:hAnsi="Times New Roman"/>
          <w:sz w:val="24"/>
          <w:szCs w:val="24"/>
        </w:rPr>
        <w:t>Учебно-методическое пособие «Сборник творческих заданий по дисциплинам гуманитарного цикла», Лобанова Э.Г., преподаватель истории;</w:t>
      </w:r>
    </w:p>
    <w:p w:rsidR="00A9218A" w:rsidRPr="00AA146B" w:rsidRDefault="00A9218A" w:rsidP="00850A02">
      <w:pPr>
        <w:pStyle w:val="a3"/>
        <w:numPr>
          <w:ilvl w:val="0"/>
          <w:numId w:val="39"/>
        </w:numPr>
        <w:shd w:val="clear" w:color="auto" w:fill="FFFFFF"/>
        <w:tabs>
          <w:tab w:val="left" w:pos="851"/>
        </w:tabs>
        <w:ind w:left="0" w:firstLine="567"/>
        <w:rPr>
          <w:rFonts w:ascii="Times New Roman" w:hAnsi="Times New Roman"/>
          <w:sz w:val="24"/>
          <w:szCs w:val="24"/>
        </w:rPr>
      </w:pPr>
      <w:r w:rsidRPr="00AA146B">
        <w:rPr>
          <w:rFonts w:ascii="Times New Roman" w:hAnsi="Times New Roman"/>
          <w:sz w:val="24"/>
          <w:szCs w:val="24"/>
        </w:rPr>
        <w:t>Учебно-методическое пособие  «Задачи и вопросы  по экономике», Сальникова Е.В., преподаватель экономики;</w:t>
      </w:r>
    </w:p>
    <w:p w:rsidR="00A9218A" w:rsidRPr="00AA146B" w:rsidRDefault="00A9218A" w:rsidP="00850A02">
      <w:pPr>
        <w:pStyle w:val="a3"/>
        <w:numPr>
          <w:ilvl w:val="0"/>
          <w:numId w:val="39"/>
        </w:numPr>
        <w:shd w:val="clear" w:color="auto" w:fill="FFFFFF"/>
        <w:tabs>
          <w:tab w:val="left" w:pos="851"/>
        </w:tabs>
        <w:ind w:left="0" w:firstLine="567"/>
        <w:rPr>
          <w:rFonts w:ascii="Times New Roman" w:hAnsi="Times New Roman"/>
          <w:sz w:val="24"/>
          <w:szCs w:val="24"/>
        </w:rPr>
      </w:pPr>
      <w:r w:rsidRPr="00AA146B">
        <w:rPr>
          <w:rFonts w:ascii="Times New Roman" w:hAnsi="Times New Roman"/>
          <w:sz w:val="24"/>
          <w:szCs w:val="24"/>
        </w:rPr>
        <w:t>Терминологический словарь «Профессиональные термины штукатура», Тостубаева Ж.Н., преподаватель английского языка.</w:t>
      </w:r>
    </w:p>
    <w:p w:rsidR="00A9218A" w:rsidRPr="00AA146B" w:rsidRDefault="00A9218A" w:rsidP="00850A02">
      <w:pPr>
        <w:pStyle w:val="a3"/>
        <w:numPr>
          <w:ilvl w:val="0"/>
          <w:numId w:val="39"/>
        </w:numPr>
        <w:shd w:val="clear" w:color="auto" w:fill="FFFFFF"/>
        <w:tabs>
          <w:tab w:val="left" w:pos="851"/>
        </w:tabs>
        <w:ind w:left="0" w:firstLine="567"/>
        <w:rPr>
          <w:rFonts w:ascii="Times New Roman" w:hAnsi="Times New Roman"/>
          <w:sz w:val="24"/>
          <w:szCs w:val="24"/>
        </w:rPr>
      </w:pPr>
      <w:r w:rsidRPr="00AA146B">
        <w:rPr>
          <w:rFonts w:ascii="Times New Roman" w:hAnsi="Times New Roman"/>
          <w:sz w:val="24"/>
          <w:szCs w:val="24"/>
        </w:rPr>
        <w:t>Методический указания  для студентов с ООП по выполнению самостоятельной работы по дисциплине «Физика», Иванова С.В., преподаватель физики;</w:t>
      </w:r>
    </w:p>
    <w:p w:rsidR="00A9218A" w:rsidRPr="00AA146B" w:rsidRDefault="00A9218A" w:rsidP="00850A02">
      <w:pPr>
        <w:pStyle w:val="a3"/>
        <w:numPr>
          <w:ilvl w:val="0"/>
          <w:numId w:val="39"/>
        </w:numPr>
        <w:shd w:val="clear" w:color="auto" w:fill="FFFFFF"/>
        <w:tabs>
          <w:tab w:val="left" w:pos="851"/>
        </w:tabs>
        <w:ind w:left="0" w:firstLine="567"/>
        <w:rPr>
          <w:rFonts w:ascii="Times New Roman" w:hAnsi="Times New Roman"/>
          <w:sz w:val="24"/>
          <w:szCs w:val="24"/>
        </w:rPr>
      </w:pPr>
      <w:r w:rsidRPr="00AA146B">
        <w:rPr>
          <w:rFonts w:ascii="Times New Roman" w:hAnsi="Times New Roman"/>
          <w:sz w:val="24"/>
          <w:szCs w:val="24"/>
        </w:rPr>
        <w:t>Методические рекомендации по обучению математики студентов  с особыми образовательными потребностями, Созинова Л.З., преподаватель математики;</w:t>
      </w:r>
    </w:p>
    <w:p w:rsidR="00A9218A" w:rsidRPr="00AA146B" w:rsidRDefault="00A9218A" w:rsidP="00850A02">
      <w:pPr>
        <w:pStyle w:val="a3"/>
        <w:numPr>
          <w:ilvl w:val="0"/>
          <w:numId w:val="39"/>
        </w:numPr>
        <w:shd w:val="clear" w:color="auto" w:fill="FFFFFF"/>
        <w:tabs>
          <w:tab w:val="left" w:pos="851"/>
        </w:tabs>
        <w:ind w:left="0" w:firstLine="567"/>
        <w:rPr>
          <w:rFonts w:ascii="Times New Roman" w:hAnsi="Times New Roman"/>
          <w:sz w:val="24"/>
          <w:szCs w:val="24"/>
        </w:rPr>
      </w:pPr>
      <w:r w:rsidRPr="00AA146B">
        <w:rPr>
          <w:rFonts w:ascii="Times New Roman" w:hAnsi="Times New Roman"/>
          <w:sz w:val="24"/>
          <w:szCs w:val="24"/>
        </w:rPr>
        <w:t>«Методические рекомендации по оптимизации обучения студентов с ООП на уроках истории», Коликова О.Ю., преподаватель истории</w:t>
      </w:r>
    </w:p>
    <w:p w:rsidR="00A9218A" w:rsidRPr="00AA146B" w:rsidRDefault="00A9218A" w:rsidP="00E026B8">
      <w:pPr>
        <w:tabs>
          <w:tab w:val="left" w:pos="851"/>
        </w:tabs>
        <w:ind w:firstLine="567"/>
        <w:rPr>
          <w:rFonts w:ascii="Times New Roman" w:hAnsi="Times New Roman"/>
          <w:sz w:val="24"/>
          <w:szCs w:val="24"/>
        </w:rPr>
      </w:pPr>
      <w:r w:rsidRPr="00AA146B">
        <w:rPr>
          <w:rFonts w:ascii="Times New Roman" w:hAnsi="Times New Roman"/>
          <w:sz w:val="24"/>
          <w:szCs w:val="24"/>
        </w:rPr>
        <w:t xml:space="preserve">Опубликованы статьи педагогов по инклюзивному образованию: </w:t>
      </w:r>
    </w:p>
    <w:p w:rsidR="00A9218A" w:rsidRPr="00AA146B" w:rsidRDefault="00A9218A" w:rsidP="00E026B8">
      <w:pPr>
        <w:pStyle w:val="a3"/>
        <w:numPr>
          <w:ilvl w:val="0"/>
          <w:numId w:val="38"/>
        </w:numPr>
        <w:tabs>
          <w:tab w:val="left" w:pos="851"/>
        </w:tabs>
        <w:ind w:left="0" w:firstLine="567"/>
        <w:rPr>
          <w:rFonts w:ascii="Times New Roman" w:hAnsi="Times New Roman"/>
          <w:sz w:val="24"/>
          <w:szCs w:val="24"/>
        </w:rPr>
      </w:pPr>
      <w:r w:rsidRPr="00AA146B">
        <w:rPr>
          <w:rFonts w:ascii="Times New Roman" w:hAnsi="Times New Roman"/>
          <w:sz w:val="24"/>
          <w:szCs w:val="24"/>
        </w:rPr>
        <w:t xml:space="preserve">в сборнике научно-практической конференции педагогических работников УМЦ РО КО «Качество образования: новые подходы в условиях  реализации обновленного содержания образования» статья на тему «Использование игровых технологий на уроках спецдисциплин в условиях инклюзивного образования», Коровина Т.И., преподаватель специальных дисциплин; </w:t>
      </w:r>
    </w:p>
    <w:p w:rsidR="00A9218A" w:rsidRPr="00AA146B" w:rsidRDefault="00A9218A" w:rsidP="00E026B8">
      <w:pPr>
        <w:pStyle w:val="a3"/>
        <w:numPr>
          <w:ilvl w:val="0"/>
          <w:numId w:val="38"/>
        </w:numPr>
        <w:tabs>
          <w:tab w:val="left" w:pos="851"/>
        </w:tabs>
        <w:ind w:left="0" w:firstLine="567"/>
        <w:rPr>
          <w:rFonts w:ascii="Times New Roman" w:hAnsi="Times New Roman"/>
          <w:sz w:val="24"/>
          <w:szCs w:val="24"/>
        </w:rPr>
      </w:pPr>
      <w:r w:rsidRPr="00AA146B">
        <w:rPr>
          <w:rFonts w:ascii="Times New Roman" w:hAnsi="Times New Roman"/>
          <w:sz w:val="24"/>
          <w:szCs w:val="24"/>
        </w:rPr>
        <w:t xml:space="preserve">в сборнике научно-практической конференции УМЦ РО КО «Современные технологии  как инструмент управления качеством образования» 3 статьи: «Применение здоровъесберегающих технологий в воспитании детей-сирот», Ершова С.В., воспитатель; «Кружковая работа в общежитии колледжа», Дакиева Г.Т., воспитатель; «Здоровьесберегающие технологии на занятиях физической культуры», Оспанов Б.Т., преподаватель физической культуры; </w:t>
      </w:r>
    </w:p>
    <w:p w:rsidR="00A9218A" w:rsidRPr="00AA146B" w:rsidRDefault="00010BFA" w:rsidP="00850A02">
      <w:pPr>
        <w:pStyle w:val="a3"/>
        <w:numPr>
          <w:ilvl w:val="0"/>
          <w:numId w:val="38"/>
        </w:numPr>
        <w:shd w:val="clear" w:color="auto" w:fill="FFFFFF"/>
        <w:tabs>
          <w:tab w:val="left" w:pos="851"/>
        </w:tabs>
        <w:ind w:left="0" w:firstLine="567"/>
        <w:rPr>
          <w:rFonts w:ascii="Times New Roman" w:hAnsi="Times New Roman"/>
          <w:sz w:val="24"/>
          <w:szCs w:val="24"/>
        </w:rPr>
      </w:pPr>
      <w:r>
        <w:rPr>
          <w:rFonts w:ascii="Times New Roman" w:hAnsi="Times New Roman"/>
          <w:sz w:val="24"/>
          <w:szCs w:val="24"/>
        </w:rPr>
        <w:t>в сборнике</w:t>
      </w:r>
      <w:r w:rsidR="00A9218A" w:rsidRPr="00AA146B">
        <w:rPr>
          <w:rFonts w:ascii="Times New Roman" w:hAnsi="Times New Roman"/>
          <w:sz w:val="24"/>
          <w:szCs w:val="24"/>
        </w:rPr>
        <w:t xml:space="preserve"> конкурса «Лучший методист-2016»  методическая разработка семинара «Организация психолого-педагогического сопровождения процесса инклюзивного образования», Нечаева О.В., методист</w:t>
      </w:r>
    </w:p>
    <w:p w:rsidR="00A9218A" w:rsidRPr="00AA146B" w:rsidRDefault="00A9218A" w:rsidP="00850A02">
      <w:pPr>
        <w:shd w:val="clear" w:color="auto" w:fill="FFFFFF"/>
        <w:tabs>
          <w:tab w:val="left" w:pos="851"/>
        </w:tabs>
        <w:ind w:firstLine="567"/>
        <w:rPr>
          <w:rFonts w:ascii="Times New Roman" w:hAnsi="Times New Roman"/>
          <w:sz w:val="24"/>
          <w:szCs w:val="24"/>
        </w:rPr>
      </w:pPr>
      <w:r w:rsidRPr="00AA146B">
        <w:rPr>
          <w:rFonts w:ascii="Times New Roman" w:hAnsi="Times New Roman"/>
          <w:sz w:val="24"/>
          <w:szCs w:val="24"/>
        </w:rPr>
        <w:t xml:space="preserve">Главную роль по адаптации детей с ООП в образовательную среду колледжа играет воспитательный процесс.  Вовлечение студентов в участие  в конкурсах, олимпиадах, соревнованиях, </w:t>
      </w:r>
      <w:r w:rsidRPr="00AA146B">
        <w:rPr>
          <w:rFonts w:ascii="Times New Roman" w:hAnsi="Times New Roman"/>
          <w:sz w:val="24"/>
          <w:szCs w:val="24"/>
          <w:lang w:val="kk-KZ"/>
        </w:rPr>
        <w:t xml:space="preserve"> </w:t>
      </w:r>
      <w:r w:rsidRPr="00AA146B">
        <w:rPr>
          <w:rFonts w:ascii="Times New Roman" w:hAnsi="Times New Roman"/>
          <w:sz w:val="24"/>
          <w:szCs w:val="24"/>
        </w:rPr>
        <w:t xml:space="preserve">неделях по общеобразовательным и специальным дисциплинам, приносит им эмоциональное удовлетворение, дает возможность заявить о своих талантах и приобрести новых друзей. </w:t>
      </w:r>
    </w:p>
    <w:p w:rsidR="00A9218A" w:rsidRPr="00AA146B" w:rsidRDefault="00A9218A" w:rsidP="00850A02">
      <w:pPr>
        <w:shd w:val="clear" w:color="auto" w:fill="FFFFFF"/>
        <w:tabs>
          <w:tab w:val="left" w:pos="851"/>
        </w:tabs>
        <w:ind w:firstLine="567"/>
        <w:rPr>
          <w:rFonts w:ascii="Times New Roman" w:hAnsi="Times New Roman"/>
          <w:sz w:val="24"/>
          <w:szCs w:val="24"/>
        </w:rPr>
      </w:pPr>
      <w:r w:rsidRPr="00AA146B">
        <w:rPr>
          <w:rFonts w:ascii="Times New Roman" w:hAnsi="Times New Roman"/>
          <w:sz w:val="24"/>
          <w:szCs w:val="24"/>
        </w:rPr>
        <w:t>Особую гордость вызывает то, что дети с ООП  принимают акт</w:t>
      </w:r>
      <w:r w:rsidR="00010BFA">
        <w:rPr>
          <w:rFonts w:ascii="Times New Roman" w:hAnsi="Times New Roman"/>
          <w:sz w:val="24"/>
          <w:szCs w:val="24"/>
        </w:rPr>
        <w:t xml:space="preserve">ивное участие в разноуровневых </w:t>
      </w:r>
      <w:r w:rsidRPr="00AA146B">
        <w:rPr>
          <w:rFonts w:ascii="Times New Roman" w:hAnsi="Times New Roman"/>
          <w:sz w:val="24"/>
          <w:szCs w:val="24"/>
        </w:rPr>
        <w:t xml:space="preserve">мероприятия, где занимают призовые места: </w:t>
      </w:r>
    </w:p>
    <w:p w:rsidR="00A9218A" w:rsidRPr="00AA146B" w:rsidRDefault="00A9218A" w:rsidP="00850A02">
      <w:pPr>
        <w:pStyle w:val="a3"/>
        <w:numPr>
          <w:ilvl w:val="0"/>
          <w:numId w:val="35"/>
        </w:numPr>
        <w:shd w:val="clear" w:color="auto" w:fill="FFFFFF"/>
        <w:tabs>
          <w:tab w:val="left" w:pos="851"/>
        </w:tabs>
        <w:ind w:left="0" w:firstLine="567"/>
        <w:rPr>
          <w:rFonts w:ascii="Times New Roman" w:hAnsi="Times New Roman"/>
          <w:sz w:val="24"/>
          <w:szCs w:val="24"/>
        </w:rPr>
      </w:pPr>
      <w:r w:rsidRPr="00AA146B">
        <w:rPr>
          <w:rFonts w:ascii="Times New Roman" w:hAnsi="Times New Roman"/>
          <w:sz w:val="24"/>
          <w:szCs w:val="24"/>
        </w:rPr>
        <w:t xml:space="preserve">участие в областном фестивале детских экологических инициатив, 3-е место; </w:t>
      </w:r>
    </w:p>
    <w:p w:rsidR="00A9218A" w:rsidRPr="00AA146B" w:rsidRDefault="00010BFA" w:rsidP="00850A02">
      <w:pPr>
        <w:pStyle w:val="a3"/>
        <w:numPr>
          <w:ilvl w:val="0"/>
          <w:numId w:val="35"/>
        </w:numPr>
        <w:shd w:val="clear" w:color="auto" w:fill="FFFFFF"/>
        <w:tabs>
          <w:tab w:val="left" w:pos="851"/>
        </w:tabs>
        <w:ind w:left="0" w:firstLine="567"/>
        <w:rPr>
          <w:rFonts w:ascii="Times New Roman" w:hAnsi="Times New Roman"/>
          <w:sz w:val="24"/>
          <w:szCs w:val="24"/>
        </w:rPr>
      </w:pPr>
      <w:r>
        <w:rPr>
          <w:rFonts w:ascii="Times New Roman" w:hAnsi="Times New Roman"/>
          <w:sz w:val="24"/>
          <w:szCs w:val="24"/>
        </w:rPr>
        <w:t>участие</w:t>
      </w:r>
      <w:r w:rsidR="00A9218A" w:rsidRPr="00AA146B">
        <w:rPr>
          <w:rFonts w:ascii="Times New Roman" w:hAnsi="Times New Roman"/>
          <w:sz w:val="24"/>
          <w:szCs w:val="24"/>
        </w:rPr>
        <w:t xml:space="preserve"> в городской научно-практической конференции «Мои профессиональные ориентиры», 2-ое место.  </w:t>
      </w:r>
    </w:p>
    <w:p w:rsidR="00A9218A" w:rsidRPr="00AA146B" w:rsidRDefault="00A9218A" w:rsidP="00850A02">
      <w:pPr>
        <w:pStyle w:val="a8"/>
        <w:tabs>
          <w:tab w:val="left" w:pos="851"/>
        </w:tabs>
        <w:ind w:firstLine="567"/>
        <w:jc w:val="both"/>
        <w:rPr>
          <w:rFonts w:ascii="Times New Roman" w:hAnsi="Times New Roman"/>
          <w:sz w:val="24"/>
          <w:szCs w:val="24"/>
        </w:rPr>
      </w:pPr>
      <w:r w:rsidRPr="00AA146B">
        <w:rPr>
          <w:rFonts w:ascii="Times New Roman" w:hAnsi="Times New Roman"/>
          <w:sz w:val="24"/>
          <w:szCs w:val="24"/>
        </w:rPr>
        <w:t>В 2017-2018 учебном году студенты группы Ш-15 приняли участие в республиканском «Проекте развития молодежного корпуса» с проектом «Домашняя кухня».  Под руководством мастера производственного обучения Барабаш Ю.В.  в здании общежития колледжа, было обустроено помещение, наподобие кухни дома, где студенты получили практические навыки приготовления блюд домашней кухни.</w:t>
      </w:r>
    </w:p>
    <w:p w:rsidR="00A9218A" w:rsidRPr="00AA146B" w:rsidRDefault="00A9218A" w:rsidP="00850A02">
      <w:pPr>
        <w:pStyle w:val="a8"/>
        <w:tabs>
          <w:tab w:val="left" w:pos="851"/>
        </w:tabs>
        <w:ind w:firstLine="567"/>
        <w:jc w:val="both"/>
        <w:rPr>
          <w:rFonts w:ascii="Times New Roman" w:hAnsi="Times New Roman"/>
          <w:color w:val="000000"/>
          <w:sz w:val="24"/>
          <w:szCs w:val="24"/>
        </w:rPr>
      </w:pPr>
      <w:r w:rsidRPr="00AA146B">
        <w:rPr>
          <w:rFonts w:ascii="Times New Roman" w:hAnsi="Times New Roman"/>
          <w:sz w:val="24"/>
          <w:szCs w:val="24"/>
        </w:rPr>
        <w:t xml:space="preserve">Под руководством преподавателя истории Коликовой О.Ю. и воспитателей Ершовой С.В., Дакиевой Г.Т. в колледже была организована работа кружка «Радуга творчества». Содержание программы кружка представлено различными видами деятельности, изучением современных видов рукоделия и направлено на овладение студентами элементарных приемов ручной работы с разными материалами. В ходе кружковой работы у обучающихся </w:t>
      </w:r>
      <w:r w:rsidRPr="00AA146B">
        <w:rPr>
          <w:rFonts w:ascii="Times New Roman" w:hAnsi="Times New Roman"/>
          <w:sz w:val="24"/>
          <w:szCs w:val="24"/>
        </w:rPr>
        <w:lastRenderedPageBreak/>
        <w:t xml:space="preserve">формируются такие личностные качества как трудолюбие, ответственность, настойчивость, чувство взаимопомощи и </w:t>
      </w:r>
      <w:r w:rsidRPr="00AA146B">
        <w:rPr>
          <w:rFonts w:ascii="Times New Roman" w:hAnsi="Times New Roman"/>
          <w:color w:val="000000"/>
          <w:sz w:val="24"/>
          <w:szCs w:val="24"/>
        </w:rPr>
        <w:t>желание преодолевать трудности.</w:t>
      </w:r>
    </w:p>
    <w:p w:rsidR="00A9218A" w:rsidRPr="00AA146B" w:rsidRDefault="00A9218A" w:rsidP="00850A02">
      <w:pPr>
        <w:shd w:val="clear" w:color="auto" w:fill="FFFFFF"/>
        <w:tabs>
          <w:tab w:val="left" w:pos="851"/>
        </w:tabs>
        <w:ind w:firstLine="567"/>
        <w:rPr>
          <w:rFonts w:ascii="Times New Roman" w:hAnsi="Times New Roman"/>
          <w:sz w:val="24"/>
          <w:szCs w:val="24"/>
        </w:rPr>
      </w:pPr>
      <w:r w:rsidRPr="00AA146B">
        <w:rPr>
          <w:rFonts w:ascii="Times New Roman" w:hAnsi="Times New Roman"/>
          <w:sz w:val="24"/>
          <w:szCs w:val="24"/>
        </w:rPr>
        <w:t>Неотъемлемой частью коррекционного обучения подростков с ООП является нормализация их учебной деятельности. Преподаватели в ходе экспериментальной работы выявили, что для успешного усвоения учебного материала следует придерживаться коррекционной направленности на занятиях по всем дисциплинам. Педагогическая коррекция направлена на устранение пробелов в знаниях, усвоении отдельных учебных предметов или их разделов.</w:t>
      </w:r>
    </w:p>
    <w:p w:rsidR="00A9218A" w:rsidRPr="00AA146B" w:rsidRDefault="00A9218A" w:rsidP="00850A02">
      <w:pPr>
        <w:pStyle w:val="a8"/>
        <w:tabs>
          <w:tab w:val="left" w:pos="851"/>
        </w:tabs>
        <w:ind w:firstLine="567"/>
        <w:jc w:val="both"/>
        <w:rPr>
          <w:rFonts w:ascii="Times New Roman" w:hAnsi="Times New Roman"/>
          <w:color w:val="000000"/>
          <w:sz w:val="24"/>
          <w:szCs w:val="24"/>
        </w:rPr>
      </w:pPr>
      <w:r w:rsidRPr="00AA146B">
        <w:rPr>
          <w:rFonts w:ascii="Times New Roman" w:eastAsia="Times New Roman" w:hAnsi="Times New Roman"/>
          <w:color w:val="000000"/>
          <w:sz w:val="24"/>
          <w:szCs w:val="24"/>
          <w:lang w:eastAsia="ru-RU"/>
        </w:rPr>
        <w:t xml:space="preserve">Таким образом,  </w:t>
      </w:r>
      <w:r w:rsidRPr="00AA146B">
        <w:rPr>
          <w:rFonts w:ascii="Times New Roman" w:hAnsi="Times New Roman"/>
          <w:color w:val="000000"/>
          <w:sz w:val="24"/>
          <w:szCs w:val="24"/>
        </w:rPr>
        <w:t>анализируя  состояние инклюзивного образования можно отметить, что инновационный процесс развивается в контексте стратегии психолого-педагогического сопровождения детей с ООП, обучающихся  в условиях инклюзии, где особое внимание необходимо уделять:</w:t>
      </w:r>
    </w:p>
    <w:p w:rsidR="00A9218A" w:rsidRPr="00AA146B" w:rsidRDefault="00A9218A" w:rsidP="00850A02">
      <w:pPr>
        <w:pStyle w:val="a8"/>
        <w:numPr>
          <w:ilvl w:val="0"/>
          <w:numId w:val="36"/>
        </w:numPr>
        <w:tabs>
          <w:tab w:val="left" w:pos="851"/>
        </w:tabs>
        <w:ind w:left="0" w:firstLine="567"/>
        <w:jc w:val="both"/>
        <w:rPr>
          <w:rFonts w:ascii="Times New Roman" w:eastAsia="Times New Roman" w:hAnsi="Times New Roman"/>
          <w:color w:val="000000"/>
          <w:sz w:val="24"/>
          <w:szCs w:val="24"/>
          <w:lang w:eastAsia="ru-RU"/>
        </w:rPr>
      </w:pPr>
      <w:r w:rsidRPr="00AA146B">
        <w:rPr>
          <w:rFonts w:ascii="Times New Roman" w:eastAsia="Times New Roman" w:hAnsi="Times New Roman"/>
          <w:color w:val="000000"/>
          <w:sz w:val="24"/>
          <w:szCs w:val="24"/>
          <w:lang w:eastAsia="ru-RU"/>
        </w:rPr>
        <w:t>безбарьерной  среде (включая толерантную культуру поведения всех участников образовательного процесса);</w:t>
      </w:r>
    </w:p>
    <w:p w:rsidR="00A9218A" w:rsidRPr="00AA146B" w:rsidRDefault="00A9218A" w:rsidP="00850A02">
      <w:pPr>
        <w:pStyle w:val="a8"/>
        <w:numPr>
          <w:ilvl w:val="0"/>
          <w:numId w:val="36"/>
        </w:numPr>
        <w:tabs>
          <w:tab w:val="left" w:pos="851"/>
        </w:tabs>
        <w:ind w:left="0" w:firstLine="567"/>
        <w:jc w:val="both"/>
        <w:rPr>
          <w:rFonts w:ascii="Times New Roman" w:eastAsia="Times New Roman" w:hAnsi="Times New Roman"/>
          <w:color w:val="000000"/>
          <w:sz w:val="24"/>
          <w:szCs w:val="24"/>
          <w:lang w:eastAsia="ru-RU"/>
        </w:rPr>
      </w:pPr>
      <w:r w:rsidRPr="00AA146B">
        <w:rPr>
          <w:rFonts w:ascii="Times New Roman" w:hAnsi="Times New Roman"/>
          <w:color w:val="000000"/>
          <w:sz w:val="24"/>
          <w:szCs w:val="24"/>
        </w:rPr>
        <w:t xml:space="preserve">подготовке педагогических кадров </w:t>
      </w:r>
      <w:r w:rsidRPr="00AA146B">
        <w:rPr>
          <w:rFonts w:ascii="Times New Roman" w:eastAsia="Times New Roman" w:hAnsi="Times New Roman"/>
          <w:color w:val="000000"/>
          <w:sz w:val="24"/>
          <w:szCs w:val="24"/>
          <w:lang w:eastAsia="ru-RU"/>
        </w:rPr>
        <w:t xml:space="preserve">(владеющими специальными методами, технологиями обучения и другими важными профессиональными компетенциями); </w:t>
      </w:r>
    </w:p>
    <w:p w:rsidR="00A9218A" w:rsidRPr="00AA146B" w:rsidRDefault="00A9218A" w:rsidP="00850A02">
      <w:pPr>
        <w:pStyle w:val="a8"/>
        <w:numPr>
          <w:ilvl w:val="0"/>
          <w:numId w:val="36"/>
        </w:numPr>
        <w:tabs>
          <w:tab w:val="left" w:pos="851"/>
        </w:tabs>
        <w:ind w:left="0" w:firstLine="567"/>
        <w:jc w:val="both"/>
        <w:rPr>
          <w:rFonts w:ascii="Times New Roman" w:hAnsi="Times New Roman"/>
          <w:i/>
          <w:color w:val="000000"/>
          <w:sz w:val="24"/>
          <w:szCs w:val="24"/>
        </w:rPr>
      </w:pPr>
      <w:r w:rsidRPr="00AA146B">
        <w:rPr>
          <w:rFonts w:ascii="Times New Roman" w:eastAsia="Times New Roman" w:hAnsi="Times New Roman"/>
          <w:color w:val="000000"/>
          <w:sz w:val="24"/>
          <w:szCs w:val="24"/>
          <w:lang w:eastAsia="ru-RU"/>
        </w:rPr>
        <w:t xml:space="preserve">наличию в штате </w:t>
      </w:r>
      <w:r w:rsidRPr="00AA146B">
        <w:rPr>
          <w:rFonts w:ascii="Times New Roman" w:hAnsi="Times New Roman"/>
          <w:color w:val="000000"/>
          <w:sz w:val="24"/>
          <w:szCs w:val="24"/>
        </w:rPr>
        <w:t>образовательного учреждения специалистов сопровождения (учителя-дефектолога, учителя-логопеда, тьютора и др.);</w:t>
      </w:r>
    </w:p>
    <w:p w:rsidR="00A9218A" w:rsidRPr="00AA146B" w:rsidRDefault="00A9218A" w:rsidP="00850A02">
      <w:pPr>
        <w:pStyle w:val="a8"/>
        <w:numPr>
          <w:ilvl w:val="0"/>
          <w:numId w:val="36"/>
        </w:numPr>
        <w:tabs>
          <w:tab w:val="left" w:pos="851"/>
        </w:tabs>
        <w:ind w:left="0" w:firstLine="567"/>
        <w:jc w:val="both"/>
        <w:rPr>
          <w:rFonts w:ascii="Times New Roman" w:hAnsi="Times New Roman"/>
          <w:i/>
          <w:color w:val="000000"/>
          <w:sz w:val="24"/>
          <w:szCs w:val="24"/>
        </w:rPr>
      </w:pPr>
      <w:r w:rsidRPr="00AA146B">
        <w:rPr>
          <w:rStyle w:val="af9"/>
          <w:rFonts w:ascii="Times New Roman" w:hAnsi="Times New Roman"/>
          <w:bCs/>
          <w:color w:val="000000"/>
          <w:sz w:val="24"/>
          <w:szCs w:val="24"/>
          <w:shd w:val="clear" w:color="auto" w:fill="FFFFFF"/>
        </w:rPr>
        <w:t>материально-техническому и учебно-методическому обеспечению (с учетом индивидуальных потребностей детей с ООП);</w:t>
      </w:r>
    </w:p>
    <w:p w:rsidR="00A9218A" w:rsidRPr="00AA146B" w:rsidRDefault="00A9218A" w:rsidP="00850A02">
      <w:pPr>
        <w:pStyle w:val="a8"/>
        <w:numPr>
          <w:ilvl w:val="0"/>
          <w:numId w:val="36"/>
        </w:numPr>
        <w:tabs>
          <w:tab w:val="left" w:pos="851"/>
        </w:tabs>
        <w:ind w:left="0" w:firstLine="567"/>
        <w:jc w:val="both"/>
        <w:rPr>
          <w:rFonts w:ascii="Times New Roman" w:hAnsi="Times New Roman"/>
          <w:color w:val="000000"/>
          <w:sz w:val="24"/>
          <w:szCs w:val="24"/>
        </w:rPr>
      </w:pPr>
      <w:r w:rsidRPr="00AA146B">
        <w:rPr>
          <w:rFonts w:ascii="Times New Roman" w:eastAsia="Times New Roman" w:hAnsi="Times New Roman"/>
          <w:color w:val="000000"/>
          <w:sz w:val="24"/>
          <w:szCs w:val="24"/>
          <w:lang w:eastAsia="ru-RU"/>
        </w:rPr>
        <w:t xml:space="preserve">обучению  лиц с ООП рабочим профессиям и специальностям основной упор делая на изучение специальных дисциплин, производственного обучения и практики </w:t>
      </w:r>
      <w:r w:rsidRPr="00AA146B">
        <w:rPr>
          <w:rFonts w:ascii="Times New Roman" w:hAnsi="Times New Roman"/>
          <w:sz w:val="24"/>
          <w:szCs w:val="24"/>
          <w:lang w:eastAsia="ru-RU"/>
        </w:rPr>
        <w:t>[1]</w:t>
      </w:r>
      <w:r w:rsidRPr="00AA146B">
        <w:rPr>
          <w:rFonts w:ascii="Times New Roman" w:eastAsia="Times New Roman" w:hAnsi="Times New Roman"/>
          <w:color w:val="000000"/>
          <w:sz w:val="24"/>
          <w:szCs w:val="24"/>
          <w:lang w:eastAsia="ru-RU"/>
        </w:rPr>
        <w:t xml:space="preserve">. </w:t>
      </w:r>
    </w:p>
    <w:p w:rsidR="00A9218A" w:rsidRPr="00AA146B" w:rsidRDefault="00A9218A" w:rsidP="00850A02">
      <w:pPr>
        <w:pStyle w:val="a8"/>
        <w:tabs>
          <w:tab w:val="left" w:pos="851"/>
        </w:tabs>
        <w:ind w:firstLine="567"/>
        <w:jc w:val="both"/>
        <w:rPr>
          <w:rFonts w:ascii="Times New Roman" w:hAnsi="Times New Roman"/>
          <w:b/>
          <w:sz w:val="24"/>
          <w:szCs w:val="24"/>
        </w:rPr>
      </w:pPr>
      <w:r w:rsidRPr="00AA146B">
        <w:rPr>
          <w:rFonts w:ascii="Times New Roman" w:hAnsi="Times New Roman"/>
          <w:color w:val="000000"/>
          <w:sz w:val="24"/>
          <w:szCs w:val="24"/>
        </w:rPr>
        <w:t>Возможность получить професси</w:t>
      </w:r>
      <w:r w:rsidR="00010BFA">
        <w:rPr>
          <w:rFonts w:ascii="Times New Roman" w:hAnsi="Times New Roman"/>
          <w:color w:val="000000"/>
          <w:sz w:val="24"/>
          <w:szCs w:val="24"/>
        </w:rPr>
        <w:t xml:space="preserve">ю и принести пользу обществу, </w:t>
      </w:r>
      <w:r w:rsidRPr="00AA146B">
        <w:rPr>
          <w:rFonts w:ascii="Times New Roman" w:hAnsi="Times New Roman"/>
          <w:color w:val="000000"/>
          <w:sz w:val="24"/>
          <w:szCs w:val="24"/>
        </w:rPr>
        <w:t>миссия каждого человека, не зависимо от его физических или интеллектуальных возмо</w:t>
      </w:r>
      <w:r w:rsidR="00010BFA">
        <w:rPr>
          <w:rFonts w:ascii="Times New Roman" w:hAnsi="Times New Roman"/>
          <w:color w:val="000000"/>
          <w:sz w:val="24"/>
          <w:szCs w:val="24"/>
        </w:rPr>
        <w:t xml:space="preserve">жностей. Поэтому </w:t>
      </w:r>
      <w:r w:rsidRPr="00AA146B">
        <w:rPr>
          <w:rFonts w:ascii="Times New Roman" w:hAnsi="Times New Roman"/>
          <w:color w:val="000000"/>
          <w:sz w:val="24"/>
          <w:szCs w:val="24"/>
        </w:rPr>
        <w:t>понятие - «инклюзивное образование», открывает возможность  получения образования для всех без исключения. Все дети могут учиться – нужно лишь создать подходящие условия для их обучения.</w:t>
      </w:r>
    </w:p>
    <w:p w:rsidR="0018299B" w:rsidRDefault="0018299B" w:rsidP="00E026B8">
      <w:pPr>
        <w:shd w:val="clear" w:color="auto" w:fill="FFFFFF"/>
        <w:tabs>
          <w:tab w:val="left" w:pos="851"/>
        </w:tabs>
        <w:ind w:firstLine="567"/>
        <w:jc w:val="left"/>
        <w:rPr>
          <w:rFonts w:ascii="Times New Roman" w:hAnsi="Times New Roman"/>
          <w:b/>
          <w:sz w:val="24"/>
          <w:szCs w:val="24"/>
        </w:rPr>
      </w:pPr>
    </w:p>
    <w:p w:rsidR="00A9218A" w:rsidRPr="00AA146B" w:rsidRDefault="00E026B8" w:rsidP="00E026B8">
      <w:pPr>
        <w:shd w:val="clear" w:color="auto" w:fill="FFFFFF"/>
        <w:tabs>
          <w:tab w:val="left" w:pos="851"/>
        </w:tabs>
        <w:ind w:firstLine="567"/>
        <w:jc w:val="left"/>
        <w:rPr>
          <w:rFonts w:ascii="Times New Roman" w:hAnsi="Times New Roman"/>
          <w:b/>
          <w:sz w:val="24"/>
          <w:szCs w:val="24"/>
        </w:rPr>
      </w:pPr>
      <w:r w:rsidRPr="00AA146B">
        <w:rPr>
          <w:rFonts w:ascii="Times New Roman" w:hAnsi="Times New Roman"/>
          <w:b/>
          <w:sz w:val="24"/>
          <w:szCs w:val="24"/>
        </w:rPr>
        <w:t>Литератур</w:t>
      </w:r>
      <w:r w:rsidRPr="00AA146B">
        <w:rPr>
          <w:rFonts w:ascii="Times New Roman" w:hAnsi="Times New Roman"/>
          <w:b/>
          <w:sz w:val="24"/>
          <w:szCs w:val="24"/>
          <w:lang w:val="kk-KZ"/>
        </w:rPr>
        <w:t>а:</w:t>
      </w:r>
    </w:p>
    <w:p w:rsidR="00A9218A" w:rsidRPr="00AA146B" w:rsidRDefault="00A9218A" w:rsidP="00850A02">
      <w:pPr>
        <w:shd w:val="clear" w:color="auto" w:fill="FFFFFF"/>
        <w:tabs>
          <w:tab w:val="left" w:pos="851"/>
        </w:tabs>
        <w:ind w:firstLine="567"/>
        <w:rPr>
          <w:rFonts w:ascii="Times New Roman" w:hAnsi="Times New Roman"/>
          <w:sz w:val="24"/>
          <w:szCs w:val="24"/>
        </w:rPr>
      </w:pPr>
      <w:r w:rsidRPr="00AA146B">
        <w:rPr>
          <w:rFonts w:ascii="Times New Roman" w:hAnsi="Times New Roman"/>
          <w:sz w:val="24"/>
          <w:szCs w:val="24"/>
        </w:rPr>
        <w:t>1. Алехина С.В., Алексеева М.Н., Агафона Е.Л. Готовность педагогов как основной фактор успешности инклюзивного процесса в образовании // Психологическая наука и образование №1: Инклюзивный подход и сопровождение семьи в современном образовании. М., 2011.</w:t>
      </w:r>
    </w:p>
    <w:p w:rsidR="00A9218A" w:rsidRPr="00AA146B" w:rsidRDefault="00A9218A" w:rsidP="00850A02">
      <w:pPr>
        <w:shd w:val="clear" w:color="auto" w:fill="FFFFFF"/>
        <w:tabs>
          <w:tab w:val="left" w:pos="851"/>
        </w:tabs>
        <w:ind w:firstLine="567"/>
        <w:rPr>
          <w:rFonts w:ascii="Times New Roman" w:hAnsi="Times New Roman"/>
          <w:color w:val="000000"/>
          <w:sz w:val="24"/>
          <w:szCs w:val="24"/>
        </w:rPr>
      </w:pPr>
      <w:r w:rsidRPr="00AA146B">
        <w:rPr>
          <w:rFonts w:ascii="Times New Roman" w:hAnsi="Times New Roman"/>
          <w:color w:val="000000"/>
          <w:sz w:val="24"/>
          <w:szCs w:val="24"/>
        </w:rPr>
        <w:t>2.</w:t>
      </w:r>
      <w:r w:rsidRPr="00AA146B">
        <w:rPr>
          <w:rStyle w:val="apple-tab-span"/>
          <w:rFonts w:ascii="Times New Roman" w:hAnsi="Times New Roman"/>
          <w:color w:val="000000"/>
          <w:sz w:val="24"/>
          <w:szCs w:val="24"/>
          <w:bdr w:val="none" w:sz="0" w:space="0" w:color="auto" w:frame="1"/>
        </w:rPr>
        <w:t xml:space="preserve"> </w:t>
      </w:r>
      <w:r w:rsidRPr="00AA146B">
        <w:rPr>
          <w:rFonts w:ascii="Times New Roman" w:hAnsi="Times New Roman"/>
          <w:color w:val="000000"/>
          <w:sz w:val="24"/>
          <w:szCs w:val="24"/>
        </w:rPr>
        <w:t>Бухтиярова И.Н.  Информационные  технологии  как  фактор  развития инклюзивного общества. //Гуманитарные, социально-экономические и общественные науки. 2015. № 6.</w:t>
      </w:r>
    </w:p>
    <w:p w:rsidR="00010BFA" w:rsidRDefault="00A9218A" w:rsidP="005916C6">
      <w:pPr>
        <w:shd w:val="clear" w:color="auto" w:fill="FFFFFF"/>
        <w:tabs>
          <w:tab w:val="left" w:pos="851"/>
        </w:tabs>
        <w:ind w:firstLine="567"/>
        <w:rPr>
          <w:rFonts w:ascii="Times New Roman" w:hAnsi="Times New Roman"/>
          <w:color w:val="000000"/>
          <w:sz w:val="24"/>
          <w:szCs w:val="24"/>
          <w:shd w:val="clear" w:color="auto" w:fill="FFFFFF"/>
          <w:lang w:val="kk-KZ"/>
        </w:rPr>
      </w:pPr>
      <w:r w:rsidRPr="00AA146B">
        <w:rPr>
          <w:rFonts w:ascii="Times New Roman" w:hAnsi="Times New Roman"/>
          <w:color w:val="000000"/>
          <w:sz w:val="24"/>
          <w:szCs w:val="24"/>
        </w:rPr>
        <w:t>3.</w:t>
      </w:r>
      <w:r w:rsidRPr="00AA146B">
        <w:rPr>
          <w:rFonts w:ascii="Times New Roman" w:hAnsi="Times New Roman"/>
          <w:i/>
          <w:color w:val="000000"/>
          <w:sz w:val="24"/>
          <w:szCs w:val="24"/>
        </w:rPr>
        <w:t xml:space="preserve"> </w:t>
      </w:r>
      <w:r w:rsidRPr="00AA146B">
        <w:rPr>
          <w:rStyle w:val="af9"/>
          <w:rFonts w:ascii="Times New Roman" w:hAnsi="Times New Roman"/>
          <w:bCs/>
          <w:color w:val="000000"/>
          <w:sz w:val="24"/>
          <w:szCs w:val="24"/>
          <w:shd w:val="clear" w:color="auto" w:fill="FFFFFF"/>
        </w:rPr>
        <w:t>Назарбаев Н. </w:t>
      </w:r>
      <w:r w:rsidRPr="00AA146B">
        <w:rPr>
          <w:rFonts w:ascii="Times New Roman" w:hAnsi="Times New Roman"/>
          <w:color w:val="000000"/>
          <w:sz w:val="24"/>
          <w:szCs w:val="24"/>
          <w:shd w:val="clear" w:color="auto" w:fill="FFFFFF"/>
        </w:rPr>
        <w:t>А. Послание Президента народу Казахстана. Казахстанский путь – 2050: Единая цель, единые интересы, единое будущее [Электрон. ресурс]. – 2014. – URL: http://www.akorda.kz/ru/ </w:t>
      </w:r>
    </w:p>
    <w:p w:rsidR="00010BFA" w:rsidRDefault="00010BFA" w:rsidP="005916C6">
      <w:pPr>
        <w:shd w:val="clear" w:color="auto" w:fill="FFFFFF"/>
        <w:tabs>
          <w:tab w:val="left" w:pos="851"/>
        </w:tabs>
        <w:ind w:firstLine="567"/>
        <w:rPr>
          <w:rFonts w:ascii="Times New Roman" w:hAnsi="Times New Roman"/>
          <w:color w:val="000000"/>
          <w:sz w:val="24"/>
          <w:szCs w:val="24"/>
          <w:shd w:val="clear" w:color="auto" w:fill="FFFFFF"/>
          <w:lang w:val="kk-KZ"/>
        </w:rPr>
      </w:pPr>
    </w:p>
    <w:p w:rsidR="0018299B" w:rsidRPr="005916C6" w:rsidRDefault="0018299B" w:rsidP="005916C6">
      <w:pPr>
        <w:shd w:val="clear" w:color="auto" w:fill="FFFFFF"/>
        <w:tabs>
          <w:tab w:val="left" w:pos="851"/>
        </w:tabs>
        <w:ind w:firstLine="567"/>
        <w:rPr>
          <w:rFonts w:ascii="Times New Roman" w:hAnsi="Times New Roman"/>
          <w:color w:val="000000"/>
          <w:sz w:val="24"/>
          <w:szCs w:val="24"/>
          <w:shd w:val="clear" w:color="auto" w:fill="FFFFFF"/>
        </w:rPr>
      </w:pPr>
    </w:p>
    <w:p w:rsidR="0038612B" w:rsidRDefault="0038612B">
      <w:pPr>
        <w:ind w:firstLine="0"/>
        <w:jc w:val="left"/>
        <w:rPr>
          <w:rFonts w:ascii="Times New Roman" w:hAnsi="Times New Roman"/>
          <w:b/>
          <w:sz w:val="24"/>
          <w:szCs w:val="24"/>
          <w:lang w:val="kk-KZ"/>
        </w:rPr>
      </w:pPr>
      <w:r>
        <w:br w:type="page"/>
      </w:r>
    </w:p>
    <w:p w:rsidR="0018299B" w:rsidRPr="00367E9B" w:rsidRDefault="0018299B" w:rsidP="0018299B">
      <w:pPr>
        <w:pStyle w:val="afa"/>
      </w:pPr>
      <w:bookmarkStart w:id="162" w:name="_Toc3453162"/>
      <w:r w:rsidRPr="00367E9B">
        <w:lastRenderedPageBreak/>
        <w:t xml:space="preserve">ОБЕСПЕЧЕНИЕ ПРАВА РЕБЕНКА НА КАЧЕСТВЕННОЕ ОБРАЗОВАНИЕ КАК КЛЮЧЕВОЙ ОРИЕНТИР ДЕЯТЕЛЬНОСТИ </w:t>
      </w:r>
      <w:r w:rsidRPr="00367E9B">
        <w:rPr>
          <w:color w:val="000000"/>
          <w:shd w:val="clear" w:color="auto" w:fill="FFFFFF"/>
        </w:rPr>
        <w:t>ПСИХОЛОГО-МЕДИКО-ПЕДАГОГИЧЕСКОЙ КОНСУЛЬТАЦИИ</w:t>
      </w:r>
      <w:bookmarkEnd w:id="162"/>
      <w:r w:rsidRPr="00367E9B">
        <w:rPr>
          <w:color w:val="000000"/>
          <w:shd w:val="clear" w:color="auto" w:fill="FFFFFF"/>
        </w:rPr>
        <w:t xml:space="preserve"> </w:t>
      </w:r>
    </w:p>
    <w:p w:rsidR="0018299B" w:rsidRPr="00367E9B" w:rsidRDefault="0018299B" w:rsidP="0018299B">
      <w:pPr>
        <w:pStyle w:val="a8"/>
        <w:ind w:firstLine="567"/>
        <w:contextualSpacing/>
        <w:jc w:val="center"/>
        <w:rPr>
          <w:rFonts w:ascii="Times New Roman" w:hAnsi="Times New Roman"/>
          <w:b/>
          <w:sz w:val="24"/>
          <w:szCs w:val="24"/>
        </w:rPr>
      </w:pPr>
    </w:p>
    <w:p w:rsidR="0018299B" w:rsidRPr="0018299B" w:rsidRDefault="0018299B" w:rsidP="0018299B">
      <w:pPr>
        <w:pStyle w:val="afc"/>
        <w:rPr>
          <w:b/>
        </w:rPr>
      </w:pPr>
      <w:bookmarkStart w:id="163" w:name="_Toc3453163"/>
      <w:r w:rsidRPr="0018299B">
        <w:rPr>
          <w:b/>
        </w:rPr>
        <w:t>Ержолова Ж.А.</w:t>
      </w:r>
      <w:bookmarkEnd w:id="163"/>
    </w:p>
    <w:p w:rsidR="0018299B" w:rsidRPr="00367E9B" w:rsidRDefault="0018299B" w:rsidP="0018299B">
      <w:pPr>
        <w:pStyle w:val="afe"/>
      </w:pPr>
      <w:r w:rsidRPr="00367E9B">
        <w:t>руководитель, учитель-логопед</w:t>
      </w:r>
    </w:p>
    <w:p w:rsidR="0018299B" w:rsidRPr="0018299B" w:rsidRDefault="0018299B" w:rsidP="0018299B">
      <w:pPr>
        <w:pStyle w:val="afc"/>
        <w:rPr>
          <w:b/>
        </w:rPr>
      </w:pPr>
      <w:r w:rsidRPr="0018299B">
        <w:rPr>
          <w:b/>
        </w:rPr>
        <w:t xml:space="preserve"> </w:t>
      </w:r>
      <w:bookmarkStart w:id="164" w:name="_Toc3453164"/>
      <w:r w:rsidRPr="0018299B">
        <w:rPr>
          <w:b/>
        </w:rPr>
        <w:t>Бакмаганбетова Б.Н.</w:t>
      </w:r>
      <w:bookmarkEnd w:id="164"/>
    </w:p>
    <w:p w:rsidR="0018299B" w:rsidRPr="00367E9B" w:rsidRDefault="0018299B" w:rsidP="0018299B">
      <w:pPr>
        <w:pStyle w:val="afe"/>
      </w:pPr>
      <w:r w:rsidRPr="00367E9B">
        <w:t>методист, педагог-психолог</w:t>
      </w:r>
    </w:p>
    <w:p w:rsidR="0018299B" w:rsidRPr="0018299B" w:rsidRDefault="0018299B" w:rsidP="0018299B">
      <w:pPr>
        <w:pStyle w:val="afc"/>
        <w:rPr>
          <w:b/>
        </w:rPr>
      </w:pPr>
      <w:bookmarkStart w:id="165" w:name="_Toc3453165"/>
      <w:r w:rsidRPr="0018299B">
        <w:rPr>
          <w:b/>
        </w:rPr>
        <w:t>Тишина О.В.</w:t>
      </w:r>
      <w:bookmarkEnd w:id="165"/>
    </w:p>
    <w:p w:rsidR="0018299B" w:rsidRPr="00367E9B" w:rsidRDefault="0018299B" w:rsidP="0018299B">
      <w:pPr>
        <w:pStyle w:val="afe"/>
      </w:pPr>
      <w:r w:rsidRPr="00367E9B">
        <w:t>методист, учитель-логопед</w:t>
      </w:r>
    </w:p>
    <w:p w:rsidR="0018299B" w:rsidRDefault="0018299B" w:rsidP="0018299B">
      <w:pPr>
        <w:pStyle w:val="afe"/>
        <w:rPr>
          <w:lang w:val="ru-RU"/>
        </w:rPr>
      </w:pPr>
      <w:r w:rsidRPr="00367E9B">
        <w:t xml:space="preserve">КГУ «Карагандинская областная </w:t>
      </w:r>
    </w:p>
    <w:p w:rsidR="0018299B" w:rsidRPr="00367E9B" w:rsidRDefault="0018299B" w:rsidP="0018299B">
      <w:pPr>
        <w:pStyle w:val="afe"/>
      </w:pPr>
      <w:r w:rsidRPr="00367E9B">
        <w:t>психолого-медико-педагогическая консультация»</w:t>
      </w:r>
    </w:p>
    <w:p w:rsidR="0018299B" w:rsidRDefault="0018299B" w:rsidP="0018299B">
      <w:pPr>
        <w:pStyle w:val="a8"/>
        <w:ind w:firstLine="567"/>
        <w:contextualSpacing/>
        <w:jc w:val="both"/>
        <w:rPr>
          <w:rFonts w:ascii="Times New Roman" w:hAnsi="Times New Roman"/>
          <w:b/>
          <w:sz w:val="24"/>
          <w:szCs w:val="24"/>
        </w:rPr>
      </w:pPr>
    </w:p>
    <w:p w:rsidR="0018299B" w:rsidRPr="00367E9B" w:rsidRDefault="0018299B" w:rsidP="0018299B">
      <w:pPr>
        <w:pStyle w:val="a8"/>
        <w:ind w:firstLine="567"/>
        <w:contextualSpacing/>
        <w:jc w:val="both"/>
        <w:rPr>
          <w:rFonts w:ascii="Times New Roman" w:hAnsi="Times New Roman"/>
          <w:sz w:val="24"/>
          <w:szCs w:val="24"/>
        </w:rPr>
      </w:pPr>
      <w:r w:rsidRPr="00367E9B">
        <w:rPr>
          <w:rFonts w:ascii="Times New Roman" w:hAnsi="Times New Roman"/>
          <w:b/>
          <w:sz w:val="24"/>
          <w:szCs w:val="24"/>
        </w:rPr>
        <w:t>Аннотация</w:t>
      </w:r>
      <w:r>
        <w:rPr>
          <w:rFonts w:ascii="Times New Roman" w:hAnsi="Times New Roman"/>
          <w:b/>
          <w:sz w:val="24"/>
          <w:szCs w:val="24"/>
        </w:rPr>
        <w:t>:</w:t>
      </w:r>
      <w:r w:rsidRPr="00367E9B">
        <w:rPr>
          <w:rFonts w:ascii="Times New Roman" w:hAnsi="Times New Roman"/>
          <w:b/>
          <w:sz w:val="24"/>
          <w:szCs w:val="24"/>
        </w:rPr>
        <w:t xml:space="preserve"> </w:t>
      </w:r>
      <w:r w:rsidRPr="00367E9B">
        <w:rPr>
          <w:rFonts w:ascii="Times New Roman" w:hAnsi="Times New Roman"/>
          <w:sz w:val="24"/>
          <w:szCs w:val="24"/>
        </w:rPr>
        <w:t xml:space="preserve">В статье раскрыт вопрос особых образовательных потребностей детей с ограниченными возможностями, определяемых в ПМПК. Описаны особые образовательные потребности и возможности обучения детей с умственной отсталостью в условиях инклюзивного образования. </w:t>
      </w:r>
    </w:p>
    <w:p w:rsidR="0018299B" w:rsidRPr="00367E9B" w:rsidRDefault="0018299B" w:rsidP="0018299B">
      <w:pPr>
        <w:pStyle w:val="a8"/>
        <w:ind w:firstLine="567"/>
        <w:contextualSpacing/>
        <w:jc w:val="both"/>
        <w:rPr>
          <w:rFonts w:ascii="Times New Roman" w:hAnsi="Times New Roman"/>
          <w:sz w:val="24"/>
          <w:szCs w:val="24"/>
        </w:rPr>
      </w:pPr>
      <w:r w:rsidRPr="00367E9B">
        <w:rPr>
          <w:rFonts w:ascii="Times New Roman" w:hAnsi="Times New Roman"/>
          <w:b/>
          <w:sz w:val="24"/>
          <w:szCs w:val="24"/>
        </w:rPr>
        <w:t>Ключевые слова</w:t>
      </w:r>
      <w:r>
        <w:rPr>
          <w:rFonts w:ascii="Times New Roman" w:hAnsi="Times New Roman"/>
          <w:b/>
          <w:sz w:val="24"/>
          <w:szCs w:val="24"/>
        </w:rPr>
        <w:t xml:space="preserve">: </w:t>
      </w:r>
      <w:r w:rsidRPr="00367E9B">
        <w:rPr>
          <w:rFonts w:ascii="Times New Roman" w:hAnsi="Times New Roman"/>
          <w:sz w:val="24"/>
          <w:szCs w:val="24"/>
        </w:rPr>
        <w:t xml:space="preserve">Особые образовательные потребности, психолого-медико-педагогическая консультация, гибкость педагогического процесса. </w:t>
      </w:r>
    </w:p>
    <w:p w:rsidR="0018299B" w:rsidRPr="00367E9B" w:rsidRDefault="0018299B" w:rsidP="0018299B">
      <w:pPr>
        <w:ind w:firstLine="567"/>
        <w:contextualSpacing/>
        <w:rPr>
          <w:rFonts w:ascii="Times New Roman" w:hAnsi="Times New Roman"/>
          <w:b/>
          <w:sz w:val="24"/>
          <w:szCs w:val="24"/>
        </w:rPr>
      </w:pPr>
    </w:p>
    <w:p w:rsidR="0018299B" w:rsidRPr="00367E9B" w:rsidRDefault="0018299B" w:rsidP="0018299B">
      <w:pPr>
        <w:widowControl w:val="0"/>
        <w:ind w:firstLine="567"/>
        <w:contextualSpacing/>
        <w:jc w:val="center"/>
        <w:rPr>
          <w:rFonts w:ascii="Times New Roman" w:hAnsi="Times New Roman"/>
          <w:b/>
          <w:i/>
          <w:sz w:val="24"/>
          <w:szCs w:val="24"/>
        </w:rPr>
      </w:pPr>
      <w:r w:rsidRPr="00367E9B">
        <w:rPr>
          <w:rFonts w:ascii="Times New Roman" w:hAnsi="Times New Roman"/>
          <w:b/>
          <w:i/>
          <w:sz w:val="24"/>
          <w:szCs w:val="24"/>
        </w:rPr>
        <w:t>Определение особых образовательных потребностей  –</w:t>
      </w:r>
    </w:p>
    <w:p w:rsidR="0018299B" w:rsidRPr="00367E9B" w:rsidRDefault="0018299B" w:rsidP="0018299B">
      <w:pPr>
        <w:widowControl w:val="0"/>
        <w:ind w:firstLine="567"/>
        <w:contextualSpacing/>
        <w:jc w:val="center"/>
        <w:rPr>
          <w:rFonts w:ascii="Times New Roman" w:hAnsi="Times New Roman"/>
          <w:b/>
          <w:i/>
          <w:sz w:val="24"/>
          <w:szCs w:val="24"/>
        </w:rPr>
      </w:pPr>
      <w:r w:rsidRPr="00367E9B">
        <w:rPr>
          <w:rFonts w:ascii="Times New Roman" w:hAnsi="Times New Roman"/>
          <w:b/>
          <w:i/>
          <w:sz w:val="24"/>
          <w:szCs w:val="24"/>
        </w:rPr>
        <w:t>прерогатива ПМПК</w:t>
      </w:r>
    </w:p>
    <w:p w:rsidR="0018299B" w:rsidRPr="00367E9B" w:rsidRDefault="0018299B" w:rsidP="0018299B">
      <w:pPr>
        <w:widowControl w:val="0"/>
        <w:ind w:firstLine="567"/>
        <w:contextualSpacing/>
        <w:rPr>
          <w:rFonts w:ascii="Times New Roman" w:hAnsi="Times New Roman"/>
          <w:sz w:val="24"/>
          <w:szCs w:val="24"/>
        </w:rPr>
      </w:pPr>
      <w:r w:rsidRPr="00367E9B">
        <w:rPr>
          <w:rFonts w:ascii="Times New Roman" w:hAnsi="Times New Roman"/>
          <w:color w:val="000000"/>
          <w:sz w:val="24"/>
          <w:szCs w:val="24"/>
          <w:shd w:val="clear" w:color="auto" w:fill="FFFFFF"/>
        </w:rPr>
        <w:t xml:space="preserve">Психолого-медико-педагогическая консультация имеет исключительное  законодательное право по результатам комплексного психолого-медико-педагогического обследования определять статус «ребенок с особыми образовательными потребностями». Другие организации образования, здравоохранения, социальной защиты не уполномочены присваивать данный статус. </w:t>
      </w:r>
    </w:p>
    <w:p w:rsidR="0018299B" w:rsidRPr="00367E9B" w:rsidRDefault="0018299B" w:rsidP="0018299B">
      <w:pPr>
        <w:widowControl w:val="0"/>
        <w:ind w:firstLine="567"/>
        <w:contextualSpacing/>
        <w:rPr>
          <w:rFonts w:ascii="Times New Roman" w:hAnsi="Times New Roman"/>
          <w:sz w:val="24"/>
          <w:szCs w:val="24"/>
        </w:rPr>
      </w:pPr>
      <w:r w:rsidRPr="00367E9B">
        <w:rPr>
          <w:rFonts w:ascii="Times New Roman" w:hAnsi="Times New Roman"/>
          <w:sz w:val="24"/>
          <w:szCs w:val="24"/>
        </w:rPr>
        <w:t>В функциональные обязанности ПМПК входит не только обследование и психолого-медико-педагогическое консультирование детей с особыми образовательными потребностями, но и ведение статистического учета и предоставление данных о потребностях детей (рис. 1).</w:t>
      </w:r>
    </w:p>
    <w:p w:rsidR="0018299B" w:rsidRPr="00367E9B" w:rsidRDefault="00C07393" w:rsidP="0018299B">
      <w:pPr>
        <w:widowControl w:val="0"/>
        <w:ind w:firstLine="567"/>
        <w:contextualSpacing/>
        <w:jc w:val="center"/>
        <w:rPr>
          <w:rFonts w:ascii="Times New Roman" w:hAnsi="Times New Roman"/>
          <w:sz w:val="24"/>
          <w:szCs w:val="24"/>
        </w:rPr>
      </w:pPr>
      <w:r>
        <w:rPr>
          <w:rFonts w:ascii="Times New Roman" w:hAnsi="Times New Roman"/>
          <w:noProof/>
          <w:sz w:val="24"/>
          <w:szCs w:val="24"/>
          <w:lang w:eastAsia="ru-RU"/>
        </w:rPr>
        <w:drawing>
          <wp:inline distT="0" distB="0" distL="0" distR="0">
            <wp:extent cx="4201160" cy="2458720"/>
            <wp:effectExtent l="0" t="0" r="0" b="0"/>
            <wp:docPr id="2042" name="Объект 1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62"/>
              </a:graphicData>
            </a:graphic>
          </wp:inline>
        </w:drawing>
      </w:r>
    </w:p>
    <w:p w:rsidR="0018299B" w:rsidRPr="00367E9B" w:rsidRDefault="0018299B" w:rsidP="0018299B">
      <w:pPr>
        <w:widowControl w:val="0"/>
        <w:ind w:firstLine="567"/>
        <w:contextualSpacing/>
        <w:rPr>
          <w:rFonts w:ascii="Times New Roman" w:hAnsi="Times New Roman"/>
          <w:sz w:val="24"/>
          <w:szCs w:val="24"/>
        </w:rPr>
      </w:pPr>
      <w:r w:rsidRPr="00367E9B">
        <w:rPr>
          <w:rFonts w:ascii="Times New Roman" w:hAnsi="Times New Roman"/>
          <w:sz w:val="24"/>
          <w:szCs w:val="24"/>
        </w:rPr>
        <w:t xml:space="preserve">Рис. 1 Количество детей с ограниченными возможностями, состоящих на учете в ПМПК по Карагандинской области. </w:t>
      </w:r>
    </w:p>
    <w:p w:rsidR="0018299B" w:rsidRPr="00367E9B" w:rsidRDefault="0018299B" w:rsidP="0018299B">
      <w:pPr>
        <w:widowControl w:val="0"/>
        <w:ind w:firstLine="567"/>
        <w:contextualSpacing/>
        <w:jc w:val="center"/>
        <w:rPr>
          <w:rFonts w:ascii="Times New Roman" w:hAnsi="Times New Roman"/>
          <w:sz w:val="24"/>
          <w:szCs w:val="24"/>
        </w:rPr>
      </w:pPr>
    </w:p>
    <w:p w:rsidR="0018299B" w:rsidRPr="00367E9B" w:rsidRDefault="0018299B" w:rsidP="0018299B">
      <w:pPr>
        <w:pStyle w:val="a8"/>
        <w:ind w:firstLine="567"/>
        <w:contextualSpacing/>
        <w:jc w:val="both"/>
        <w:rPr>
          <w:rFonts w:ascii="Times New Roman" w:hAnsi="Times New Roman"/>
          <w:sz w:val="24"/>
          <w:szCs w:val="24"/>
        </w:rPr>
      </w:pPr>
      <w:r w:rsidRPr="00367E9B">
        <w:rPr>
          <w:rFonts w:ascii="Times New Roman" w:hAnsi="Times New Roman"/>
          <w:sz w:val="24"/>
          <w:szCs w:val="24"/>
        </w:rPr>
        <w:t xml:space="preserve">Особые образовательные потребности зависят от состояния психического и физического развития. Выявляя нарушения в физическом и психическом развитии, ПМПК определяет адекватные актуальному состоянию ребенка специальные условия для получения образования. </w:t>
      </w:r>
    </w:p>
    <w:p w:rsidR="0018299B" w:rsidRPr="00367E9B" w:rsidRDefault="0018299B" w:rsidP="0018299B">
      <w:pPr>
        <w:ind w:firstLine="567"/>
        <w:contextualSpacing/>
        <w:rPr>
          <w:rFonts w:ascii="Times New Roman" w:hAnsi="Times New Roman"/>
          <w:sz w:val="24"/>
          <w:szCs w:val="24"/>
        </w:rPr>
      </w:pPr>
      <w:r w:rsidRPr="00367E9B">
        <w:rPr>
          <w:rFonts w:ascii="Times New Roman" w:hAnsi="Times New Roman"/>
          <w:sz w:val="24"/>
          <w:szCs w:val="24"/>
        </w:rPr>
        <w:lastRenderedPageBreak/>
        <w:t xml:space="preserve">Группа детей с особыми образовательными потребностями чрезвычайно неоднородна. В неѐ входят дети с различными нарушениями слуха, зрения, речи, опорно-двигательного аппарата, с задержкой психического развития, нарушениями интеллекта, аутизмом и расстройствами  аутистического спектра, сложными нарушениями развития, а также дети-оралманы, дети мигрантов, виктимные дети и др.  </w:t>
      </w:r>
    </w:p>
    <w:p w:rsidR="0018299B" w:rsidRPr="00367E9B" w:rsidRDefault="0018299B" w:rsidP="0018299B">
      <w:pPr>
        <w:ind w:firstLine="567"/>
        <w:contextualSpacing/>
        <w:rPr>
          <w:rFonts w:ascii="Times New Roman" w:hAnsi="Times New Roman"/>
          <w:sz w:val="24"/>
          <w:szCs w:val="24"/>
        </w:rPr>
      </w:pPr>
      <w:r w:rsidRPr="00367E9B">
        <w:rPr>
          <w:rFonts w:ascii="Times New Roman" w:hAnsi="Times New Roman"/>
          <w:sz w:val="24"/>
          <w:szCs w:val="24"/>
        </w:rPr>
        <w:t xml:space="preserve">Диапазон различий в развитии детей с особыми образовательными потребностями велик: от ребенка, способного при специальной поддержке на равных обучаться вместе с нормативно развивающимися сверстниками до детей, нуждающихся в адаптированной к их возможностям индивидуальной программе образования. При этом столь выраженный диапазон различий наблюдается не только по группе детей с ограниченными возможностями в целом, но и в каждой входящей в нее категории детей. </w:t>
      </w:r>
    </w:p>
    <w:p w:rsidR="0018299B" w:rsidRPr="00367E9B" w:rsidRDefault="0018299B" w:rsidP="0018299B">
      <w:pPr>
        <w:ind w:firstLine="567"/>
        <w:contextualSpacing/>
        <w:rPr>
          <w:rFonts w:ascii="Times New Roman" w:hAnsi="Times New Roman"/>
          <w:sz w:val="24"/>
          <w:szCs w:val="24"/>
        </w:rPr>
      </w:pPr>
      <w:r w:rsidRPr="00367E9B">
        <w:rPr>
          <w:rFonts w:ascii="Times New Roman" w:hAnsi="Times New Roman"/>
          <w:sz w:val="24"/>
          <w:szCs w:val="24"/>
        </w:rPr>
        <w:t xml:space="preserve">При определении типа образовательной программы,  специалисты ПМПК ориентируются не только на нарушение физического здоровья, но, в первую очередь, на интеллектуальное развитие. </w:t>
      </w:r>
    </w:p>
    <w:p w:rsidR="0018299B" w:rsidRPr="00367E9B" w:rsidRDefault="0018299B" w:rsidP="0018299B">
      <w:pPr>
        <w:ind w:firstLine="567"/>
        <w:contextualSpacing/>
        <w:rPr>
          <w:rFonts w:ascii="Times New Roman" w:hAnsi="Times New Roman"/>
          <w:sz w:val="24"/>
          <w:szCs w:val="24"/>
        </w:rPr>
      </w:pPr>
      <w:r w:rsidRPr="00367E9B">
        <w:rPr>
          <w:rFonts w:ascii="Times New Roman" w:hAnsi="Times New Roman"/>
          <w:sz w:val="24"/>
          <w:szCs w:val="24"/>
        </w:rPr>
        <w:t xml:space="preserve">Если дети первых шести категорий при сохранном интеллектуальном развитии  могут обучаться по специальным общеобразовательным программам (дети с нарушением слуха, зрения, опорно-двигательного аппарата, речи, эмоционально-волевой сферы, с задержкой психического развития), </w:t>
      </w:r>
      <w:r w:rsidR="00010BFA">
        <w:rPr>
          <w:rFonts w:ascii="Times New Roman" w:hAnsi="Times New Roman"/>
          <w:sz w:val="24"/>
          <w:szCs w:val="24"/>
        </w:rPr>
        <w:t>то дети с нарушением интеллекта</w:t>
      </w:r>
      <w:r w:rsidRPr="00367E9B">
        <w:rPr>
          <w:rFonts w:ascii="Times New Roman" w:hAnsi="Times New Roman"/>
          <w:sz w:val="24"/>
          <w:szCs w:val="24"/>
        </w:rPr>
        <w:t xml:space="preserve"> обучаются по специальным учебным программам для детей с легкой или умеренной умственной отсталостью, содержание которых не соответствует государственному общеобязательному стандарту образования (ГОСО). </w:t>
      </w:r>
    </w:p>
    <w:p w:rsidR="0018299B" w:rsidRPr="00367E9B" w:rsidRDefault="0018299B" w:rsidP="0018299B">
      <w:pPr>
        <w:ind w:firstLine="567"/>
        <w:contextualSpacing/>
        <w:rPr>
          <w:rFonts w:ascii="Times New Roman" w:hAnsi="Times New Roman"/>
          <w:sz w:val="24"/>
          <w:szCs w:val="24"/>
        </w:rPr>
      </w:pPr>
      <w:r w:rsidRPr="00367E9B">
        <w:rPr>
          <w:rFonts w:ascii="Times New Roman" w:hAnsi="Times New Roman"/>
          <w:sz w:val="24"/>
          <w:szCs w:val="24"/>
        </w:rPr>
        <w:t>Специальные учебные программы реализуются как в специальных организациях образовани</w:t>
      </w:r>
      <w:r w:rsidR="00010BFA">
        <w:rPr>
          <w:rFonts w:ascii="Times New Roman" w:hAnsi="Times New Roman"/>
          <w:sz w:val="24"/>
          <w:szCs w:val="24"/>
        </w:rPr>
        <w:t>я, так и в общеобразовательных.</w:t>
      </w:r>
      <w:r w:rsidRPr="00367E9B">
        <w:rPr>
          <w:rFonts w:ascii="Times New Roman" w:hAnsi="Times New Roman"/>
          <w:sz w:val="24"/>
          <w:szCs w:val="24"/>
        </w:rPr>
        <w:t xml:space="preserve"> Дети с тяжелой и глубокой умственной отсталостью не обучаются ни в специальных школах, ни в условиях инклюзивного образования. До недавнего времени их называли «необучаемыми». В настоящее время этот термин не актуален и не корректен – все дети достойны обучения! На сегодняшний день дети этой категории получают коррекционно-педагогическую помощь в условиях кабинетов психолого-педагогической коррекции, реабилитационного центра системы образования либо в психоневрологических медико-социальных учреждениях системы социальной защиты.</w:t>
      </w:r>
    </w:p>
    <w:p w:rsidR="0018299B" w:rsidRPr="00367E9B" w:rsidRDefault="0018299B" w:rsidP="0018299B">
      <w:pPr>
        <w:ind w:firstLine="567"/>
        <w:contextualSpacing/>
        <w:rPr>
          <w:rFonts w:ascii="Times New Roman" w:hAnsi="Times New Roman"/>
          <w:sz w:val="24"/>
          <w:szCs w:val="24"/>
        </w:rPr>
      </w:pPr>
      <w:r w:rsidRPr="00367E9B">
        <w:rPr>
          <w:rFonts w:ascii="Times New Roman" w:hAnsi="Times New Roman"/>
          <w:sz w:val="24"/>
          <w:szCs w:val="24"/>
        </w:rPr>
        <w:t>Каков реабилитационный и образовательный маршрут ребенка с особыми образовательными потребностями? Нам он представляется в виде следующего алгоритма:</w:t>
      </w:r>
    </w:p>
    <w:p w:rsidR="0018299B" w:rsidRPr="00367E9B" w:rsidRDefault="0018299B" w:rsidP="001F6629">
      <w:pPr>
        <w:pStyle w:val="a8"/>
        <w:numPr>
          <w:ilvl w:val="0"/>
          <w:numId w:val="111"/>
        </w:numPr>
        <w:tabs>
          <w:tab w:val="left" w:pos="851"/>
        </w:tabs>
        <w:ind w:left="0" w:firstLine="567"/>
        <w:contextualSpacing/>
        <w:jc w:val="both"/>
        <w:rPr>
          <w:rFonts w:ascii="Times New Roman" w:hAnsi="Times New Roman"/>
          <w:sz w:val="24"/>
          <w:szCs w:val="24"/>
        </w:rPr>
      </w:pPr>
      <w:r w:rsidRPr="00367E9B">
        <w:rPr>
          <w:rFonts w:ascii="Times New Roman" w:hAnsi="Times New Roman"/>
          <w:sz w:val="24"/>
          <w:szCs w:val="24"/>
        </w:rPr>
        <w:t>Родители, врачи или педагоги ребенка замечают особенности развития или поведения ребенка. Направляют ребенка в ПМПК.</w:t>
      </w:r>
    </w:p>
    <w:p w:rsidR="0018299B" w:rsidRPr="00367E9B" w:rsidRDefault="0018299B" w:rsidP="001F6629">
      <w:pPr>
        <w:pStyle w:val="a8"/>
        <w:numPr>
          <w:ilvl w:val="0"/>
          <w:numId w:val="111"/>
        </w:numPr>
        <w:tabs>
          <w:tab w:val="left" w:pos="851"/>
        </w:tabs>
        <w:ind w:left="0" w:firstLine="567"/>
        <w:contextualSpacing/>
        <w:jc w:val="both"/>
        <w:rPr>
          <w:rFonts w:ascii="Times New Roman" w:hAnsi="Times New Roman"/>
          <w:sz w:val="24"/>
          <w:szCs w:val="24"/>
        </w:rPr>
      </w:pPr>
      <w:r w:rsidRPr="00367E9B">
        <w:rPr>
          <w:rFonts w:ascii="Times New Roman" w:hAnsi="Times New Roman"/>
          <w:sz w:val="24"/>
          <w:szCs w:val="24"/>
        </w:rPr>
        <w:t>Родители обращаются в ПМПК с целью проведения комплексного психолого-медико-педагогического обследования и получения консультации.</w:t>
      </w:r>
    </w:p>
    <w:p w:rsidR="0018299B" w:rsidRPr="00367E9B" w:rsidRDefault="0018299B" w:rsidP="001F6629">
      <w:pPr>
        <w:pStyle w:val="a8"/>
        <w:numPr>
          <w:ilvl w:val="0"/>
          <w:numId w:val="111"/>
        </w:numPr>
        <w:tabs>
          <w:tab w:val="left" w:pos="851"/>
        </w:tabs>
        <w:ind w:left="0" w:firstLine="567"/>
        <w:contextualSpacing/>
        <w:jc w:val="both"/>
        <w:rPr>
          <w:rFonts w:ascii="Times New Roman" w:hAnsi="Times New Roman"/>
          <w:sz w:val="24"/>
          <w:szCs w:val="24"/>
        </w:rPr>
      </w:pPr>
      <w:r w:rsidRPr="00367E9B">
        <w:rPr>
          <w:rFonts w:ascii="Times New Roman" w:hAnsi="Times New Roman"/>
          <w:sz w:val="24"/>
          <w:szCs w:val="24"/>
        </w:rPr>
        <w:t>ПМПК выявляет особые образовательные потребности, определяет специальные условия воспитания и обучения, программу реабилитации и социальной адаптации; оказывает консультативную помощь родителям, направляет в организации образования, здравоохранения, социальной защиты.</w:t>
      </w:r>
    </w:p>
    <w:p w:rsidR="0018299B" w:rsidRPr="00367E9B" w:rsidRDefault="00010BFA" w:rsidP="001F6629">
      <w:pPr>
        <w:pStyle w:val="a8"/>
        <w:numPr>
          <w:ilvl w:val="0"/>
          <w:numId w:val="111"/>
        </w:numPr>
        <w:tabs>
          <w:tab w:val="left" w:pos="851"/>
        </w:tabs>
        <w:ind w:left="0" w:firstLine="567"/>
        <w:contextualSpacing/>
        <w:jc w:val="both"/>
        <w:rPr>
          <w:rFonts w:ascii="Times New Roman" w:hAnsi="Times New Roman"/>
          <w:sz w:val="24"/>
          <w:szCs w:val="24"/>
        </w:rPr>
      </w:pPr>
      <w:r>
        <w:rPr>
          <w:rFonts w:ascii="Times New Roman" w:hAnsi="Times New Roman"/>
          <w:sz w:val="24"/>
          <w:szCs w:val="24"/>
        </w:rPr>
        <w:t>Ребенок с ООП в соответствии с</w:t>
      </w:r>
      <w:r w:rsidR="0018299B" w:rsidRPr="00367E9B">
        <w:rPr>
          <w:rFonts w:ascii="Times New Roman" w:hAnsi="Times New Roman"/>
          <w:sz w:val="24"/>
          <w:szCs w:val="24"/>
        </w:rPr>
        <w:t xml:space="preserve"> заключением ПМПК получает необходимую коррекционно-педагогическую помощь в условиях инклюзивного либо специального образования на основании решения принятого родителями (законными представителями) ребенка.</w:t>
      </w:r>
    </w:p>
    <w:p w:rsidR="0018299B" w:rsidRPr="00367E9B" w:rsidRDefault="0018299B" w:rsidP="0018299B">
      <w:pPr>
        <w:ind w:firstLine="567"/>
        <w:contextualSpacing/>
        <w:rPr>
          <w:rFonts w:ascii="Times New Roman" w:hAnsi="Times New Roman"/>
          <w:b/>
          <w:sz w:val="24"/>
          <w:szCs w:val="24"/>
        </w:rPr>
      </w:pPr>
    </w:p>
    <w:p w:rsidR="0018299B" w:rsidRPr="00367E9B" w:rsidRDefault="0018299B" w:rsidP="0018299B">
      <w:pPr>
        <w:ind w:firstLine="567"/>
        <w:contextualSpacing/>
        <w:jc w:val="center"/>
        <w:rPr>
          <w:rFonts w:ascii="Times New Roman" w:hAnsi="Times New Roman"/>
          <w:b/>
          <w:i/>
          <w:sz w:val="24"/>
          <w:szCs w:val="24"/>
        </w:rPr>
      </w:pPr>
      <w:r w:rsidRPr="00367E9B">
        <w:rPr>
          <w:rFonts w:ascii="Times New Roman" w:hAnsi="Times New Roman"/>
          <w:b/>
          <w:i/>
          <w:sz w:val="24"/>
          <w:szCs w:val="24"/>
        </w:rPr>
        <w:t>Особые образовательные потребности  как источник гибкости педагогического процесса</w:t>
      </w:r>
    </w:p>
    <w:p w:rsidR="0018299B" w:rsidRPr="00367E9B" w:rsidRDefault="0018299B" w:rsidP="0018299B">
      <w:pPr>
        <w:ind w:firstLine="567"/>
        <w:contextualSpacing/>
        <w:rPr>
          <w:rFonts w:ascii="Times New Roman" w:hAnsi="Times New Roman"/>
          <w:sz w:val="24"/>
          <w:szCs w:val="24"/>
        </w:rPr>
      </w:pPr>
      <w:r w:rsidRPr="00367E9B">
        <w:rPr>
          <w:rFonts w:ascii="Times New Roman" w:hAnsi="Times New Roman"/>
          <w:sz w:val="24"/>
          <w:szCs w:val="24"/>
        </w:rPr>
        <w:t xml:space="preserve">Многозадачность образования обусловлена  индивидуальными потребностями детей. Сегодня, наряду с особенностями психического и физического здоровья, особое значение имеют особенности адаптации и социализации ребенка. Кроме этого, к каждому поколению человечества </w:t>
      </w:r>
      <w:r w:rsidR="00010BFA">
        <w:rPr>
          <w:rFonts w:ascii="Times New Roman" w:hAnsi="Times New Roman"/>
          <w:sz w:val="24"/>
          <w:szCs w:val="24"/>
        </w:rPr>
        <w:t>предъявляются новые требования.</w:t>
      </w:r>
      <w:r w:rsidRPr="00367E9B">
        <w:rPr>
          <w:rFonts w:ascii="Times New Roman" w:hAnsi="Times New Roman"/>
          <w:sz w:val="24"/>
          <w:szCs w:val="24"/>
        </w:rPr>
        <w:t xml:space="preserve"> К новым требованиям можно отнести и новую программу обучения, и новые особенности </w:t>
      </w:r>
      <w:r w:rsidR="00010BFA">
        <w:rPr>
          <w:rFonts w:ascii="Times New Roman" w:hAnsi="Times New Roman"/>
          <w:sz w:val="24"/>
          <w:szCs w:val="24"/>
        </w:rPr>
        <w:t xml:space="preserve"> социального взаимодействия. </w:t>
      </w:r>
      <w:r w:rsidRPr="00367E9B">
        <w:rPr>
          <w:rFonts w:ascii="Times New Roman" w:hAnsi="Times New Roman"/>
          <w:sz w:val="24"/>
          <w:szCs w:val="24"/>
        </w:rPr>
        <w:t xml:space="preserve">Одна из </w:t>
      </w:r>
      <w:r w:rsidRPr="00367E9B">
        <w:rPr>
          <w:rFonts w:ascii="Times New Roman" w:hAnsi="Times New Roman"/>
          <w:sz w:val="24"/>
          <w:szCs w:val="24"/>
        </w:rPr>
        <w:lastRenderedPageBreak/>
        <w:t xml:space="preserve">главных задач образования - соотнести потребности ребенка, а вследствие, и его возможности,  с предъявляемыми к нему требованиями. </w:t>
      </w:r>
    </w:p>
    <w:p w:rsidR="0018299B" w:rsidRPr="00367E9B" w:rsidRDefault="0018299B" w:rsidP="0018299B">
      <w:pPr>
        <w:ind w:firstLine="567"/>
        <w:contextualSpacing/>
        <w:rPr>
          <w:rFonts w:ascii="Times New Roman" w:hAnsi="Times New Roman"/>
          <w:sz w:val="24"/>
          <w:szCs w:val="24"/>
        </w:rPr>
      </w:pPr>
      <w:r w:rsidRPr="00367E9B">
        <w:rPr>
          <w:rFonts w:ascii="Times New Roman" w:hAnsi="Times New Roman"/>
          <w:sz w:val="24"/>
          <w:szCs w:val="24"/>
        </w:rPr>
        <w:t>Потребности - это о</w:t>
      </w:r>
      <w:r w:rsidR="00010BFA">
        <w:rPr>
          <w:rFonts w:ascii="Times New Roman" w:hAnsi="Times New Roman"/>
          <w:sz w:val="24"/>
          <w:szCs w:val="24"/>
        </w:rPr>
        <w:t>сновная движущая сила человека.</w:t>
      </w:r>
      <w:r w:rsidRPr="00367E9B">
        <w:rPr>
          <w:rFonts w:ascii="Times New Roman" w:hAnsi="Times New Roman"/>
          <w:sz w:val="24"/>
          <w:szCs w:val="24"/>
        </w:rPr>
        <w:t xml:space="preserve"> Именно потребность заставляет  человека проявлять активность в той или иной сфере жизнедеятельности. При неудовлетворении потребностей уровень активности и, вместе с ним, уровень возможностей человека снижаются.</w:t>
      </w:r>
    </w:p>
    <w:p w:rsidR="0018299B" w:rsidRPr="00367E9B" w:rsidRDefault="0018299B" w:rsidP="0018299B">
      <w:pPr>
        <w:ind w:firstLine="567"/>
        <w:contextualSpacing/>
        <w:rPr>
          <w:rFonts w:ascii="Times New Roman" w:hAnsi="Times New Roman"/>
          <w:sz w:val="24"/>
          <w:szCs w:val="24"/>
          <w:lang w:val="kk-KZ"/>
        </w:rPr>
      </w:pPr>
      <w:r w:rsidRPr="00367E9B">
        <w:rPr>
          <w:rFonts w:ascii="Times New Roman" w:hAnsi="Times New Roman"/>
          <w:sz w:val="24"/>
          <w:szCs w:val="24"/>
        </w:rPr>
        <w:t>Одной из потребностей человека является потребность в образовании. Потребность в образовании - это сложная комплексная потребность, имеющая свою структуру и конкретизирующаяся в таких потребностях, как потребности в знаниях, умениях, навыках, общении, самообразовании, самореализации, самоактуализации.  В силу имеющихся особенностей физического и психического развития, о</w:t>
      </w:r>
      <w:r w:rsidRPr="00367E9B">
        <w:rPr>
          <w:rFonts w:ascii="Times New Roman" w:hAnsi="Times New Roman"/>
          <w:sz w:val="24"/>
          <w:szCs w:val="24"/>
          <w:lang w:val="kk-KZ"/>
        </w:rPr>
        <w:t>собые образовательные потребности детей заключаются в условиях и технологиях обучения, воспитания, требовании особого внимания и комплексной психолого-медико-социально-педагогической поддержки при разных видах обучения: специальном либо инклюзивном [1].</w:t>
      </w:r>
    </w:p>
    <w:p w:rsidR="0018299B" w:rsidRPr="00367E9B" w:rsidRDefault="0018299B" w:rsidP="0018299B">
      <w:pPr>
        <w:ind w:firstLine="567"/>
        <w:contextualSpacing/>
        <w:rPr>
          <w:rFonts w:ascii="Times New Roman" w:hAnsi="Times New Roman"/>
          <w:sz w:val="24"/>
          <w:szCs w:val="24"/>
          <w:lang w:val="kk-KZ"/>
        </w:rPr>
      </w:pPr>
      <w:r w:rsidRPr="00367E9B">
        <w:rPr>
          <w:rFonts w:ascii="Times New Roman" w:hAnsi="Times New Roman"/>
          <w:sz w:val="24"/>
          <w:szCs w:val="24"/>
          <w:lang w:val="kk-KZ"/>
        </w:rPr>
        <w:t>В настоящее время, общеобразовательные школы обеспокоены заметным количеством детей с легкой или умеренной умственной отсталостью, имеющих заключение ПМПК с рекомендацией на обучение в условиях инклюзивного образования в средней общеобразовательной школе. Школы уверены в том, что эта категория детей должна обучаться в условиях специальных школ-интернатов. Идея инклюзии детей с нарушением интеллекта все еще отторгается педагогами общеобразовательных школ еще и потому, что эти дети обучаются не в рамках ГОСО, по специальным учебным программам и учебным планам, резко отличающимся от общеобразовательных.  Рассмотрим, насколько обоснованно включение детей с нарушением интеллекта в общеобразовательную среду.</w:t>
      </w:r>
    </w:p>
    <w:p w:rsidR="0018299B" w:rsidRPr="00367E9B" w:rsidRDefault="0018299B" w:rsidP="0018299B">
      <w:pPr>
        <w:ind w:firstLine="567"/>
        <w:contextualSpacing/>
        <w:rPr>
          <w:rFonts w:ascii="Times New Roman" w:hAnsi="Times New Roman"/>
          <w:sz w:val="24"/>
          <w:szCs w:val="24"/>
          <w:lang w:val="kk-KZ"/>
        </w:rPr>
      </w:pPr>
      <w:r w:rsidRPr="00367E9B">
        <w:rPr>
          <w:rFonts w:ascii="Times New Roman" w:hAnsi="Times New Roman"/>
          <w:sz w:val="24"/>
          <w:szCs w:val="24"/>
          <w:lang w:val="kk-KZ"/>
        </w:rPr>
        <w:t>Согласно статистическим данным ПМПК, на сегодняшний день наблюдается стабильный рост  числа детей с нарушением интеллекта (рис 2):</w:t>
      </w:r>
    </w:p>
    <w:p w:rsidR="0018299B" w:rsidRPr="00367E9B" w:rsidRDefault="00C07393" w:rsidP="0018299B">
      <w:pPr>
        <w:ind w:firstLine="567"/>
        <w:contextualSpacing/>
        <w:jc w:val="center"/>
        <w:rPr>
          <w:rFonts w:ascii="Times New Roman" w:hAnsi="Times New Roman"/>
          <w:sz w:val="24"/>
          <w:szCs w:val="24"/>
        </w:rPr>
      </w:pPr>
      <w:r>
        <w:rPr>
          <w:rFonts w:ascii="Times New Roman" w:hAnsi="Times New Roman"/>
          <w:noProof/>
          <w:sz w:val="24"/>
          <w:szCs w:val="24"/>
          <w:lang w:eastAsia="ru-RU"/>
        </w:rPr>
        <w:drawing>
          <wp:inline distT="0" distB="0" distL="0" distR="0">
            <wp:extent cx="5676265" cy="2096135"/>
            <wp:effectExtent l="0" t="0" r="0" b="0"/>
            <wp:docPr id="2043" name="Объект 28"/>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63"/>
              </a:graphicData>
            </a:graphic>
          </wp:inline>
        </w:drawing>
      </w:r>
    </w:p>
    <w:p w:rsidR="0018299B" w:rsidRPr="00367E9B" w:rsidRDefault="0018299B" w:rsidP="0018299B">
      <w:pPr>
        <w:ind w:firstLine="567"/>
        <w:contextualSpacing/>
        <w:rPr>
          <w:rFonts w:ascii="Times New Roman" w:hAnsi="Times New Roman"/>
          <w:sz w:val="24"/>
          <w:szCs w:val="24"/>
          <w:lang w:val="kk-KZ"/>
        </w:rPr>
      </w:pPr>
      <w:r w:rsidRPr="00367E9B">
        <w:rPr>
          <w:rFonts w:ascii="Times New Roman" w:hAnsi="Times New Roman"/>
          <w:sz w:val="24"/>
          <w:szCs w:val="24"/>
        </w:rPr>
        <w:t>Рис. 2 Количество детей с легкой и умеренной умственной отсталостью, состоящих на учете в ПМПК  Карагандинской области</w:t>
      </w:r>
    </w:p>
    <w:p w:rsidR="0018299B" w:rsidRPr="00367E9B" w:rsidRDefault="0018299B" w:rsidP="0018299B">
      <w:pPr>
        <w:ind w:firstLine="567"/>
        <w:contextualSpacing/>
        <w:rPr>
          <w:rFonts w:ascii="Times New Roman" w:hAnsi="Times New Roman"/>
          <w:sz w:val="24"/>
          <w:szCs w:val="24"/>
          <w:lang w:val="kk-KZ"/>
        </w:rPr>
      </w:pPr>
    </w:p>
    <w:p w:rsidR="0018299B" w:rsidRPr="0018299B" w:rsidRDefault="0018299B" w:rsidP="0018299B">
      <w:pPr>
        <w:pStyle w:val="a8"/>
        <w:ind w:firstLine="567"/>
        <w:jc w:val="both"/>
        <w:rPr>
          <w:rFonts w:ascii="Times New Roman" w:hAnsi="Times New Roman"/>
          <w:sz w:val="24"/>
          <w:szCs w:val="24"/>
          <w:lang w:val="kk-KZ"/>
        </w:rPr>
      </w:pPr>
      <w:r w:rsidRPr="0018299B">
        <w:rPr>
          <w:rFonts w:ascii="Times New Roman" w:hAnsi="Times New Roman"/>
          <w:sz w:val="24"/>
          <w:szCs w:val="24"/>
          <w:lang w:val="kk-KZ"/>
        </w:rPr>
        <w:t xml:space="preserve">Данный график демонстрирует неуклонный и постоянный рост числа детей с нарушением интеллекта в среднем на 100 детей ежегодно, начиная с 2015 года. В Карагандинской области функционирует пять специальных школ-интернатов для детей с нарушением интеллекта. И все они переполнены либо находятся далеко от места проживания ребенка с ООП (г.Караганда, г.Темиртау, г.Шахтинск, г.Сарань, г.Балхаш). В случаях, когда родители желают обучать своего ребенка в специальной школе, но у ребенка имеются медицинские противопоказания для проживания в условиях интерната, ребенок будет обучаться в школе по месту жительства. </w:t>
      </w:r>
    </w:p>
    <w:p w:rsidR="0018299B" w:rsidRPr="0018299B" w:rsidRDefault="0018299B" w:rsidP="0018299B">
      <w:pPr>
        <w:pStyle w:val="a8"/>
        <w:ind w:firstLine="567"/>
        <w:jc w:val="both"/>
        <w:rPr>
          <w:rFonts w:ascii="Times New Roman" w:hAnsi="Times New Roman"/>
          <w:sz w:val="24"/>
          <w:szCs w:val="24"/>
          <w:lang w:val="kk-KZ"/>
        </w:rPr>
      </w:pPr>
      <w:r w:rsidRPr="0018299B">
        <w:rPr>
          <w:rFonts w:ascii="Times New Roman" w:hAnsi="Times New Roman"/>
          <w:sz w:val="24"/>
          <w:szCs w:val="24"/>
          <w:lang w:val="kk-KZ"/>
        </w:rPr>
        <w:t xml:space="preserve">Обратимся к вопросу особых образовательных потребностей детей с нарушением интеллекта, а именно детей с легкой и умеренной умственной отсталостью. У детей этой категории, в силу тотального, необратимого нарушения интеллектуального развития, имеют место особые образовательные потребности, которые связаны, в первую очередь, с  </w:t>
      </w:r>
      <w:r w:rsidRPr="0018299B">
        <w:rPr>
          <w:rFonts w:ascii="Times New Roman" w:hAnsi="Times New Roman"/>
          <w:sz w:val="24"/>
          <w:szCs w:val="24"/>
          <w:lang w:val="kk-KZ"/>
        </w:rPr>
        <w:lastRenderedPageBreak/>
        <w:t>поддержкой в организации процессов социальной адаптации, в коррекции и развитии психических процессов, речи, мелкой и крупной моторики. Детям с нарушением интеллекта нужна психолого-педагогическая поддержка в усвоении морально-этических норм поведения, овладении навы</w:t>
      </w:r>
      <w:r w:rsidR="00010BFA">
        <w:rPr>
          <w:rFonts w:ascii="Times New Roman" w:hAnsi="Times New Roman"/>
          <w:sz w:val="24"/>
          <w:szCs w:val="24"/>
          <w:lang w:val="kk-KZ"/>
        </w:rPr>
        <w:t xml:space="preserve">ками общения с другими людьми. </w:t>
      </w:r>
      <w:r w:rsidRPr="0018299B">
        <w:rPr>
          <w:rFonts w:ascii="Times New Roman" w:hAnsi="Times New Roman"/>
          <w:sz w:val="24"/>
          <w:szCs w:val="24"/>
          <w:lang w:val="kk-KZ"/>
        </w:rPr>
        <w:t xml:space="preserve">К важной потребности относится трудовая и профессиональная подготовка. </w:t>
      </w:r>
    </w:p>
    <w:p w:rsidR="0018299B" w:rsidRPr="0018299B" w:rsidRDefault="0018299B" w:rsidP="0018299B">
      <w:pPr>
        <w:pStyle w:val="a8"/>
        <w:ind w:firstLine="567"/>
        <w:jc w:val="both"/>
        <w:rPr>
          <w:rFonts w:ascii="Times New Roman" w:hAnsi="Times New Roman"/>
          <w:sz w:val="24"/>
          <w:szCs w:val="24"/>
          <w:lang w:val="kk-KZ"/>
        </w:rPr>
      </w:pPr>
      <w:r w:rsidRPr="0018299B">
        <w:rPr>
          <w:rFonts w:ascii="Times New Roman" w:hAnsi="Times New Roman"/>
          <w:sz w:val="24"/>
          <w:szCs w:val="24"/>
          <w:lang w:val="kk-KZ"/>
        </w:rPr>
        <w:t xml:space="preserve">В обучении детей с нарушениями интеллекта наиболее важным является обеспечение доступности содержания учебного материала за счет снижения объема и глубины изучаемого материала, необходимо увеличение количества времени для усвоения темы (раздела). При этом, формируемые у учащихся с нарушениями интеллекта знания, умения и навыки должны быть вполне достаточны для того, чтобы подготовить их к самостоятельной жизни в обществе и овладению профессией. В обучении детей с умственной отсталостью требуется использовать специфические методы и приемы, облегчающие усвоение учебного материала – дозирование учебного материала, пооперационность выполнения заданий. Для эффективного обучения дети с нарушением интеллекта нуждаются в организации предметно-практической деятельности, в ходе выполнения которой ими могут быть усвоены элементарные абстрактные понятия. При обучении детей этой категории необходимо выделять пропедевтический (подготовительный) период, в течение которого осуществляется развитие у учащихся определенных психофизических функций и формирование необходимой для изучения конкретной темы системы знаний, умений и навыков [1]. </w:t>
      </w:r>
    </w:p>
    <w:p w:rsidR="0018299B" w:rsidRPr="0018299B" w:rsidRDefault="0018299B" w:rsidP="0018299B">
      <w:pPr>
        <w:pStyle w:val="a8"/>
        <w:ind w:firstLine="567"/>
        <w:jc w:val="both"/>
        <w:rPr>
          <w:rFonts w:ascii="Times New Roman" w:hAnsi="Times New Roman"/>
          <w:sz w:val="24"/>
          <w:szCs w:val="24"/>
          <w:lang w:val="kk-KZ"/>
        </w:rPr>
      </w:pPr>
      <w:r w:rsidRPr="0018299B">
        <w:rPr>
          <w:rFonts w:ascii="Times New Roman" w:hAnsi="Times New Roman"/>
          <w:sz w:val="24"/>
          <w:szCs w:val="24"/>
          <w:lang w:val="kk-KZ"/>
        </w:rPr>
        <w:t xml:space="preserve">Сегодня, благодаря изменениям общества, формированию его как инклюзивного, проведению государственной политики в аспекте развития инклюзивного образования, родители детей с нарушением интеллекта все чаще принимают решение обучать своего ребенка в шаговой доступности от дома - в средней общеобразовательной школе. Обращаясь к вопросу нормативно-правовой поддержки этого решения, напомним статьи Закона РК «Об образовании» - статьи  8, 14, 19, 49. </w:t>
      </w:r>
      <w:r w:rsidRPr="0018299B">
        <w:rPr>
          <w:rFonts w:ascii="Times New Roman" w:hAnsi="Times New Roman"/>
          <w:color w:val="000000"/>
          <w:sz w:val="24"/>
          <w:szCs w:val="24"/>
        </w:rPr>
        <w:t>Приказ</w:t>
      </w:r>
      <w:r w:rsidRPr="0018299B">
        <w:rPr>
          <w:rFonts w:ascii="Times New Roman" w:hAnsi="Times New Roman"/>
          <w:color w:val="000000"/>
          <w:sz w:val="24"/>
          <w:szCs w:val="24"/>
          <w:lang w:val="kk-KZ"/>
        </w:rPr>
        <w:t xml:space="preserve">ом </w:t>
      </w:r>
      <w:r w:rsidRPr="0018299B">
        <w:rPr>
          <w:rFonts w:ascii="Times New Roman" w:hAnsi="Times New Roman"/>
          <w:color w:val="000000"/>
          <w:sz w:val="24"/>
          <w:szCs w:val="24"/>
        </w:rPr>
        <w:t xml:space="preserve"> министра образования и науки республики Казахстан</w:t>
      </w:r>
      <w:r w:rsidRPr="0018299B">
        <w:rPr>
          <w:rFonts w:ascii="Times New Roman" w:hAnsi="Times New Roman"/>
          <w:color w:val="000000"/>
          <w:sz w:val="24"/>
          <w:szCs w:val="24"/>
          <w:lang w:val="kk-KZ"/>
        </w:rPr>
        <w:t xml:space="preserve"> от 20.09.2018 г № 469 </w:t>
      </w:r>
      <w:r w:rsidRPr="0018299B">
        <w:rPr>
          <w:rFonts w:ascii="Times New Roman" w:hAnsi="Times New Roman"/>
          <w:color w:val="000000"/>
          <w:sz w:val="24"/>
          <w:szCs w:val="24"/>
        </w:rPr>
        <w:t xml:space="preserve">  были внесены изменения в типовые </w:t>
      </w:r>
      <w:r w:rsidRPr="0018299B">
        <w:rPr>
          <w:rFonts w:ascii="Times New Roman" w:hAnsi="Times New Roman"/>
          <w:sz w:val="24"/>
          <w:szCs w:val="24"/>
        </w:rPr>
        <w:t xml:space="preserve">учебные программы по общеобразовательным предметам, курсам по выбору и факультативам для общеобразовательных организаций, в которые были включены и программы для детей с легкой и умеренной умственной отсталостью. </w:t>
      </w:r>
      <w:r w:rsidRPr="0018299B">
        <w:rPr>
          <w:rFonts w:ascii="Times New Roman" w:hAnsi="Times New Roman"/>
          <w:sz w:val="24"/>
          <w:szCs w:val="24"/>
          <w:lang w:val="kk-KZ"/>
        </w:rPr>
        <w:t xml:space="preserve">Обучение детей с умственной отсталостью в средних общеобразовательных школах возможно, благодаря </w:t>
      </w:r>
      <w:r w:rsidRPr="0018299B">
        <w:rPr>
          <w:rFonts w:ascii="Times New Roman" w:hAnsi="Times New Roman"/>
          <w:sz w:val="24"/>
          <w:szCs w:val="24"/>
        </w:rPr>
        <w:t xml:space="preserve">п. 6 главы 1, п.25 главы 2 Типовых правил деятельности организаций среднего образования, утвержденных приказом МОН РК от 30.10.2018. №595 [3]. В вопросах психолого-педагогического сопровождения, по-прежнему, актуален приказ МОН РК от 12.12.2011. №524 «Об утверждении Методических рекомендаций психолого-педагогического сопровождения детей с ограниченными возможностями»[4]. </w:t>
      </w:r>
      <w:r w:rsidRPr="0018299B">
        <w:rPr>
          <w:rFonts w:ascii="Times New Roman" w:hAnsi="Times New Roman"/>
          <w:sz w:val="24"/>
          <w:szCs w:val="24"/>
          <w:lang w:val="kk-KZ"/>
        </w:rPr>
        <w:t>Наряду с этим Национальная академия образования им. И.А. Алтынсарина подготовила ряд методических рекомендаций по вопросам обучения и психолого-педагогического сопровождения детей с ООП, в том числе детей с нарушением интеллекта. Особое внимание уделено обучению детей с особыми</w:t>
      </w:r>
      <w:r w:rsidR="00010BFA">
        <w:rPr>
          <w:rFonts w:ascii="Times New Roman" w:hAnsi="Times New Roman"/>
          <w:sz w:val="24"/>
          <w:szCs w:val="24"/>
          <w:lang w:val="kk-KZ"/>
        </w:rPr>
        <w:t xml:space="preserve"> образовательными потребностями</w:t>
      </w:r>
      <w:r w:rsidRPr="0018299B">
        <w:rPr>
          <w:rFonts w:ascii="Times New Roman" w:hAnsi="Times New Roman"/>
          <w:sz w:val="24"/>
          <w:szCs w:val="24"/>
          <w:lang w:val="kk-KZ"/>
        </w:rPr>
        <w:t xml:space="preserve"> в ежегодных инструктивно-методических письмах «</w:t>
      </w:r>
      <w:r w:rsidRPr="0018299B">
        <w:rPr>
          <w:rFonts w:ascii="Times New Roman" w:hAnsi="Times New Roman"/>
          <w:sz w:val="24"/>
          <w:szCs w:val="24"/>
        </w:rPr>
        <w:t>Об особенностях организации образовательного процесса в общеобразовательных ш</w:t>
      </w:r>
      <w:r w:rsidR="00010BFA">
        <w:rPr>
          <w:rFonts w:ascii="Times New Roman" w:hAnsi="Times New Roman"/>
          <w:sz w:val="24"/>
          <w:szCs w:val="24"/>
        </w:rPr>
        <w:t>колах республики Казахстан»[5].</w:t>
      </w:r>
      <w:r w:rsidRPr="0018299B">
        <w:rPr>
          <w:rFonts w:ascii="Times New Roman" w:hAnsi="Times New Roman"/>
          <w:sz w:val="24"/>
          <w:szCs w:val="24"/>
        </w:rPr>
        <w:t xml:space="preserve"> Таким образом, нормативно-правовая основа для обучения детей с нарушением интеллекта в условиях инклюзивного образования в средней общеобразовательной школе обеспечена. </w:t>
      </w:r>
    </w:p>
    <w:p w:rsidR="0018299B" w:rsidRPr="0018299B" w:rsidRDefault="0018299B" w:rsidP="0018299B">
      <w:pPr>
        <w:pStyle w:val="a8"/>
        <w:ind w:firstLine="567"/>
        <w:jc w:val="both"/>
        <w:rPr>
          <w:rFonts w:ascii="Times New Roman" w:hAnsi="Times New Roman"/>
          <w:sz w:val="24"/>
          <w:szCs w:val="24"/>
        </w:rPr>
      </w:pPr>
      <w:r w:rsidRPr="0018299B">
        <w:rPr>
          <w:rFonts w:ascii="Times New Roman" w:hAnsi="Times New Roman"/>
          <w:sz w:val="24"/>
          <w:szCs w:val="24"/>
        </w:rPr>
        <w:t xml:space="preserve">Резюмируя вышеизложенное, в связи с развитием инклюзивного образования, формированием инклюзивного общества, потребность в обучении детей с нарушением интеллекта в общеобразовательной школе по месту жительства возрастает, поддерживается законами и нормативными правовыми актами. Общеобразовательная школа должна быть готова к задаче - удовлетворить как потребность отдельного ребенка в получении знаний и социальной адаптации, так и потребность инклюзивного общества страны, в целом. </w:t>
      </w:r>
    </w:p>
    <w:p w:rsidR="0038612B" w:rsidRDefault="0038612B">
      <w:pPr>
        <w:ind w:firstLine="0"/>
        <w:jc w:val="left"/>
        <w:rPr>
          <w:rFonts w:ascii="Times New Roman" w:hAnsi="Times New Roman"/>
          <w:b/>
          <w:sz w:val="24"/>
          <w:szCs w:val="24"/>
        </w:rPr>
      </w:pPr>
      <w:r>
        <w:rPr>
          <w:rFonts w:ascii="Times New Roman" w:hAnsi="Times New Roman"/>
          <w:b/>
          <w:sz w:val="24"/>
          <w:szCs w:val="24"/>
        </w:rPr>
        <w:br w:type="page"/>
      </w:r>
    </w:p>
    <w:p w:rsidR="0018299B" w:rsidRPr="00C76049" w:rsidRDefault="0018299B" w:rsidP="0018299B">
      <w:pPr>
        <w:pStyle w:val="a8"/>
        <w:ind w:firstLine="567"/>
        <w:jc w:val="both"/>
        <w:rPr>
          <w:rFonts w:ascii="Times New Roman" w:hAnsi="Times New Roman"/>
          <w:b/>
          <w:sz w:val="24"/>
          <w:szCs w:val="24"/>
        </w:rPr>
      </w:pPr>
      <w:r w:rsidRPr="00C76049">
        <w:rPr>
          <w:rFonts w:ascii="Times New Roman" w:hAnsi="Times New Roman"/>
          <w:b/>
          <w:sz w:val="24"/>
          <w:szCs w:val="24"/>
        </w:rPr>
        <w:lastRenderedPageBreak/>
        <w:t>Литература:</w:t>
      </w:r>
    </w:p>
    <w:p w:rsidR="0018299B" w:rsidRPr="00C76049" w:rsidRDefault="0018299B" w:rsidP="001F6629">
      <w:pPr>
        <w:numPr>
          <w:ilvl w:val="0"/>
          <w:numId w:val="112"/>
        </w:numPr>
        <w:tabs>
          <w:tab w:val="left" w:pos="851"/>
        </w:tabs>
        <w:ind w:left="0" w:firstLine="567"/>
        <w:rPr>
          <w:rFonts w:ascii="Times New Roman" w:hAnsi="Times New Roman"/>
          <w:sz w:val="24"/>
          <w:szCs w:val="24"/>
        </w:rPr>
      </w:pPr>
      <w:r w:rsidRPr="00C76049">
        <w:rPr>
          <w:rFonts w:ascii="Times New Roman" w:hAnsi="Times New Roman"/>
          <w:sz w:val="24"/>
          <w:szCs w:val="24"/>
        </w:rPr>
        <w:t xml:space="preserve">Козырева О.А. Особенности и специфика образовательных потребностей детей с ограниченными возможностями здоровья // </w:t>
      </w:r>
      <w:hyperlink r:id="rId164" w:history="1">
        <w:r w:rsidRPr="00C76049">
          <w:rPr>
            <w:rStyle w:val="a6"/>
            <w:rFonts w:ascii="Times New Roman" w:hAnsi="Times New Roman"/>
            <w:color w:val="auto"/>
            <w:sz w:val="24"/>
            <w:szCs w:val="24"/>
          </w:rPr>
          <w:t>http://www.nauteh-journal.ru/index.php/124/123-gn14-09/1297-a</w:t>
        </w:r>
      </w:hyperlink>
      <w:r w:rsidRPr="00C76049">
        <w:rPr>
          <w:rFonts w:ascii="Times New Roman" w:hAnsi="Times New Roman"/>
          <w:sz w:val="24"/>
          <w:szCs w:val="24"/>
        </w:rPr>
        <w:t>.</w:t>
      </w:r>
    </w:p>
    <w:p w:rsidR="0018299B" w:rsidRPr="00C76049" w:rsidRDefault="0018299B" w:rsidP="001F6629">
      <w:pPr>
        <w:numPr>
          <w:ilvl w:val="0"/>
          <w:numId w:val="112"/>
        </w:numPr>
        <w:tabs>
          <w:tab w:val="left" w:pos="851"/>
        </w:tabs>
        <w:ind w:left="0" w:firstLine="567"/>
        <w:rPr>
          <w:rFonts w:ascii="Times New Roman" w:hAnsi="Times New Roman"/>
          <w:sz w:val="24"/>
          <w:szCs w:val="24"/>
        </w:rPr>
      </w:pPr>
      <w:r w:rsidRPr="00C76049">
        <w:rPr>
          <w:rFonts w:ascii="Times New Roman" w:hAnsi="Times New Roman"/>
          <w:sz w:val="24"/>
          <w:szCs w:val="24"/>
        </w:rPr>
        <w:t>«Об образовании» Закон Республики Казахстан от 27 июля 2007 года № 319-III.</w:t>
      </w:r>
    </w:p>
    <w:p w:rsidR="0018299B" w:rsidRPr="00367E9B" w:rsidRDefault="0018299B" w:rsidP="001F6629">
      <w:pPr>
        <w:numPr>
          <w:ilvl w:val="0"/>
          <w:numId w:val="112"/>
        </w:numPr>
        <w:tabs>
          <w:tab w:val="left" w:pos="851"/>
        </w:tabs>
        <w:ind w:left="0" w:firstLine="567"/>
        <w:rPr>
          <w:rFonts w:ascii="Times New Roman" w:hAnsi="Times New Roman"/>
          <w:sz w:val="24"/>
          <w:szCs w:val="24"/>
        </w:rPr>
      </w:pPr>
      <w:r w:rsidRPr="00367E9B">
        <w:rPr>
          <w:rFonts w:ascii="Times New Roman" w:hAnsi="Times New Roman"/>
          <w:sz w:val="24"/>
          <w:szCs w:val="24"/>
        </w:rPr>
        <w:t>«Типовые правила деятельности организаций среднего образования» Приказ Министра образования и науки Республики Казахстан от 30 октября 2018 года № 595.</w:t>
      </w:r>
    </w:p>
    <w:p w:rsidR="0018299B" w:rsidRPr="00367E9B" w:rsidRDefault="0018299B" w:rsidP="001F6629">
      <w:pPr>
        <w:numPr>
          <w:ilvl w:val="0"/>
          <w:numId w:val="112"/>
        </w:numPr>
        <w:tabs>
          <w:tab w:val="left" w:pos="851"/>
        </w:tabs>
        <w:ind w:left="0" w:firstLine="567"/>
        <w:rPr>
          <w:rFonts w:ascii="Times New Roman" w:hAnsi="Times New Roman"/>
          <w:sz w:val="24"/>
          <w:szCs w:val="24"/>
        </w:rPr>
      </w:pPr>
      <w:r w:rsidRPr="00367E9B">
        <w:rPr>
          <w:rFonts w:ascii="Times New Roman" w:hAnsi="Times New Roman"/>
          <w:sz w:val="24"/>
          <w:szCs w:val="24"/>
        </w:rPr>
        <w:t>«Об утверждении Методических рекомендаций психолого-педагогического сопровождения детей с ограниченными возможностями» Приказ Министра образования и науки Республики Казахстан от 12 декабря 2011 года № 524.</w:t>
      </w:r>
    </w:p>
    <w:p w:rsidR="0018299B" w:rsidRPr="00367E9B" w:rsidRDefault="0018299B" w:rsidP="001F6629">
      <w:pPr>
        <w:numPr>
          <w:ilvl w:val="0"/>
          <w:numId w:val="112"/>
        </w:numPr>
        <w:tabs>
          <w:tab w:val="left" w:pos="851"/>
        </w:tabs>
        <w:ind w:left="0" w:firstLine="567"/>
        <w:rPr>
          <w:rFonts w:ascii="Times New Roman" w:hAnsi="Times New Roman"/>
          <w:sz w:val="24"/>
          <w:szCs w:val="24"/>
        </w:rPr>
      </w:pPr>
      <w:r w:rsidRPr="00367E9B">
        <w:rPr>
          <w:rFonts w:ascii="Times New Roman" w:hAnsi="Times New Roman"/>
          <w:sz w:val="24"/>
          <w:szCs w:val="24"/>
        </w:rPr>
        <w:t>«Об особенностях организации образовательного процесса в общеобразовательных школах РК в 2018-2019 учебном году» Инструктивно-методическое письмо.  Астана, 2018.</w:t>
      </w:r>
    </w:p>
    <w:p w:rsidR="0018299B" w:rsidRDefault="0018299B" w:rsidP="00850A02">
      <w:pPr>
        <w:tabs>
          <w:tab w:val="left" w:pos="851"/>
        </w:tabs>
        <w:ind w:firstLine="567"/>
        <w:rPr>
          <w:rFonts w:ascii="Times New Roman" w:hAnsi="Times New Roman"/>
          <w:color w:val="000000"/>
          <w:sz w:val="24"/>
          <w:szCs w:val="24"/>
          <w:shd w:val="clear" w:color="auto" w:fill="FFFFFF"/>
          <w:lang w:val="kk-KZ"/>
        </w:rPr>
      </w:pPr>
    </w:p>
    <w:p w:rsidR="00DF7120" w:rsidRDefault="00DF7120">
      <w:pPr>
        <w:ind w:firstLine="0"/>
        <w:jc w:val="left"/>
        <w:rPr>
          <w:rFonts w:ascii="Times New Roman" w:hAnsi="Times New Roman"/>
          <w:sz w:val="24"/>
          <w:szCs w:val="24"/>
          <w:lang w:val="kk-KZ"/>
        </w:rPr>
      </w:pPr>
    </w:p>
    <w:p w:rsidR="00DF7120" w:rsidRPr="00985EEB" w:rsidRDefault="00DF7120" w:rsidP="00985EEB">
      <w:pPr>
        <w:pStyle w:val="afa"/>
      </w:pPr>
      <w:bookmarkStart w:id="166" w:name="_Toc3453166"/>
      <w:r w:rsidRPr="00985EEB">
        <w:t>РЕАЛИЗАЦИЯ ИНКЛЮЗИВНОГО ОБРАЗОВАНИЯ В УСЛОВИЯХ ОБНОВЛЕННОГО СОДЕРЖАНИЯ ОБРАЗОВАНИЯ</w:t>
      </w:r>
      <w:bookmarkEnd w:id="166"/>
      <w:r w:rsidRPr="00985EEB">
        <w:t xml:space="preserve"> </w:t>
      </w:r>
    </w:p>
    <w:p w:rsidR="00DF7120" w:rsidRPr="00985EEB" w:rsidRDefault="00DF7120" w:rsidP="00985EEB">
      <w:pPr>
        <w:pStyle w:val="a8"/>
        <w:tabs>
          <w:tab w:val="left" w:pos="851"/>
        </w:tabs>
        <w:ind w:firstLine="567"/>
        <w:jc w:val="center"/>
        <w:rPr>
          <w:rFonts w:ascii="Times New Roman" w:hAnsi="Times New Roman"/>
          <w:i/>
          <w:sz w:val="24"/>
          <w:szCs w:val="24"/>
        </w:rPr>
      </w:pPr>
      <w:r w:rsidRPr="00985EEB">
        <w:rPr>
          <w:rFonts w:ascii="Times New Roman" w:hAnsi="Times New Roman"/>
          <w:i/>
          <w:sz w:val="24"/>
          <w:szCs w:val="24"/>
        </w:rPr>
        <w:t>(из опыта работы)</w:t>
      </w:r>
    </w:p>
    <w:p w:rsidR="00985EEB" w:rsidRDefault="00985EEB" w:rsidP="00985EEB">
      <w:pPr>
        <w:pStyle w:val="a8"/>
        <w:tabs>
          <w:tab w:val="left" w:pos="851"/>
        </w:tabs>
        <w:ind w:firstLine="567"/>
        <w:jc w:val="right"/>
        <w:rPr>
          <w:rFonts w:ascii="Times New Roman" w:hAnsi="Times New Roman"/>
          <w:sz w:val="24"/>
          <w:szCs w:val="24"/>
        </w:rPr>
      </w:pPr>
    </w:p>
    <w:p w:rsidR="00985EEB" w:rsidRPr="00985EEB" w:rsidRDefault="00985EEB" w:rsidP="00985EEB">
      <w:pPr>
        <w:pStyle w:val="afc"/>
        <w:rPr>
          <w:b/>
        </w:rPr>
      </w:pPr>
      <w:bookmarkStart w:id="167" w:name="_Toc3453167"/>
      <w:r w:rsidRPr="00985EEB">
        <w:rPr>
          <w:b/>
        </w:rPr>
        <w:t>Нуртазина М.Б.</w:t>
      </w:r>
      <w:bookmarkEnd w:id="167"/>
    </w:p>
    <w:p w:rsidR="00985EEB" w:rsidRDefault="00985EEB" w:rsidP="00985EEB">
      <w:pPr>
        <w:pStyle w:val="afe"/>
      </w:pPr>
      <w:r w:rsidRPr="00985EEB">
        <w:t xml:space="preserve">директор </w:t>
      </w:r>
    </w:p>
    <w:p w:rsidR="00985EEB" w:rsidRPr="00985EEB" w:rsidRDefault="00985EEB" w:rsidP="00985EEB">
      <w:pPr>
        <w:pStyle w:val="afc"/>
        <w:rPr>
          <w:b/>
        </w:rPr>
      </w:pPr>
      <w:bookmarkStart w:id="168" w:name="_Toc3453168"/>
      <w:r w:rsidRPr="00985EEB">
        <w:rPr>
          <w:b/>
        </w:rPr>
        <w:t>Ким Л.Э.</w:t>
      </w:r>
      <w:bookmarkEnd w:id="168"/>
      <w:r w:rsidRPr="00985EEB">
        <w:rPr>
          <w:b/>
        </w:rPr>
        <w:t xml:space="preserve">  </w:t>
      </w:r>
    </w:p>
    <w:p w:rsidR="00985EEB" w:rsidRPr="00985EEB" w:rsidRDefault="00985EEB" w:rsidP="00985EEB">
      <w:pPr>
        <w:pStyle w:val="afe"/>
      </w:pPr>
      <w:r w:rsidRPr="00985EEB">
        <w:t>зам директора по УВР</w:t>
      </w:r>
    </w:p>
    <w:p w:rsidR="00985EEB" w:rsidRPr="00985EEB" w:rsidRDefault="00985EEB" w:rsidP="00985EEB">
      <w:pPr>
        <w:pStyle w:val="afe"/>
      </w:pPr>
      <w:r w:rsidRPr="00985EEB">
        <w:t>КГУ «Общеобразовательная школа-интернат № 4»</w:t>
      </w:r>
      <w:r>
        <w:t>,</w:t>
      </w:r>
      <w:r w:rsidRPr="00985EEB">
        <w:t xml:space="preserve"> г. Караганда</w:t>
      </w:r>
    </w:p>
    <w:p w:rsidR="00DF7120" w:rsidRPr="00985EEB" w:rsidRDefault="00DF7120" w:rsidP="00985EEB">
      <w:pPr>
        <w:pStyle w:val="a8"/>
        <w:tabs>
          <w:tab w:val="left" w:pos="851"/>
        </w:tabs>
        <w:ind w:firstLine="567"/>
        <w:jc w:val="center"/>
        <w:rPr>
          <w:rFonts w:ascii="Times New Roman" w:hAnsi="Times New Roman"/>
          <w:i/>
          <w:sz w:val="24"/>
          <w:szCs w:val="24"/>
        </w:rPr>
      </w:pPr>
    </w:p>
    <w:p w:rsidR="00DF7120" w:rsidRPr="00985EEB" w:rsidRDefault="00DF7120" w:rsidP="00985EEB">
      <w:pPr>
        <w:pStyle w:val="a8"/>
        <w:tabs>
          <w:tab w:val="left" w:pos="851"/>
        </w:tabs>
        <w:ind w:firstLine="567"/>
        <w:jc w:val="both"/>
        <w:rPr>
          <w:rFonts w:ascii="Times New Roman" w:hAnsi="Times New Roman"/>
          <w:sz w:val="24"/>
          <w:szCs w:val="24"/>
        </w:rPr>
      </w:pPr>
      <w:r w:rsidRPr="00985EEB">
        <w:rPr>
          <w:rFonts w:ascii="Times New Roman" w:hAnsi="Times New Roman"/>
          <w:sz w:val="24"/>
          <w:szCs w:val="24"/>
        </w:rPr>
        <w:t>Краткая аннотация статьи: в статье анализируется опыт работы в школе в условиях обновленного содержания образования. Рассматриваются пути оказания помощи учителю в организации работы в новом образовательном пространстве, который реализует инклюзивное образование.</w:t>
      </w:r>
    </w:p>
    <w:p w:rsidR="00DF7120" w:rsidRPr="00985EEB" w:rsidRDefault="00DF7120" w:rsidP="00985EEB">
      <w:pPr>
        <w:pStyle w:val="a8"/>
        <w:tabs>
          <w:tab w:val="left" w:pos="851"/>
        </w:tabs>
        <w:ind w:firstLine="567"/>
        <w:jc w:val="both"/>
        <w:rPr>
          <w:rFonts w:ascii="Times New Roman" w:hAnsi="Times New Roman"/>
          <w:sz w:val="24"/>
          <w:szCs w:val="24"/>
        </w:rPr>
      </w:pPr>
      <w:r w:rsidRPr="00985EEB">
        <w:rPr>
          <w:rFonts w:ascii="Times New Roman" w:hAnsi="Times New Roman"/>
          <w:sz w:val="24"/>
          <w:szCs w:val="24"/>
        </w:rPr>
        <w:t>Ключевые слова: обновленная программа образования, критериальное оценивание, обновленное содержание образования, методическая помощь, дети с ограниченными возможностями, инклюзивное образование, суммативное оценивание, формативное оценивание, коррекционная работа.</w:t>
      </w:r>
    </w:p>
    <w:p w:rsidR="00DF7120" w:rsidRPr="00985EEB" w:rsidRDefault="00DF7120" w:rsidP="00985EEB">
      <w:pPr>
        <w:tabs>
          <w:tab w:val="left" w:pos="851"/>
        </w:tabs>
        <w:ind w:firstLine="567"/>
        <w:rPr>
          <w:rFonts w:ascii="Times New Roman" w:hAnsi="Times New Roman"/>
          <w:sz w:val="24"/>
          <w:szCs w:val="24"/>
        </w:rPr>
      </w:pPr>
      <w:r w:rsidRPr="00985EEB">
        <w:rPr>
          <w:rFonts w:ascii="Times New Roman" w:hAnsi="Times New Roman"/>
          <w:sz w:val="24"/>
          <w:szCs w:val="24"/>
        </w:rPr>
        <w:t>В Казахстане ведется глобальная работа по переходу на новое обновленное содержание образования. Качественные изменения в образовании требуют от учителя формирования нового взгляда на свое место и роль в учебном процессе. Поэтому успешный переход не может быть осуществлен в полной мере без осмысления </w:t>
      </w:r>
      <w:r w:rsidRPr="00985EEB">
        <w:rPr>
          <w:rStyle w:val="af9"/>
          <w:rFonts w:ascii="Times New Roman" w:hAnsi="Times New Roman"/>
          <w:sz w:val="24"/>
          <w:szCs w:val="24"/>
          <w:bdr w:val="none" w:sz="0" w:space="0" w:color="auto" w:frame="1"/>
        </w:rPr>
        <w:t>новых целей и задач</w:t>
      </w:r>
      <w:r w:rsidRPr="00985EEB">
        <w:rPr>
          <w:rFonts w:ascii="Times New Roman" w:hAnsi="Times New Roman"/>
          <w:sz w:val="24"/>
          <w:szCs w:val="24"/>
        </w:rPr>
        <w:t xml:space="preserve"> и технологии обучения в обновлённом содержании, а также </w:t>
      </w:r>
      <w:r w:rsidRPr="00985EEB">
        <w:rPr>
          <w:rStyle w:val="af9"/>
          <w:rFonts w:ascii="Times New Roman" w:hAnsi="Times New Roman"/>
          <w:sz w:val="24"/>
          <w:szCs w:val="24"/>
          <w:bdr w:val="none" w:sz="0" w:space="0" w:color="auto" w:frame="1"/>
        </w:rPr>
        <w:t>новых форм оценивания</w:t>
      </w:r>
      <w:r w:rsidRPr="00985EEB">
        <w:rPr>
          <w:rFonts w:ascii="Times New Roman" w:hAnsi="Times New Roman"/>
          <w:sz w:val="24"/>
          <w:szCs w:val="24"/>
        </w:rPr>
        <w:t> в условиях инклюзивного образования.[1]</w:t>
      </w:r>
    </w:p>
    <w:p w:rsidR="00DF7120" w:rsidRPr="00985EEB" w:rsidRDefault="00DF7120" w:rsidP="00985EEB">
      <w:pPr>
        <w:tabs>
          <w:tab w:val="left" w:pos="851"/>
        </w:tabs>
        <w:ind w:firstLine="567"/>
        <w:rPr>
          <w:rFonts w:ascii="Times New Roman" w:eastAsia="Times New Roman" w:hAnsi="Times New Roman"/>
          <w:sz w:val="24"/>
          <w:szCs w:val="24"/>
        </w:rPr>
      </w:pPr>
      <w:r w:rsidRPr="00985EEB">
        <w:rPr>
          <w:rFonts w:ascii="Times New Roman" w:hAnsi="Times New Roman"/>
          <w:sz w:val="24"/>
          <w:szCs w:val="24"/>
        </w:rPr>
        <w:t>Инклюзивное образование в Казахстане осуществляется на основании</w:t>
      </w:r>
      <w:r w:rsidRPr="00985EEB">
        <w:rPr>
          <w:rFonts w:ascii="Times New Roman" w:hAnsi="Times New Roman"/>
          <w:sz w:val="24"/>
          <w:szCs w:val="24"/>
          <w:shd w:val="clear" w:color="auto" w:fill="FFFFFF"/>
        </w:rPr>
        <w:t xml:space="preserve"> </w:t>
      </w:r>
      <w:r w:rsidRPr="00985EEB">
        <w:rPr>
          <w:rFonts w:ascii="Times New Roman" w:eastAsia="Times New Roman" w:hAnsi="Times New Roman"/>
          <w:sz w:val="24"/>
          <w:szCs w:val="24"/>
        </w:rPr>
        <w:t>Государственной программы развития образования и науки Республики Казахстан на 2016-2019 годы (</w:t>
      </w:r>
      <w:r w:rsidRPr="00985EEB">
        <w:rPr>
          <w:rFonts w:ascii="Times New Roman" w:eastAsia="Times New Roman" w:hAnsi="Times New Roman"/>
          <w:iCs/>
          <w:sz w:val="24"/>
          <w:szCs w:val="24"/>
        </w:rPr>
        <w:t>указ Президента Республики</w:t>
      </w:r>
      <w:r w:rsidRPr="00985EEB">
        <w:rPr>
          <w:rFonts w:ascii="Times New Roman" w:eastAsia="Times New Roman" w:hAnsi="Times New Roman"/>
          <w:sz w:val="24"/>
          <w:szCs w:val="24"/>
        </w:rPr>
        <w:t> </w:t>
      </w:r>
      <w:r w:rsidRPr="00985EEB">
        <w:rPr>
          <w:rFonts w:ascii="Times New Roman" w:eastAsia="Times New Roman" w:hAnsi="Times New Roman"/>
          <w:iCs/>
          <w:sz w:val="24"/>
          <w:szCs w:val="24"/>
        </w:rPr>
        <w:t xml:space="preserve">Казахстан от 1 марта 2016 года № 205) и </w:t>
      </w:r>
      <w:r w:rsidRPr="00985EEB">
        <w:rPr>
          <w:rFonts w:ascii="Times New Roman" w:eastAsia="Times New Roman" w:hAnsi="Times New Roman"/>
          <w:sz w:val="24"/>
          <w:szCs w:val="24"/>
        </w:rPr>
        <w:t xml:space="preserve">Закона Республики Казахстан «Об образовании» с изменениями и дополнениями. Был введен новый термин «особые образовательные потребности», который эффективно применим не только к детям с ограниченными возможностями. Данный термин применим и к детям с заболеваниями, проходящим длительное лечение в больнице; детям с эмоциональными проблемами; детям из неблагополучных семей; детям-сиротам или лишившимся родительской опеки. </w:t>
      </w:r>
    </w:p>
    <w:p w:rsidR="00DF7120" w:rsidRPr="00985EEB" w:rsidRDefault="00DF7120" w:rsidP="00985EEB">
      <w:pPr>
        <w:tabs>
          <w:tab w:val="left" w:pos="851"/>
        </w:tabs>
        <w:ind w:firstLine="567"/>
        <w:rPr>
          <w:rFonts w:ascii="Times New Roman" w:eastAsia="Times New Roman" w:hAnsi="Times New Roman"/>
          <w:sz w:val="24"/>
          <w:szCs w:val="24"/>
        </w:rPr>
      </w:pPr>
      <w:r w:rsidRPr="00985EEB">
        <w:rPr>
          <w:rFonts w:ascii="Times New Roman" w:eastAsia="Times New Roman" w:hAnsi="Times New Roman"/>
          <w:sz w:val="24"/>
          <w:szCs w:val="24"/>
        </w:rPr>
        <w:t xml:space="preserve">В нашей школе организация инклюзивного образования является актуальной, так как дети здесь обучаются из уязвимых слоев населения, а также много детей-сирот и детей, лишившие родительской опеки. </w:t>
      </w:r>
    </w:p>
    <w:p w:rsidR="00DF7120" w:rsidRPr="00985EEB" w:rsidRDefault="00DF7120" w:rsidP="00985EEB">
      <w:pPr>
        <w:tabs>
          <w:tab w:val="left" w:pos="851"/>
        </w:tabs>
        <w:ind w:firstLine="567"/>
        <w:rPr>
          <w:rFonts w:ascii="Times New Roman" w:eastAsia="Times New Roman" w:hAnsi="Times New Roman"/>
          <w:sz w:val="24"/>
          <w:szCs w:val="24"/>
        </w:rPr>
      </w:pPr>
      <w:r w:rsidRPr="00985EEB">
        <w:rPr>
          <w:rFonts w:ascii="Times New Roman" w:eastAsia="Times New Roman" w:hAnsi="Times New Roman"/>
          <w:sz w:val="24"/>
          <w:szCs w:val="24"/>
        </w:rPr>
        <w:t xml:space="preserve">По новой трактовке «инклюзивное образование» – это процесс, обеспечивающий равный доступ к образованию для всех обучающихся с учетом особых образовательных </w:t>
      </w:r>
      <w:r w:rsidRPr="00985EEB">
        <w:rPr>
          <w:rFonts w:ascii="Times New Roman" w:eastAsia="Times New Roman" w:hAnsi="Times New Roman"/>
          <w:sz w:val="24"/>
          <w:szCs w:val="24"/>
        </w:rPr>
        <w:lastRenderedPageBreak/>
        <w:t>потребностей и индивидуальных возможностей. Данное определение в большей степени раскрывает суть инклюзии в образовании, признанной международным сообществом в качестве наиболее подходящей тактики для обучения всех детей в условиях общеобразовательной школы. Обучение детей с особыми образовательными потребностями и их психолого-педагогическая коррекционная поддержка осуществляются: </w:t>
      </w:r>
    </w:p>
    <w:p w:rsidR="00DF7120" w:rsidRPr="00985EEB" w:rsidRDefault="00DF7120" w:rsidP="00985EEB">
      <w:pPr>
        <w:pStyle w:val="a3"/>
        <w:numPr>
          <w:ilvl w:val="0"/>
          <w:numId w:val="128"/>
        </w:numPr>
        <w:tabs>
          <w:tab w:val="left" w:pos="851"/>
        </w:tabs>
        <w:spacing w:after="200"/>
        <w:ind w:left="0" w:firstLine="567"/>
        <w:rPr>
          <w:rFonts w:ascii="Times New Roman" w:eastAsia="Times New Roman" w:hAnsi="Times New Roman"/>
          <w:sz w:val="24"/>
          <w:szCs w:val="24"/>
        </w:rPr>
      </w:pPr>
      <w:r w:rsidRPr="00985EEB">
        <w:rPr>
          <w:rFonts w:ascii="Times New Roman" w:eastAsia="Times New Roman" w:hAnsi="Times New Roman"/>
          <w:sz w:val="24"/>
          <w:szCs w:val="24"/>
        </w:rPr>
        <w:t>в обычных классах </w:t>
      </w:r>
      <w:hyperlink r:id="rId165" w:history="1">
        <w:r w:rsidRPr="00985EEB">
          <w:rPr>
            <w:rFonts w:ascii="Times New Roman" w:eastAsia="Times New Roman" w:hAnsi="Times New Roman"/>
            <w:sz w:val="24"/>
            <w:szCs w:val="24"/>
          </w:rPr>
          <w:t>общеобразовательных школ</w:t>
        </w:r>
      </w:hyperlink>
      <w:r w:rsidRPr="00985EEB">
        <w:rPr>
          <w:rFonts w:ascii="Times New Roman" w:eastAsia="Times New Roman" w:hAnsi="Times New Roman"/>
          <w:sz w:val="24"/>
          <w:szCs w:val="24"/>
        </w:rPr>
        <w:t>; </w:t>
      </w:r>
    </w:p>
    <w:p w:rsidR="00DF7120" w:rsidRPr="00985EEB" w:rsidRDefault="00DF7120" w:rsidP="00985EEB">
      <w:pPr>
        <w:pStyle w:val="a3"/>
        <w:numPr>
          <w:ilvl w:val="0"/>
          <w:numId w:val="128"/>
        </w:numPr>
        <w:tabs>
          <w:tab w:val="left" w:pos="851"/>
        </w:tabs>
        <w:ind w:left="0" w:firstLine="567"/>
        <w:rPr>
          <w:rFonts w:ascii="Times New Roman" w:eastAsia="Times New Roman" w:hAnsi="Times New Roman"/>
          <w:sz w:val="24"/>
          <w:szCs w:val="24"/>
        </w:rPr>
      </w:pPr>
      <w:r w:rsidRPr="00985EEB">
        <w:rPr>
          <w:rFonts w:ascii="Times New Roman" w:eastAsia="Times New Roman" w:hAnsi="Times New Roman"/>
          <w:sz w:val="24"/>
          <w:szCs w:val="24"/>
        </w:rPr>
        <w:t>в специальных классах в общеобразовательных школах.</w:t>
      </w:r>
      <w:r w:rsidRPr="00985EEB">
        <w:rPr>
          <w:rFonts w:ascii="Times New Roman" w:hAnsi="Times New Roman"/>
          <w:sz w:val="24"/>
          <w:szCs w:val="24"/>
        </w:rPr>
        <w:t xml:space="preserve"> [2]</w:t>
      </w:r>
    </w:p>
    <w:p w:rsidR="00DF7120" w:rsidRPr="00985EEB" w:rsidRDefault="00DF7120" w:rsidP="00985EEB">
      <w:pPr>
        <w:tabs>
          <w:tab w:val="left" w:pos="851"/>
        </w:tabs>
        <w:ind w:firstLine="567"/>
        <w:rPr>
          <w:rFonts w:ascii="Times New Roman" w:eastAsia="Times New Roman" w:hAnsi="Times New Roman"/>
          <w:sz w:val="24"/>
          <w:szCs w:val="24"/>
        </w:rPr>
      </w:pPr>
      <w:r w:rsidRPr="00985EEB">
        <w:rPr>
          <w:rFonts w:ascii="Times New Roman" w:eastAsia="Times New Roman" w:hAnsi="Times New Roman"/>
          <w:sz w:val="24"/>
          <w:szCs w:val="24"/>
        </w:rPr>
        <w:t xml:space="preserve"> Обновленное содержание образования и инклюзивное образование – это новшества в системе образования в Республике Казахстан. И п</w:t>
      </w:r>
      <w:r w:rsidRPr="00985EEB">
        <w:rPr>
          <w:rFonts w:ascii="Times New Roman" w:hAnsi="Times New Roman"/>
          <w:sz w:val="24"/>
          <w:szCs w:val="24"/>
          <w:shd w:val="clear" w:color="auto" w:fill="FFFFFF"/>
        </w:rPr>
        <w:t xml:space="preserve">еред школой возникла проблема: </w:t>
      </w:r>
      <w:r w:rsidRPr="00985EEB">
        <w:rPr>
          <w:rFonts w:ascii="Times New Roman" w:hAnsi="Times New Roman"/>
          <w:bCs/>
          <w:iCs/>
          <w:sz w:val="24"/>
          <w:szCs w:val="24"/>
        </w:rPr>
        <w:t>как помочь организовать свою работу учителю и специалистам коррекционной поддержки в новых условиях, с новыми подходами в образовательном пространстве?</w:t>
      </w:r>
    </w:p>
    <w:p w:rsidR="00DF7120" w:rsidRPr="00985EEB" w:rsidRDefault="00DF7120" w:rsidP="00985EEB">
      <w:pPr>
        <w:pStyle w:val="a9"/>
        <w:shd w:val="clear" w:color="auto" w:fill="FFFFFF"/>
        <w:tabs>
          <w:tab w:val="left" w:pos="851"/>
        </w:tabs>
        <w:spacing w:before="0" w:beforeAutospacing="0" w:after="0" w:afterAutospacing="0"/>
        <w:ind w:firstLine="567"/>
        <w:jc w:val="both"/>
      </w:pPr>
      <w:r w:rsidRPr="00985EEB">
        <w:t>И в первую очередь, в целях реализации инклюзивного образования, мы считаем, должна быть организована работа по коррекционной поддержке учащихся с ОВР.</w:t>
      </w:r>
    </w:p>
    <w:p w:rsidR="00DF7120" w:rsidRPr="00985EEB" w:rsidRDefault="00DF7120" w:rsidP="00985EEB">
      <w:pPr>
        <w:tabs>
          <w:tab w:val="left" w:pos="851"/>
        </w:tabs>
        <w:ind w:firstLine="567"/>
        <w:rPr>
          <w:rFonts w:ascii="Times New Roman" w:hAnsi="Times New Roman"/>
          <w:sz w:val="24"/>
          <w:szCs w:val="24"/>
        </w:rPr>
      </w:pPr>
      <w:r w:rsidRPr="00985EEB">
        <w:rPr>
          <w:rFonts w:ascii="Times New Roman" w:hAnsi="Times New Roman"/>
          <w:sz w:val="24"/>
          <w:szCs w:val="24"/>
        </w:rPr>
        <w:t xml:space="preserve">Неотъемлемой частью масштабной работы по психолого-педагогическому и медико-социальному (ППМС) сопровождению учебно-воспитательного процесса в нашей школе- интернате является работа всех подразделений: учителей, учителей-дефектологов, воспитателей. И специалистов: логопеда, психолога, социального педагога. Для эффективной работы по инклюзивному сопровождению необходимо, прежде всего, проанализировать педагогические, психологические, социальные, санитарные условия успешного обучения и развития ребёнка и классных коллективов в ситуациях школьного взаимодействия. Главное – общая профессиональная цель деятельности психолога, социального педагога, логопеда, медицинского работника, учителей и администрации. </w:t>
      </w:r>
    </w:p>
    <w:p w:rsidR="00DF7120" w:rsidRPr="00985EEB" w:rsidRDefault="00DF7120" w:rsidP="00985EEB">
      <w:pPr>
        <w:tabs>
          <w:tab w:val="left" w:pos="851"/>
        </w:tabs>
        <w:ind w:firstLine="567"/>
        <w:rPr>
          <w:rFonts w:ascii="Times New Roman" w:hAnsi="Times New Roman"/>
          <w:sz w:val="24"/>
          <w:szCs w:val="24"/>
        </w:rPr>
      </w:pPr>
      <w:r w:rsidRPr="00985EEB">
        <w:rPr>
          <w:rFonts w:ascii="Times New Roman" w:hAnsi="Times New Roman"/>
          <w:sz w:val="24"/>
          <w:szCs w:val="24"/>
        </w:rPr>
        <w:t xml:space="preserve">Это предполагает, что специалисты по психолого-педагогическому сопровождению владеют не только методиками диагностики, консультирования и коррекции, но и обладают способностью к системному анализу проблемных ситуаций, программированию и планированию деятельности, направленной на их разрешение, организацию в этих целях участников образовательного процесса. </w:t>
      </w:r>
    </w:p>
    <w:p w:rsidR="00DF7120" w:rsidRPr="00985EEB" w:rsidRDefault="00DF7120" w:rsidP="00985EEB">
      <w:pPr>
        <w:tabs>
          <w:tab w:val="left" w:pos="0"/>
          <w:tab w:val="left" w:pos="851"/>
        </w:tabs>
        <w:ind w:firstLine="567"/>
        <w:rPr>
          <w:rFonts w:ascii="Times New Roman" w:hAnsi="Times New Roman"/>
          <w:sz w:val="24"/>
          <w:szCs w:val="24"/>
        </w:rPr>
      </w:pPr>
      <w:r w:rsidRPr="00985EEB">
        <w:rPr>
          <w:rFonts w:ascii="Times New Roman" w:hAnsi="Times New Roman"/>
          <w:sz w:val="24"/>
          <w:szCs w:val="24"/>
        </w:rPr>
        <w:t xml:space="preserve">Конечно, самая кропотливая и сложная работа выпадает на долю учителя. Ему необходимо организовать работу так, чтобы успешно сочетать обучение ребёнка с проблемами в усвоении программы и всех детей класса. </w:t>
      </w:r>
    </w:p>
    <w:p w:rsidR="00DF7120" w:rsidRPr="00985EEB" w:rsidRDefault="00DF7120" w:rsidP="00985EEB">
      <w:pPr>
        <w:tabs>
          <w:tab w:val="left" w:pos="0"/>
          <w:tab w:val="left" w:pos="851"/>
        </w:tabs>
        <w:ind w:firstLine="567"/>
        <w:rPr>
          <w:rFonts w:ascii="Times New Roman" w:hAnsi="Times New Roman"/>
          <w:sz w:val="24"/>
          <w:szCs w:val="24"/>
        </w:rPr>
      </w:pPr>
      <w:r w:rsidRPr="00985EEB">
        <w:rPr>
          <w:rFonts w:ascii="Times New Roman" w:hAnsi="Times New Roman"/>
          <w:sz w:val="24"/>
          <w:szCs w:val="24"/>
        </w:rPr>
        <w:t>В процессе работы по коррекционному сопровождению учащихся нашей школы можно выделить такие проблемы:</w:t>
      </w:r>
    </w:p>
    <w:p w:rsidR="00DF7120" w:rsidRPr="00985EEB" w:rsidRDefault="00DF7120" w:rsidP="00985EEB">
      <w:pPr>
        <w:pStyle w:val="a3"/>
        <w:numPr>
          <w:ilvl w:val="0"/>
          <w:numId w:val="129"/>
        </w:numPr>
        <w:tabs>
          <w:tab w:val="left" w:pos="0"/>
          <w:tab w:val="left" w:pos="851"/>
        </w:tabs>
        <w:spacing w:after="200"/>
        <w:ind w:left="0" w:firstLine="567"/>
        <w:rPr>
          <w:rFonts w:ascii="Times New Roman" w:hAnsi="Times New Roman"/>
          <w:sz w:val="24"/>
          <w:szCs w:val="24"/>
        </w:rPr>
      </w:pPr>
      <w:r w:rsidRPr="00985EEB">
        <w:rPr>
          <w:rFonts w:ascii="Times New Roman" w:hAnsi="Times New Roman"/>
          <w:sz w:val="24"/>
          <w:szCs w:val="24"/>
        </w:rPr>
        <w:t>недостаточное взаимодействие педагогов и специалистов, что зачастую выражается в несвоевременном обращении за помощью;</w:t>
      </w:r>
    </w:p>
    <w:p w:rsidR="00DF7120" w:rsidRPr="00985EEB" w:rsidRDefault="00DF7120" w:rsidP="00985EEB">
      <w:pPr>
        <w:pStyle w:val="a3"/>
        <w:numPr>
          <w:ilvl w:val="0"/>
          <w:numId w:val="129"/>
        </w:numPr>
        <w:tabs>
          <w:tab w:val="left" w:pos="0"/>
          <w:tab w:val="left" w:pos="851"/>
        </w:tabs>
        <w:spacing w:after="200"/>
        <w:ind w:left="0" w:firstLine="567"/>
        <w:rPr>
          <w:rFonts w:ascii="Times New Roman" w:hAnsi="Times New Roman"/>
          <w:sz w:val="24"/>
          <w:szCs w:val="24"/>
        </w:rPr>
      </w:pPr>
      <w:r w:rsidRPr="00985EEB">
        <w:rPr>
          <w:rFonts w:ascii="Times New Roman" w:hAnsi="Times New Roman"/>
          <w:sz w:val="24"/>
          <w:szCs w:val="24"/>
        </w:rPr>
        <w:t>недостаточное внимание или негативное отношение родителей к проблемам, выявленным у ребёнка;</w:t>
      </w:r>
    </w:p>
    <w:p w:rsidR="00DF7120" w:rsidRPr="00985EEB" w:rsidRDefault="00DF7120" w:rsidP="00985EEB">
      <w:pPr>
        <w:pStyle w:val="a3"/>
        <w:numPr>
          <w:ilvl w:val="0"/>
          <w:numId w:val="129"/>
        </w:numPr>
        <w:tabs>
          <w:tab w:val="left" w:pos="0"/>
          <w:tab w:val="left" w:pos="851"/>
        </w:tabs>
        <w:spacing w:after="200"/>
        <w:ind w:left="0" w:firstLine="567"/>
        <w:rPr>
          <w:rFonts w:ascii="Times New Roman" w:hAnsi="Times New Roman"/>
          <w:sz w:val="24"/>
          <w:szCs w:val="24"/>
        </w:rPr>
      </w:pPr>
      <w:r w:rsidRPr="00985EEB">
        <w:rPr>
          <w:rFonts w:ascii="Times New Roman" w:hAnsi="Times New Roman"/>
          <w:sz w:val="24"/>
          <w:szCs w:val="24"/>
        </w:rPr>
        <w:t>сложность организации индивидуальной коррекционной работы в рамках класса.</w:t>
      </w:r>
    </w:p>
    <w:p w:rsidR="00DF7120" w:rsidRPr="00985EEB" w:rsidRDefault="00DF7120" w:rsidP="00985EEB">
      <w:pPr>
        <w:pStyle w:val="a3"/>
        <w:tabs>
          <w:tab w:val="left" w:pos="851"/>
        </w:tabs>
        <w:ind w:left="0" w:firstLine="567"/>
        <w:rPr>
          <w:rFonts w:ascii="Times New Roman" w:hAnsi="Times New Roman"/>
          <w:sz w:val="24"/>
          <w:szCs w:val="24"/>
        </w:rPr>
      </w:pPr>
      <w:r w:rsidRPr="00985EEB">
        <w:rPr>
          <w:rFonts w:ascii="Times New Roman" w:hAnsi="Times New Roman"/>
          <w:sz w:val="24"/>
          <w:szCs w:val="24"/>
        </w:rPr>
        <w:t>За последние годы в рамках города обобщался опыт работы школы по вопросам оказания коррекционной поддержки учащимся с ОВР в рамках обновленного содержания образования. Были проведены практические семинары: «Инклюзивное образование в рамках обновленного содержания», 2018г, «</w:t>
      </w:r>
      <w:r w:rsidRPr="00985EEB">
        <w:rPr>
          <w:rFonts w:ascii="Times New Roman" w:hAnsi="Times New Roman"/>
          <w:sz w:val="24"/>
          <w:szCs w:val="24"/>
          <w:lang w:val="kk-KZ"/>
        </w:rPr>
        <w:t>Роль учителя – дефектолога в формировании ключевых компетенций в условиях обновленного образования</w:t>
      </w:r>
      <w:r w:rsidRPr="00985EEB">
        <w:rPr>
          <w:rFonts w:ascii="Times New Roman" w:hAnsi="Times New Roman"/>
          <w:sz w:val="24"/>
          <w:szCs w:val="24"/>
        </w:rPr>
        <w:t>», 2019г. На семинарах участвовали логопеды, психологи, дефектологи, учителя начальных классов и учителя-предметники. Опыт работы показывает, что педагоги владеют формами и методами преподавания в условиях обновленного содержания образования. Но при проведении тренинга по составлению суммативного оценивания за раздел и четверть, который был проведен в рамках семинара, мы столкнулись с тем, что специалисты коррекционного сопровождения не в полной мере решили поставленные перед ними задачи, а именно, по адаптации суммативного оценивания для ребенка с ОВР. Практическая часть тренинга показала, что не во всех школах идет тесная взаимосвязь специалистов и педагогов, и не все специалисты владели терминологией обновленного содержания образования.</w:t>
      </w:r>
    </w:p>
    <w:p w:rsidR="00DF7120" w:rsidRPr="00985EEB" w:rsidRDefault="00DF7120" w:rsidP="00985EEB">
      <w:pPr>
        <w:pStyle w:val="a3"/>
        <w:tabs>
          <w:tab w:val="left" w:pos="851"/>
        </w:tabs>
        <w:ind w:left="0" w:firstLine="567"/>
        <w:rPr>
          <w:rFonts w:ascii="Times New Roman" w:hAnsi="Times New Roman"/>
          <w:sz w:val="24"/>
          <w:szCs w:val="24"/>
        </w:rPr>
      </w:pPr>
      <w:r w:rsidRPr="00985EEB">
        <w:rPr>
          <w:rFonts w:ascii="Times New Roman" w:hAnsi="Times New Roman"/>
          <w:sz w:val="24"/>
          <w:szCs w:val="24"/>
        </w:rPr>
        <w:lastRenderedPageBreak/>
        <w:t xml:space="preserve">Мы сделали вывод, что специалисты, которые непосредственно занимаются реализацией инклюзивного образования, должны проходить курсы не только по своему направлению, но и по обновленному содержанию образования. </w:t>
      </w:r>
    </w:p>
    <w:p w:rsidR="00DF7120" w:rsidRPr="00985EEB" w:rsidRDefault="00DF7120" w:rsidP="00985EEB">
      <w:pPr>
        <w:pStyle w:val="a3"/>
        <w:tabs>
          <w:tab w:val="left" w:pos="851"/>
        </w:tabs>
        <w:ind w:left="0" w:firstLine="567"/>
        <w:rPr>
          <w:rFonts w:ascii="Times New Roman" w:hAnsi="Times New Roman"/>
          <w:sz w:val="24"/>
          <w:szCs w:val="24"/>
        </w:rPr>
      </w:pPr>
      <w:r w:rsidRPr="00985EEB">
        <w:rPr>
          <w:rFonts w:ascii="Times New Roman" w:hAnsi="Times New Roman"/>
          <w:sz w:val="24"/>
          <w:szCs w:val="24"/>
        </w:rPr>
        <w:t xml:space="preserve">Другой путь решения данной проблемы, как можно чаще проводить совместные семинары со специалистами и учителями-предметниками. Считаем, что возникла проблема, которая как нам кажется, должна решаться в ближайшее время. </w:t>
      </w:r>
    </w:p>
    <w:p w:rsidR="00DF7120" w:rsidRPr="00985EEB" w:rsidRDefault="00DF7120" w:rsidP="00985EEB">
      <w:pPr>
        <w:tabs>
          <w:tab w:val="left" w:pos="851"/>
        </w:tabs>
        <w:ind w:firstLine="567"/>
        <w:rPr>
          <w:rFonts w:ascii="Times New Roman" w:hAnsi="Times New Roman"/>
          <w:sz w:val="24"/>
          <w:szCs w:val="24"/>
        </w:rPr>
      </w:pPr>
      <w:r w:rsidRPr="00985EEB">
        <w:rPr>
          <w:rFonts w:ascii="Times New Roman" w:hAnsi="Times New Roman"/>
          <w:sz w:val="24"/>
          <w:szCs w:val="24"/>
        </w:rPr>
        <w:t>Наша школа не является исключением в данном вопросе, но и имеет положительный опыт. Во-первых, все учителя начальных классов, которые работают в специальных классах, по рекомендации администрации, получили дополнительное образование дефектолога. Во-вторых, учитель-логопед помогает учителям первых классов, подбирать задания, которые помогают в работе с учениками, имеющие общие нарушения речи (ОНР). В работе с учащимися с ОВР используется авторское методическое пособие по логопедии «Умей писать красиво». Используется и методическое пособие «Рабочие тетради по русскому языку для детей с ЗПР», которые были разработаны учителями начальных классов совместно с логопедом.</w:t>
      </w:r>
    </w:p>
    <w:p w:rsidR="00DF7120" w:rsidRPr="00985EEB" w:rsidRDefault="00DF7120" w:rsidP="00985EEB">
      <w:pPr>
        <w:tabs>
          <w:tab w:val="left" w:pos="851"/>
        </w:tabs>
        <w:ind w:firstLine="567"/>
        <w:rPr>
          <w:rFonts w:ascii="Times New Roman" w:hAnsi="Times New Roman"/>
          <w:sz w:val="24"/>
          <w:szCs w:val="24"/>
        </w:rPr>
      </w:pPr>
      <w:r w:rsidRPr="00985EEB">
        <w:rPr>
          <w:rFonts w:ascii="Times New Roman" w:hAnsi="Times New Roman"/>
          <w:sz w:val="24"/>
          <w:szCs w:val="24"/>
        </w:rPr>
        <w:t>В нем задания составлены с учетом заданий суммативного оценивания за раздел и четверть. В результате, данные пособия оказали существенную помощь учащимся специальных классов и детям с низкой мотивацией из общеобразовательных начальных классов в успешном прохождении процедуры суммативного оценивания.</w:t>
      </w:r>
    </w:p>
    <w:p w:rsidR="00DF7120" w:rsidRPr="00985EEB" w:rsidRDefault="00DF7120" w:rsidP="00985EEB">
      <w:pPr>
        <w:pStyle w:val="a8"/>
        <w:tabs>
          <w:tab w:val="left" w:pos="851"/>
        </w:tabs>
        <w:ind w:firstLine="567"/>
        <w:jc w:val="both"/>
        <w:rPr>
          <w:rFonts w:ascii="Times New Roman" w:hAnsi="Times New Roman"/>
          <w:sz w:val="24"/>
          <w:szCs w:val="24"/>
        </w:rPr>
      </w:pPr>
      <w:r w:rsidRPr="00985EEB">
        <w:rPr>
          <w:rFonts w:ascii="Times New Roman" w:hAnsi="Times New Roman"/>
          <w:sz w:val="24"/>
          <w:szCs w:val="24"/>
        </w:rPr>
        <w:t xml:space="preserve">Результаты опроса учеников и родителей учащихся, показали, что 78% учащихся рабочие тетради помогают при выполнении коррекционных заданий, при усвоении новой темы, дают уверенность в учебе, мотивируют на успех. </w:t>
      </w:r>
    </w:p>
    <w:p w:rsidR="00DF7120" w:rsidRPr="00985EEB" w:rsidRDefault="00DF7120" w:rsidP="00985EEB">
      <w:pPr>
        <w:pStyle w:val="a8"/>
        <w:tabs>
          <w:tab w:val="left" w:pos="851"/>
        </w:tabs>
        <w:ind w:firstLine="567"/>
        <w:jc w:val="both"/>
        <w:rPr>
          <w:rFonts w:ascii="Times New Roman" w:hAnsi="Times New Roman"/>
          <w:sz w:val="24"/>
          <w:szCs w:val="24"/>
        </w:rPr>
      </w:pPr>
      <w:r w:rsidRPr="00985EEB">
        <w:rPr>
          <w:rFonts w:ascii="Times New Roman" w:hAnsi="Times New Roman"/>
          <w:sz w:val="24"/>
          <w:szCs w:val="24"/>
        </w:rPr>
        <w:t xml:space="preserve">74% родителей учащихся интерната отметили положительную динамику в мотивации учения, в социальной адаптации детей с ОВР. </w:t>
      </w:r>
    </w:p>
    <w:p w:rsidR="00DF7120" w:rsidRPr="00985EEB" w:rsidRDefault="00DF7120" w:rsidP="00985EEB">
      <w:pPr>
        <w:pStyle w:val="a3"/>
        <w:tabs>
          <w:tab w:val="left" w:pos="851"/>
        </w:tabs>
        <w:ind w:left="0" w:firstLine="567"/>
        <w:rPr>
          <w:rFonts w:ascii="Times New Roman" w:hAnsi="Times New Roman"/>
          <w:sz w:val="24"/>
          <w:szCs w:val="24"/>
        </w:rPr>
      </w:pPr>
      <w:r w:rsidRPr="00985EEB">
        <w:rPr>
          <w:rFonts w:ascii="Times New Roman" w:hAnsi="Times New Roman"/>
          <w:sz w:val="24"/>
          <w:szCs w:val="24"/>
        </w:rPr>
        <w:t>Специалисты, которые начинают работу с детьми с ООП, смогут сконструировать любые виды инструментов оценивания, ориентируясь на поиск специально разработанных заданий. При необходимости оценочные инструменты важно составлять на определение навыков чтения, письма и математических навыков.</w:t>
      </w:r>
    </w:p>
    <w:p w:rsidR="00DF7120" w:rsidRPr="00985EEB" w:rsidRDefault="00DF7120" w:rsidP="00985EEB">
      <w:pPr>
        <w:tabs>
          <w:tab w:val="left" w:pos="851"/>
        </w:tabs>
        <w:ind w:firstLine="567"/>
        <w:rPr>
          <w:rFonts w:ascii="Times New Roman" w:hAnsi="Times New Roman"/>
          <w:sz w:val="24"/>
          <w:szCs w:val="24"/>
        </w:rPr>
      </w:pPr>
      <w:r w:rsidRPr="00985EEB">
        <w:rPr>
          <w:rFonts w:ascii="Times New Roman" w:hAnsi="Times New Roman"/>
          <w:sz w:val="24"/>
          <w:szCs w:val="24"/>
        </w:rPr>
        <w:t xml:space="preserve">Проблему переподготовки специалистов коррекционного содержания можно решить и на местах. В школах работают тренеры, учителя и члены администрации, прошедшие курсы в учебно-методическом центре развития образования Карагандинской области и ЦПМ г.Караганды. На методическом совете школы-интерната было решено продолжить работу по обновленной программе со специалистами. Провести городской практический семинар и тренинги для специалистов по инклюзивному сопровождению в условиях обновленного содержания образования. </w:t>
      </w:r>
    </w:p>
    <w:p w:rsidR="00DF7120" w:rsidRPr="00985EEB" w:rsidRDefault="00DF7120" w:rsidP="00985EEB">
      <w:pPr>
        <w:pStyle w:val="a8"/>
        <w:tabs>
          <w:tab w:val="left" w:pos="851"/>
        </w:tabs>
        <w:ind w:firstLine="567"/>
        <w:jc w:val="both"/>
        <w:rPr>
          <w:rFonts w:ascii="Times New Roman" w:hAnsi="Times New Roman"/>
          <w:sz w:val="24"/>
          <w:szCs w:val="24"/>
        </w:rPr>
      </w:pPr>
      <w:r w:rsidRPr="00985EEB">
        <w:rPr>
          <w:rFonts w:ascii="Times New Roman" w:hAnsi="Times New Roman"/>
          <w:sz w:val="24"/>
          <w:szCs w:val="24"/>
        </w:rPr>
        <w:t>Педагоги и специалисты школы - интерната считают, что обновленная программа помогает детям с особыми образовательными особенностями максимально раскрыться в процессе обучения, если будут учитываться их индивидуальные потребности и способности.</w:t>
      </w:r>
    </w:p>
    <w:p w:rsidR="00DF7120" w:rsidRPr="00985EEB" w:rsidRDefault="00DF7120" w:rsidP="00985EEB">
      <w:pPr>
        <w:tabs>
          <w:tab w:val="left" w:pos="851"/>
        </w:tabs>
        <w:ind w:firstLine="567"/>
        <w:rPr>
          <w:rFonts w:ascii="Times New Roman" w:hAnsi="Times New Roman"/>
          <w:sz w:val="24"/>
          <w:szCs w:val="24"/>
        </w:rPr>
      </w:pPr>
      <w:r w:rsidRPr="00985EEB">
        <w:rPr>
          <w:rFonts w:ascii="Times New Roman" w:hAnsi="Times New Roman"/>
          <w:sz w:val="24"/>
          <w:szCs w:val="24"/>
        </w:rPr>
        <w:t>Мы думаем, что можно успешно внедрять обновленную программу в условиях инклюзивного образования, если:</w:t>
      </w:r>
    </w:p>
    <w:p w:rsidR="00DF7120" w:rsidRPr="00985EEB" w:rsidRDefault="00DF7120" w:rsidP="00985EEB">
      <w:pPr>
        <w:pStyle w:val="a3"/>
        <w:numPr>
          <w:ilvl w:val="0"/>
          <w:numId w:val="130"/>
        </w:numPr>
        <w:tabs>
          <w:tab w:val="left" w:pos="851"/>
        </w:tabs>
        <w:ind w:left="0" w:firstLine="567"/>
        <w:rPr>
          <w:rFonts w:ascii="Times New Roman" w:hAnsi="Times New Roman"/>
          <w:sz w:val="24"/>
          <w:szCs w:val="24"/>
        </w:rPr>
      </w:pPr>
      <w:r w:rsidRPr="00985EEB">
        <w:rPr>
          <w:rFonts w:ascii="Times New Roman" w:hAnsi="Times New Roman"/>
          <w:sz w:val="24"/>
          <w:szCs w:val="24"/>
        </w:rPr>
        <w:t xml:space="preserve">составлять задания для общего развития с учетом способностей учащихся и требований обновленного содержания образования; </w:t>
      </w:r>
    </w:p>
    <w:p w:rsidR="00DF7120" w:rsidRPr="00985EEB" w:rsidRDefault="00DF7120" w:rsidP="00985EEB">
      <w:pPr>
        <w:pStyle w:val="a3"/>
        <w:numPr>
          <w:ilvl w:val="0"/>
          <w:numId w:val="130"/>
        </w:numPr>
        <w:tabs>
          <w:tab w:val="left" w:pos="851"/>
        </w:tabs>
        <w:ind w:left="0" w:firstLine="567"/>
        <w:rPr>
          <w:rFonts w:ascii="Times New Roman" w:hAnsi="Times New Roman"/>
          <w:sz w:val="24"/>
          <w:szCs w:val="24"/>
        </w:rPr>
      </w:pPr>
      <w:r w:rsidRPr="00985EEB">
        <w:rPr>
          <w:rFonts w:ascii="Times New Roman" w:hAnsi="Times New Roman"/>
          <w:sz w:val="24"/>
          <w:szCs w:val="24"/>
        </w:rPr>
        <w:t>составлять педагогам СОРы и СОЧи для детей с ООП совместно со специалистами;</w:t>
      </w:r>
    </w:p>
    <w:p w:rsidR="00DF7120" w:rsidRPr="00985EEB" w:rsidRDefault="00DF7120" w:rsidP="00985EEB">
      <w:pPr>
        <w:pStyle w:val="a3"/>
        <w:numPr>
          <w:ilvl w:val="0"/>
          <w:numId w:val="130"/>
        </w:numPr>
        <w:tabs>
          <w:tab w:val="left" w:pos="851"/>
        </w:tabs>
        <w:ind w:left="0" w:firstLine="567"/>
        <w:rPr>
          <w:rFonts w:ascii="Times New Roman" w:hAnsi="Times New Roman"/>
          <w:sz w:val="24"/>
          <w:szCs w:val="24"/>
        </w:rPr>
      </w:pPr>
      <w:r w:rsidRPr="00985EEB">
        <w:rPr>
          <w:rFonts w:ascii="Times New Roman" w:hAnsi="Times New Roman"/>
          <w:sz w:val="24"/>
          <w:szCs w:val="24"/>
        </w:rPr>
        <w:t>владеют основами обновленного содержания образования, наряду с учителями, и специалисты коррекционной поддержки;</w:t>
      </w:r>
    </w:p>
    <w:p w:rsidR="00DF7120" w:rsidRPr="00985EEB" w:rsidRDefault="00DF7120" w:rsidP="00985EEB">
      <w:pPr>
        <w:pStyle w:val="a3"/>
        <w:numPr>
          <w:ilvl w:val="0"/>
          <w:numId w:val="130"/>
        </w:numPr>
        <w:tabs>
          <w:tab w:val="left" w:pos="851"/>
        </w:tabs>
        <w:ind w:left="0" w:firstLine="567"/>
        <w:rPr>
          <w:rFonts w:ascii="Times New Roman" w:hAnsi="Times New Roman"/>
          <w:sz w:val="24"/>
          <w:szCs w:val="24"/>
        </w:rPr>
      </w:pPr>
      <w:r w:rsidRPr="00985EEB">
        <w:rPr>
          <w:rFonts w:ascii="Times New Roman" w:hAnsi="Times New Roman"/>
          <w:sz w:val="24"/>
          <w:szCs w:val="24"/>
        </w:rPr>
        <w:t>взаимодействовать всем членам коррекционной поддержки (администрациия, учителя, учитель-логопед, дефектолог, психолог, родители).</w:t>
      </w:r>
    </w:p>
    <w:p w:rsidR="00985EEB" w:rsidRDefault="00985EEB">
      <w:pPr>
        <w:ind w:firstLine="0"/>
        <w:jc w:val="left"/>
        <w:rPr>
          <w:rFonts w:ascii="Times New Roman" w:hAnsi="Times New Roman"/>
          <w:b/>
          <w:sz w:val="24"/>
          <w:szCs w:val="24"/>
        </w:rPr>
      </w:pPr>
      <w:r>
        <w:rPr>
          <w:rFonts w:ascii="Times New Roman" w:hAnsi="Times New Roman"/>
          <w:b/>
          <w:sz w:val="24"/>
          <w:szCs w:val="24"/>
        </w:rPr>
        <w:br w:type="page"/>
      </w:r>
    </w:p>
    <w:p w:rsidR="00DF7120" w:rsidRPr="00985EEB" w:rsidRDefault="00985EEB" w:rsidP="00985EEB">
      <w:pPr>
        <w:tabs>
          <w:tab w:val="left" w:pos="851"/>
        </w:tabs>
        <w:ind w:firstLine="567"/>
        <w:rPr>
          <w:rFonts w:ascii="Times New Roman" w:hAnsi="Times New Roman"/>
          <w:b/>
          <w:sz w:val="24"/>
          <w:szCs w:val="24"/>
        </w:rPr>
      </w:pPr>
      <w:r w:rsidRPr="00985EEB">
        <w:rPr>
          <w:rFonts w:ascii="Times New Roman" w:hAnsi="Times New Roman"/>
          <w:b/>
          <w:sz w:val="24"/>
          <w:szCs w:val="24"/>
        </w:rPr>
        <w:lastRenderedPageBreak/>
        <w:t>Литература:</w:t>
      </w:r>
    </w:p>
    <w:p w:rsidR="00DF7120" w:rsidRPr="00985EEB" w:rsidRDefault="00DF7120" w:rsidP="00985EEB">
      <w:pPr>
        <w:pStyle w:val="a8"/>
        <w:numPr>
          <w:ilvl w:val="0"/>
          <w:numId w:val="127"/>
        </w:numPr>
        <w:tabs>
          <w:tab w:val="left" w:pos="851"/>
        </w:tabs>
        <w:ind w:left="0" w:firstLine="567"/>
        <w:jc w:val="both"/>
        <w:rPr>
          <w:rFonts w:ascii="Times New Roman" w:hAnsi="Times New Roman"/>
          <w:sz w:val="24"/>
          <w:szCs w:val="24"/>
        </w:rPr>
      </w:pPr>
      <w:r w:rsidRPr="00985EEB">
        <w:rPr>
          <w:rFonts w:ascii="Times New Roman" w:hAnsi="Times New Roman"/>
          <w:sz w:val="24"/>
          <w:szCs w:val="24"/>
        </w:rPr>
        <w:t>Красило А.И., Новгородцева А.П. Инклюзивное образование: методические проблемы и практические рекомендации. Изд. МПСИ, 2016. – 186 с.</w:t>
      </w:r>
    </w:p>
    <w:p w:rsidR="00DF7120" w:rsidRPr="00985EEB" w:rsidRDefault="00DF7120" w:rsidP="00985EEB">
      <w:pPr>
        <w:pStyle w:val="a8"/>
        <w:numPr>
          <w:ilvl w:val="0"/>
          <w:numId w:val="127"/>
        </w:numPr>
        <w:tabs>
          <w:tab w:val="left" w:pos="851"/>
        </w:tabs>
        <w:ind w:left="0" w:firstLine="567"/>
        <w:jc w:val="both"/>
        <w:rPr>
          <w:rFonts w:ascii="Times New Roman" w:hAnsi="Times New Roman"/>
          <w:sz w:val="24"/>
          <w:szCs w:val="24"/>
        </w:rPr>
      </w:pPr>
      <w:r w:rsidRPr="00985EEB">
        <w:rPr>
          <w:rFonts w:ascii="Times New Roman" w:hAnsi="Times New Roman"/>
          <w:sz w:val="24"/>
          <w:szCs w:val="24"/>
        </w:rPr>
        <w:t xml:space="preserve">Об особенностях организации образовательного процесса в общеобразовательных школах Республики Казахстан в 2016-2017 учебном году: Инструктивно-методическое письмо. – Астана: Национальная академия образования им. И. Алтынсарина, 2016. 278– с. </w:t>
      </w:r>
    </w:p>
    <w:p w:rsidR="00DF7120" w:rsidRPr="00985EEB" w:rsidRDefault="00DF7120" w:rsidP="00985EEB">
      <w:pPr>
        <w:pStyle w:val="a8"/>
        <w:numPr>
          <w:ilvl w:val="0"/>
          <w:numId w:val="127"/>
        </w:numPr>
        <w:tabs>
          <w:tab w:val="left" w:pos="851"/>
        </w:tabs>
        <w:ind w:left="0" w:firstLine="567"/>
        <w:jc w:val="both"/>
        <w:rPr>
          <w:rFonts w:ascii="Times New Roman" w:hAnsi="Times New Roman"/>
          <w:sz w:val="24"/>
          <w:szCs w:val="24"/>
        </w:rPr>
      </w:pPr>
      <w:r w:rsidRPr="00985EEB">
        <w:rPr>
          <w:rFonts w:ascii="Times New Roman" w:hAnsi="Times New Roman"/>
          <w:sz w:val="24"/>
          <w:szCs w:val="24"/>
        </w:rPr>
        <w:t xml:space="preserve">Указ Президента Республики Казахстан от 1 марта 2016 года № 205: </w:t>
      </w:r>
      <w:r w:rsidRPr="00985EEB">
        <w:rPr>
          <w:rFonts w:ascii="Times New Roman" w:eastAsia="Times New Roman" w:hAnsi="Times New Roman"/>
          <w:color w:val="000000"/>
          <w:kern w:val="36"/>
          <w:sz w:val="24"/>
          <w:szCs w:val="24"/>
        </w:rPr>
        <w:t>Государственная программа развития образования и науки Республики Казахстан на 2016-2019 годы, 2016.</w:t>
      </w:r>
    </w:p>
    <w:p w:rsidR="00DF7120" w:rsidRDefault="00DF7120" w:rsidP="00985EEB">
      <w:pPr>
        <w:pStyle w:val="a8"/>
        <w:tabs>
          <w:tab w:val="left" w:pos="851"/>
        </w:tabs>
        <w:ind w:firstLine="567"/>
        <w:jc w:val="both"/>
        <w:rPr>
          <w:rFonts w:ascii="Times New Roman" w:hAnsi="Times New Roman"/>
          <w:sz w:val="24"/>
          <w:szCs w:val="24"/>
        </w:rPr>
      </w:pPr>
    </w:p>
    <w:p w:rsidR="00985EEB" w:rsidRDefault="00985EEB" w:rsidP="00985EEB">
      <w:pPr>
        <w:pStyle w:val="a8"/>
        <w:tabs>
          <w:tab w:val="left" w:pos="851"/>
        </w:tabs>
        <w:ind w:firstLine="567"/>
        <w:jc w:val="both"/>
        <w:rPr>
          <w:rFonts w:ascii="Times New Roman" w:hAnsi="Times New Roman"/>
          <w:sz w:val="24"/>
          <w:szCs w:val="24"/>
        </w:rPr>
      </w:pPr>
    </w:p>
    <w:p w:rsidR="00981DC5" w:rsidRPr="00F45A0F" w:rsidRDefault="00981DC5" w:rsidP="00981DC5">
      <w:pPr>
        <w:pStyle w:val="afa"/>
      </w:pPr>
      <w:bookmarkStart w:id="169" w:name="_Toc3453169"/>
      <w:r w:rsidRPr="00F45A0F">
        <w:t>ИНКЛЮЗИВНОЕ ОБРАЗОВАТЕЛЬНОЕ ПРОСТРАНСТВО В ТИПО ИЗ ОПЫТА ВНЕДРЕНИЯ ИНКЛЮЗИВНОГО ОБРАЗОВАНИЯ</w:t>
      </w:r>
      <w:r w:rsidR="00344C0D">
        <w:rPr>
          <w:lang w:val="ru-RU"/>
        </w:rPr>
        <w:t xml:space="preserve"> </w:t>
      </w:r>
      <w:r w:rsidRPr="00F45A0F">
        <w:t>В КАРАГАНДИНСКОМ ТЕХНИКО-СТРОИТЕЛЬНОМ КОЛЛЕДЖЕ</w:t>
      </w:r>
      <w:bookmarkEnd w:id="169"/>
    </w:p>
    <w:p w:rsidR="00981DC5" w:rsidRPr="00F45A0F" w:rsidRDefault="00981DC5" w:rsidP="00981DC5">
      <w:pPr>
        <w:ind w:firstLine="567"/>
        <w:jc w:val="right"/>
        <w:rPr>
          <w:rFonts w:ascii="Times New Roman" w:eastAsia="Times New Roman" w:hAnsi="Times New Roman"/>
          <w:b/>
          <w:sz w:val="24"/>
          <w:szCs w:val="24"/>
        </w:rPr>
      </w:pPr>
    </w:p>
    <w:p w:rsidR="00981DC5" w:rsidRPr="00981DC5" w:rsidRDefault="00981DC5" w:rsidP="00981DC5">
      <w:pPr>
        <w:pStyle w:val="afc"/>
        <w:rPr>
          <w:b/>
        </w:rPr>
      </w:pPr>
      <w:bookmarkStart w:id="170" w:name="_Toc3453170"/>
      <w:r w:rsidRPr="00981DC5">
        <w:rPr>
          <w:b/>
        </w:rPr>
        <w:t>Магзумбекова Г.С.</w:t>
      </w:r>
      <w:bookmarkEnd w:id="170"/>
    </w:p>
    <w:p w:rsidR="00981DC5" w:rsidRPr="00F45A0F" w:rsidRDefault="00981DC5" w:rsidP="00981DC5">
      <w:pPr>
        <w:pStyle w:val="afe"/>
      </w:pPr>
      <w:r w:rsidRPr="00F45A0F">
        <w:t xml:space="preserve">Заместитель директора по учебно-методической работе </w:t>
      </w:r>
    </w:p>
    <w:p w:rsidR="00981DC5" w:rsidRPr="00F45A0F" w:rsidRDefault="00981DC5" w:rsidP="00981DC5">
      <w:pPr>
        <w:pStyle w:val="afe"/>
      </w:pPr>
      <w:r w:rsidRPr="00F45A0F">
        <w:t>Карагандинский технико-строительный колледж</w:t>
      </w:r>
    </w:p>
    <w:p w:rsidR="00981DC5" w:rsidRPr="00F45A0F" w:rsidRDefault="00981DC5" w:rsidP="00981DC5">
      <w:pPr>
        <w:ind w:firstLine="567"/>
        <w:rPr>
          <w:rFonts w:ascii="Times New Roman" w:eastAsia="Times New Roman" w:hAnsi="Times New Roman"/>
          <w:sz w:val="24"/>
          <w:szCs w:val="24"/>
        </w:rPr>
      </w:pPr>
    </w:p>
    <w:p w:rsidR="00981DC5" w:rsidRPr="00F45A0F" w:rsidRDefault="00981DC5" w:rsidP="00981DC5">
      <w:pPr>
        <w:ind w:firstLine="567"/>
        <w:rPr>
          <w:rFonts w:ascii="Times New Roman" w:eastAsia="Times New Roman" w:hAnsi="Times New Roman"/>
          <w:sz w:val="24"/>
          <w:szCs w:val="24"/>
        </w:rPr>
      </w:pPr>
      <w:r w:rsidRPr="00F45A0F">
        <w:rPr>
          <w:rFonts w:ascii="Times New Roman" w:eastAsia="Times New Roman" w:hAnsi="Times New Roman"/>
          <w:b/>
          <w:sz w:val="24"/>
          <w:szCs w:val="24"/>
        </w:rPr>
        <w:t>Ключевые слова:</w:t>
      </w:r>
      <w:r w:rsidRPr="00F45A0F">
        <w:rPr>
          <w:rFonts w:ascii="Times New Roman" w:eastAsia="Times New Roman" w:hAnsi="Times New Roman"/>
          <w:sz w:val="24"/>
          <w:szCs w:val="24"/>
        </w:rPr>
        <w:t xml:space="preserve"> инклюзивное обучение, программа эксперимента, доступность рабочего места, </w:t>
      </w:r>
      <w:r w:rsidRPr="00F45A0F">
        <w:rPr>
          <w:rFonts w:ascii="Times New Roman" w:hAnsi="Times New Roman"/>
          <w:sz w:val="24"/>
          <w:szCs w:val="24"/>
        </w:rPr>
        <w:t>профессиональная компетентность, адаптация, социализация.</w:t>
      </w:r>
    </w:p>
    <w:p w:rsidR="00981DC5" w:rsidRPr="00F45A0F" w:rsidRDefault="00981DC5" w:rsidP="00981DC5">
      <w:pPr>
        <w:ind w:firstLine="567"/>
        <w:rPr>
          <w:rFonts w:ascii="Times New Roman" w:eastAsia="Times New Roman" w:hAnsi="Times New Roman"/>
          <w:sz w:val="24"/>
          <w:szCs w:val="24"/>
        </w:rPr>
      </w:pPr>
    </w:p>
    <w:p w:rsidR="00981DC5" w:rsidRPr="00F45A0F" w:rsidRDefault="00981DC5" w:rsidP="00981DC5">
      <w:pPr>
        <w:ind w:firstLine="567"/>
        <w:rPr>
          <w:rFonts w:ascii="Times New Roman" w:eastAsia="Times New Roman" w:hAnsi="Times New Roman"/>
          <w:sz w:val="24"/>
          <w:szCs w:val="24"/>
        </w:rPr>
      </w:pPr>
      <w:r w:rsidRPr="00F45A0F">
        <w:rPr>
          <w:rFonts w:ascii="Times New Roman" w:eastAsia="Times New Roman" w:hAnsi="Times New Roman"/>
          <w:sz w:val="24"/>
          <w:szCs w:val="24"/>
        </w:rPr>
        <w:t>Предпринимая последовательные шаги в движении от равных прав к равным возможностям получения образования всеми детьми, правительство Республики Казахстан в Государственной программе развития образования на 2016 - 2019 годы наметило одной из важных задач развитие инклюзии на всех этапах образования</w:t>
      </w:r>
      <w:r w:rsidRPr="00F45A0F">
        <w:rPr>
          <w:rFonts w:ascii="Times New Roman" w:hAnsi="Times New Roman"/>
          <w:sz w:val="24"/>
          <w:szCs w:val="24"/>
        </w:rPr>
        <w:t xml:space="preserve"> [1].</w:t>
      </w:r>
      <w:r w:rsidRPr="00F45A0F">
        <w:rPr>
          <w:rFonts w:ascii="Times New Roman" w:eastAsia="Times New Roman" w:hAnsi="Times New Roman"/>
          <w:sz w:val="24"/>
          <w:szCs w:val="24"/>
        </w:rPr>
        <w:t xml:space="preserve"> Обеспечение условий для продолжения обучения лиц с особыми образовательными потребностями на уровне технического и профессионального образования с перспективой освоения профессии, социализации – это один из основных конечных целей инклюзивного образования в республике.</w:t>
      </w:r>
    </w:p>
    <w:p w:rsidR="00981DC5" w:rsidRPr="00F45A0F" w:rsidRDefault="00981DC5" w:rsidP="00981DC5">
      <w:pPr>
        <w:ind w:firstLine="567"/>
        <w:rPr>
          <w:rFonts w:ascii="Times New Roman" w:eastAsia="Times New Roman" w:hAnsi="Times New Roman"/>
          <w:sz w:val="24"/>
          <w:szCs w:val="24"/>
        </w:rPr>
      </w:pPr>
      <w:r w:rsidRPr="00F45A0F">
        <w:rPr>
          <w:rFonts w:ascii="Times New Roman" w:eastAsia="Times New Roman" w:hAnsi="Times New Roman"/>
          <w:sz w:val="24"/>
          <w:szCs w:val="24"/>
        </w:rPr>
        <w:t xml:space="preserve">С целью профессиональной подготовки и социализации детей с особыми образовательными потребностями с сентября 2015 года КГУ «Карагандинский технико-строительный колледж» начал реализацию программы эксперимента «Организация инклюзивного образования по специальности 0413000 «Декоративно-прикладное искусство и народные промыслы» квалификаций 041312 2 «Изготовитель художественных изделий из шерсти и кожи», 041309 2  «Заготовщик деталей и материалов к ювелирным изделиям» со студентами с особыми образовательными потребностями. На сегодня в колледже обучаются 78 студентов с особыми образовательными потребностями. </w:t>
      </w:r>
    </w:p>
    <w:p w:rsidR="00981DC5" w:rsidRPr="00F45A0F" w:rsidRDefault="00981DC5" w:rsidP="00981DC5">
      <w:pPr>
        <w:ind w:firstLine="567"/>
        <w:rPr>
          <w:rFonts w:ascii="Times New Roman" w:eastAsia="Times New Roman" w:hAnsi="Times New Roman"/>
          <w:sz w:val="24"/>
          <w:szCs w:val="24"/>
        </w:rPr>
      </w:pPr>
      <w:r w:rsidRPr="00F45A0F">
        <w:rPr>
          <w:rFonts w:ascii="Times New Roman" w:eastAsia="Times New Roman" w:hAnsi="Times New Roman"/>
          <w:sz w:val="24"/>
          <w:szCs w:val="24"/>
        </w:rPr>
        <w:t xml:space="preserve">За время участия в проекте был пройден сложный путь адаптации студентов и коллектива в деле внедрения инклюзивного образования в системе ТиПО. Создание специальных условий для обучения студентов с ООП, выбор приемлемых форм, методов профессионального обучения, адаптация образовательных программ, что </w:t>
      </w:r>
      <w:r w:rsidRPr="00F45A0F">
        <w:rPr>
          <w:rFonts w:ascii="Times New Roman" w:hAnsi="Times New Roman"/>
          <w:color w:val="000000" w:themeColor="text1"/>
          <w:sz w:val="24"/>
          <w:szCs w:val="24"/>
        </w:rPr>
        <w:t>способствовало раскрытию и совершенствованию научно-методического, творческого потенциала и толерантности всех участников образовательного процесса в колледже.</w:t>
      </w:r>
    </w:p>
    <w:p w:rsidR="00981DC5" w:rsidRPr="00F45A0F" w:rsidRDefault="00981DC5" w:rsidP="00981DC5">
      <w:pPr>
        <w:ind w:firstLine="567"/>
        <w:rPr>
          <w:rFonts w:ascii="Times New Roman" w:hAnsi="Times New Roman"/>
          <w:sz w:val="24"/>
          <w:szCs w:val="24"/>
        </w:rPr>
      </w:pPr>
      <w:r w:rsidRPr="00F45A0F">
        <w:rPr>
          <w:rFonts w:ascii="Times New Roman" w:hAnsi="Times New Roman"/>
          <w:sz w:val="24"/>
          <w:szCs w:val="24"/>
        </w:rPr>
        <w:t>Инклюзивное образование требовало особых усилий от педагогов, тем более в системе технического и профессионального образования, где практически нет опыта работы со студентами, требующих особого внимания.</w:t>
      </w:r>
    </w:p>
    <w:p w:rsidR="00981DC5" w:rsidRPr="00F45A0F" w:rsidRDefault="00981DC5" w:rsidP="00981DC5">
      <w:pPr>
        <w:ind w:firstLine="567"/>
        <w:rPr>
          <w:rFonts w:ascii="Times New Roman" w:hAnsi="Times New Roman"/>
          <w:sz w:val="24"/>
          <w:szCs w:val="24"/>
          <w:shd w:val="clear" w:color="auto" w:fill="FFFFFF"/>
        </w:rPr>
      </w:pPr>
      <w:r w:rsidRPr="00F45A0F">
        <w:rPr>
          <w:rFonts w:ascii="Times New Roman" w:hAnsi="Times New Roman"/>
          <w:sz w:val="24"/>
          <w:szCs w:val="24"/>
          <w:shd w:val="clear" w:color="auto" w:fill="FFFFFF"/>
        </w:rPr>
        <w:t>Педагогический состав колледжа отвечает всем квалификационным требованиям. Анализ учебно-воспитательной работы, успеваемости и качества знаний студентов с особыми образовательными потребностями в группах инклюзивного обучения колледжа представил стабильность и устойчивую положительную динамику, социализацию и реализацию образовательных целей.</w:t>
      </w:r>
    </w:p>
    <w:p w:rsidR="00981DC5" w:rsidRPr="00F45A0F" w:rsidRDefault="00981DC5" w:rsidP="00981DC5">
      <w:pPr>
        <w:ind w:firstLine="567"/>
        <w:rPr>
          <w:rFonts w:ascii="Times New Roman" w:hAnsi="Times New Roman"/>
          <w:sz w:val="24"/>
          <w:szCs w:val="24"/>
        </w:rPr>
      </w:pPr>
      <w:r w:rsidRPr="00F45A0F">
        <w:rPr>
          <w:rFonts w:ascii="Times New Roman" w:eastAsia="Times New Roman" w:hAnsi="Times New Roman"/>
          <w:sz w:val="24"/>
          <w:szCs w:val="24"/>
        </w:rPr>
        <w:lastRenderedPageBreak/>
        <w:t>Педагогами с</w:t>
      </w:r>
      <w:r w:rsidRPr="00F45A0F">
        <w:rPr>
          <w:rFonts w:ascii="Times New Roman" w:hAnsi="Times New Roman"/>
          <w:sz w:val="24"/>
          <w:szCs w:val="24"/>
        </w:rPr>
        <w:t xml:space="preserve">пециальное внимание </w:t>
      </w:r>
      <w:r w:rsidRPr="00F45A0F">
        <w:rPr>
          <w:rFonts w:ascii="Times New Roman" w:eastAsia="Times New Roman" w:hAnsi="Times New Roman"/>
          <w:sz w:val="24"/>
          <w:szCs w:val="24"/>
        </w:rPr>
        <w:t xml:space="preserve">уделялось </w:t>
      </w:r>
      <w:r w:rsidRPr="00F45A0F">
        <w:rPr>
          <w:rFonts w:ascii="Times New Roman" w:hAnsi="Times New Roman"/>
          <w:sz w:val="24"/>
          <w:szCs w:val="24"/>
        </w:rPr>
        <w:t>развитию слухового восприятия, работе над произношением, чтению с губ, что способствует созданию слухо-зрительной основы для формирования и совершенствования сенсорной базы. Педагогический процесс строился на слухо-зрительной основе, что обязывало педагога проявлять постоянное внимание к контролю за пониманием воспринятого, к коррекции, уточнению звуко-слогового состава речи, послоговому повтору.</w:t>
      </w:r>
    </w:p>
    <w:p w:rsidR="00981DC5" w:rsidRPr="00F45A0F" w:rsidRDefault="00981DC5" w:rsidP="00981DC5">
      <w:pPr>
        <w:ind w:firstLine="567"/>
        <w:rPr>
          <w:rFonts w:ascii="Times New Roman" w:hAnsi="Times New Roman"/>
          <w:sz w:val="24"/>
          <w:szCs w:val="24"/>
        </w:rPr>
      </w:pPr>
      <w:r w:rsidRPr="00F45A0F">
        <w:rPr>
          <w:rFonts w:ascii="Times New Roman" w:hAnsi="Times New Roman"/>
          <w:sz w:val="24"/>
          <w:szCs w:val="24"/>
        </w:rPr>
        <w:t>Методы, используемые в обучении студентов с нарушением слуха и речи, были основаны на использовании зрительного восприятия, так как чаще всего у людей нарушение слуха компенсируется зрительным восприятием, поэтому особая роль отводится наглядным средствам обучения: они должны в первую очередь не иллюстрировать учебный материал, а наглядно раскрывать его содержание. При объяснении педагоги использовали большое количество наглядного материала в виде таблиц, схем, картин с небольшим объемом текстового сопровождения, выражающим основную мысль, артикуляцией движений, повторением основных терминов по теме урока, базовых кратких фраз. Наглядно-действенные средства и приемы содействовали формированию представлений и понятий, установлению причинно-следственных отношений тех или иных явлений, наглядному обозначению межпредметных связей. Новый материал занятий сопровождался объяснением значений новых терминов, подборкой более доступных синонимов, проговариванием слов.</w:t>
      </w:r>
    </w:p>
    <w:p w:rsidR="00981DC5" w:rsidRPr="00F45A0F" w:rsidRDefault="00981DC5" w:rsidP="00981DC5">
      <w:pPr>
        <w:ind w:firstLine="567"/>
        <w:rPr>
          <w:rFonts w:ascii="Times New Roman" w:hAnsi="Times New Roman"/>
          <w:sz w:val="24"/>
          <w:szCs w:val="24"/>
        </w:rPr>
      </w:pPr>
      <w:r w:rsidRPr="00F45A0F">
        <w:rPr>
          <w:rFonts w:ascii="Times New Roman" w:hAnsi="Times New Roman"/>
          <w:sz w:val="24"/>
          <w:szCs w:val="24"/>
        </w:rPr>
        <w:t xml:space="preserve">На основе всех изученных методик работы с детьми с ООП были разработаны образовательные программы с описанием применяемых методов и приемов. Особенно трудно было преподавателю русского языка и литературы Габидуллиной И.В., так как было необходимо обосновать примеры методов обучения, при которых студенты могли бы в полной мере развить свои творческие способности, логическое мышление и культуру речи. Преподаватель пришла к выводу, что успех обучения такой группы зависит от индивидуального к ним подходу, определяемого наличием и состоянием остатков слуха, качеством произношения и навыков чтения с губ, общим уровнем речевого развития и других факторов, каждый преподаватель на основе наблюдений, изучения документов студентов должен познакомиться и узнать каждого из них. Изучив международный опыт работы с лицами с ограничениями в здоровье, преподавателем были разработаны методические рекомендации по вопросам преподавания русского языка и литературы студентам с ООП, рассмотренные и одобренные на заседании научно-методического совета колледжа протокол №3 от 25.01.2018 г. </w:t>
      </w:r>
    </w:p>
    <w:p w:rsidR="00981DC5" w:rsidRPr="00F45A0F" w:rsidRDefault="00981DC5" w:rsidP="00981DC5">
      <w:pPr>
        <w:pStyle w:val="a8"/>
        <w:ind w:firstLine="567"/>
        <w:jc w:val="both"/>
        <w:rPr>
          <w:rFonts w:ascii="Times New Roman" w:hAnsi="Times New Roman"/>
          <w:sz w:val="24"/>
          <w:szCs w:val="24"/>
        </w:rPr>
      </w:pPr>
      <w:r w:rsidRPr="00F45A0F">
        <w:rPr>
          <w:rFonts w:ascii="Times New Roman" w:hAnsi="Times New Roman"/>
          <w:sz w:val="24"/>
          <w:szCs w:val="24"/>
        </w:rPr>
        <w:t xml:space="preserve">Преподавателем специальных дисциплин высшей категории Коваленко Т.И. разработаны Методические указания по организации выполнения дипломной работы для студентов с особыми образовательными потребностями специальности 072601 «Декоративно-прикладное искусство и народные промыслы». В содержании работы представлены требования к выпускной квалификационной работе, организация ее выполнения, процедура рецензирования и защиты. </w:t>
      </w:r>
    </w:p>
    <w:p w:rsidR="00981DC5" w:rsidRPr="00F45A0F" w:rsidRDefault="00981DC5" w:rsidP="00981DC5">
      <w:pPr>
        <w:ind w:firstLine="567"/>
        <w:rPr>
          <w:rFonts w:ascii="Times New Roman" w:hAnsi="Times New Roman"/>
          <w:sz w:val="24"/>
          <w:szCs w:val="24"/>
        </w:rPr>
      </w:pPr>
      <w:r w:rsidRPr="00F45A0F">
        <w:rPr>
          <w:rFonts w:ascii="Times New Roman" w:hAnsi="Times New Roman"/>
          <w:sz w:val="24"/>
          <w:szCs w:val="24"/>
        </w:rPr>
        <w:t xml:space="preserve">На основе действующей типовой учебной программы по физической культуре, была разработана образовательная программа, содержащая изменения более 50% изменений в сторону углубленного лечебно-гимнастического направления. </w:t>
      </w:r>
    </w:p>
    <w:p w:rsidR="00981DC5" w:rsidRPr="00F45A0F" w:rsidRDefault="00981DC5" w:rsidP="00981DC5">
      <w:pPr>
        <w:ind w:firstLine="567"/>
        <w:rPr>
          <w:rFonts w:ascii="Times New Roman" w:hAnsi="Times New Roman"/>
          <w:sz w:val="24"/>
          <w:szCs w:val="24"/>
        </w:rPr>
      </w:pPr>
      <w:r w:rsidRPr="00F45A0F">
        <w:rPr>
          <w:rFonts w:ascii="Times New Roman" w:hAnsi="Times New Roman"/>
          <w:sz w:val="24"/>
          <w:szCs w:val="24"/>
        </w:rPr>
        <w:t xml:space="preserve">С целью вовлечения студентов с нарушением слуха в активную спортивную жизнь преподавателем физической культуры Кубрак Т.А. был запущен проект участия физически здоровых студентов с нарушением слуха без импланта в спортивных мероприятиях. Так, в мае 2017 года студенты с ООП участвовали в Международных многодневных соревнованиях по спортивному ориентированию «Барабай 2017» (результат 3 место), в июле 2017 года приняли участие в международных соревнованиях по спортивному ориентированию в г. Самсун, Турция, в августе 2017 года </w:t>
      </w:r>
      <w:r w:rsidRPr="00F45A0F">
        <w:rPr>
          <w:rFonts w:ascii="Times New Roman" w:hAnsi="Times New Roman"/>
          <w:sz w:val="24"/>
          <w:szCs w:val="24"/>
          <w:lang w:val="kk-KZ"/>
        </w:rPr>
        <w:t>на Чемпионате РК по спортивному ориентированию были достижения у студентов</w:t>
      </w:r>
      <w:r w:rsidRPr="00F45A0F">
        <w:rPr>
          <w:rFonts w:ascii="Times New Roman" w:hAnsi="Times New Roman"/>
          <w:sz w:val="24"/>
          <w:szCs w:val="24"/>
        </w:rPr>
        <w:t xml:space="preserve"> Мусабеков</w:t>
      </w:r>
      <w:r w:rsidRPr="00F45A0F">
        <w:rPr>
          <w:rFonts w:ascii="Times New Roman" w:hAnsi="Times New Roman"/>
          <w:sz w:val="24"/>
          <w:szCs w:val="24"/>
          <w:lang w:val="kk-KZ"/>
        </w:rPr>
        <w:t>а</w:t>
      </w:r>
      <w:r w:rsidRPr="00F45A0F">
        <w:rPr>
          <w:rFonts w:ascii="Times New Roman" w:hAnsi="Times New Roman"/>
          <w:sz w:val="24"/>
          <w:szCs w:val="24"/>
        </w:rPr>
        <w:t xml:space="preserve"> Е.</w:t>
      </w:r>
      <w:r w:rsidRPr="00F45A0F">
        <w:rPr>
          <w:rFonts w:ascii="Times New Roman" w:hAnsi="Times New Roman"/>
          <w:sz w:val="24"/>
          <w:szCs w:val="24"/>
          <w:lang w:val="kk-KZ"/>
        </w:rPr>
        <w:t xml:space="preserve"> – ІІІ место</w:t>
      </w:r>
      <w:r w:rsidRPr="00F45A0F">
        <w:rPr>
          <w:rFonts w:ascii="Times New Roman" w:hAnsi="Times New Roman"/>
          <w:sz w:val="24"/>
          <w:szCs w:val="24"/>
        </w:rPr>
        <w:t>, Алтынхан А.</w:t>
      </w:r>
      <w:r w:rsidRPr="00F45A0F">
        <w:rPr>
          <w:rFonts w:ascii="Times New Roman" w:hAnsi="Times New Roman"/>
          <w:sz w:val="24"/>
          <w:szCs w:val="24"/>
          <w:lang w:val="kk-KZ"/>
        </w:rPr>
        <w:t xml:space="preserve"> – ІІ место, в 2018 году </w:t>
      </w:r>
      <w:r w:rsidRPr="00F45A0F">
        <w:rPr>
          <w:rFonts w:ascii="Times New Roman" w:hAnsi="Times New Roman"/>
          <w:sz w:val="24"/>
          <w:szCs w:val="24"/>
        </w:rPr>
        <w:t xml:space="preserve">в </w:t>
      </w:r>
      <w:r w:rsidRPr="00F45A0F">
        <w:rPr>
          <w:rFonts w:ascii="Times New Roman" w:hAnsi="Times New Roman"/>
          <w:sz w:val="24"/>
          <w:szCs w:val="24"/>
          <w:lang w:val="kk-KZ"/>
        </w:rPr>
        <w:t xml:space="preserve">Чемпионате РК по спортивному ориентированию </w:t>
      </w:r>
      <w:r w:rsidRPr="00F45A0F">
        <w:rPr>
          <w:rFonts w:ascii="Times New Roman" w:hAnsi="Times New Roman"/>
          <w:sz w:val="24"/>
          <w:szCs w:val="24"/>
          <w:lang w:val="kk-KZ"/>
        </w:rPr>
        <w:lastRenderedPageBreak/>
        <w:t xml:space="preserve">среди сурдоспортсменов в г.Астана (І место),  в сентябре этого же года в забеге по пересеченной местности </w:t>
      </w:r>
      <w:r w:rsidRPr="00F45A0F">
        <w:rPr>
          <w:rFonts w:ascii="Times New Roman" w:hAnsi="Times New Roman"/>
          <w:sz w:val="24"/>
          <w:szCs w:val="24"/>
          <w:lang w:val="en-US"/>
        </w:rPr>
        <w:t>SaryarqaTrailRun</w:t>
      </w:r>
      <w:r w:rsidRPr="00F45A0F">
        <w:rPr>
          <w:rFonts w:ascii="Times New Roman" w:hAnsi="Times New Roman"/>
          <w:sz w:val="24"/>
          <w:szCs w:val="24"/>
        </w:rPr>
        <w:t xml:space="preserve"> горы Соран в г.Караганды</w:t>
      </w:r>
      <w:r w:rsidRPr="00F45A0F">
        <w:rPr>
          <w:rFonts w:ascii="Times New Roman" w:hAnsi="Times New Roman"/>
          <w:sz w:val="24"/>
          <w:szCs w:val="24"/>
          <w:lang w:val="kk-KZ"/>
        </w:rPr>
        <w:t xml:space="preserve"> </w:t>
      </w:r>
      <w:r w:rsidRPr="00F45A0F">
        <w:rPr>
          <w:rFonts w:ascii="Times New Roman" w:hAnsi="Times New Roman"/>
          <w:sz w:val="24"/>
          <w:szCs w:val="24"/>
        </w:rPr>
        <w:t>(</w:t>
      </w:r>
      <w:r w:rsidRPr="00F45A0F">
        <w:rPr>
          <w:rFonts w:ascii="Times New Roman" w:hAnsi="Times New Roman"/>
          <w:sz w:val="24"/>
          <w:szCs w:val="24"/>
          <w:lang w:val="kk-KZ"/>
        </w:rPr>
        <w:t>І и ІІ места)</w:t>
      </w:r>
      <w:r w:rsidRPr="00F45A0F">
        <w:rPr>
          <w:rFonts w:ascii="Times New Roman" w:hAnsi="Times New Roman"/>
          <w:sz w:val="24"/>
          <w:szCs w:val="24"/>
        </w:rPr>
        <w:t>.</w:t>
      </w:r>
    </w:p>
    <w:p w:rsidR="00981DC5" w:rsidRPr="00F45A0F" w:rsidRDefault="00981DC5" w:rsidP="00981DC5">
      <w:pPr>
        <w:ind w:firstLine="567"/>
        <w:rPr>
          <w:rFonts w:ascii="Times New Roman" w:hAnsi="Times New Roman"/>
          <w:sz w:val="24"/>
          <w:szCs w:val="24"/>
        </w:rPr>
      </w:pPr>
      <w:r w:rsidRPr="00F45A0F">
        <w:rPr>
          <w:rFonts w:ascii="Times New Roman" w:hAnsi="Times New Roman"/>
          <w:sz w:val="24"/>
          <w:szCs w:val="24"/>
        </w:rPr>
        <w:t xml:space="preserve">С целью вовлечения студентов в мероприятия воспитательного характера вот уже третий год продолжает свою работу проект «Театр теней», в котором принимают активное участие студенты с нарушением слуха и речи. С театральной постановкой ребята выступали на различных мероприятиях городского и областного уровней.  </w:t>
      </w:r>
    </w:p>
    <w:p w:rsidR="00981DC5" w:rsidRPr="00F45A0F" w:rsidRDefault="00981DC5" w:rsidP="00981DC5">
      <w:pPr>
        <w:ind w:firstLine="567"/>
        <w:rPr>
          <w:rFonts w:ascii="Times New Roman" w:hAnsi="Times New Roman"/>
          <w:sz w:val="24"/>
          <w:szCs w:val="24"/>
        </w:rPr>
      </w:pPr>
      <w:r w:rsidRPr="00F45A0F">
        <w:rPr>
          <w:rFonts w:ascii="Times New Roman" w:hAnsi="Times New Roman"/>
          <w:sz w:val="24"/>
          <w:szCs w:val="24"/>
        </w:rPr>
        <w:t xml:space="preserve">Вот уже </w:t>
      </w:r>
      <w:r w:rsidRPr="00F45A0F">
        <w:rPr>
          <w:rFonts w:ascii="Times New Roman" w:hAnsi="Times New Roman"/>
          <w:sz w:val="24"/>
          <w:szCs w:val="24"/>
          <w:lang w:val="kk-KZ"/>
        </w:rPr>
        <w:t>четвертый</w:t>
      </w:r>
      <w:r w:rsidRPr="00F45A0F">
        <w:rPr>
          <w:rFonts w:ascii="Times New Roman" w:hAnsi="Times New Roman"/>
          <w:sz w:val="24"/>
          <w:szCs w:val="24"/>
        </w:rPr>
        <w:t xml:space="preserve"> год подряд студент с нарушением слуха и речи Григорьева В. является победителем международного конкурса </w:t>
      </w:r>
      <w:r w:rsidRPr="00F45A0F">
        <w:rPr>
          <w:rFonts w:ascii="Times New Roman" w:hAnsi="Times New Roman"/>
          <w:sz w:val="24"/>
          <w:szCs w:val="24"/>
          <w:lang w:val="kk-KZ"/>
        </w:rPr>
        <w:t>«</w:t>
      </w:r>
      <w:r w:rsidRPr="00F45A0F">
        <w:rPr>
          <w:rFonts w:ascii="Times New Roman" w:hAnsi="Times New Roman"/>
          <w:sz w:val="24"/>
          <w:szCs w:val="24"/>
        </w:rPr>
        <w:t>Несебр</w:t>
      </w:r>
      <w:r w:rsidRPr="00F45A0F">
        <w:rPr>
          <w:rFonts w:ascii="Times New Roman" w:hAnsi="Times New Roman"/>
          <w:sz w:val="24"/>
          <w:szCs w:val="24"/>
          <w:lang w:val="kk-KZ"/>
        </w:rPr>
        <w:t xml:space="preserve"> без границ»</w:t>
      </w:r>
      <w:r w:rsidRPr="00F45A0F">
        <w:rPr>
          <w:rFonts w:ascii="Times New Roman" w:hAnsi="Times New Roman"/>
          <w:sz w:val="24"/>
          <w:szCs w:val="24"/>
        </w:rPr>
        <w:t xml:space="preserve"> (</w:t>
      </w:r>
      <w:r w:rsidRPr="00F45A0F">
        <w:rPr>
          <w:rFonts w:ascii="Times New Roman" w:hAnsi="Times New Roman"/>
          <w:sz w:val="24"/>
          <w:szCs w:val="24"/>
          <w:lang w:val="kk-KZ"/>
        </w:rPr>
        <w:t xml:space="preserve">г.Несебр, </w:t>
      </w:r>
      <w:r w:rsidRPr="00F45A0F">
        <w:rPr>
          <w:rFonts w:ascii="Times New Roman" w:hAnsi="Times New Roman"/>
          <w:sz w:val="24"/>
          <w:szCs w:val="24"/>
        </w:rPr>
        <w:t>Болгария) в номинаци</w:t>
      </w:r>
      <w:r w:rsidRPr="00F45A0F">
        <w:rPr>
          <w:rFonts w:ascii="Times New Roman" w:hAnsi="Times New Roman"/>
          <w:sz w:val="24"/>
          <w:szCs w:val="24"/>
          <w:lang w:val="kk-KZ"/>
        </w:rPr>
        <w:t>и «</w:t>
      </w:r>
      <w:r w:rsidRPr="00F45A0F">
        <w:rPr>
          <w:rFonts w:ascii="Times New Roman" w:hAnsi="Times New Roman"/>
          <w:sz w:val="24"/>
          <w:szCs w:val="24"/>
        </w:rPr>
        <w:t>Жестовое пение</w:t>
      </w:r>
      <w:r w:rsidRPr="00F45A0F">
        <w:rPr>
          <w:rFonts w:ascii="Times New Roman" w:hAnsi="Times New Roman"/>
          <w:sz w:val="24"/>
          <w:szCs w:val="24"/>
          <w:lang w:val="kk-KZ"/>
        </w:rPr>
        <w:t xml:space="preserve">, </w:t>
      </w:r>
      <w:r w:rsidRPr="00F45A0F">
        <w:rPr>
          <w:rFonts w:ascii="Times New Roman" w:hAnsi="Times New Roman"/>
          <w:sz w:val="24"/>
          <w:szCs w:val="24"/>
        </w:rPr>
        <w:t>соло</w:t>
      </w:r>
      <w:r w:rsidRPr="00F45A0F">
        <w:rPr>
          <w:rFonts w:ascii="Times New Roman" w:hAnsi="Times New Roman"/>
          <w:sz w:val="24"/>
          <w:szCs w:val="24"/>
          <w:lang w:val="kk-KZ"/>
        </w:rPr>
        <w:t>»</w:t>
      </w:r>
      <w:r w:rsidRPr="00F45A0F">
        <w:rPr>
          <w:rFonts w:ascii="Times New Roman" w:hAnsi="Times New Roman"/>
          <w:sz w:val="24"/>
          <w:szCs w:val="24"/>
        </w:rPr>
        <w:t>.</w:t>
      </w:r>
    </w:p>
    <w:p w:rsidR="00981DC5" w:rsidRPr="00F45A0F" w:rsidRDefault="00981DC5" w:rsidP="00981DC5">
      <w:pPr>
        <w:ind w:firstLine="567"/>
        <w:rPr>
          <w:rFonts w:ascii="Times New Roman" w:hAnsi="Times New Roman"/>
          <w:color w:val="000000"/>
          <w:sz w:val="24"/>
          <w:szCs w:val="24"/>
          <w:shd w:val="clear" w:color="auto" w:fill="FFFFFF"/>
        </w:rPr>
      </w:pPr>
      <w:r w:rsidRPr="00F45A0F">
        <w:rPr>
          <w:rFonts w:ascii="Times New Roman" w:hAnsi="Times New Roman"/>
          <w:sz w:val="24"/>
          <w:szCs w:val="24"/>
        </w:rPr>
        <w:t xml:space="preserve">В колледже создаются условия для дополнительного образования, количество кружков с каждым годом увеличивается. Участие в работе кружков дало возможность студентам с ООП принять участие в мае 2017 года в соревнованиях «Аbilimpics» по профессиональному мастерству для людей с инвалидностью и «Deafskills»- конкурсе профмастерства для людей с ограниченными возможностями в развитии слуха в рамках национального чемпионата WorldSkills Kazakhstan-2017 (02.05-04.05.2017 г.), в Чемпионате по профессиональному мастерству для людей с инвалидностью «Аbilimpics-2017» в Москве (20.05-21.05.2017г.), демонстрационный чемпионат профессионального мастерства для лиц с нарушением слуха DeafSkills (15.10-18.10.2017 г.). В ноябре 2018 года студенты с ООП имели возможность участия во Вторых международных парадельфийских играх в г.Ижевск (Удмуртская республика, Россия), где студенты представили в технике квилинг бумажную пластику, панно из кожи кожаную пластику, в технике сутаж кожаную пластику, в техниках акварель и живопись, монохромная графика в этическом жанре, украшения из бисера в номинации «Бисероплетение». В номинации «Литература. Авторство» студентом Бугутаевым Мадияром были представлены стихотворения собственного сочинения «Моя родина, Казахстан!» и «Размышления о важном…». </w:t>
      </w:r>
    </w:p>
    <w:p w:rsidR="00981DC5" w:rsidRPr="00F45A0F" w:rsidRDefault="00981DC5" w:rsidP="00981DC5">
      <w:pPr>
        <w:ind w:firstLine="567"/>
        <w:rPr>
          <w:rFonts w:ascii="Times New Roman" w:hAnsi="Times New Roman"/>
          <w:sz w:val="24"/>
          <w:szCs w:val="24"/>
        </w:rPr>
      </w:pPr>
      <w:r w:rsidRPr="00F45A0F">
        <w:rPr>
          <w:rFonts w:ascii="Times New Roman" w:hAnsi="Times New Roman"/>
          <w:sz w:val="24"/>
          <w:szCs w:val="24"/>
        </w:rPr>
        <w:t>С целью разрешения проблемы доступности рабочего места для ребят с особыми образовательными потребностями была проведена большая работа: расширены дверные проемы помещений первого этажа, сооружен пандус для прохода в рекреацию первого этажа, создан новый оснащенный медицинский пункт, ремонт и оснащен необходимым оборудованием гимнастического зала, создан веревочный городок с возможностью работы в безопорном пространстве для координации движений, установлена у входа в здание кнопка вызова, внутри здания – четыре подъемников для инвалидных колясок для доступа в помещения второго этажа, создан новый кабинет №100, преобразован кабинет №104 в кабинет народных промыслов по специальности «Декоративно-прикладное искусство» с условиями теоретического обучения и мастерской по работе с шерстью и кожей, произведен капитальный ремонт в санузла с установкой поручней. Во всех аудиториях первого этажа произведен беспороговый доступ в помещения первого этажа и организованы зона отдыха с мягкой мебелью.</w:t>
      </w:r>
    </w:p>
    <w:p w:rsidR="00981DC5" w:rsidRPr="00F45A0F" w:rsidRDefault="00981DC5" w:rsidP="00981DC5">
      <w:pPr>
        <w:ind w:firstLine="567"/>
        <w:rPr>
          <w:rFonts w:ascii="Times New Roman" w:hAnsi="Times New Roman"/>
          <w:sz w:val="24"/>
          <w:szCs w:val="24"/>
        </w:rPr>
      </w:pPr>
      <w:r w:rsidRPr="00F45A0F">
        <w:rPr>
          <w:rFonts w:ascii="Times New Roman" w:hAnsi="Times New Roman"/>
          <w:sz w:val="24"/>
          <w:szCs w:val="24"/>
        </w:rPr>
        <w:t xml:space="preserve">Для студентов всех категорий по инициативе партии «НұрОтан» в рамках проекта по подготовке кадров для цифровой экономики в колледже открыт IT-центр, созданный для изучения компьютерных программ, там установлено 11 моноблоков и телевизор, а также организован Fabrication Laboratory, где студенты имеют возможность воплощать свои идеи в проекты. </w:t>
      </w:r>
    </w:p>
    <w:p w:rsidR="00981DC5" w:rsidRPr="00F45A0F" w:rsidRDefault="00981DC5" w:rsidP="00981DC5">
      <w:pPr>
        <w:ind w:firstLine="567"/>
        <w:rPr>
          <w:rFonts w:ascii="Times New Roman" w:hAnsi="Times New Roman"/>
          <w:sz w:val="24"/>
          <w:szCs w:val="24"/>
        </w:rPr>
      </w:pPr>
      <w:r w:rsidRPr="00F45A0F">
        <w:rPr>
          <w:rFonts w:ascii="Times New Roman" w:hAnsi="Times New Roman"/>
          <w:sz w:val="24"/>
          <w:szCs w:val="24"/>
        </w:rPr>
        <w:t xml:space="preserve">В период реализации программы эксперимента были получены ожидаемые результаты: </w:t>
      </w:r>
    </w:p>
    <w:p w:rsidR="00981DC5" w:rsidRPr="00F45A0F" w:rsidRDefault="00981DC5" w:rsidP="00981DC5">
      <w:pPr>
        <w:ind w:firstLine="567"/>
        <w:rPr>
          <w:rFonts w:ascii="Times New Roman" w:hAnsi="Times New Roman"/>
          <w:sz w:val="24"/>
          <w:szCs w:val="24"/>
        </w:rPr>
      </w:pPr>
      <w:r w:rsidRPr="00F45A0F">
        <w:rPr>
          <w:rFonts w:ascii="Times New Roman" w:hAnsi="Times New Roman"/>
          <w:sz w:val="24"/>
          <w:szCs w:val="24"/>
        </w:rPr>
        <w:t>- разработаны экспериментальная образовательная программа, рабочий учебный план, экспериментальные рабочие учебные программы по дисциплинам и учебно-методические комплексы, в которых учитываются особые образовательные потребности данной категории студентов;</w:t>
      </w:r>
    </w:p>
    <w:p w:rsidR="00981DC5" w:rsidRPr="00F45A0F" w:rsidRDefault="00981DC5" w:rsidP="00981DC5">
      <w:pPr>
        <w:pStyle w:val="a3"/>
        <w:ind w:left="0" w:firstLine="567"/>
        <w:contextualSpacing w:val="0"/>
        <w:rPr>
          <w:rFonts w:ascii="Times New Roman" w:hAnsi="Times New Roman"/>
          <w:sz w:val="24"/>
          <w:szCs w:val="24"/>
        </w:rPr>
      </w:pPr>
      <w:r w:rsidRPr="00F45A0F">
        <w:rPr>
          <w:rFonts w:ascii="Times New Roman" w:hAnsi="Times New Roman"/>
          <w:sz w:val="24"/>
          <w:szCs w:val="24"/>
        </w:rPr>
        <w:t xml:space="preserve">- увеличено методическое и материально-техническое обеспечение (в рамках эксперимента, приобретены электронные учебные и учебно-методические пособия по специальности); </w:t>
      </w:r>
    </w:p>
    <w:p w:rsidR="00981DC5" w:rsidRPr="00F45A0F" w:rsidRDefault="00981DC5" w:rsidP="00981DC5">
      <w:pPr>
        <w:pStyle w:val="a3"/>
        <w:ind w:left="0" w:firstLine="567"/>
        <w:rPr>
          <w:rFonts w:ascii="Times New Roman" w:hAnsi="Times New Roman"/>
          <w:sz w:val="24"/>
          <w:szCs w:val="24"/>
        </w:rPr>
      </w:pPr>
      <w:r w:rsidRPr="00F45A0F">
        <w:rPr>
          <w:rFonts w:ascii="Times New Roman" w:hAnsi="Times New Roman"/>
          <w:sz w:val="24"/>
          <w:szCs w:val="24"/>
        </w:rPr>
        <w:lastRenderedPageBreak/>
        <w:t>- создано учебное мобильное приложение «Талпын» с возможностью прослушивания аудиокниг, просмотра видеороликов с сурдопереводом;</w:t>
      </w:r>
    </w:p>
    <w:p w:rsidR="00981DC5" w:rsidRPr="00F45A0F" w:rsidRDefault="00981DC5" w:rsidP="00981DC5">
      <w:pPr>
        <w:pStyle w:val="a3"/>
        <w:ind w:left="0" w:firstLine="567"/>
        <w:rPr>
          <w:rFonts w:ascii="Times New Roman" w:hAnsi="Times New Roman"/>
          <w:sz w:val="24"/>
          <w:szCs w:val="24"/>
          <w:lang w:val="kk-KZ"/>
        </w:rPr>
      </w:pPr>
      <w:r w:rsidRPr="00F45A0F">
        <w:rPr>
          <w:rFonts w:ascii="Times New Roman" w:hAnsi="Times New Roman"/>
          <w:sz w:val="24"/>
          <w:szCs w:val="24"/>
        </w:rPr>
        <w:t xml:space="preserve">- педагогами колледжа изучены проблемы инклюзивного образования, теоретический опыт зарубежных стран, обучающих студентов с ООП по специальности </w:t>
      </w:r>
      <w:r w:rsidRPr="00F45A0F">
        <w:rPr>
          <w:rFonts w:ascii="Times New Roman" w:hAnsi="Times New Roman"/>
          <w:sz w:val="24"/>
          <w:szCs w:val="24"/>
          <w:lang w:val="kk-KZ"/>
        </w:rPr>
        <w:t>«Декоративно-прикладное искусство и народные промыслы» (по профилю);</w:t>
      </w:r>
    </w:p>
    <w:p w:rsidR="00981DC5" w:rsidRPr="00F45A0F" w:rsidRDefault="00981DC5" w:rsidP="00981DC5">
      <w:pPr>
        <w:pStyle w:val="a3"/>
        <w:ind w:left="0" w:firstLine="567"/>
        <w:rPr>
          <w:rFonts w:ascii="Times New Roman" w:hAnsi="Times New Roman"/>
          <w:sz w:val="24"/>
          <w:szCs w:val="24"/>
          <w:lang w:val="kk-KZ"/>
        </w:rPr>
      </w:pPr>
      <w:r w:rsidRPr="00F45A0F">
        <w:rPr>
          <w:rFonts w:ascii="Times New Roman" w:hAnsi="Times New Roman"/>
          <w:sz w:val="24"/>
          <w:szCs w:val="24"/>
          <w:lang w:val="kk-KZ"/>
        </w:rPr>
        <w:t>- увеличилось число педагогов и мастеров колледжа, прошедших курсы повышения квалификации по инклюзивной практике в колледже;</w:t>
      </w:r>
    </w:p>
    <w:p w:rsidR="00981DC5" w:rsidRPr="00F45A0F" w:rsidRDefault="00981DC5" w:rsidP="00981DC5">
      <w:pPr>
        <w:ind w:firstLine="567"/>
        <w:rPr>
          <w:rFonts w:ascii="Times New Roman" w:hAnsi="Times New Roman"/>
          <w:sz w:val="24"/>
          <w:szCs w:val="24"/>
        </w:rPr>
      </w:pPr>
      <w:r w:rsidRPr="00F45A0F">
        <w:rPr>
          <w:rFonts w:ascii="Times New Roman" w:hAnsi="Times New Roman"/>
          <w:sz w:val="24"/>
          <w:szCs w:val="24"/>
        </w:rPr>
        <w:t>-педагоги и мастера принимали участие в мероприятиях по подготовке и повышению профессиональной компетентности при работе с данной категорией обучающихся;</w:t>
      </w:r>
    </w:p>
    <w:p w:rsidR="00981DC5" w:rsidRPr="00F45A0F" w:rsidRDefault="00981DC5" w:rsidP="00981DC5">
      <w:pPr>
        <w:ind w:firstLine="567"/>
        <w:rPr>
          <w:rFonts w:ascii="Times New Roman" w:hAnsi="Times New Roman"/>
          <w:sz w:val="24"/>
          <w:szCs w:val="24"/>
        </w:rPr>
      </w:pPr>
      <w:r w:rsidRPr="00F45A0F">
        <w:rPr>
          <w:rFonts w:ascii="Times New Roman" w:hAnsi="Times New Roman"/>
          <w:sz w:val="24"/>
          <w:szCs w:val="24"/>
        </w:rPr>
        <w:t xml:space="preserve">- два педагога колледжа: Жумабекова Ж.О. и Батпанова М.Д. приняли участие в областном этапе республиканского конкурса среди преподавателей организаций ТиПО «Лучший инклюзивного обучения в ТиПО», где Батпанова М.Д. была отмечена дипломом </w:t>
      </w:r>
      <w:r w:rsidRPr="00F45A0F">
        <w:rPr>
          <w:rFonts w:ascii="Times New Roman" w:hAnsi="Times New Roman"/>
          <w:sz w:val="24"/>
          <w:szCs w:val="24"/>
          <w:lang w:val="kk-KZ"/>
        </w:rPr>
        <w:t>ІІ</w:t>
      </w:r>
      <w:r w:rsidRPr="00F45A0F">
        <w:rPr>
          <w:rFonts w:ascii="Times New Roman" w:hAnsi="Times New Roman"/>
          <w:sz w:val="24"/>
          <w:szCs w:val="24"/>
        </w:rPr>
        <w:t xml:space="preserve"> степени.</w:t>
      </w:r>
    </w:p>
    <w:p w:rsidR="00981DC5" w:rsidRPr="00F45A0F" w:rsidRDefault="00981DC5" w:rsidP="00981DC5">
      <w:pPr>
        <w:ind w:firstLine="567"/>
        <w:rPr>
          <w:rFonts w:ascii="Times New Roman" w:hAnsi="Times New Roman"/>
          <w:sz w:val="24"/>
          <w:szCs w:val="24"/>
        </w:rPr>
      </w:pPr>
      <w:r w:rsidRPr="00F45A0F">
        <w:rPr>
          <w:rFonts w:ascii="Times New Roman" w:hAnsi="Times New Roman"/>
          <w:sz w:val="24"/>
          <w:szCs w:val="24"/>
        </w:rPr>
        <w:t xml:space="preserve">В период эксперимента результаты обобщены в виде публикаций и выступлений на мероприятиях разного уровня. Это областные и республиканские семинары, семинары-практикумы, конкурсы, заседания координационного совета. </w:t>
      </w:r>
    </w:p>
    <w:p w:rsidR="00981DC5" w:rsidRPr="00F45A0F" w:rsidRDefault="00981DC5" w:rsidP="00981DC5">
      <w:pPr>
        <w:ind w:firstLine="567"/>
        <w:rPr>
          <w:rFonts w:ascii="Times New Roman" w:hAnsi="Times New Roman"/>
          <w:sz w:val="24"/>
          <w:szCs w:val="24"/>
        </w:rPr>
      </w:pPr>
      <w:r w:rsidRPr="00F45A0F">
        <w:rPr>
          <w:rFonts w:ascii="Times New Roman" w:hAnsi="Times New Roman"/>
          <w:sz w:val="24"/>
          <w:szCs w:val="24"/>
        </w:rPr>
        <w:t xml:space="preserve">Таким образом, коллектив колледжа пришел к общему выводу, что включение студентов с особыми образовательными потребностями в образовательное пространство – это комплексный и сложный процесс, требующий невероятных усилий со стороны педагогов. Все усилия должны сопровождаться регламентирующими документами, поддерживающими работу педагогического сообщества. </w:t>
      </w:r>
    </w:p>
    <w:p w:rsidR="00981DC5" w:rsidRPr="00F45A0F" w:rsidRDefault="00981DC5" w:rsidP="00981DC5">
      <w:pPr>
        <w:ind w:firstLine="567"/>
        <w:rPr>
          <w:rFonts w:ascii="Times New Roman" w:hAnsi="Times New Roman"/>
          <w:sz w:val="24"/>
          <w:szCs w:val="24"/>
        </w:rPr>
      </w:pPr>
      <w:r w:rsidRPr="00F45A0F">
        <w:rPr>
          <w:rFonts w:ascii="Times New Roman" w:hAnsi="Times New Roman"/>
          <w:sz w:val="24"/>
          <w:szCs w:val="24"/>
        </w:rPr>
        <w:t>Созданные в колледже условия способствовали наиболее полной адаптации и социализации обычных студентов и студентов с ООП. Непрерывно ведется активная работа по методическому сопровождению обучения и воспитания студентов с ООП: разрабатываются и апробируются дидактические материалы, адаптируется содержание образовательных программ, разрабатываются и апробируются инновационные формы, методы, технологии работы педагогов и мастеров.</w:t>
      </w:r>
    </w:p>
    <w:p w:rsidR="00981DC5" w:rsidRPr="00F45A0F" w:rsidRDefault="00981DC5" w:rsidP="00981DC5">
      <w:pPr>
        <w:ind w:firstLine="567"/>
        <w:rPr>
          <w:rFonts w:ascii="Times New Roman" w:hAnsi="Times New Roman"/>
          <w:sz w:val="24"/>
          <w:szCs w:val="24"/>
        </w:rPr>
      </w:pPr>
      <w:r w:rsidRPr="00F45A0F">
        <w:rPr>
          <w:rFonts w:ascii="Times New Roman" w:hAnsi="Times New Roman"/>
          <w:sz w:val="24"/>
          <w:szCs w:val="24"/>
        </w:rPr>
        <w:t>Развивая инклюзивные подходы в рамках эксперимента, преподаватели, мастера, административный корпус имеют хороший шанс для творческого взаимодействия, профессионального общения и совместного анализа результатов и достижений. Создана прекрасная возможность для обмена мнениями, выработки оригинальных концепций и идей, что стало очень ценным для профессионального развития.</w:t>
      </w:r>
    </w:p>
    <w:p w:rsidR="00981DC5" w:rsidRPr="00F45A0F" w:rsidRDefault="00981DC5" w:rsidP="00981DC5">
      <w:pPr>
        <w:ind w:firstLine="567"/>
        <w:rPr>
          <w:rFonts w:ascii="Times New Roman" w:hAnsi="Times New Roman"/>
          <w:sz w:val="24"/>
          <w:szCs w:val="24"/>
        </w:rPr>
      </w:pPr>
      <w:r w:rsidRPr="00F45A0F">
        <w:rPr>
          <w:rFonts w:ascii="Times New Roman" w:hAnsi="Times New Roman"/>
          <w:sz w:val="24"/>
          <w:szCs w:val="24"/>
        </w:rPr>
        <w:t xml:space="preserve">Анализ развития инклюзивного образования за годы эксперимента позволил выделить ряд апробированных механизмов включения детей с особыми потребностями в полноценный образовательный процесс. На сегодняшний день обучение студентов с особыми образовательными потребностями проводится по разноуровневым программам и индивидуальным программам психолого-педагогического сопровождения. </w:t>
      </w:r>
    </w:p>
    <w:p w:rsidR="00981DC5" w:rsidRPr="00F45A0F" w:rsidRDefault="00981DC5" w:rsidP="00981DC5">
      <w:pPr>
        <w:ind w:firstLine="567"/>
        <w:rPr>
          <w:rFonts w:ascii="Times New Roman" w:hAnsi="Times New Roman"/>
          <w:sz w:val="24"/>
          <w:szCs w:val="24"/>
        </w:rPr>
      </w:pPr>
      <w:r w:rsidRPr="00F45A0F">
        <w:rPr>
          <w:rFonts w:ascii="Times New Roman" w:hAnsi="Times New Roman"/>
          <w:sz w:val="24"/>
          <w:szCs w:val="24"/>
        </w:rPr>
        <w:t>Созданная среда доступности, материальная база, готовность педагогического коллектива способствовала тому, что в колледж были приняты выпускники школ с ОВР. Но работа в этих группах требует продолжения участия колледжа в эксперименте.</w:t>
      </w:r>
    </w:p>
    <w:p w:rsidR="00981DC5" w:rsidRPr="00F45A0F" w:rsidRDefault="00981DC5" w:rsidP="00981DC5">
      <w:pPr>
        <w:ind w:firstLine="567"/>
        <w:rPr>
          <w:rFonts w:ascii="Times New Roman" w:hAnsi="Times New Roman"/>
          <w:sz w:val="24"/>
          <w:szCs w:val="24"/>
        </w:rPr>
      </w:pPr>
      <w:r w:rsidRPr="00F45A0F">
        <w:rPr>
          <w:rFonts w:ascii="Times New Roman" w:hAnsi="Times New Roman"/>
          <w:sz w:val="24"/>
          <w:szCs w:val="24"/>
        </w:rPr>
        <w:t>Как мы видим, главными итогами участия в данных мероприятиях является социализация студенческой молодежи с ограниченными возможностями в макросреду и повышение их конкурентоспособности.</w:t>
      </w:r>
    </w:p>
    <w:p w:rsidR="00981DC5" w:rsidRPr="00F45A0F" w:rsidRDefault="00981DC5" w:rsidP="00981DC5">
      <w:pPr>
        <w:ind w:firstLine="567"/>
        <w:rPr>
          <w:rFonts w:ascii="Times New Roman" w:hAnsi="Times New Roman"/>
          <w:sz w:val="24"/>
          <w:szCs w:val="24"/>
        </w:rPr>
      </w:pPr>
      <w:r w:rsidRPr="00F45A0F">
        <w:rPr>
          <w:rFonts w:ascii="Times New Roman" w:hAnsi="Times New Roman"/>
          <w:sz w:val="24"/>
          <w:szCs w:val="24"/>
        </w:rPr>
        <w:t>Таким образом, инклюзивное образование в системе технического и профессионального образования дает возможность молодым людям с особыми образовательными потребностями социализироваться в макросреду и стать конкурентоспособными на рынке труда. Н.А.Назарбаев в своем послании народу Казахстана обратил внимание на положение лиц с ограниченными возможностями: «...надо усилить внимание нашим гражданам с ограниченными возможностями. Для них Казахстан должен стать безбарьерной зоной. Позаботиться об этих людях, которых немало, – наш долг перед собой и обществом» [2].</w:t>
      </w:r>
    </w:p>
    <w:p w:rsidR="00981DC5" w:rsidRPr="00F45A0F" w:rsidRDefault="00981DC5" w:rsidP="00981DC5">
      <w:pPr>
        <w:ind w:firstLine="567"/>
        <w:rPr>
          <w:rFonts w:ascii="Times New Roman" w:hAnsi="Times New Roman"/>
          <w:b/>
          <w:noProof/>
          <w:color w:val="000000"/>
          <w:sz w:val="24"/>
          <w:szCs w:val="24"/>
        </w:rPr>
      </w:pPr>
    </w:p>
    <w:p w:rsidR="00981DC5" w:rsidRPr="00F45A0F" w:rsidRDefault="00981DC5" w:rsidP="00981DC5">
      <w:pPr>
        <w:ind w:firstLine="567"/>
        <w:rPr>
          <w:rFonts w:ascii="Times New Roman" w:hAnsi="Times New Roman"/>
          <w:b/>
          <w:noProof/>
          <w:color w:val="000000"/>
          <w:sz w:val="24"/>
          <w:szCs w:val="24"/>
        </w:rPr>
      </w:pPr>
      <w:r>
        <w:rPr>
          <w:rFonts w:ascii="Times New Roman" w:hAnsi="Times New Roman"/>
          <w:b/>
          <w:noProof/>
          <w:color w:val="000000"/>
          <w:sz w:val="24"/>
          <w:szCs w:val="24"/>
        </w:rPr>
        <w:lastRenderedPageBreak/>
        <w:t>Литература</w:t>
      </w:r>
      <w:r w:rsidRPr="00F45A0F">
        <w:rPr>
          <w:rFonts w:ascii="Times New Roman" w:hAnsi="Times New Roman"/>
          <w:b/>
          <w:noProof/>
          <w:color w:val="000000"/>
          <w:sz w:val="24"/>
          <w:szCs w:val="24"/>
        </w:rPr>
        <w:t>:</w:t>
      </w:r>
    </w:p>
    <w:p w:rsidR="00981DC5" w:rsidRPr="00F45A0F" w:rsidRDefault="00981DC5" w:rsidP="00981DC5">
      <w:pPr>
        <w:pStyle w:val="a3"/>
        <w:numPr>
          <w:ilvl w:val="0"/>
          <w:numId w:val="131"/>
        </w:numPr>
        <w:tabs>
          <w:tab w:val="left" w:pos="851"/>
        </w:tabs>
        <w:ind w:left="0" w:firstLine="567"/>
        <w:rPr>
          <w:rFonts w:ascii="Times New Roman" w:hAnsi="Times New Roman"/>
          <w:sz w:val="24"/>
          <w:szCs w:val="24"/>
        </w:rPr>
      </w:pPr>
      <w:r w:rsidRPr="00F45A0F">
        <w:rPr>
          <w:rFonts w:ascii="Times New Roman" w:hAnsi="Times New Roman"/>
          <w:sz w:val="24"/>
          <w:szCs w:val="24"/>
        </w:rPr>
        <w:t>Государственная программа развития образования и науки Республики Казахстан на 2016 - 2019 годы.</w:t>
      </w:r>
    </w:p>
    <w:p w:rsidR="00981DC5" w:rsidRPr="00F45A0F" w:rsidRDefault="00981DC5" w:rsidP="00981DC5">
      <w:pPr>
        <w:pStyle w:val="a3"/>
        <w:numPr>
          <w:ilvl w:val="0"/>
          <w:numId w:val="131"/>
        </w:numPr>
        <w:tabs>
          <w:tab w:val="left" w:pos="851"/>
        </w:tabs>
        <w:ind w:left="0" w:firstLine="567"/>
        <w:rPr>
          <w:rFonts w:ascii="Times New Roman" w:hAnsi="Times New Roman"/>
          <w:sz w:val="24"/>
          <w:szCs w:val="24"/>
        </w:rPr>
      </w:pPr>
      <w:r w:rsidRPr="00F45A0F">
        <w:rPr>
          <w:rFonts w:ascii="Times New Roman" w:hAnsi="Times New Roman"/>
          <w:sz w:val="24"/>
          <w:szCs w:val="24"/>
        </w:rPr>
        <w:t>Послание президента РК Н. А. Назарбаева народу Казахстана «Казахстанский путь – 2050: единая цель, единые интересы, единое будущее» от 17 января 2014 г.</w:t>
      </w:r>
    </w:p>
    <w:p w:rsidR="00981DC5" w:rsidRPr="00F45A0F" w:rsidRDefault="00981DC5" w:rsidP="00981DC5">
      <w:pPr>
        <w:ind w:firstLine="567"/>
        <w:rPr>
          <w:rFonts w:ascii="Times New Roman" w:hAnsi="Times New Roman"/>
          <w:sz w:val="24"/>
          <w:szCs w:val="24"/>
        </w:rPr>
      </w:pPr>
    </w:p>
    <w:p w:rsidR="00981DC5" w:rsidRPr="00F45A0F" w:rsidRDefault="00981DC5" w:rsidP="00981DC5">
      <w:pPr>
        <w:ind w:firstLine="567"/>
        <w:rPr>
          <w:rFonts w:ascii="Times New Roman" w:hAnsi="Times New Roman"/>
          <w:sz w:val="24"/>
          <w:szCs w:val="24"/>
        </w:rPr>
      </w:pPr>
    </w:p>
    <w:p w:rsidR="00981DC5" w:rsidRPr="00F45A0F" w:rsidRDefault="00981DC5" w:rsidP="00981DC5">
      <w:pPr>
        <w:ind w:firstLine="567"/>
        <w:rPr>
          <w:rFonts w:ascii="Times New Roman" w:hAnsi="Times New Roman"/>
          <w:sz w:val="24"/>
          <w:szCs w:val="24"/>
        </w:rPr>
      </w:pPr>
    </w:p>
    <w:p w:rsidR="00981DC5" w:rsidRPr="00F45A0F" w:rsidRDefault="00981DC5" w:rsidP="00981DC5">
      <w:pPr>
        <w:ind w:firstLine="567"/>
        <w:rPr>
          <w:rFonts w:ascii="Times New Roman" w:hAnsi="Times New Roman"/>
          <w:sz w:val="24"/>
          <w:szCs w:val="24"/>
        </w:rPr>
      </w:pPr>
    </w:p>
    <w:p w:rsidR="00981DC5" w:rsidRPr="00F45A0F" w:rsidRDefault="00981DC5" w:rsidP="00981DC5">
      <w:pPr>
        <w:ind w:firstLine="567"/>
        <w:rPr>
          <w:rFonts w:ascii="Times New Roman" w:hAnsi="Times New Roman"/>
          <w:sz w:val="24"/>
          <w:szCs w:val="24"/>
        </w:rPr>
      </w:pPr>
    </w:p>
    <w:p w:rsidR="00985EEB" w:rsidRDefault="00985EEB" w:rsidP="00985EEB">
      <w:pPr>
        <w:pStyle w:val="a8"/>
        <w:tabs>
          <w:tab w:val="left" w:pos="851"/>
        </w:tabs>
        <w:ind w:firstLine="567"/>
        <w:jc w:val="both"/>
        <w:rPr>
          <w:rFonts w:ascii="Times New Roman" w:hAnsi="Times New Roman"/>
          <w:sz w:val="24"/>
          <w:szCs w:val="24"/>
        </w:rPr>
      </w:pPr>
    </w:p>
    <w:p w:rsidR="00985EEB" w:rsidRDefault="00985EEB" w:rsidP="00985EEB">
      <w:pPr>
        <w:pStyle w:val="a8"/>
        <w:tabs>
          <w:tab w:val="left" w:pos="851"/>
        </w:tabs>
        <w:ind w:firstLine="567"/>
        <w:jc w:val="both"/>
        <w:rPr>
          <w:rFonts w:ascii="Times New Roman" w:hAnsi="Times New Roman"/>
          <w:sz w:val="24"/>
          <w:szCs w:val="24"/>
        </w:rPr>
      </w:pPr>
    </w:p>
    <w:p w:rsidR="00985EEB" w:rsidRPr="00985EEB" w:rsidRDefault="00985EEB" w:rsidP="00985EEB">
      <w:pPr>
        <w:pStyle w:val="a8"/>
        <w:tabs>
          <w:tab w:val="left" w:pos="851"/>
        </w:tabs>
        <w:ind w:firstLine="567"/>
        <w:jc w:val="both"/>
        <w:rPr>
          <w:rFonts w:ascii="Times New Roman" w:hAnsi="Times New Roman"/>
          <w:sz w:val="24"/>
          <w:szCs w:val="24"/>
        </w:rPr>
      </w:pPr>
    </w:p>
    <w:p w:rsidR="00DF7120" w:rsidRPr="00985EEB" w:rsidRDefault="00DF7120" w:rsidP="00985EEB">
      <w:pPr>
        <w:tabs>
          <w:tab w:val="left" w:pos="851"/>
        </w:tabs>
        <w:ind w:firstLine="567"/>
        <w:jc w:val="left"/>
        <w:rPr>
          <w:rFonts w:ascii="Times New Roman" w:hAnsi="Times New Roman"/>
          <w:sz w:val="24"/>
          <w:szCs w:val="24"/>
          <w:lang w:val="kk-KZ"/>
        </w:rPr>
      </w:pPr>
    </w:p>
    <w:p w:rsidR="0038612B" w:rsidRDefault="0038612B" w:rsidP="001C477B">
      <w:pPr>
        <w:tabs>
          <w:tab w:val="left" w:pos="851"/>
        </w:tabs>
        <w:ind w:firstLine="567"/>
        <w:rPr>
          <w:rFonts w:ascii="Times New Roman" w:hAnsi="Times New Roman"/>
          <w:sz w:val="24"/>
          <w:szCs w:val="24"/>
          <w:lang w:val="kk-KZ"/>
        </w:rPr>
        <w:sectPr w:rsidR="0038612B" w:rsidSect="00DB6607">
          <w:headerReference w:type="even" r:id="rId166"/>
          <w:headerReference w:type="default" r:id="rId167"/>
          <w:pgSz w:w="11906" w:h="16838"/>
          <w:pgMar w:top="1135" w:right="1191" w:bottom="1247" w:left="1191" w:header="709" w:footer="709" w:gutter="0"/>
          <w:cols w:space="708"/>
          <w:docGrid w:linePitch="360"/>
        </w:sectPr>
      </w:pPr>
    </w:p>
    <w:p w:rsidR="00BE3571" w:rsidRDefault="00010BFA" w:rsidP="00F539BC">
      <w:pPr>
        <w:pStyle w:val="aff0"/>
        <w:spacing w:before="0" w:line="240" w:lineRule="auto"/>
        <w:jc w:val="center"/>
        <w:rPr>
          <w:rFonts w:ascii="Times New Roman" w:hAnsi="Times New Roman"/>
          <w:bCs w:val="0"/>
          <w:color w:val="auto"/>
          <w:sz w:val="22"/>
          <w:szCs w:val="22"/>
          <w:lang w:val="kk-KZ"/>
        </w:rPr>
      </w:pPr>
      <w:r>
        <w:rPr>
          <w:rFonts w:ascii="Times New Roman" w:hAnsi="Times New Roman"/>
          <w:bCs w:val="0"/>
          <w:color w:val="auto"/>
          <w:sz w:val="22"/>
          <w:szCs w:val="22"/>
          <w:lang w:val="kk-KZ"/>
        </w:rPr>
        <w:lastRenderedPageBreak/>
        <w:t>М</w:t>
      </w:r>
      <w:r w:rsidR="005C64AD" w:rsidRPr="00C76049">
        <w:rPr>
          <w:rFonts w:ascii="Times New Roman" w:hAnsi="Times New Roman"/>
          <w:bCs w:val="0"/>
          <w:color w:val="auto"/>
          <w:sz w:val="22"/>
          <w:szCs w:val="22"/>
          <w:lang w:val="kk-KZ"/>
        </w:rPr>
        <w:t>азмұны</w:t>
      </w:r>
    </w:p>
    <w:p w:rsidR="00F539BC" w:rsidRDefault="00F539BC" w:rsidP="00F539BC">
      <w:pPr>
        <w:keepNext/>
        <w:rPr>
          <w:lang w:val="kk-KZ" w:eastAsia="ru-RU"/>
        </w:rPr>
      </w:pPr>
    </w:p>
    <w:p w:rsidR="00344C0D" w:rsidRPr="00344C0D" w:rsidRDefault="00511E93">
      <w:pPr>
        <w:pStyle w:val="12"/>
        <w:rPr>
          <w:rFonts w:ascii="Times New Roman" w:eastAsiaTheme="minorEastAsia" w:hAnsi="Times New Roman"/>
          <w:noProof/>
          <w:lang w:eastAsia="ru-RU"/>
        </w:rPr>
      </w:pPr>
      <w:r w:rsidRPr="00344C0D">
        <w:rPr>
          <w:rFonts w:ascii="Times New Roman" w:hAnsi="Times New Roman"/>
        </w:rPr>
        <w:fldChar w:fldCharType="begin"/>
      </w:r>
      <w:r w:rsidR="00BE3571" w:rsidRPr="00344C0D">
        <w:rPr>
          <w:rFonts w:ascii="Times New Roman" w:hAnsi="Times New Roman"/>
        </w:rPr>
        <w:instrText xml:space="preserve"> TOC \o "1-3" \h \z \u </w:instrText>
      </w:r>
      <w:r w:rsidRPr="00344C0D">
        <w:rPr>
          <w:rFonts w:ascii="Times New Roman" w:hAnsi="Times New Roman"/>
        </w:rPr>
        <w:fldChar w:fldCharType="separate"/>
      </w:r>
      <w:hyperlink w:anchor="_Toc3453015" w:history="1">
        <w:r w:rsidR="00344C0D" w:rsidRPr="00344C0D">
          <w:rPr>
            <w:rStyle w:val="a6"/>
            <w:rFonts w:ascii="Times New Roman" w:hAnsi="Times New Roman"/>
            <w:i/>
            <w:noProof/>
          </w:rPr>
          <w:t>«БІЛІМ САЛАСЫН ДАМЫТУШЫ ДАРА ТҰЛҒА», «БІЛІМ САЛАСЫНА ҮДЕМЕЛІ ҮЛЕСІН ҚОСҚАН ТҰҒЫРЛЫ ТҰЛҒА» «БІЛІМ САЛАСЫНА ҮДЕМЕЛІ ҮЛЕСІН ҚОСҚАН ЗАМАНДАС»</w:t>
        </w:r>
        <w:r w:rsidR="00344C0D" w:rsidRPr="00344C0D">
          <w:rPr>
            <w:rStyle w:val="a6"/>
            <w:rFonts w:ascii="Times New Roman" w:hAnsi="Times New Roman"/>
            <w:noProof/>
          </w:rPr>
          <w:t>. ТАЛАБЫ МЕН ЕҢБЕГІ ЕКІ ЖАҚТАП</w:t>
        </w:r>
        <w:r w:rsidR="00344C0D" w:rsidRPr="00344C0D">
          <w:rPr>
            <w:rFonts w:ascii="Times New Roman" w:hAnsi="Times New Roman"/>
            <w:noProof/>
            <w:webHidden/>
          </w:rPr>
          <w:tab/>
        </w:r>
        <w:r w:rsidR="00344C0D" w:rsidRPr="00344C0D">
          <w:rPr>
            <w:rFonts w:ascii="Times New Roman" w:hAnsi="Times New Roman"/>
            <w:noProof/>
            <w:webHidden/>
          </w:rPr>
          <w:fldChar w:fldCharType="begin"/>
        </w:r>
        <w:r w:rsidR="00344C0D" w:rsidRPr="00344C0D">
          <w:rPr>
            <w:rFonts w:ascii="Times New Roman" w:hAnsi="Times New Roman"/>
            <w:noProof/>
            <w:webHidden/>
          </w:rPr>
          <w:instrText xml:space="preserve"> PAGEREF _Toc3453015 \h </w:instrText>
        </w:r>
        <w:r w:rsidR="00344C0D" w:rsidRPr="00344C0D">
          <w:rPr>
            <w:rFonts w:ascii="Times New Roman" w:hAnsi="Times New Roman"/>
            <w:noProof/>
            <w:webHidden/>
          </w:rPr>
        </w:r>
        <w:r w:rsidR="00344C0D" w:rsidRPr="00344C0D">
          <w:rPr>
            <w:rFonts w:ascii="Times New Roman" w:hAnsi="Times New Roman"/>
            <w:noProof/>
            <w:webHidden/>
          </w:rPr>
          <w:fldChar w:fldCharType="separate"/>
        </w:r>
        <w:r w:rsidR="00344C0D" w:rsidRPr="00344C0D">
          <w:rPr>
            <w:rFonts w:ascii="Times New Roman" w:hAnsi="Times New Roman"/>
            <w:noProof/>
            <w:webHidden/>
          </w:rPr>
          <w:t>9</w:t>
        </w:r>
        <w:r w:rsidR="00344C0D" w:rsidRPr="00344C0D">
          <w:rPr>
            <w:rFonts w:ascii="Times New Roman" w:hAnsi="Times New Roman"/>
            <w:noProof/>
            <w:webHidden/>
          </w:rPr>
          <w:fldChar w:fldCharType="end"/>
        </w:r>
      </w:hyperlink>
    </w:p>
    <w:p w:rsidR="00344C0D" w:rsidRPr="00344C0D" w:rsidRDefault="00344C0D">
      <w:pPr>
        <w:pStyle w:val="25"/>
        <w:tabs>
          <w:tab w:val="right" w:leader="dot" w:pos="9514"/>
        </w:tabs>
        <w:rPr>
          <w:rFonts w:ascii="Times New Roman" w:eastAsiaTheme="minorEastAsia" w:hAnsi="Times New Roman"/>
          <w:noProof/>
          <w:lang w:eastAsia="ru-RU"/>
        </w:rPr>
      </w:pPr>
      <w:hyperlink w:anchor="_Toc3453016" w:history="1">
        <w:r w:rsidRPr="00344C0D">
          <w:rPr>
            <w:rStyle w:val="a6"/>
            <w:rFonts w:ascii="Times New Roman" w:hAnsi="Times New Roman"/>
            <w:b/>
            <w:noProof/>
          </w:rPr>
          <w:t>Әміртайұлы Тілеуғалы</w:t>
        </w:r>
      </w:hyperlink>
    </w:p>
    <w:p w:rsidR="00344C0D" w:rsidRPr="00344C0D" w:rsidRDefault="00344C0D">
      <w:pPr>
        <w:pStyle w:val="12"/>
        <w:rPr>
          <w:rFonts w:ascii="Times New Roman" w:eastAsiaTheme="minorEastAsia" w:hAnsi="Times New Roman"/>
          <w:noProof/>
          <w:lang w:eastAsia="ru-RU"/>
        </w:rPr>
      </w:pPr>
      <w:hyperlink w:anchor="_Toc3453017" w:history="1">
        <w:r w:rsidRPr="00344C0D">
          <w:rPr>
            <w:rStyle w:val="a6"/>
            <w:rFonts w:ascii="Times New Roman" w:hAnsi="Times New Roman"/>
            <w:noProof/>
          </w:rPr>
          <w:t>КОНТАЕВ САБИТ СЕИТОВИЧ - СТРАТЕГ, НОВАТОР, ПЕДАГОГ</w:t>
        </w:r>
        <w:r w:rsidRPr="00344C0D">
          <w:rPr>
            <w:rFonts w:ascii="Times New Roman" w:hAnsi="Times New Roman"/>
            <w:noProof/>
            <w:webHidden/>
          </w:rPr>
          <w:tab/>
        </w:r>
        <w:r w:rsidRPr="00344C0D">
          <w:rPr>
            <w:rFonts w:ascii="Times New Roman" w:hAnsi="Times New Roman"/>
            <w:noProof/>
            <w:webHidden/>
          </w:rPr>
          <w:fldChar w:fldCharType="begin"/>
        </w:r>
        <w:r w:rsidRPr="00344C0D">
          <w:rPr>
            <w:rFonts w:ascii="Times New Roman" w:hAnsi="Times New Roman"/>
            <w:noProof/>
            <w:webHidden/>
          </w:rPr>
          <w:instrText xml:space="preserve"> PAGEREF _Toc3453017 \h </w:instrText>
        </w:r>
        <w:r w:rsidRPr="00344C0D">
          <w:rPr>
            <w:rFonts w:ascii="Times New Roman" w:hAnsi="Times New Roman"/>
            <w:noProof/>
            <w:webHidden/>
          </w:rPr>
        </w:r>
        <w:r w:rsidRPr="00344C0D">
          <w:rPr>
            <w:rFonts w:ascii="Times New Roman" w:hAnsi="Times New Roman"/>
            <w:noProof/>
            <w:webHidden/>
          </w:rPr>
          <w:fldChar w:fldCharType="separate"/>
        </w:r>
        <w:r w:rsidRPr="00344C0D">
          <w:rPr>
            <w:rFonts w:ascii="Times New Roman" w:hAnsi="Times New Roman"/>
            <w:noProof/>
            <w:webHidden/>
          </w:rPr>
          <w:t>13</w:t>
        </w:r>
        <w:r w:rsidRPr="00344C0D">
          <w:rPr>
            <w:rFonts w:ascii="Times New Roman" w:hAnsi="Times New Roman"/>
            <w:noProof/>
            <w:webHidden/>
          </w:rPr>
          <w:fldChar w:fldCharType="end"/>
        </w:r>
      </w:hyperlink>
    </w:p>
    <w:p w:rsidR="00344C0D" w:rsidRPr="00344C0D" w:rsidRDefault="00344C0D">
      <w:pPr>
        <w:pStyle w:val="25"/>
        <w:tabs>
          <w:tab w:val="right" w:leader="dot" w:pos="9514"/>
        </w:tabs>
        <w:rPr>
          <w:rFonts w:ascii="Times New Roman" w:eastAsiaTheme="minorEastAsia" w:hAnsi="Times New Roman"/>
          <w:noProof/>
          <w:lang w:eastAsia="ru-RU"/>
        </w:rPr>
      </w:pPr>
      <w:hyperlink w:anchor="_Toc3453018" w:history="1">
        <w:r w:rsidRPr="00344C0D">
          <w:rPr>
            <w:rStyle w:val="a6"/>
            <w:rFonts w:ascii="Times New Roman" w:hAnsi="Times New Roman"/>
            <w:b/>
            <w:noProof/>
          </w:rPr>
          <w:t>Хван Н.И.</w:t>
        </w:r>
        <w:r w:rsidRPr="00344C0D">
          <w:rPr>
            <w:rFonts w:ascii="Times New Roman" w:hAnsi="Times New Roman"/>
            <w:noProof/>
            <w:webHidden/>
          </w:rPr>
          <w:t xml:space="preserve"> </w:t>
        </w:r>
      </w:hyperlink>
    </w:p>
    <w:p w:rsidR="00344C0D" w:rsidRPr="00344C0D" w:rsidRDefault="00344C0D">
      <w:pPr>
        <w:pStyle w:val="12"/>
        <w:rPr>
          <w:rFonts w:ascii="Times New Roman" w:eastAsiaTheme="minorEastAsia" w:hAnsi="Times New Roman"/>
          <w:noProof/>
          <w:lang w:eastAsia="ru-RU"/>
        </w:rPr>
      </w:pPr>
      <w:hyperlink w:anchor="_Toc3453019" w:history="1">
        <w:r w:rsidRPr="00344C0D">
          <w:rPr>
            <w:rStyle w:val="a6"/>
            <w:rFonts w:ascii="Times New Roman" w:hAnsi="Times New Roman"/>
            <w:noProof/>
          </w:rPr>
          <w:t>ИНКЛЮЗИВТІ БІЛІМ БЕРУ ҮДЕРІСІНДЕ ПЕДАГОГТЕР МЕН ОТБАСЫ АРАСЫНДАҒЫ ӨЗАРА ӘРЕКЕТТЕСТІК</w:t>
        </w:r>
        <w:r w:rsidRPr="00344C0D">
          <w:rPr>
            <w:rFonts w:ascii="Times New Roman" w:hAnsi="Times New Roman"/>
            <w:noProof/>
            <w:webHidden/>
          </w:rPr>
          <w:tab/>
        </w:r>
        <w:r w:rsidRPr="00344C0D">
          <w:rPr>
            <w:rFonts w:ascii="Times New Roman" w:hAnsi="Times New Roman"/>
            <w:noProof/>
            <w:webHidden/>
          </w:rPr>
          <w:fldChar w:fldCharType="begin"/>
        </w:r>
        <w:r w:rsidRPr="00344C0D">
          <w:rPr>
            <w:rFonts w:ascii="Times New Roman" w:hAnsi="Times New Roman"/>
            <w:noProof/>
            <w:webHidden/>
          </w:rPr>
          <w:instrText xml:space="preserve"> PAGEREF _Toc3453019 \h </w:instrText>
        </w:r>
        <w:r w:rsidRPr="00344C0D">
          <w:rPr>
            <w:rFonts w:ascii="Times New Roman" w:hAnsi="Times New Roman"/>
            <w:noProof/>
            <w:webHidden/>
          </w:rPr>
        </w:r>
        <w:r w:rsidRPr="00344C0D">
          <w:rPr>
            <w:rFonts w:ascii="Times New Roman" w:hAnsi="Times New Roman"/>
            <w:noProof/>
            <w:webHidden/>
          </w:rPr>
          <w:fldChar w:fldCharType="separate"/>
        </w:r>
        <w:r w:rsidRPr="00344C0D">
          <w:rPr>
            <w:rFonts w:ascii="Times New Roman" w:hAnsi="Times New Roman"/>
            <w:noProof/>
            <w:webHidden/>
          </w:rPr>
          <w:t>14</w:t>
        </w:r>
        <w:r w:rsidRPr="00344C0D">
          <w:rPr>
            <w:rFonts w:ascii="Times New Roman" w:hAnsi="Times New Roman"/>
            <w:noProof/>
            <w:webHidden/>
          </w:rPr>
          <w:fldChar w:fldCharType="end"/>
        </w:r>
      </w:hyperlink>
    </w:p>
    <w:p w:rsidR="00344C0D" w:rsidRPr="00344C0D" w:rsidRDefault="00344C0D">
      <w:pPr>
        <w:pStyle w:val="25"/>
        <w:tabs>
          <w:tab w:val="right" w:leader="dot" w:pos="9514"/>
        </w:tabs>
        <w:rPr>
          <w:rFonts w:ascii="Times New Roman" w:eastAsiaTheme="minorEastAsia" w:hAnsi="Times New Roman"/>
          <w:noProof/>
          <w:lang w:eastAsia="ru-RU"/>
        </w:rPr>
      </w:pPr>
      <w:hyperlink w:anchor="_Toc3453020" w:history="1">
        <w:r w:rsidRPr="00344C0D">
          <w:rPr>
            <w:rStyle w:val="a6"/>
            <w:rFonts w:ascii="Times New Roman" w:hAnsi="Times New Roman"/>
            <w:b/>
            <w:noProof/>
          </w:rPr>
          <w:t>Омар Б.С.</w:t>
        </w:r>
      </w:hyperlink>
      <w:r w:rsidRPr="00344C0D">
        <w:rPr>
          <w:rFonts w:ascii="Times New Roman" w:eastAsiaTheme="minorEastAsia" w:hAnsi="Times New Roman"/>
          <w:noProof/>
          <w:lang w:eastAsia="ru-RU"/>
        </w:rPr>
        <w:t xml:space="preserve"> </w:t>
      </w:r>
    </w:p>
    <w:p w:rsidR="00344C0D" w:rsidRPr="00344C0D" w:rsidRDefault="00344C0D">
      <w:pPr>
        <w:pStyle w:val="25"/>
        <w:tabs>
          <w:tab w:val="right" w:leader="dot" w:pos="9514"/>
        </w:tabs>
        <w:rPr>
          <w:rFonts w:ascii="Times New Roman" w:eastAsiaTheme="minorEastAsia" w:hAnsi="Times New Roman"/>
          <w:noProof/>
          <w:lang w:eastAsia="ru-RU"/>
        </w:rPr>
      </w:pPr>
      <w:hyperlink w:anchor="_Toc3453021" w:history="1">
        <w:r w:rsidRPr="00344C0D">
          <w:rPr>
            <w:rStyle w:val="a6"/>
            <w:rFonts w:ascii="Times New Roman" w:hAnsi="Times New Roman"/>
            <w:b/>
            <w:noProof/>
          </w:rPr>
          <w:t>Садық А.Т.</w:t>
        </w:r>
      </w:hyperlink>
      <w:r w:rsidRPr="00344C0D">
        <w:rPr>
          <w:rFonts w:ascii="Times New Roman" w:eastAsiaTheme="minorEastAsia" w:hAnsi="Times New Roman"/>
          <w:noProof/>
          <w:lang w:eastAsia="ru-RU"/>
        </w:rPr>
        <w:t xml:space="preserve"> </w:t>
      </w:r>
    </w:p>
    <w:p w:rsidR="00344C0D" w:rsidRPr="00344C0D" w:rsidRDefault="00344C0D">
      <w:pPr>
        <w:pStyle w:val="12"/>
        <w:rPr>
          <w:rFonts w:ascii="Times New Roman" w:eastAsiaTheme="minorEastAsia" w:hAnsi="Times New Roman"/>
          <w:noProof/>
          <w:lang w:eastAsia="ru-RU"/>
        </w:rPr>
      </w:pPr>
      <w:hyperlink w:anchor="_Toc3453022" w:history="1">
        <w:r w:rsidRPr="00344C0D">
          <w:rPr>
            <w:rStyle w:val="a6"/>
            <w:rFonts w:ascii="Times New Roman" w:hAnsi="Times New Roman"/>
            <w:noProof/>
          </w:rPr>
          <w:t>ЖОБА АЯСЫНДА МҰҒАЛІМДЕРДІҢ ӨЗАРА ТӘЖІРИБЕ АЛМАСУЫН ҰЙЫМДАСТЫРУ АРҚЫЛЫ ТІЛДІК ДЕҢГЕЙЛЕРІН ЖЕТІЛДІРУ</w:t>
        </w:r>
        <w:r w:rsidRPr="00344C0D">
          <w:rPr>
            <w:rFonts w:ascii="Times New Roman" w:hAnsi="Times New Roman"/>
            <w:noProof/>
            <w:webHidden/>
          </w:rPr>
          <w:tab/>
        </w:r>
        <w:r w:rsidRPr="00344C0D">
          <w:rPr>
            <w:rFonts w:ascii="Times New Roman" w:hAnsi="Times New Roman"/>
            <w:noProof/>
            <w:webHidden/>
          </w:rPr>
          <w:fldChar w:fldCharType="begin"/>
        </w:r>
        <w:r w:rsidRPr="00344C0D">
          <w:rPr>
            <w:rFonts w:ascii="Times New Roman" w:hAnsi="Times New Roman"/>
            <w:noProof/>
            <w:webHidden/>
          </w:rPr>
          <w:instrText xml:space="preserve"> PAGEREF _Toc3453022 \h </w:instrText>
        </w:r>
        <w:r w:rsidRPr="00344C0D">
          <w:rPr>
            <w:rFonts w:ascii="Times New Roman" w:hAnsi="Times New Roman"/>
            <w:noProof/>
            <w:webHidden/>
          </w:rPr>
        </w:r>
        <w:r w:rsidRPr="00344C0D">
          <w:rPr>
            <w:rFonts w:ascii="Times New Roman" w:hAnsi="Times New Roman"/>
            <w:noProof/>
            <w:webHidden/>
          </w:rPr>
          <w:fldChar w:fldCharType="separate"/>
        </w:r>
        <w:r w:rsidRPr="00344C0D">
          <w:rPr>
            <w:rFonts w:ascii="Times New Roman" w:hAnsi="Times New Roman"/>
            <w:noProof/>
            <w:webHidden/>
          </w:rPr>
          <w:t>18</w:t>
        </w:r>
        <w:r w:rsidRPr="00344C0D">
          <w:rPr>
            <w:rFonts w:ascii="Times New Roman" w:hAnsi="Times New Roman"/>
            <w:noProof/>
            <w:webHidden/>
          </w:rPr>
          <w:fldChar w:fldCharType="end"/>
        </w:r>
      </w:hyperlink>
    </w:p>
    <w:p w:rsidR="00344C0D" w:rsidRPr="00344C0D" w:rsidRDefault="00344C0D">
      <w:pPr>
        <w:pStyle w:val="25"/>
        <w:tabs>
          <w:tab w:val="right" w:leader="dot" w:pos="9514"/>
        </w:tabs>
        <w:rPr>
          <w:rFonts w:ascii="Times New Roman" w:eastAsiaTheme="minorEastAsia" w:hAnsi="Times New Roman"/>
          <w:noProof/>
          <w:lang w:eastAsia="ru-RU"/>
        </w:rPr>
      </w:pPr>
      <w:hyperlink w:anchor="_Toc3453023" w:history="1">
        <w:r w:rsidRPr="00344C0D">
          <w:rPr>
            <w:rStyle w:val="a6"/>
            <w:rFonts w:ascii="Times New Roman" w:hAnsi="Times New Roman"/>
            <w:b/>
            <w:noProof/>
          </w:rPr>
          <w:t>Сулейманова Г.О.</w:t>
        </w:r>
      </w:hyperlink>
      <w:r w:rsidRPr="00344C0D">
        <w:rPr>
          <w:rFonts w:ascii="Times New Roman" w:eastAsiaTheme="minorEastAsia" w:hAnsi="Times New Roman"/>
          <w:noProof/>
          <w:lang w:eastAsia="ru-RU"/>
        </w:rPr>
        <w:t xml:space="preserve"> </w:t>
      </w:r>
    </w:p>
    <w:p w:rsidR="00344C0D" w:rsidRPr="00344C0D" w:rsidRDefault="00344C0D">
      <w:pPr>
        <w:pStyle w:val="12"/>
        <w:rPr>
          <w:rFonts w:ascii="Times New Roman" w:eastAsiaTheme="minorEastAsia" w:hAnsi="Times New Roman"/>
          <w:noProof/>
          <w:lang w:eastAsia="ru-RU"/>
        </w:rPr>
      </w:pPr>
      <w:hyperlink w:anchor="_Toc3453024" w:history="1">
        <w:r w:rsidRPr="00344C0D">
          <w:rPr>
            <w:rStyle w:val="a6"/>
            <w:rFonts w:ascii="Times New Roman" w:hAnsi="Times New Roman"/>
            <w:noProof/>
          </w:rPr>
          <w:t>РАЗВИТИЕ ТВОРЧЕСКОЙ САМОСТОЯТЕЛЬНОСТИ УЧАЩИХСЯ ЧЕРЕЗ ИССЛЕДОВАТЕЛЬСКУЮ И ПРОЕКТНУЮ ДЕЯТЕЛЬНОСТЬ</w:t>
        </w:r>
        <w:r w:rsidRPr="00344C0D">
          <w:rPr>
            <w:rFonts w:ascii="Times New Roman" w:hAnsi="Times New Roman"/>
            <w:noProof/>
            <w:webHidden/>
          </w:rPr>
          <w:tab/>
        </w:r>
        <w:r w:rsidRPr="00344C0D">
          <w:rPr>
            <w:rFonts w:ascii="Times New Roman" w:hAnsi="Times New Roman"/>
            <w:noProof/>
            <w:webHidden/>
          </w:rPr>
          <w:fldChar w:fldCharType="begin"/>
        </w:r>
        <w:r w:rsidRPr="00344C0D">
          <w:rPr>
            <w:rFonts w:ascii="Times New Roman" w:hAnsi="Times New Roman"/>
            <w:noProof/>
            <w:webHidden/>
          </w:rPr>
          <w:instrText xml:space="preserve"> PAGEREF _Toc3453024 \h </w:instrText>
        </w:r>
        <w:r w:rsidRPr="00344C0D">
          <w:rPr>
            <w:rFonts w:ascii="Times New Roman" w:hAnsi="Times New Roman"/>
            <w:noProof/>
            <w:webHidden/>
          </w:rPr>
        </w:r>
        <w:r w:rsidRPr="00344C0D">
          <w:rPr>
            <w:rFonts w:ascii="Times New Roman" w:hAnsi="Times New Roman"/>
            <w:noProof/>
            <w:webHidden/>
          </w:rPr>
          <w:fldChar w:fldCharType="separate"/>
        </w:r>
        <w:r w:rsidRPr="00344C0D">
          <w:rPr>
            <w:rFonts w:ascii="Times New Roman" w:hAnsi="Times New Roman"/>
            <w:noProof/>
            <w:webHidden/>
          </w:rPr>
          <w:t>21</w:t>
        </w:r>
        <w:r w:rsidRPr="00344C0D">
          <w:rPr>
            <w:rFonts w:ascii="Times New Roman" w:hAnsi="Times New Roman"/>
            <w:noProof/>
            <w:webHidden/>
          </w:rPr>
          <w:fldChar w:fldCharType="end"/>
        </w:r>
      </w:hyperlink>
    </w:p>
    <w:p w:rsidR="00344C0D" w:rsidRPr="00344C0D" w:rsidRDefault="00344C0D">
      <w:pPr>
        <w:pStyle w:val="25"/>
        <w:tabs>
          <w:tab w:val="right" w:leader="dot" w:pos="9514"/>
        </w:tabs>
        <w:rPr>
          <w:rFonts w:ascii="Times New Roman" w:eastAsiaTheme="minorEastAsia" w:hAnsi="Times New Roman"/>
          <w:noProof/>
          <w:lang w:eastAsia="ru-RU"/>
        </w:rPr>
      </w:pPr>
      <w:hyperlink w:anchor="_Toc3453025" w:history="1">
        <w:r w:rsidRPr="00344C0D">
          <w:rPr>
            <w:rStyle w:val="a6"/>
            <w:rFonts w:ascii="Times New Roman" w:hAnsi="Times New Roman"/>
            <w:b/>
            <w:noProof/>
            <w:shd w:val="clear" w:color="auto" w:fill="FFFFFF"/>
          </w:rPr>
          <w:t>Мукашева Г.Г.</w:t>
        </w:r>
      </w:hyperlink>
      <w:r w:rsidRPr="00344C0D">
        <w:rPr>
          <w:rFonts w:ascii="Times New Roman" w:eastAsiaTheme="minorEastAsia" w:hAnsi="Times New Roman"/>
          <w:noProof/>
          <w:lang w:eastAsia="ru-RU"/>
        </w:rPr>
        <w:t xml:space="preserve"> </w:t>
      </w:r>
    </w:p>
    <w:p w:rsidR="00344C0D" w:rsidRPr="00344C0D" w:rsidRDefault="00344C0D">
      <w:pPr>
        <w:pStyle w:val="12"/>
        <w:rPr>
          <w:rFonts w:ascii="Times New Roman" w:eastAsiaTheme="minorEastAsia" w:hAnsi="Times New Roman"/>
          <w:noProof/>
          <w:lang w:eastAsia="ru-RU"/>
        </w:rPr>
      </w:pPr>
      <w:hyperlink w:anchor="_Toc3453026" w:history="1">
        <w:r w:rsidRPr="00344C0D">
          <w:rPr>
            <w:rStyle w:val="a6"/>
            <w:rFonts w:ascii="Times New Roman" w:hAnsi="Times New Roman"/>
            <w:noProof/>
          </w:rPr>
          <w:t>СОВРЕМЕННЫЕ ТЕХНОЛОГИИ В ОБРАЗОВАТЕЛЬНОМ ПРОЦЕССЕ УЧЕБНОГО ЗАВЕДЕНИЯ ТИПО</w:t>
        </w:r>
        <w:r w:rsidRPr="00344C0D">
          <w:rPr>
            <w:rFonts w:ascii="Times New Roman" w:hAnsi="Times New Roman"/>
            <w:noProof/>
            <w:webHidden/>
          </w:rPr>
          <w:tab/>
        </w:r>
        <w:r w:rsidRPr="00344C0D">
          <w:rPr>
            <w:rFonts w:ascii="Times New Roman" w:hAnsi="Times New Roman"/>
            <w:noProof/>
            <w:webHidden/>
          </w:rPr>
          <w:fldChar w:fldCharType="begin"/>
        </w:r>
        <w:r w:rsidRPr="00344C0D">
          <w:rPr>
            <w:rFonts w:ascii="Times New Roman" w:hAnsi="Times New Roman"/>
            <w:noProof/>
            <w:webHidden/>
          </w:rPr>
          <w:instrText xml:space="preserve"> PAGEREF _Toc3453026 \h </w:instrText>
        </w:r>
        <w:r w:rsidRPr="00344C0D">
          <w:rPr>
            <w:rFonts w:ascii="Times New Roman" w:hAnsi="Times New Roman"/>
            <w:noProof/>
            <w:webHidden/>
          </w:rPr>
        </w:r>
        <w:r w:rsidRPr="00344C0D">
          <w:rPr>
            <w:rFonts w:ascii="Times New Roman" w:hAnsi="Times New Roman"/>
            <w:noProof/>
            <w:webHidden/>
          </w:rPr>
          <w:fldChar w:fldCharType="separate"/>
        </w:r>
        <w:r w:rsidRPr="00344C0D">
          <w:rPr>
            <w:rFonts w:ascii="Times New Roman" w:hAnsi="Times New Roman"/>
            <w:noProof/>
            <w:webHidden/>
          </w:rPr>
          <w:t>23</w:t>
        </w:r>
        <w:r w:rsidRPr="00344C0D">
          <w:rPr>
            <w:rFonts w:ascii="Times New Roman" w:hAnsi="Times New Roman"/>
            <w:noProof/>
            <w:webHidden/>
          </w:rPr>
          <w:fldChar w:fldCharType="end"/>
        </w:r>
      </w:hyperlink>
    </w:p>
    <w:p w:rsidR="00344C0D" w:rsidRPr="00344C0D" w:rsidRDefault="00344C0D">
      <w:pPr>
        <w:pStyle w:val="25"/>
        <w:tabs>
          <w:tab w:val="right" w:leader="dot" w:pos="9514"/>
        </w:tabs>
        <w:rPr>
          <w:rFonts w:ascii="Times New Roman" w:eastAsiaTheme="minorEastAsia" w:hAnsi="Times New Roman"/>
          <w:noProof/>
          <w:lang w:eastAsia="ru-RU"/>
        </w:rPr>
      </w:pPr>
      <w:hyperlink w:anchor="_Toc3453027" w:history="1">
        <w:r w:rsidRPr="00344C0D">
          <w:rPr>
            <w:rStyle w:val="a6"/>
            <w:rFonts w:ascii="Times New Roman" w:hAnsi="Times New Roman"/>
            <w:b/>
            <w:noProof/>
          </w:rPr>
          <w:t>Оспанова А.К.</w:t>
        </w:r>
      </w:hyperlink>
      <w:r w:rsidRPr="00344C0D">
        <w:rPr>
          <w:rFonts w:ascii="Times New Roman" w:eastAsiaTheme="minorEastAsia" w:hAnsi="Times New Roman"/>
          <w:noProof/>
          <w:lang w:eastAsia="ru-RU"/>
        </w:rPr>
        <w:t xml:space="preserve"> </w:t>
      </w:r>
    </w:p>
    <w:p w:rsidR="00344C0D" w:rsidRPr="00344C0D" w:rsidRDefault="00344C0D">
      <w:pPr>
        <w:pStyle w:val="12"/>
        <w:rPr>
          <w:rFonts w:ascii="Times New Roman" w:eastAsiaTheme="minorEastAsia" w:hAnsi="Times New Roman"/>
          <w:noProof/>
          <w:lang w:eastAsia="ru-RU"/>
        </w:rPr>
      </w:pPr>
      <w:hyperlink w:anchor="_Toc3453028" w:history="1">
        <w:r w:rsidRPr="00344C0D">
          <w:rPr>
            <w:rStyle w:val="a6"/>
            <w:rFonts w:ascii="Times New Roman" w:hAnsi="Times New Roman"/>
            <w:noProof/>
          </w:rPr>
          <w:t>ОҚУ САУАТТЫЛЫҒЫН ДАМЫТУДЫҢ ӨЗЕКТІЛІГІ</w:t>
        </w:r>
        <w:r w:rsidRPr="00344C0D">
          <w:rPr>
            <w:rFonts w:ascii="Times New Roman" w:hAnsi="Times New Roman"/>
            <w:noProof/>
            <w:webHidden/>
          </w:rPr>
          <w:tab/>
        </w:r>
        <w:r w:rsidRPr="00344C0D">
          <w:rPr>
            <w:rFonts w:ascii="Times New Roman" w:hAnsi="Times New Roman"/>
            <w:noProof/>
            <w:webHidden/>
          </w:rPr>
          <w:fldChar w:fldCharType="begin"/>
        </w:r>
        <w:r w:rsidRPr="00344C0D">
          <w:rPr>
            <w:rFonts w:ascii="Times New Roman" w:hAnsi="Times New Roman"/>
            <w:noProof/>
            <w:webHidden/>
          </w:rPr>
          <w:instrText xml:space="preserve"> PAGEREF _Toc3453028 \h </w:instrText>
        </w:r>
        <w:r w:rsidRPr="00344C0D">
          <w:rPr>
            <w:rFonts w:ascii="Times New Roman" w:hAnsi="Times New Roman"/>
            <w:noProof/>
            <w:webHidden/>
          </w:rPr>
        </w:r>
        <w:r w:rsidRPr="00344C0D">
          <w:rPr>
            <w:rFonts w:ascii="Times New Roman" w:hAnsi="Times New Roman"/>
            <w:noProof/>
            <w:webHidden/>
          </w:rPr>
          <w:fldChar w:fldCharType="separate"/>
        </w:r>
        <w:r w:rsidRPr="00344C0D">
          <w:rPr>
            <w:rFonts w:ascii="Times New Roman" w:hAnsi="Times New Roman"/>
            <w:noProof/>
            <w:webHidden/>
          </w:rPr>
          <w:t>24</w:t>
        </w:r>
        <w:r w:rsidRPr="00344C0D">
          <w:rPr>
            <w:rFonts w:ascii="Times New Roman" w:hAnsi="Times New Roman"/>
            <w:noProof/>
            <w:webHidden/>
          </w:rPr>
          <w:fldChar w:fldCharType="end"/>
        </w:r>
      </w:hyperlink>
    </w:p>
    <w:p w:rsidR="00344C0D" w:rsidRPr="00344C0D" w:rsidRDefault="00344C0D">
      <w:pPr>
        <w:pStyle w:val="25"/>
        <w:tabs>
          <w:tab w:val="right" w:leader="dot" w:pos="9514"/>
        </w:tabs>
        <w:rPr>
          <w:rFonts w:ascii="Times New Roman" w:eastAsiaTheme="minorEastAsia" w:hAnsi="Times New Roman"/>
          <w:noProof/>
          <w:lang w:eastAsia="ru-RU"/>
        </w:rPr>
      </w:pPr>
      <w:hyperlink w:anchor="_Toc3453029" w:history="1">
        <w:r w:rsidRPr="00344C0D">
          <w:rPr>
            <w:rStyle w:val="a6"/>
            <w:rFonts w:ascii="Times New Roman" w:hAnsi="Times New Roman"/>
            <w:b/>
            <w:noProof/>
          </w:rPr>
          <w:t>Смағұлова Ғ.Ғ.</w:t>
        </w:r>
      </w:hyperlink>
      <w:r w:rsidRPr="00344C0D">
        <w:rPr>
          <w:rFonts w:ascii="Times New Roman" w:eastAsiaTheme="minorEastAsia" w:hAnsi="Times New Roman"/>
          <w:noProof/>
          <w:lang w:eastAsia="ru-RU"/>
        </w:rPr>
        <w:t xml:space="preserve"> </w:t>
      </w:r>
    </w:p>
    <w:p w:rsidR="00344C0D" w:rsidRPr="00344C0D" w:rsidRDefault="00344C0D">
      <w:pPr>
        <w:pStyle w:val="12"/>
        <w:rPr>
          <w:rFonts w:ascii="Times New Roman" w:eastAsiaTheme="minorEastAsia" w:hAnsi="Times New Roman"/>
          <w:noProof/>
          <w:lang w:eastAsia="ru-RU"/>
        </w:rPr>
      </w:pPr>
      <w:hyperlink w:anchor="_Toc3453030" w:history="1">
        <w:r w:rsidRPr="00344C0D">
          <w:rPr>
            <w:rStyle w:val="a6"/>
            <w:rFonts w:ascii="Times New Roman" w:hAnsi="Times New Roman"/>
            <w:noProof/>
          </w:rPr>
          <w:t>STEAM ЦЕНТР КАК ЧАСТЬ ОБРАЗОВАТЕЛЬНОЙ СРЕДЫ РЕСУРСНОГО ЦЕНТРА</w:t>
        </w:r>
        <w:r w:rsidRPr="00344C0D">
          <w:rPr>
            <w:rFonts w:ascii="Times New Roman" w:hAnsi="Times New Roman"/>
            <w:noProof/>
            <w:webHidden/>
          </w:rPr>
          <w:tab/>
        </w:r>
        <w:r w:rsidRPr="00344C0D">
          <w:rPr>
            <w:rFonts w:ascii="Times New Roman" w:hAnsi="Times New Roman"/>
            <w:noProof/>
            <w:webHidden/>
          </w:rPr>
          <w:fldChar w:fldCharType="begin"/>
        </w:r>
        <w:r w:rsidRPr="00344C0D">
          <w:rPr>
            <w:rFonts w:ascii="Times New Roman" w:hAnsi="Times New Roman"/>
            <w:noProof/>
            <w:webHidden/>
          </w:rPr>
          <w:instrText xml:space="preserve"> PAGEREF _Toc3453030 \h </w:instrText>
        </w:r>
        <w:r w:rsidRPr="00344C0D">
          <w:rPr>
            <w:rFonts w:ascii="Times New Roman" w:hAnsi="Times New Roman"/>
            <w:noProof/>
            <w:webHidden/>
          </w:rPr>
        </w:r>
        <w:r w:rsidRPr="00344C0D">
          <w:rPr>
            <w:rFonts w:ascii="Times New Roman" w:hAnsi="Times New Roman"/>
            <w:noProof/>
            <w:webHidden/>
          </w:rPr>
          <w:fldChar w:fldCharType="separate"/>
        </w:r>
        <w:r w:rsidRPr="00344C0D">
          <w:rPr>
            <w:rFonts w:ascii="Times New Roman" w:hAnsi="Times New Roman"/>
            <w:noProof/>
            <w:webHidden/>
          </w:rPr>
          <w:t>28</w:t>
        </w:r>
        <w:r w:rsidRPr="00344C0D">
          <w:rPr>
            <w:rFonts w:ascii="Times New Roman" w:hAnsi="Times New Roman"/>
            <w:noProof/>
            <w:webHidden/>
          </w:rPr>
          <w:fldChar w:fldCharType="end"/>
        </w:r>
      </w:hyperlink>
    </w:p>
    <w:p w:rsidR="00344C0D" w:rsidRPr="00344C0D" w:rsidRDefault="00344C0D">
      <w:pPr>
        <w:pStyle w:val="25"/>
        <w:tabs>
          <w:tab w:val="right" w:leader="dot" w:pos="9514"/>
        </w:tabs>
        <w:rPr>
          <w:rFonts w:ascii="Times New Roman" w:eastAsiaTheme="minorEastAsia" w:hAnsi="Times New Roman"/>
          <w:noProof/>
          <w:lang w:eastAsia="ru-RU"/>
        </w:rPr>
      </w:pPr>
      <w:hyperlink w:anchor="_Toc3453031" w:history="1">
        <w:r w:rsidRPr="00344C0D">
          <w:rPr>
            <w:rStyle w:val="a6"/>
            <w:rFonts w:ascii="Times New Roman" w:hAnsi="Times New Roman"/>
            <w:b/>
            <w:noProof/>
          </w:rPr>
          <w:t>Абдрахманова А.С.</w:t>
        </w:r>
      </w:hyperlink>
      <w:r w:rsidRPr="00344C0D">
        <w:rPr>
          <w:rFonts w:ascii="Times New Roman" w:eastAsiaTheme="minorEastAsia" w:hAnsi="Times New Roman"/>
          <w:noProof/>
          <w:lang w:eastAsia="ru-RU"/>
        </w:rPr>
        <w:t xml:space="preserve"> </w:t>
      </w:r>
    </w:p>
    <w:p w:rsidR="00344C0D" w:rsidRPr="00344C0D" w:rsidRDefault="00344C0D">
      <w:pPr>
        <w:pStyle w:val="25"/>
        <w:tabs>
          <w:tab w:val="right" w:leader="dot" w:pos="9514"/>
        </w:tabs>
        <w:rPr>
          <w:rFonts w:ascii="Times New Roman" w:eastAsiaTheme="minorEastAsia" w:hAnsi="Times New Roman"/>
          <w:noProof/>
          <w:lang w:eastAsia="ru-RU"/>
        </w:rPr>
      </w:pPr>
      <w:hyperlink w:anchor="_Toc3453032" w:history="1">
        <w:r w:rsidRPr="00344C0D">
          <w:rPr>
            <w:rStyle w:val="a6"/>
            <w:rFonts w:ascii="Times New Roman" w:hAnsi="Times New Roman"/>
            <w:b/>
            <w:noProof/>
          </w:rPr>
          <w:t>Кузгибекова Г.М.</w:t>
        </w:r>
      </w:hyperlink>
      <w:r w:rsidRPr="00344C0D">
        <w:rPr>
          <w:rFonts w:ascii="Times New Roman" w:eastAsiaTheme="minorEastAsia" w:hAnsi="Times New Roman"/>
          <w:noProof/>
          <w:lang w:eastAsia="ru-RU"/>
        </w:rPr>
        <w:t xml:space="preserve"> </w:t>
      </w:r>
    </w:p>
    <w:p w:rsidR="00344C0D" w:rsidRPr="00344C0D" w:rsidRDefault="00344C0D">
      <w:pPr>
        <w:pStyle w:val="12"/>
        <w:rPr>
          <w:rFonts w:ascii="Times New Roman" w:eastAsiaTheme="minorEastAsia" w:hAnsi="Times New Roman"/>
          <w:noProof/>
          <w:lang w:eastAsia="ru-RU"/>
        </w:rPr>
      </w:pPr>
      <w:hyperlink w:anchor="_Toc3453033" w:history="1">
        <w:r w:rsidRPr="00344C0D">
          <w:rPr>
            <w:rStyle w:val="a6"/>
            <w:rFonts w:ascii="Times New Roman" w:hAnsi="Times New Roman"/>
            <w:noProof/>
          </w:rPr>
          <w:t>СОВМЕСТНАЯ РАБОТА РЕСУРСНОГО ЦЕНТРА И МАГНИТНЫХ ШКОЛ ПО ПРОФОРИЕНТАЦИОННОЙ РАБОТЕ УЧАЩИХСЯ</w:t>
        </w:r>
        <w:r w:rsidRPr="00344C0D">
          <w:rPr>
            <w:rFonts w:ascii="Times New Roman" w:hAnsi="Times New Roman"/>
            <w:noProof/>
            <w:webHidden/>
          </w:rPr>
          <w:tab/>
        </w:r>
        <w:r w:rsidRPr="00344C0D">
          <w:rPr>
            <w:rFonts w:ascii="Times New Roman" w:hAnsi="Times New Roman"/>
            <w:noProof/>
            <w:webHidden/>
          </w:rPr>
          <w:fldChar w:fldCharType="begin"/>
        </w:r>
        <w:r w:rsidRPr="00344C0D">
          <w:rPr>
            <w:rFonts w:ascii="Times New Roman" w:hAnsi="Times New Roman"/>
            <w:noProof/>
            <w:webHidden/>
          </w:rPr>
          <w:instrText xml:space="preserve"> PAGEREF _Toc3453033 \h </w:instrText>
        </w:r>
        <w:r w:rsidRPr="00344C0D">
          <w:rPr>
            <w:rFonts w:ascii="Times New Roman" w:hAnsi="Times New Roman"/>
            <w:noProof/>
            <w:webHidden/>
          </w:rPr>
        </w:r>
        <w:r w:rsidRPr="00344C0D">
          <w:rPr>
            <w:rFonts w:ascii="Times New Roman" w:hAnsi="Times New Roman"/>
            <w:noProof/>
            <w:webHidden/>
          </w:rPr>
          <w:fldChar w:fldCharType="separate"/>
        </w:r>
        <w:r w:rsidRPr="00344C0D">
          <w:rPr>
            <w:rFonts w:ascii="Times New Roman" w:hAnsi="Times New Roman"/>
            <w:noProof/>
            <w:webHidden/>
          </w:rPr>
          <w:t>31</w:t>
        </w:r>
        <w:r w:rsidRPr="00344C0D">
          <w:rPr>
            <w:rFonts w:ascii="Times New Roman" w:hAnsi="Times New Roman"/>
            <w:noProof/>
            <w:webHidden/>
          </w:rPr>
          <w:fldChar w:fldCharType="end"/>
        </w:r>
      </w:hyperlink>
    </w:p>
    <w:p w:rsidR="00344C0D" w:rsidRPr="00344C0D" w:rsidRDefault="00344C0D">
      <w:pPr>
        <w:pStyle w:val="25"/>
        <w:tabs>
          <w:tab w:val="right" w:leader="dot" w:pos="9514"/>
        </w:tabs>
        <w:rPr>
          <w:rFonts w:ascii="Times New Roman" w:eastAsiaTheme="minorEastAsia" w:hAnsi="Times New Roman"/>
          <w:noProof/>
          <w:lang w:eastAsia="ru-RU"/>
        </w:rPr>
      </w:pPr>
      <w:hyperlink w:anchor="_Toc3453034" w:history="1">
        <w:r w:rsidRPr="00344C0D">
          <w:rPr>
            <w:rStyle w:val="a6"/>
            <w:rFonts w:ascii="Times New Roman" w:hAnsi="Times New Roman"/>
            <w:b/>
            <w:noProof/>
          </w:rPr>
          <w:t>Досымбетова У.Г.</w:t>
        </w:r>
      </w:hyperlink>
      <w:r w:rsidRPr="00344C0D">
        <w:rPr>
          <w:rFonts w:ascii="Times New Roman" w:eastAsiaTheme="minorEastAsia" w:hAnsi="Times New Roman"/>
          <w:noProof/>
          <w:lang w:eastAsia="ru-RU"/>
        </w:rPr>
        <w:t xml:space="preserve"> </w:t>
      </w:r>
    </w:p>
    <w:p w:rsidR="00344C0D" w:rsidRPr="00344C0D" w:rsidRDefault="00344C0D">
      <w:pPr>
        <w:pStyle w:val="12"/>
        <w:rPr>
          <w:rFonts w:ascii="Times New Roman" w:eastAsiaTheme="minorEastAsia" w:hAnsi="Times New Roman"/>
          <w:noProof/>
          <w:lang w:eastAsia="ru-RU"/>
        </w:rPr>
      </w:pPr>
      <w:hyperlink w:anchor="_Toc3453035" w:history="1">
        <w:r w:rsidRPr="00344C0D">
          <w:rPr>
            <w:rStyle w:val="a6"/>
            <w:rFonts w:ascii="Times New Roman" w:hAnsi="Times New Roman"/>
            <w:noProof/>
          </w:rPr>
          <w:t>ОПЫТ СТАНОВЛЕНИЯ ОПОРНОЙ ШКОЛЫ (РЕСУРСНОГО ЦЕНТРА) И ОРИЕНТАЦИЯ НА ПОЛУЧЕНИЕ КОНЕЧНОГО РЕЗУЛЬТАТА В КГУ «РОСТОВСКАЯ ОПОРНАЯ ШКОЛА (РЕСУРСНЫЙ ЦЕНТР)» БУХАР - ЖЫРАУСКОГО РАЙОНА</w:t>
        </w:r>
        <w:r w:rsidRPr="00344C0D">
          <w:rPr>
            <w:rFonts w:ascii="Times New Roman" w:hAnsi="Times New Roman"/>
            <w:noProof/>
            <w:webHidden/>
          </w:rPr>
          <w:tab/>
        </w:r>
        <w:r w:rsidRPr="00344C0D">
          <w:rPr>
            <w:rFonts w:ascii="Times New Roman" w:hAnsi="Times New Roman"/>
            <w:noProof/>
            <w:webHidden/>
          </w:rPr>
          <w:fldChar w:fldCharType="begin"/>
        </w:r>
        <w:r w:rsidRPr="00344C0D">
          <w:rPr>
            <w:rFonts w:ascii="Times New Roman" w:hAnsi="Times New Roman"/>
            <w:noProof/>
            <w:webHidden/>
          </w:rPr>
          <w:instrText xml:space="preserve"> PAGEREF _Toc3453035 \h </w:instrText>
        </w:r>
        <w:r w:rsidRPr="00344C0D">
          <w:rPr>
            <w:rFonts w:ascii="Times New Roman" w:hAnsi="Times New Roman"/>
            <w:noProof/>
            <w:webHidden/>
          </w:rPr>
        </w:r>
        <w:r w:rsidRPr="00344C0D">
          <w:rPr>
            <w:rFonts w:ascii="Times New Roman" w:hAnsi="Times New Roman"/>
            <w:noProof/>
            <w:webHidden/>
          </w:rPr>
          <w:fldChar w:fldCharType="separate"/>
        </w:r>
        <w:r w:rsidRPr="00344C0D">
          <w:rPr>
            <w:rFonts w:ascii="Times New Roman" w:hAnsi="Times New Roman"/>
            <w:noProof/>
            <w:webHidden/>
          </w:rPr>
          <w:t>34</w:t>
        </w:r>
        <w:r w:rsidRPr="00344C0D">
          <w:rPr>
            <w:rFonts w:ascii="Times New Roman" w:hAnsi="Times New Roman"/>
            <w:noProof/>
            <w:webHidden/>
          </w:rPr>
          <w:fldChar w:fldCharType="end"/>
        </w:r>
      </w:hyperlink>
    </w:p>
    <w:p w:rsidR="00344C0D" w:rsidRPr="00344C0D" w:rsidRDefault="00344C0D">
      <w:pPr>
        <w:pStyle w:val="25"/>
        <w:tabs>
          <w:tab w:val="right" w:leader="dot" w:pos="9514"/>
        </w:tabs>
        <w:rPr>
          <w:rFonts w:ascii="Times New Roman" w:eastAsiaTheme="minorEastAsia" w:hAnsi="Times New Roman"/>
          <w:noProof/>
          <w:lang w:eastAsia="ru-RU"/>
        </w:rPr>
      </w:pPr>
      <w:hyperlink w:anchor="_Toc3453036" w:history="1">
        <w:r w:rsidRPr="00344C0D">
          <w:rPr>
            <w:rStyle w:val="a6"/>
            <w:rFonts w:ascii="Times New Roman" w:hAnsi="Times New Roman"/>
            <w:b/>
            <w:noProof/>
          </w:rPr>
          <w:t>Ибраева А.К.</w:t>
        </w:r>
      </w:hyperlink>
      <w:r w:rsidRPr="00344C0D">
        <w:rPr>
          <w:rFonts w:ascii="Times New Roman" w:eastAsiaTheme="minorEastAsia" w:hAnsi="Times New Roman"/>
          <w:noProof/>
          <w:lang w:eastAsia="ru-RU"/>
        </w:rPr>
        <w:t xml:space="preserve"> </w:t>
      </w:r>
    </w:p>
    <w:p w:rsidR="00344C0D" w:rsidRPr="00344C0D" w:rsidRDefault="00344C0D">
      <w:pPr>
        <w:pStyle w:val="25"/>
        <w:tabs>
          <w:tab w:val="right" w:leader="dot" w:pos="9514"/>
        </w:tabs>
        <w:rPr>
          <w:rFonts w:ascii="Times New Roman" w:eastAsiaTheme="minorEastAsia" w:hAnsi="Times New Roman"/>
          <w:noProof/>
          <w:lang w:eastAsia="ru-RU"/>
        </w:rPr>
      </w:pPr>
      <w:hyperlink w:anchor="_Toc3453037" w:history="1">
        <w:r w:rsidRPr="00344C0D">
          <w:rPr>
            <w:rStyle w:val="a6"/>
            <w:rFonts w:ascii="Times New Roman" w:hAnsi="Times New Roman"/>
            <w:b/>
            <w:noProof/>
          </w:rPr>
          <w:t>Курумов Б.К.</w:t>
        </w:r>
      </w:hyperlink>
      <w:r w:rsidRPr="00344C0D">
        <w:rPr>
          <w:rFonts w:ascii="Times New Roman" w:eastAsiaTheme="minorEastAsia" w:hAnsi="Times New Roman"/>
          <w:noProof/>
          <w:lang w:eastAsia="ru-RU"/>
        </w:rPr>
        <w:t xml:space="preserve"> </w:t>
      </w:r>
    </w:p>
    <w:p w:rsidR="00344C0D" w:rsidRPr="00344C0D" w:rsidRDefault="00344C0D">
      <w:pPr>
        <w:pStyle w:val="12"/>
        <w:rPr>
          <w:rFonts w:ascii="Times New Roman" w:eastAsiaTheme="minorEastAsia" w:hAnsi="Times New Roman"/>
          <w:noProof/>
          <w:lang w:eastAsia="ru-RU"/>
        </w:rPr>
      </w:pPr>
      <w:hyperlink w:anchor="_Toc3453038" w:history="1">
        <w:r w:rsidRPr="00344C0D">
          <w:rPr>
            <w:rStyle w:val="a6"/>
            <w:rFonts w:ascii="Times New Roman" w:hAnsi="Times New Roman"/>
            <w:noProof/>
          </w:rPr>
          <w:t>ИЗ ОПЫТА РАБОТЫ ОРГАНИЗАЦИИ ПРОФИЛЬНОГО ОБУЧЕНИЯ В РЕСУРСНОМ ЦЕНТРЕ</w:t>
        </w:r>
        <w:r w:rsidRPr="00344C0D">
          <w:rPr>
            <w:rFonts w:ascii="Times New Roman" w:hAnsi="Times New Roman"/>
            <w:noProof/>
            <w:webHidden/>
          </w:rPr>
          <w:tab/>
        </w:r>
        <w:r w:rsidRPr="00344C0D">
          <w:rPr>
            <w:rFonts w:ascii="Times New Roman" w:hAnsi="Times New Roman"/>
            <w:noProof/>
            <w:webHidden/>
          </w:rPr>
          <w:fldChar w:fldCharType="begin"/>
        </w:r>
        <w:r w:rsidRPr="00344C0D">
          <w:rPr>
            <w:rFonts w:ascii="Times New Roman" w:hAnsi="Times New Roman"/>
            <w:noProof/>
            <w:webHidden/>
          </w:rPr>
          <w:instrText xml:space="preserve"> PAGEREF _Toc3453038 \h </w:instrText>
        </w:r>
        <w:r w:rsidRPr="00344C0D">
          <w:rPr>
            <w:rFonts w:ascii="Times New Roman" w:hAnsi="Times New Roman"/>
            <w:noProof/>
            <w:webHidden/>
          </w:rPr>
        </w:r>
        <w:r w:rsidRPr="00344C0D">
          <w:rPr>
            <w:rFonts w:ascii="Times New Roman" w:hAnsi="Times New Roman"/>
            <w:noProof/>
            <w:webHidden/>
          </w:rPr>
          <w:fldChar w:fldCharType="separate"/>
        </w:r>
        <w:r w:rsidRPr="00344C0D">
          <w:rPr>
            <w:rFonts w:ascii="Times New Roman" w:hAnsi="Times New Roman"/>
            <w:noProof/>
            <w:webHidden/>
          </w:rPr>
          <w:t>39</w:t>
        </w:r>
        <w:r w:rsidRPr="00344C0D">
          <w:rPr>
            <w:rFonts w:ascii="Times New Roman" w:hAnsi="Times New Roman"/>
            <w:noProof/>
            <w:webHidden/>
          </w:rPr>
          <w:fldChar w:fldCharType="end"/>
        </w:r>
      </w:hyperlink>
    </w:p>
    <w:p w:rsidR="00344C0D" w:rsidRPr="00344C0D" w:rsidRDefault="00344C0D">
      <w:pPr>
        <w:pStyle w:val="25"/>
        <w:tabs>
          <w:tab w:val="right" w:leader="dot" w:pos="9514"/>
        </w:tabs>
        <w:rPr>
          <w:rFonts w:ascii="Times New Roman" w:eastAsiaTheme="minorEastAsia" w:hAnsi="Times New Roman"/>
          <w:noProof/>
          <w:lang w:eastAsia="ru-RU"/>
        </w:rPr>
      </w:pPr>
      <w:hyperlink w:anchor="_Toc3453039" w:history="1">
        <w:r w:rsidRPr="00344C0D">
          <w:rPr>
            <w:rStyle w:val="a6"/>
            <w:rFonts w:ascii="Times New Roman" w:hAnsi="Times New Roman"/>
            <w:b/>
            <w:noProof/>
          </w:rPr>
          <w:t>Волкова А.В.</w:t>
        </w:r>
      </w:hyperlink>
      <w:r w:rsidRPr="00344C0D">
        <w:rPr>
          <w:rFonts w:ascii="Times New Roman" w:eastAsiaTheme="minorEastAsia" w:hAnsi="Times New Roman"/>
          <w:noProof/>
          <w:lang w:eastAsia="ru-RU"/>
        </w:rPr>
        <w:t xml:space="preserve"> </w:t>
      </w:r>
    </w:p>
    <w:p w:rsidR="00344C0D" w:rsidRPr="00344C0D" w:rsidRDefault="00344C0D">
      <w:pPr>
        <w:pStyle w:val="12"/>
        <w:rPr>
          <w:rFonts w:ascii="Times New Roman" w:eastAsiaTheme="minorEastAsia" w:hAnsi="Times New Roman"/>
          <w:noProof/>
          <w:lang w:eastAsia="ru-RU"/>
        </w:rPr>
      </w:pPr>
      <w:hyperlink w:anchor="_Toc3453040" w:history="1">
        <w:r w:rsidRPr="00344C0D">
          <w:rPr>
            <w:rStyle w:val="a6"/>
            <w:rFonts w:ascii="Times New Roman" w:hAnsi="Times New Roman"/>
            <w:noProof/>
          </w:rPr>
          <w:t>РЕСУРСТЫҚ ОРТАЛЫҚ ОҚУШЫЛАРЫНА КӘСІБИ БІЛІМ БЕРУ АРҚЫЛЫ БӘСЕКЕГЕ ҚАБІЛЕТТІ ТҰЛҒА ҚАЛЫПТАСТЫРУ</w:t>
        </w:r>
        <w:r w:rsidRPr="00344C0D">
          <w:rPr>
            <w:rFonts w:ascii="Times New Roman" w:hAnsi="Times New Roman"/>
            <w:noProof/>
            <w:webHidden/>
          </w:rPr>
          <w:tab/>
        </w:r>
        <w:r w:rsidRPr="00344C0D">
          <w:rPr>
            <w:rFonts w:ascii="Times New Roman" w:hAnsi="Times New Roman"/>
            <w:noProof/>
            <w:webHidden/>
          </w:rPr>
          <w:fldChar w:fldCharType="begin"/>
        </w:r>
        <w:r w:rsidRPr="00344C0D">
          <w:rPr>
            <w:rFonts w:ascii="Times New Roman" w:hAnsi="Times New Roman"/>
            <w:noProof/>
            <w:webHidden/>
          </w:rPr>
          <w:instrText xml:space="preserve"> PAGEREF _Toc3453040 \h </w:instrText>
        </w:r>
        <w:r w:rsidRPr="00344C0D">
          <w:rPr>
            <w:rFonts w:ascii="Times New Roman" w:hAnsi="Times New Roman"/>
            <w:noProof/>
            <w:webHidden/>
          </w:rPr>
        </w:r>
        <w:r w:rsidRPr="00344C0D">
          <w:rPr>
            <w:rFonts w:ascii="Times New Roman" w:hAnsi="Times New Roman"/>
            <w:noProof/>
            <w:webHidden/>
          </w:rPr>
          <w:fldChar w:fldCharType="separate"/>
        </w:r>
        <w:r w:rsidRPr="00344C0D">
          <w:rPr>
            <w:rFonts w:ascii="Times New Roman" w:hAnsi="Times New Roman"/>
            <w:noProof/>
            <w:webHidden/>
          </w:rPr>
          <w:t>43</w:t>
        </w:r>
        <w:r w:rsidRPr="00344C0D">
          <w:rPr>
            <w:rFonts w:ascii="Times New Roman" w:hAnsi="Times New Roman"/>
            <w:noProof/>
            <w:webHidden/>
          </w:rPr>
          <w:fldChar w:fldCharType="end"/>
        </w:r>
      </w:hyperlink>
    </w:p>
    <w:p w:rsidR="00344C0D" w:rsidRPr="00344C0D" w:rsidRDefault="00344C0D">
      <w:pPr>
        <w:pStyle w:val="25"/>
        <w:tabs>
          <w:tab w:val="right" w:leader="dot" w:pos="9514"/>
        </w:tabs>
        <w:rPr>
          <w:rFonts w:ascii="Times New Roman" w:eastAsiaTheme="minorEastAsia" w:hAnsi="Times New Roman"/>
          <w:noProof/>
          <w:lang w:eastAsia="ru-RU"/>
        </w:rPr>
      </w:pPr>
      <w:hyperlink w:anchor="_Toc3453041" w:history="1">
        <w:r w:rsidRPr="00344C0D">
          <w:rPr>
            <w:rStyle w:val="a6"/>
            <w:rFonts w:ascii="Times New Roman" w:hAnsi="Times New Roman"/>
            <w:b/>
            <w:noProof/>
          </w:rPr>
          <w:t>Камалов М.Г.</w:t>
        </w:r>
      </w:hyperlink>
      <w:r w:rsidRPr="00344C0D">
        <w:rPr>
          <w:rFonts w:ascii="Times New Roman" w:eastAsiaTheme="minorEastAsia" w:hAnsi="Times New Roman"/>
          <w:noProof/>
          <w:lang w:eastAsia="ru-RU"/>
        </w:rPr>
        <w:t xml:space="preserve"> </w:t>
      </w:r>
    </w:p>
    <w:p w:rsidR="00344C0D" w:rsidRPr="00344C0D" w:rsidRDefault="00344C0D">
      <w:pPr>
        <w:pStyle w:val="12"/>
        <w:rPr>
          <w:rFonts w:ascii="Times New Roman" w:eastAsiaTheme="minorEastAsia" w:hAnsi="Times New Roman"/>
          <w:noProof/>
          <w:lang w:eastAsia="ru-RU"/>
        </w:rPr>
      </w:pPr>
      <w:hyperlink w:anchor="_Toc3453042" w:history="1">
        <w:r w:rsidRPr="00344C0D">
          <w:rPr>
            <w:rStyle w:val="a6"/>
            <w:rFonts w:ascii="Times New Roman" w:hAnsi="Times New Roman"/>
            <w:noProof/>
          </w:rPr>
          <w:t>РЕСУРСТЫҚ ОРТАЛЫҚТА ҚОСЫМША БІЛІМ БЕРУ АРҚЫЛЫ  БІЛІМ САПАСЫ АРТТЫРУДЫҢ МАҢЫЗЫ</w:t>
        </w:r>
        <w:r w:rsidRPr="00344C0D">
          <w:rPr>
            <w:rFonts w:ascii="Times New Roman" w:hAnsi="Times New Roman"/>
            <w:noProof/>
            <w:webHidden/>
          </w:rPr>
          <w:tab/>
        </w:r>
        <w:r w:rsidRPr="00344C0D">
          <w:rPr>
            <w:rFonts w:ascii="Times New Roman" w:hAnsi="Times New Roman"/>
            <w:noProof/>
            <w:webHidden/>
          </w:rPr>
          <w:fldChar w:fldCharType="begin"/>
        </w:r>
        <w:r w:rsidRPr="00344C0D">
          <w:rPr>
            <w:rFonts w:ascii="Times New Roman" w:hAnsi="Times New Roman"/>
            <w:noProof/>
            <w:webHidden/>
          </w:rPr>
          <w:instrText xml:space="preserve"> PAGEREF _Toc3453042 \h </w:instrText>
        </w:r>
        <w:r w:rsidRPr="00344C0D">
          <w:rPr>
            <w:rFonts w:ascii="Times New Roman" w:hAnsi="Times New Roman"/>
            <w:noProof/>
            <w:webHidden/>
          </w:rPr>
        </w:r>
        <w:r w:rsidRPr="00344C0D">
          <w:rPr>
            <w:rFonts w:ascii="Times New Roman" w:hAnsi="Times New Roman"/>
            <w:noProof/>
            <w:webHidden/>
          </w:rPr>
          <w:fldChar w:fldCharType="separate"/>
        </w:r>
        <w:r w:rsidRPr="00344C0D">
          <w:rPr>
            <w:rFonts w:ascii="Times New Roman" w:hAnsi="Times New Roman"/>
            <w:noProof/>
            <w:webHidden/>
          </w:rPr>
          <w:t>45</w:t>
        </w:r>
        <w:r w:rsidRPr="00344C0D">
          <w:rPr>
            <w:rFonts w:ascii="Times New Roman" w:hAnsi="Times New Roman"/>
            <w:noProof/>
            <w:webHidden/>
          </w:rPr>
          <w:fldChar w:fldCharType="end"/>
        </w:r>
      </w:hyperlink>
    </w:p>
    <w:p w:rsidR="00344C0D" w:rsidRPr="00344C0D" w:rsidRDefault="00344C0D">
      <w:pPr>
        <w:pStyle w:val="25"/>
        <w:tabs>
          <w:tab w:val="right" w:leader="dot" w:pos="9514"/>
        </w:tabs>
        <w:rPr>
          <w:rFonts w:ascii="Times New Roman" w:eastAsiaTheme="minorEastAsia" w:hAnsi="Times New Roman"/>
          <w:noProof/>
          <w:lang w:eastAsia="ru-RU"/>
        </w:rPr>
      </w:pPr>
      <w:hyperlink w:anchor="_Toc3453043" w:history="1">
        <w:r w:rsidRPr="00344C0D">
          <w:rPr>
            <w:rStyle w:val="a6"/>
            <w:rFonts w:ascii="Times New Roman" w:hAnsi="Times New Roman"/>
            <w:b/>
            <w:noProof/>
          </w:rPr>
          <w:t>Ахметжамиева А.А.</w:t>
        </w:r>
      </w:hyperlink>
      <w:r w:rsidRPr="00344C0D">
        <w:rPr>
          <w:rFonts w:ascii="Times New Roman" w:eastAsiaTheme="minorEastAsia" w:hAnsi="Times New Roman"/>
          <w:noProof/>
          <w:lang w:eastAsia="ru-RU"/>
        </w:rPr>
        <w:t xml:space="preserve"> </w:t>
      </w:r>
    </w:p>
    <w:p w:rsidR="00344C0D" w:rsidRPr="00344C0D" w:rsidRDefault="00344C0D">
      <w:pPr>
        <w:pStyle w:val="12"/>
        <w:rPr>
          <w:rFonts w:ascii="Times New Roman" w:eastAsiaTheme="minorEastAsia" w:hAnsi="Times New Roman"/>
          <w:noProof/>
          <w:lang w:eastAsia="ru-RU"/>
        </w:rPr>
      </w:pPr>
      <w:hyperlink w:anchor="_Toc3453044" w:history="1">
        <w:r w:rsidRPr="00344C0D">
          <w:rPr>
            <w:rStyle w:val="a6"/>
            <w:rFonts w:ascii="Times New Roman" w:hAnsi="Times New Roman"/>
            <w:noProof/>
          </w:rPr>
          <w:t>РЕСУРСНЫЙ ЦЕНТР ДОПОЛНИТЕЛЬНОГО ОБРАЗОВАНИЯ КАК ФОРМА ИНТЕГРАЦИИ СУБЪЕКТОВ СИСТЕМЫ ОБРАЗОВАНИЯ</w:t>
        </w:r>
        <w:r w:rsidRPr="00344C0D">
          <w:rPr>
            <w:rFonts w:ascii="Times New Roman" w:hAnsi="Times New Roman"/>
            <w:noProof/>
            <w:webHidden/>
          </w:rPr>
          <w:tab/>
        </w:r>
        <w:r w:rsidRPr="00344C0D">
          <w:rPr>
            <w:rFonts w:ascii="Times New Roman" w:hAnsi="Times New Roman"/>
            <w:noProof/>
            <w:webHidden/>
          </w:rPr>
          <w:fldChar w:fldCharType="begin"/>
        </w:r>
        <w:r w:rsidRPr="00344C0D">
          <w:rPr>
            <w:rFonts w:ascii="Times New Roman" w:hAnsi="Times New Roman"/>
            <w:noProof/>
            <w:webHidden/>
          </w:rPr>
          <w:instrText xml:space="preserve"> PAGEREF _Toc3453044 \h </w:instrText>
        </w:r>
        <w:r w:rsidRPr="00344C0D">
          <w:rPr>
            <w:rFonts w:ascii="Times New Roman" w:hAnsi="Times New Roman"/>
            <w:noProof/>
            <w:webHidden/>
          </w:rPr>
        </w:r>
        <w:r w:rsidRPr="00344C0D">
          <w:rPr>
            <w:rFonts w:ascii="Times New Roman" w:hAnsi="Times New Roman"/>
            <w:noProof/>
            <w:webHidden/>
          </w:rPr>
          <w:fldChar w:fldCharType="separate"/>
        </w:r>
        <w:r w:rsidRPr="00344C0D">
          <w:rPr>
            <w:rFonts w:ascii="Times New Roman" w:hAnsi="Times New Roman"/>
            <w:noProof/>
            <w:webHidden/>
          </w:rPr>
          <w:t>51</w:t>
        </w:r>
        <w:r w:rsidRPr="00344C0D">
          <w:rPr>
            <w:rFonts w:ascii="Times New Roman" w:hAnsi="Times New Roman"/>
            <w:noProof/>
            <w:webHidden/>
          </w:rPr>
          <w:fldChar w:fldCharType="end"/>
        </w:r>
      </w:hyperlink>
    </w:p>
    <w:p w:rsidR="00344C0D" w:rsidRPr="00344C0D" w:rsidRDefault="00344C0D">
      <w:pPr>
        <w:pStyle w:val="25"/>
        <w:tabs>
          <w:tab w:val="right" w:leader="dot" w:pos="9514"/>
        </w:tabs>
        <w:rPr>
          <w:rFonts w:ascii="Times New Roman" w:eastAsiaTheme="minorEastAsia" w:hAnsi="Times New Roman"/>
          <w:noProof/>
          <w:lang w:eastAsia="ru-RU"/>
        </w:rPr>
      </w:pPr>
      <w:hyperlink w:anchor="_Toc3453045" w:history="1">
        <w:r w:rsidRPr="00344C0D">
          <w:rPr>
            <w:rStyle w:val="a6"/>
            <w:rFonts w:ascii="Times New Roman" w:hAnsi="Times New Roman"/>
            <w:b/>
            <w:noProof/>
          </w:rPr>
          <w:t>Мажитов М.К.</w:t>
        </w:r>
      </w:hyperlink>
      <w:r w:rsidRPr="00344C0D">
        <w:rPr>
          <w:rFonts w:ascii="Times New Roman" w:eastAsiaTheme="minorEastAsia" w:hAnsi="Times New Roman"/>
          <w:noProof/>
          <w:lang w:eastAsia="ru-RU"/>
        </w:rPr>
        <w:t xml:space="preserve"> </w:t>
      </w:r>
    </w:p>
    <w:p w:rsidR="00344C0D" w:rsidRPr="00344C0D" w:rsidRDefault="00344C0D">
      <w:pPr>
        <w:pStyle w:val="12"/>
        <w:rPr>
          <w:rFonts w:ascii="Times New Roman" w:eastAsiaTheme="minorEastAsia" w:hAnsi="Times New Roman"/>
          <w:noProof/>
          <w:lang w:eastAsia="ru-RU"/>
        </w:rPr>
      </w:pPr>
      <w:hyperlink w:anchor="_Toc3453046" w:history="1">
        <w:r w:rsidRPr="00344C0D">
          <w:rPr>
            <w:rStyle w:val="a6"/>
            <w:rFonts w:ascii="Times New Roman" w:hAnsi="Times New Roman"/>
            <w:noProof/>
          </w:rPr>
          <w:t>РЕСУРСНЫЙ ЦЕНТР - ОСОБАЯ СРЕДА ДЛЯ САМОРЕАЛИЗАЦИИ УЧАЩИХСЯ</w:t>
        </w:r>
        <w:r w:rsidRPr="00344C0D">
          <w:rPr>
            <w:rFonts w:ascii="Times New Roman" w:hAnsi="Times New Roman"/>
            <w:noProof/>
            <w:webHidden/>
          </w:rPr>
          <w:tab/>
        </w:r>
        <w:r w:rsidRPr="00344C0D">
          <w:rPr>
            <w:rFonts w:ascii="Times New Roman" w:hAnsi="Times New Roman"/>
            <w:noProof/>
            <w:webHidden/>
          </w:rPr>
          <w:fldChar w:fldCharType="begin"/>
        </w:r>
        <w:r w:rsidRPr="00344C0D">
          <w:rPr>
            <w:rFonts w:ascii="Times New Roman" w:hAnsi="Times New Roman"/>
            <w:noProof/>
            <w:webHidden/>
          </w:rPr>
          <w:instrText xml:space="preserve"> PAGEREF _Toc3453046 \h </w:instrText>
        </w:r>
        <w:r w:rsidRPr="00344C0D">
          <w:rPr>
            <w:rFonts w:ascii="Times New Roman" w:hAnsi="Times New Roman"/>
            <w:noProof/>
            <w:webHidden/>
          </w:rPr>
        </w:r>
        <w:r w:rsidRPr="00344C0D">
          <w:rPr>
            <w:rFonts w:ascii="Times New Roman" w:hAnsi="Times New Roman"/>
            <w:noProof/>
            <w:webHidden/>
          </w:rPr>
          <w:fldChar w:fldCharType="separate"/>
        </w:r>
        <w:r w:rsidRPr="00344C0D">
          <w:rPr>
            <w:rFonts w:ascii="Times New Roman" w:hAnsi="Times New Roman"/>
            <w:noProof/>
            <w:webHidden/>
          </w:rPr>
          <w:t>54</w:t>
        </w:r>
        <w:r w:rsidRPr="00344C0D">
          <w:rPr>
            <w:rFonts w:ascii="Times New Roman" w:hAnsi="Times New Roman"/>
            <w:noProof/>
            <w:webHidden/>
          </w:rPr>
          <w:fldChar w:fldCharType="end"/>
        </w:r>
      </w:hyperlink>
    </w:p>
    <w:p w:rsidR="00344C0D" w:rsidRPr="00344C0D" w:rsidRDefault="00344C0D">
      <w:pPr>
        <w:pStyle w:val="25"/>
        <w:tabs>
          <w:tab w:val="right" w:leader="dot" w:pos="9514"/>
        </w:tabs>
        <w:rPr>
          <w:rFonts w:ascii="Times New Roman" w:eastAsiaTheme="minorEastAsia" w:hAnsi="Times New Roman"/>
          <w:noProof/>
          <w:lang w:eastAsia="ru-RU"/>
        </w:rPr>
      </w:pPr>
      <w:hyperlink w:anchor="_Toc3453047" w:history="1">
        <w:r w:rsidRPr="00344C0D">
          <w:rPr>
            <w:rStyle w:val="a6"/>
            <w:rFonts w:ascii="Times New Roman" w:hAnsi="Times New Roman"/>
            <w:b/>
            <w:noProof/>
          </w:rPr>
          <w:t>Жанаманова Ж.К.</w:t>
        </w:r>
      </w:hyperlink>
      <w:r w:rsidRPr="00344C0D">
        <w:rPr>
          <w:rFonts w:ascii="Times New Roman" w:eastAsiaTheme="minorEastAsia" w:hAnsi="Times New Roman"/>
          <w:noProof/>
          <w:lang w:eastAsia="ru-RU"/>
        </w:rPr>
        <w:t xml:space="preserve"> </w:t>
      </w:r>
    </w:p>
    <w:p w:rsidR="00344C0D" w:rsidRPr="00344C0D" w:rsidRDefault="00344C0D">
      <w:pPr>
        <w:pStyle w:val="12"/>
        <w:rPr>
          <w:rFonts w:ascii="Times New Roman" w:eastAsiaTheme="minorEastAsia" w:hAnsi="Times New Roman"/>
          <w:noProof/>
          <w:lang w:eastAsia="ru-RU"/>
        </w:rPr>
      </w:pPr>
      <w:hyperlink w:anchor="_Toc3453048" w:history="1">
        <w:r w:rsidRPr="00344C0D">
          <w:rPr>
            <w:rStyle w:val="a6"/>
            <w:rFonts w:ascii="Times New Roman" w:hAnsi="Times New Roman"/>
            <w:noProof/>
          </w:rPr>
          <w:t>ҚОСЫМША БІЛІМ БЕРУДІҢ БАЛАНЫ ТҰЛҒАЛЫҚ  ДАМУЫНДА АЛАТЫН ОРНЫ</w:t>
        </w:r>
        <w:r w:rsidRPr="00344C0D">
          <w:rPr>
            <w:rFonts w:ascii="Times New Roman" w:hAnsi="Times New Roman"/>
            <w:noProof/>
            <w:webHidden/>
          </w:rPr>
          <w:tab/>
        </w:r>
        <w:r w:rsidRPr="00344C0D">
          <w:rPr>
            <w:rFonts w:ascii="Times New Roman" w:hAnsi="Times New Roman"/>
            <w:noProof/>
            <w:webHidden/>
          </w:rPr>
          <w:fldChar w:fldCharType="begin"/>
        </w:r>
        <w:r w:rsidRPr="00344C0D">
          <w:rPr>
            <w:rFonts w:ascii="Times New Roman" w:hAnsi="Times New Roman"/>
            <w:noProof/>
            <w:webHidden/>
          </w:rPr>
          <w:instrText xml:space="preserve"> PAGEREF _Toc3453048 \h </w:instrText>
        </w:r>
        <w:r w:rsidRPr="00344C0D">
          <w:rPr>
            <w:rFonts w:ascii="Times New Roman" w:hAnsi="Times New Roman"/>
            <w:noProof/>
            <w:webHidden/>
          </w:rPr>
        </w:r>
        <w:r w:rsidRPr="00344C0D">
          <w:rPr>
            <w:rFonts w:ascii="Times New Roman" w:hAnsi="Times New Roman"/>
            <w:noProof/>
            <w:webHidden/>
          </w:rPr>
          <w:fldChar w:fldCharType="separate"/>
        </w:r>
        <w:r w:rsidRPr="00344C0D">
          <w:rPr>
            <w:rFonts w:ascii="Times New Roman" w:hAnsi="Times New Roman"/>
            <w:noProof/>
            <w:webHidden/>
          </w:rPr>
          <w:t>56</w:t>
        </w:r>
        <w:r w:rsidRPr="00344C0D">
          <w:rPr>
            <w:rFonts w:ascii="Times New Roman" w:hAnsi="Times New Roman"/>
            <w:noProof/>
            <w:webHidden/>
          </w:rPr>
          <w:fldChar w:fldCharType="end"/>
        </w:r>
      </w:hyperlink>
    </w:p>
    <w:p w:rsidR="00344C0D" w:rsidRPr="00344C0D" w:rsidRDefault="00344C0D">
      <w:pPr>
        <w:pStyle w:val="25"/>
        <w:tabs>
          <w:tab w:val="right" w:leader="dot" w:pos="9514"/>
        </w:tabs>
        <w:rPr>
          <w:rFonts w:ascii="Times New Roman" w:eastAsiaTheme="minorEastAsia" w:hAnsi="Times New Roman"/>
          <w:noProof/>
          <w:lang w:eastAsia="ru-RU"/>
        </w:rPr>
      </w:pPr>
      <w:hyperlink w:anchor="_Toc3453049" w:history="1">
        <w:r w:rsidRPr="00344C0D">
          <w:rPr>
            <w:rStyle w:val="a6"/>
            <w:rFonts w:ascii="Times New Roman" w:hAnsi="Times New Roman"/>
            <w:b/>
            <w:noProof/>
          </w:rPr>
          <w:t>Турсынова Л.А.</w:t>
        </w:r>
      </w:hyperlink>
      <w:r w:rsidRPr="00344C0D">
        <w:rPr>
          <w:rFonts w:ascii="Times New Roman" w:eastAsiaTheme="minorEastAsia" w:hAnsi="Times New Roman"/>
          <w:noProof/>
          <w:lang w:eastAsia="ru-RU"/>
        </w:rPr>
        <w:t xml:space="preserve"> </w:t>
      </w:r>
    </w:p>
    <w:p w:rsidR="00344C0D" w:rsidRPr="00344C0D" w:rsidRDefault="00344C0D">
      <w:pPr>
        <w:pStyle w:val="12"/>
        <w:rPr>
          <w:rFonts w:ascii="Times New Roman" w:eastAsiaTheme="minorEastAsia" w:hAnsi="Times New Roman"/>
          <w:noProof/>
          <w:lang w:eastAsia="ru-RU"/>
        </w:rPr>
      </w:pPr>
      <w:hyperlink w:anchor="_Toc3453050" w:history="1">
        <w:r w:rsidRPr="00344C0D">
          <w:rPr>
            <w:rStyle w:val="a6"/>
            <w:rFonts w:ascii="Times New Roman" w:hAnsi="Times New Roman"/>
            <w:noProof/>
          </w:rPr>
          <w:t>РЕCУРCТЫҚ OРТAЛЫҚТAҒЫ CЕCCИЯ ЖҰМЫCТAРЫН ҰЙЫМДACТЫРУ ТУРAЛЫ</w:t>
        </w:r>
        <w:r w:rsidRPr="00344C0D">
          <w:rPr>
            <w:rFonts w:ascii="Times New Roman" w:hAnsi="Times New Roman"/>
            <w:noProof/>
            <w:webHidden/>
          </w:rPr>
          <w:tab/>
        </w:r>
        <w:r w:rsidRPr="00344C0D">
          <w:rPr>
            <w:rFonts w:ascii="Times New Roman" w:hAnsi="Times New Roman"/>
            <w:noProof/>
            <w:webHidden/>
          </w:rPr>
          <w:fldChar w:fldCharType="begin"/>
        </w:r>
        <w:r w:rsidRPr="00344C0D">
          <w:rPr>
            <w:rFonts w:ascii="Times New Roman" w:hAnsi="Times New Roman"/>
            <w:noProof/>
            <w:webHidden/>
          </w:rPr>
          <w:instrText xml:space="preserve"> PAGEREF _Toc3453050 \h </w:instrText>
        </w:r>
        <w:r w:rsidRPr="00344C0D">
          <w:rPr>
            <w:rFonts w:ascii="Times New Roman" w:hAnsi="Times New Roman"/>
            <w:noProof/>
            <w:webHidden/>
          </w:rPr>
        </w:r>
        <w:r w:rsidRPr="00344C0D">
          <w:rPr>
            <w:rFonts w:ascii="Times New Roman" w:hAnsi="Times New Roman"/>
            <w:noProof/>
            <w:webHidden/>
          </w:rPr>
          <w:fldChar w:fldCharType="separate"/>
        </w:r>
        <w:r w:rsidRPr="00344C0D">
          <w:rPr>
            <w:rFonts w:ascii="Times New Roman" w:hAnsi="Times New Roman"/>
            <w:noProof/>
            <w:webHidden/>
          </w:rPr>
          <w:t>58</w:t>
        </w:r>
        <w:r w:rsidRPr="00344C0D">
          <w:rPr>
            <w:rFonts w:ascii="Times New Roman" w:hAnsi="Times New Roman"/>
            <w:noProof/>
            <w:webHidden/>
          </w:rPr>
          <w:fldChar w:fldCharType="end"/>
        </w:r>
      </w:hyperlink>
    </w:p>
    <w:p w:rsidR="00344C0D" w:rsidRPr="00344C0D" w:rsidRDefault="00344C0D">
      <w:pPr>
        <w:pStyle w:val="25"/>
        <w:tabs>
          <w:tab w:val="right" w:leader="dot" w:pos="9514"/>
        </w:tabs>
        <w:rPr>
          <w:rFonts w:ascii="Times New Roman" w:eastAsiaTheme="minorEastAsia" w:hAnsi="Times New Roman"/>
          <w:noProof/>
          <w:lang w:eastAsia="ru-RU"/>
        </w:rPr>
      </w:pPr>
      <w:hyperlink w:anchor="_Toc3453051" w:history="1">
        <w:r w:rsidRPr="00344C0D">
          <w:rPr>
            <w:rStyle w:val="a6"/>
            <w:rFonts w:ascii="Times New Roman" w:hAnsi="Times New Roman"/>
            <w:b/>
            <w:noProof/>
          </w:rPr>
          <w:t>Кacенoвa Ш.Р.</w:t>
        </w:r>
      </w:hyperlink>
      <w:r w:rsidRPr="00344C0D">
        <w:rPr>
          <w:rFonts w:ascii="Times New Roman" w:eastAsiaTheme="minorEastAsia" w:hAnsi="Times New Roman"/>
          <w:noProof/>
          <w:lang w:eastAsia="ru-RU"/>
        </w:rPr>
        <w:t xml:space="preserve"> </w:t>
      </w:r>
    </w:p>
    <w:p w:rsidR="00344C0D" w:rsidRPr="00344C0D" w:rsidRDefault="00344C0D">
      <w:pPr>
        <w:pStyle w:val="12"/>
        <w:rPr>
          <w:rFonts w:ascii="Times New Roman" w:eastAsiaTheme="minorEastAsia" w:hAnsi="Times New Roman"/>
          <w:noProof/>
          <w:lang w:eastAsia="ru-RU"/>
        </w:rPr>
      </w:pPr>
      <w:hyperlink w:anchor="_Toc3453052" w:history="1">
        <w:r w:rsidRPr="00344C0D">
          <w:rPr>
            <w:rStyle w:val="a6"/>
            <w:rFonts w:ascii="Times New Roman" w:hAnsi="Times New Roman"/>
            <w:noProof/>
          </w:rPr>
          <w:t>ЖАҢҒЫРУ МЕН ЖАҢАРУ – КЕМЕЛ КЕЛЕШЕК КЕПІЛІ</w:t>
        </w:r>
        <w:r w:rsidRPr="00344C0D">
          <w:rPr>
            <w:rFonts w:ascii="Times New Roman" w:hAnsi="Times New Roman"/>
            <w:noProof/>
            <w:webHidden/>
          </w:rPr>
          <w:tab/>
        </w:r>
        <w:r w:rsidRPr="00344C0D">
          <w:rPr>
            <w:rFonts w:ascii="Times New Roman" w:hAnsi="Times New Roman"/>
            <w:noProof/>
            <w:webHidden/>
          </w:rPr>
          <w:fldChar w:fldCharType="begin"/>
        </w:r>
        <w:r w:rsidRPr="00344C0D">
          <w:rPr>
            <w:rFonts w:ascii="Times New Roman" w:hAnsi="Times New Roman"/>
            <w:noProof/>
            <w:webHidden/>
          </w:rPr>
          <w:instrText xml:space="preserve"> PAGEREF _Toc3453052 \h </w:instrText>
        </w:r>
        <w:r w:rsidRPr="00344C0D">
          <w:rPr>
            <w:rFonts w:ascii="Times New Roman" w:hAnsi="Times New Roman"/>
            <w:noProof/>
            <w:webHidden/>
          </w:rPr>
        </w:r>
        <w:r w:rsidRPr="00344C0D">
          <w:rPr>
            <w:rFonts w:ascii="Times New Roman" w:hAnsi="Times New Roman"/>
            <w:noProof/>
            <w:webHidden/>
          </w:rPr>
          <w:fldChar w:fldCharType="separate"/>
        </w:r>
        <w:r w:rsidRPr="00344C0D">
          <w:rPr>
            <w:rFonts w:ascii="Times New Roman" w:hAnsi="Times New Roman"/>
            <w:noProof/>
            <w:webHidden/>
          </w:rPr>
          <w:t>62</w:t>
        </w:r>
        <w:r w:rsidRPr="00344C0D">
          <w:rPr>
            <w:rFonts w:ascii="Times New Roman" w:hAnsi="Times New Roman"/>
            <w:noProof/>
            <w:webHidden/>
          </w:rPr>
          <w:fldChar w:fldCharType="end"/>
        </w:r>
      </w:hyperlink>
    </w:p>
    <w:p w:rsidR="00344C0D" w:rsidRPr="00344C0D" w:rsidRDefault="00344C0D">
      <w:pPr>
        <w:pStyle w:val="25"/>
        <w:tabs>
          <w:tab w:val="right" w:leader="dot" w:pos="9514"/>
        </w:tabs>
        <w:rPr>
          <w:rFonts w:ascii="Times New Roman" w:eastAsiaTheme="minorEastAsia" w:hAnsi="Times New Roman"/>
          <w:noProof/>
          <w:lang w:eastAsia="ru-RU"/>
        </w:rPr>
      </w:pPr>
      <w:hyperlink w:anchor="_Toc3453053" w:history="1">
        <w:r w:rsidRPr="00344C0D">
          <w:rPr>
            <w:rStyle w:val="a6"/>
            <w:rFonts w:ascii="Times New Roman" w:hAnsi="Times New Roman"/>
            <w:b/>
            <w:noProof/>
          </w:rPr>
          <w:t>Ныгметуллина Ш.К.</w:t>
        </w:r>
      </w:hyperlink>
      <w:r w:rsidRPr="00344C0D">
        <w:rPr>
          <w:rFonts w:ascii="Times New Roman" w:eastAsiaTheme="minorEastAsia" w:hAnsi="Times New Roman"/>
          <w:noProof/>
          <w:lang w:eastAsia="ru-RU"/>
        </w:rPr>
        <w:t xml:space="preserve"> </w:t>
      </w:r>
    </w:p>
    <w:p w:rsidR="00344C0D" w:rsidRPr="00344C0D" w:rsidRDefault="00344C0D">
      <w:pPr>
        <w:pStyle w:val="12"/>
        <w:rPr>
          <w:rFonts w:ascii="Times New Roman" w:eastAsiaTheme="minorEastAsia" w:hAnsi="Times New Roman"/>
          <w:noProof/>
          <w:lang w:eastAsia="ru-RU"/>
        </w:rPr>
      </w:pPr>
      <w:hyperlink w:anchor="_Toc3453054" w:history="1">
        <w:r w:rsidRPr="00344C0D">
          <w:rPr>
            <w:rStyle w:val="a6"/>
            <w:rFonts w:ascii="Times New Roman" w:hAnsi="Times New Roman"/>
            <w:noProof/>
          </w:rPr>
          <w:t>ВНЕДРЕНИЕ ПОЛИЯЗЫЧИЯ В УРОКИ ФИЗИКИ В РАМКАХ ДОПОЛНИТЕЛЬНОГО ФИЗИЧЕСКОГО ОБРАЗОВАНИЯ</w:t>
        </w:r>
        <w:r w:rsidRPr="00344C0D">
          <w:rPr>
            <w:rFonts w:ascii="Times New Roman" w:hAnsi="Times New Roman"/>
            <w:noProof/>
            <w:webHidden/>
          </w:rPr>
          <w:tab/>
        </w:r>
        <w:r w:rsidRPr="00344C0D">
          <w:rPr>
            <w:rFonts w:ascii="Times New Roman" w:hAnsi="Times New Roman"/>
            <w:noProof/>
            <w:webHidden/>
          </w:rPr>
          <w:fldChar w:fldCharType="begin"/>
        </w:r>
        <w:r w:rsidRPr="00344C0D">
          <w:rPr>
            <w:rFonts w:ascii="Times New Roman" w:hAnsi="Times New Roman"/>
            <w:noProof/>
            <w:webHidden/>
          </w:rPr>
          <w:instrText xml:space="preserve"> PAGEREF _Toc3453054 \h </w:instrText>
        </w:r>
        <w:r w:rsidRPr="00344C0D">
          <w:rPr>
            <w:rFonts w:ascii="Times New Roman" w:hAnsi="Times New Roman"/>
            <w:noProof/>
            <w:webHidden/>
          </w:rPr>
        </w:r>
        <w:r w:rsidRPr="00344C0D">
          <w:rPr>
            <w:rFonts w:ascii="Times New Roman" w:hAnsi="Times New Roman"/>
            <w:noProof/>
            <w:webHidden/>
          </w:rPr>
          <w:fldChar w:fldCharType="separate"/>
        </w:r>
        <w:r w:rsidRPr="00344C0D">
          <w:rPr>
            <w:rFonts w:ascii="Times New Roman" w:hAnsi="Times New Roman"/>
            <w:noProof/>
            <w:webHidden/>
          </w:rPr>
          <w:t>67</w:t>
        </w:r>
        <w:r w:rsidRPr="00344C0D">
          <w:rPr>
            <w:rFonts w:ascii="Times New Roman" w:hAnsi="Times New Roman"/>
            <w:noProof/>
            <w:webHidden/>
          </w:rPr>
          <w:fldChar w:fldCharType="end"/>
        </w:r>
      </w:hyperlink>
    </w:p>
    <w:p w:rsidR="00344C0D" w:rsidRPr="00344C0D" w:rsidRDefault="00344C0D">
      <w:pPr>
        <w:pStyle w:val="25"/>
        <w:tabs>
          <w:tab w:val="right" w:leader="dot" w:pos="9514"/>
        </w:tabs>
        <w:rPr>
          <w:rFonts w:ascii="Times New Roman" w:eastAsiaTheme="minorEastAsia" w:hAnsi="Times New Roman"/>
          <w:noProof/>
          <w:lang w:eastAsia="ru-RU"/>
        </w:rPr>
      </w:pPr>
      <w:hyperlink w:anchor="_Toc3453055" w:history="1">
        <w:r w:rsidRPr="00344C0D">
          <w:rPr>
            <w:rStyle w:val="a6"/>
            <w:rFonts w:ascii="Times New Roman" w:hAnsi="Times New Roman"/>
            <w:b/>
            <w:noProof/>
          </w:rPr>
          <w:t>Дидух Н.Г.</w:t>
        </w:r>
      </w:hyperlink>
      <w:r w:rsidRPr="00344C0D">
        <w:rPr>
          <w:rFonts w:ascii="Times New Roman" w:eastAsiaTheme="minorEastAsia" w:hAnsi="Times New Roman"/>
          <w:noProof/>
          <w:lang w:eastAsia="ru-RU"/>
        </w:rPr>
        <w:t xml:space="preserve"> </w:t>
      </w:r>
    </w:p>
    <w:p w:rsidR="00344C0D" w:rsidRPr="00344C0D" w:rsidRDefault="00344C0D">
      <w:pPr>
        <w:pStyle w:val="12"/>
        <w:rPr>
          <w:rFonts w:ascii="Times New Roman" w:eastAsiaTheme="minorEastAsia" w:hAnsi="Times New Roman"/>
          <w:noProof/>
          <w:lang w:eastAsia="ru-RU"/>
        </w:rPr>
      </w:pPr>
      <w:hyperlink w:anchor="_Toc3453056" w:history="1">
        <w:r w:rsidRPr="00344C0D">
          <w:rPr>
            <w:rStyle w:val="a6"/>
            <w:rFonts w:ascii="Times New Roman" w:hAnsi="Times New Roman"/>
            <w:noProof/>
          </w:rPr>
          <w:t>МӘҢГІЛІК НҰРДЫҢ ҚЫЗМЕТШІСІ</w:t>
        </w:r>
        <w:r w:rsidRPr="00344C0D">
          <w:rPr>
            <w:rFonts w:ascii="Times New Roman" w:hAnsi="Times New Roman"/>
            <w:noProof/>
            <w:webHidden/>
          </w:rPr>
          <w:tab/>
        </w:r>
        <w:r w:rsidRPr="00344C0D">
          <w:rPr>
            <w:rFonts w:ascii="Times New Roman" w:hAnsi="Times New Roman"/>
            <w:noProof/>
            <w:webHidden/>
          </w:rPr>
          <w:fldChar w:fldCharType="begin"/>
        </w:r>
        <w:r w:rsidRPr="00344C0D">
          <w:rPr>
            <w:rFonts w:ascii="Times New Roman" w:hAnsi="Times New Roman"/>
            <w:noProof/>
            <w:webHidden/>
          </w:rPr>
          <w:instrText xml:space="preserve"> PAGEREF _Toc3453056 \h </w:instrText>
        </w:r>
        <w:r w:rsidRPr="00344C0D">
          <w:rPr>
            <w:rFonts w:ascii="Times New Roman" w:hAnsi="Times New Roman"/>
            <w:noProof/>
            <w:webHidden/>
          </w:rPr>
        </w:r>
        <w:r w:rsidRPr="00344C0D">
          <w:rPr>
            <w:rFonts w:ascii="Times New Roman" w:hAnsi="Times New Roman"/>
            <w:noProof/>
            <w:webHidden/>
          </w:rPr>
          <w:fldChar w:fldCharType="separate"/>
        </w:r>
        <w:r w:rsidRPr="00344C0D">
          <w:rPr>
            <w:rFonts w:ascii="Times New Roman" w:hAnsi="Times New Roman"/>
            <w:noProof/>
            <w:webHidden/>
          </w:rPr>
          <w:t>69</w:t>
        </w:r>
        <w:r w:rsidRPr="00344C0D">
          <w:rPr>
            <w:rFonts w:ascii="Times New Roman" w:hAnsi="Times New Roman"/>
            <w:noProof/>
            <w:webHidden/>
          </w:rPr>
          <w:fldChar w:fldCharType="end"/>
        </w:r>
      </w:hyperlink>
    </w:p>
    <w:p w:rsidR="00344C0D" w:rsidRPr="00344C0D" w:rsidRDefault="00344C0D">
      <w:pPr>
        <w:pStyle w:val="25"/>
        <w:tabs>
          <w:tab w:val="right" w:leader="dot" w:pos="9514"/>
        </w:tabs>
        <w:rPr>
          <w:rFonts w:ascii="Times New Roman" w:eastAsiaTheme="minorEastAsia" w:hAnsi="Times New Roman"/>
          <w:noProof/>
          <w:lang w:eastAsia="ru-RU"/>
        </w:rPr>
      </w:pPr>
      <w:hyperlink w:anchor="_Toc3453057" w:history="1">
        <w:r w:rsidRPr="00344C0D">
          <w:rPr>
            <w:rStyle w:val="a6"/>
            <w:rFonts w:ascii="Times New Roman" w:hAnsi="Times New Roman"/>
            <w:b/>
            <w:noProof/>
          </w:rPr>
          <w:t>Дубирбекова К.Ш.</w:t>
        </w:r>
      </w:hyperlink>
      <w:r w:rsidRPr="00344C0D">
        <w:rPr>
          <w:rFonts w:ascii="Times New Roman" w:eastAsiaTheme="minorEastAsia" w:hAnsi="Times New Roman"/>
          <w:noProof/>
          <w:lang w:eastAsia="ru-RU"/>
        </w:rPr>
        <w:t xml:space="preserve"> </w:t>
      </w:r>
    </w:p>
    <w:p w:rsidR="00344C0D" w:rsidRPr="00344C0D" w:rsidRDefault="00344C0D">
      <w:pPr>
        <w:pStyle w:val="12"/>
        <w:rPr>
          <w:rFonts w:ascii="Times New Roman" w:eastAsiaTheme="minorEastAsia" w:hAnsi="Times New Roman"/>
          <w:noProof/>
          <w:lang w:eastAsia="ru-RU"/>
        </w:rPr>
      </w:pPr>
      <w:hyperlink w:anchor="_Toc3453058" w:history="1">
        <w:r w:rsidRPr="00344C0D">
          <w:rPr>
            <w:rStyle w:val="a6"/>
            <w:rFonts w:ascii="Times New Roman" w:hAnsi="Times New Roman"/>
            <w:noProof/>
          </w:rPr>
          <w:t>CLIL – ЕКI МАҚСАТТЫ КӨЗДЕЙТIН ОҚЫТУ ӘДIСТЕМЕСI РЕТIНДЕ</w:t>
        </w:r>
        <w:r w:rsidRPr="00344C0D">
          <w:rPr>
            <w:rFonts w:ascii="Times New Roman" w:hAnsi="Times New Roman"/>
            <w:noProof/>
            <w:webHidden/>
          </w:rPr>
          <w:tab/>
        </w:r>
        <w:r w:rsidRPr="00344C0D">
          <w:rPr>
            <w:rFonts w:ascii="Times New Roman" w:hAnsi="Times New Roman"/>
            <w:noProof/>
            <w:webHidden/>
          </w:rPr>
          <w:fldChar w:fldCharType="begin"/>
        </w:r>
        <w:r w:rsidRPr="00344C0D">
          <w:rPr>
            <w:rFonts w:ascii="Times New Roman" w:hAnsi="Times New Roman"/>
            <w:noProof/>
            <w:webHidden/>
          </w:rPr>
          <w:instrText xml:space="preserve"> PAGEREF _Toc3453058 \h </w:instrText>
        </w:r>
        <w:r w:rsidRPr="00344C0D">
          <w:rPr>
            <w:rFonts w:ascii="Times New Roman" w:hAnsi="Times New Roman"/>
            <w:noProof/>
            <w:webHidden/>
          </w:rPr>
        </w:r>
        <w:r w:rsidRPr="00344C0D">
          <w:rPr>
            <w:rFonts w:ascii="Times New Roman" w:hAnsi="Times New Roman"/>
            <w:noProof/>
            <w:webHidden/>
          </w:rPr>
          <w:fldChar w:fldCharType="separate"/>
        </w:r>
        <w:r w:rsidRPr="00344C0D">
          <w:rPr>
            <w:rFonts w:ascii="Times New Roman" w:hAnsi="Times New Roman"/>
            <w:noProof/>
            <w:webHidden/>
          </w:rPr>
          <w:t>73</w:t>
        </w:r>
        <w:r w:rsidRPr="00344C0D">
          <w:rPr>
            <w:rFonts w:ascii="Times New Roman" w:hAnsi="Times New Roman"/>
            <w:noProof/>
            <w:webHidden/>
          </w:rPr>
          <w:fldChar w:fldCharType="end"/>
        </w:r>
      </w:hyperlink>
    </w:p>
    <w:p w:rsidR="00344C0D" w:rsidRPr="00344C0D" w:rsidRDefault="00344C0D">
      <w:pPr>
        <w:pStyle w:val="25"/>
        <w:tabs>
          <w:tab w:val="right" w:leader="dot" w:pos="9514"/>
        </w:tabs>
        <w:rPr>
          <w:rFonts w:ascii="Times New Roman" w:eastAsiaTheme="minorEastAsia" w:hAnsi="Times New Roman"/>
          <w:noProof/>
          <w:lang w:eastAsia="ru-RU"/>
        </w:rPr>
      </w:pPr>
      <w:hyperlink w:anchor="_Toc3453059" w:history="1">
        <w:r w:rsidRPr="00344C0D">
          <w:rPr>
            <w:rStyle w:val="a6"/>
            <w:rFonts w:ascii="Times New Roman" w:hAnsi="Times New Roman"/>
            <w:b/>
            <w:noProof/>
          </w:rPr>
          <w:t>Есмагулова А.А.</w:t>
        </w:r>
      </w:hyperlink>
      <w:r w:rsidRPr="00344C0D">
        <w:rPr>
          <w:rFonts w:ascii="Times New Roman" w:eastAsiaTheme="minorEastAsia" w:hAnsi="Times New Roman"/>
          <w:noProof/>
          <w:lang w:eastAsia="ru-RU"/>
        </w:rPr>
        <w:t xml:space="preserve"> </w:t>
      </w:r>
    </w:p>
    <w:p w:rsidR="00344C0D" w:rsidRPr="00344C0D" w:rsidRDefault="00344C0D">
      <w:pPr>
        <w:pStyle w:val="12"/>
        <w:rPr>
          <w:rFonts w:ascii="Times New Roman" w:eastAsiaTheme="minorEastAsia" w:hAnsi="Times New Roman"/>
          <w:noProof/>
          <w:lang w:eastAsia="ru-RU"/>
        </w:rPr>
      </w:pPr>
      <w:hyperlink w:anchor="_Toc3453060" w:history="1">
        <w:r w:rsidRPr="00344C0D">
          <w:rPr>
            <w:rStyle w:val="a6"/>
            <w:rFonts w:ascii="Times New Roman" w:hAnsi="Times New Roman"/>
            <w:noProof/>
          </w:rPr>
          <w:t>МЕКТЕПТЕГІ ҮШТІЛДІ ОҚЫТУДЫҢ ТӘЖІРИБЕСІ</w:t>
        </w:r>
        <w:r w:rsidRPr="00344C0D">
          <w:rPr>
            <w:rFonts w:ascii="Times New Roman" w:hAnsi="Times New Roman"/>
            <w:noProof/>
            <w:webHidden/>
          </w:rPr>
          <w:tab/>
        </w:r>
        <w:r w:rsidRPr="00344C0D">
          <w:rPr>
            <w:rFonts w:ascii="Times New Roman" w:hAnsi="Times New Roman"/>
            <w:noProof/>
            <w:webHidden/>
          </w:rPr>
          <w:fldChar w:fldCharType="begin"/>
        </w:r>
        <w:r w:rsidRPr="00344C0D">
          <w:rPr>
            <w:rFonts w:ascii="Times New Roman" w:hAnsi="Times New Roman"/>
            <w:noProof/>
            <w:webHidden/>
          </w:rPr>
          <w:instrText xml:space="preserve"> PAGEREF _Toc3453060 \h </w:instrText>
        </w:r>
        <w:r w:rsidRPr="00344C0D">
          <w:rPr>
            <w:rFonts w:ascii="Times New Roman" w:hAnsi="Times New Roman"/>
            <w:noProof/>
            <w:webHidden/>
          </w:rPr>
        </w:r>
        <w:r w:rsidRPr="00344C0D">
          <w:rPr>
            <w:rFonts w:ascii="Times New Roman" w:hAnsi="Times New Roman"/>
            <w:noProof/>
            <w:webHidden/>
          </w:rPr>
          <w:fldChar w:fldCharType="separate"/>
        </w:r>
        <w:r w:rsidRPr="00344C0D">
          <w:rPr>
            <w:rFonts w:ascii="Times New Roman" w:hAnsi="Times New Roman"/>
            <w:noProof/>
            <w:webHidden/>
          </w:rPr>
          <w:t>77</w:t>
        </w:r>
        <w:r w:rsidRPr="00344C0D">
          <w:rPr>
            <w:rFonts w:ascii="Times New Roman" w:hAnsi="Times New Roman"/>
            <w:noProof/>
            <w:webHidden/>
          </w:rPr>
          <w:fldChar w:fldCharType="end"/>
        </w:r>
      </w:hyperlink>
    </w:p>
    <w:p w:rsidR="00344C0D" w:rsidRPr="00344C0D" w:rsidRDefault="00344C0D">
      <w:pPr>
        <w:pStyle w:val="25"/>
        <w:tabs>
          <w:tab w:val="right" w:leader="dot" w:pos="9514"/>
        </w:tabs>
        <w:rPr>
          <w:rFonts w:ascii="Times New Roman" w:eastAsiaTheme="minorEastAsia" w:hAnsi="Times New Roman"/>
          <w:noProof/>
          <w:lang w:eastAsia="ru-RU"/>
        </w:rPr>
      </w:pPr>
      <w:hyperlink w:anchor="_Toc3453061" w:history="1">
        <w:r w:rsidRPr="00344C0D">
          <w:rPr>
            <w:rStyle w:val="a6"/>
            <w:rFonts w:ascii="Times New Roman" w:hAnsi="Times New Roman"/>
            <w:b/>
            <w:noProof/>
          </w:rPr>
          <w:t>Жортарова Е.А.</w:t>
        </w:r>
      </w:hyperlink>
      <w:r w:rsidRPr="00344C0D">
        <w:rPr>
          <w:rFonts w:ascii="Times New Roman" w:eastAsiaTheme="minorEastAsia" w:hAnsi="Times New Roman"/>
          <w:noProof/>
          <w:lang w:eastAsia="ru-RU"/>
        </w:rPr>
        <w:t xml:space="preserve"> </w:t>
      </w:r>
    </w:p>
    <w:p w:rsidR="00344C0D" w:rsidRPr="00344C0D" w:rsidRDefault="00344C0D">
      <w:pPr>
        <w:pStyle w:val="12"/>
        <w:rPr>
          <w:rFonts w:ascii="Times New Roman" w:eastAsiaTheme="minorEastAsia" w:hAnsi="Times New Roman"/>
          <w:noProof/>
          <w:lang w:eastAsia="ru-RU"/>
        </w:rPr>
      </w:pPr>
      <w:hyperlink w:anchor="_Toc3453062" w:history="1">
        <w:r w:rsidRPr="00344C0D">
          <w:rPr>
            <w:rStyle w:val="a6"/>
            <w:rFonts w:ascii="Times New Roman" w:hAnsi="Times New Roman"/>
            <w:noProof/>
          </w:rPr>
          <w:t>«CLIL» - ҮШТ</w:t>
        </w:r>
        <w:r w:rsidRPr="00344C0D">
          <w:rPr>
            <w:rStyle w:val="a6"/>
            <w:rFonts w:ascii="Times New Roman" w:hAnsi="Times New Roman"/>
            <w:noProof/>
            <w:lang w:val="en-US"/>
          </w:rPr>
          <w:t>I</w:t>
        </w:r>
        <w:r w:rsidRPr="00344C0D">
          <w:rPr>
            <w:rStyle w:val="a6"/>
            <w:rFonts w:ascii="Times New Roman" w:hAnsi="Times New Roman"/>
            <w:noProof/>
          </w:rPr>
          <w:t>ЛД</w:t>
        </w:r>
        <w:r w:rsidRPr="00344C0D">
          <w:rPr>
            <w:rStyle w:val="a6"/>
            <w:rFonts w:ascii="Times New Roman" w:hAnsi="Times New Roman"/>
            <w:noProof/>
            <w:lang w:val="en-US"/>
          </w:rPr>
          <w:t>I</w:t>
        </w:r>
        <w:r w:rsidRPr="00344C0D">
          <w:rPr>
            <w:rStyle w:val="a6"/>
            <w:rFonts w:ascii="Times New Roman" w:hAnsi="Times New Roman"/>
            <w:noProof/>
          </w:rPr>
          <w:t>Л</w:t>
        </w:r>
        <w:r w:rsidRPr="00344C0D">
          <w:rPr>
            <w:rStyle w:val="a6"/>
            <w:rFonts w:ascii="Times New Roman" w:hAnsi="Times New Roman"/>
            <w:noProof/>
            <w:lang w:val="en-US"/>
          </w:rPr>
          <w:t>I</w:t>
        </w:r>
        <w:r w:rsidRPr="00344C0D">
          <w:rPr>
            <w:rStyle w:val="a6"/>
            <w:rFonts w:ascii="Times New Roman" w:hAnsi="Times New Roman"/>
            <w:noProof/>
          </w:rPr>
          <w:t>К ОҚЫТУ БАҒДАРЛАМАСЫН ЖҮЗЕГЕ АСЫРУДЫҢ ТИ</w:t>
        </w:r>
        <w:r w:rsidRPr="00344C0D">
          <w:rPr>
            <w:rStyle w:val="a6"/>
            <w:rFonts w:ascii="Times New Roman" w:hAnsi="Times New Roman"/>
            <w:noProof/>
            <w:lang w:val="en-US"/>
          </w:rPr>
          <w:t>I</w:t>
        </w:r>
        <w:r w:rsidRPr="00344C0D">
          <w:rPr>
            <w:rStyle w:val="a6"/>
            <w:rFonts w:ascii="Times New Roman" w:hAnsi="Times New Roman"/>
            <w:noProof/>
          </w:rPr>
          <w:t>МД</w:t>
        </w:r>
        <w:r w:rsidRPr="00344C0D">
          <w:rPr>
            <w:rStyle w:val="a6"/>
            <w:rFonts w:ascii="Times New Roman" w:hAnsi="Times New Roman"/>
            <w:noProof/>
            <w:lang w:val="en-US"/>
          </w:rPr>
          <w:t>I</w:t>
        </w:r>
        <w:r w:rsidRPr="00344C0D">
          <w:rPr>
            <w:rStyle w:val="a6"/>
            <w:rFonts w:ascii="Times New Roman" w:hAnsi="Times New Roman"/>
            <w:noProof/>
          </w:rPr>
          <w:t xml:space="preserve"> ӘД</w:t>
        </w:r>
        <w:r w:rsidRPr="00344C0D">
          <w:rPr>
            <w:rStyle w:val="a6"/>
            <w:rFonts w:ascii="Times New Roman" w:hAnsi="Times New Roman"/>
            <w:noProof/>
            <w:lang w:val="en-US"/>
          </w:rPr>
          <w:t>I</w:t>
        </w:r>
        <w:r w:rsidRPr="00344C0D">
          <w:rPr>
            <w:rStyle w:val="a6"/>
            <w:rFonts w:ascii="Times New Roman" w:hAnsi="Times New Roman"/>
            <w:noProof/>
          </w:rPr>
          <w:t>С</w:t>
        </w:r>
        <w:r w:rsidRPr="00344C0D">
          <w:rPr>
            <w:rStyle w:val="a6"/>
            <w:rFonts w:ascii="Times New Roman" w:hAnsi="Times New Roman"/>
            <w:noProof/>
            <w:lang w:val="en-US"/>
          </w:rPr>
          <w:t>I</w:t>
        </w:r>
        <w:r w:rsidRPr="00344C0D">
          <w:rPr>
            <w:rFonts w:ascii="Times New Roman" w:hAnsi="Times New Roman"/>
            <w:noProof/>
            <w:webHidden/>
          </w:rPr>
          <w:tab/>
        </w:r>
        <w:r w:rsidRPr="00344C0D">
          <w:rPr>
            <w:rFonts w:ascii="Times New Roman" w:hAnsi="Times New Roman"/>
            <w:noProof/>
            <w:webHidden/>
          </w:rPr>
          <w:fldChar w:fldCharType="begin"/>
        </w:r>
        <w:r w:rsidRPr="00344C0D">
          <w:rPr>
            <w:rFonts w:ascii="Times New Roman" w:hAnsi="Times New Roman"/>
            <w:noProof/>
            <w:webHidden/>
          </w:rPr>
          <w:instrText xml:space="preserve"> PAGEREF _Toc3453062 \h </w:instrText>
        </w:r>
        <w:r w:rsidRPr="00344C0D">
          <w:rPr>
            <w:rFonts w:ascii="Times New Roman" w:hAnsi="Times New Roman"/>
            <w:noProof/>
            <w:webHidden/>
          </w:rPr>
        </w:r>
        <w:r w:rsidRPr="00344C0D">
          <w:rPr>
            <w:rFonts w:ascii="Times New Roman" w:hAnsi="Times New Roman"/>
            <w:noProof/>
            <w:webHidden/>
          </w:rPr>
          <w:fldChar w:fldCharType="separate"/>
        </w:r>
        <w:r w:rsidRPr="00344C0D">
          <w:rPr>
            <w:rFonts w:ascii="Times New Roman" w:hAnsi="Times New Roman"/>
            <w:noProof/>
            <w:webHidden/>
          </w:rPr>
          <w:t>79</w:t>
        </w:r>
        <w:r w:rsidRPr="00344C0D">
          <w:rPr>
            <w:rFonts w:ascii="Times New Roman" w:hAnsi="Times New Roman"/>
            <w:noProof/>
            <w:webHidden/>
          </w:rPr>
          <w:fldChar w:fldCharType="end"/>
        </w:r>
      </w:hyperlink>
    </w:p>
    <w:p w:rsidR="00344C0D" w:rsidRPr="00344C0D" w:rsidRDefault="00344C0D">
      <w:pPr>
        <w:pStyle w:val="25"/>
        <w:tabs>
          <w:tab w:val="right" w:leader="dot" w:pos="9514"/>
        </w:tabs>
        <w:rPr>
          <w:rFonts w:ascii="Times New Roman" w:eastAsiaTheme="minorEastAsia" w:hAnsi="Times New Roman"/>
          <w:noProof/>
          <w:lang w:eastAsia="ru-RU"/>
        </w:rPr>
      </w:pPr>
      <w:hyperlink w:anchor="_Toc3453063" w:history="1">
        <w:r w:rsidRPr="00344C0D">
          <w:rPr>
            <w:rStyle w:val="a6"/>
            <w:rFonts w:ascii="Times New Roman" w:hAnsi="Times New Roman"/>
            <w:b/>
            <w:noProof/>
          </w:rPr>
          <w:t>Қанапия Б.Ә., Қаймолла А.Т.</w:t>
        </w:r>
      </w:hyperlink>
      <w:r w:rsidRPr="00344C0D">
        <w:rPr>
          <w:rFonts w:ascii="Times New Roman" w:eastAsiaTheme="minorEastAsia" w:hAnsi="Times New Roman"/>
          <w:noProof/>
          <w:lang w:eastAsia="ru-RU"/>
        </w:rPr>
        <w:t xml:space="preserve"> </w:t>
      </w:r>
    </w:p>
    <w:p w:rsidR="00344C0D" w:rsidRPr="00344C0D" w:rsidRDefault="00344C0D">
      <w:pPr>
        <w:pStyle w:val="12"/>
        <w:rPr>
          <w:rFonts w:ascii="Times New Roman" w:eastAsiaTheme="minorEastAsia" w:hAnsi="Times New Roman"/>
          <w:noProof/>
          <w:lang w:eastAsia="ru-RU"/>
        </w:rPr>
      </w:pPr>
      <w:hyperlink w:anchor="_Toc3453064" w:history="1">
        <w:r w:rsidRPr="00344C0D">
          <w:rPr>
            <w:rStyle w:val="a6"/>
            <w:rFonts w:ascii="Times New Roman" w:hAnsi="Times New Roman"/>
            <w:noProof/>
          </w:rPr>
          <w:t>ФИЗИКА ПӘНІ БОЙЫНША ФАКУЛЬТАТИВ САБАҚТАРЫН АҒЫЛШЫН ТІЛІМЕН КІРІКТІРІП ОҚЫТУДЫҢ МАҢЫЗЫ</w:t>
        </w:r>
        <w:r w:rsidRPr="00344C0D">
          <w:rPr>
            <w:rFonts w:ascii="Times New Roman" w:hAnsi="Times New Roman"/>
            <w:noProof/>
            <w:webHidden/>
          </w:rPr>
          <w:tab/>
        </w:r>
        <w:r w:rsidRPr="00344C0D">
          <w:rPr>
            <w:rFonts w:ascii="Times New Roman" w:hAnsi="Times New Roman"/>
            <w:noProof/>
            <w:webHidden/>
          </w:rPr>
          <w:fldChar w:fldCharType="begin"/>
        </w:r>
        <w:r w:rsidRPr="00344C0D">
          <w:rPr>
            <w:rFonts w:ascii="Times New Roman" w:hAnsi="Times New Roman"/>
            <w:noProof/>
            <w:webHidden/>
          </w:rPr>
          <w:instrText xml:space="preserve"> PAGEREF _Toc3453064 \h </w:instrText>
        </w:r>
        <w:r w:rsidRPr="00344C0D">
          <w:rPr>
            <w:rFonts w:ascii="Times New Roman" w:hAnsi="Times New Roman"/>
            <w:noProof/>
            <w:webHidden/>
          </w:rPr>
        </w:r>
        <w:r w:rsidRPr="00344C0D">
          <w:rPr>
            <w:rFonts w:ascii="Times New Roman" w:hAnsi="Times New Roman"/>
            <w:noProof/>
            <w:webHidden/>
          </w:rPr>
          <w:fldChar w:fldCharType="separate"/>
        </w:r>
        <w:r w:rsidRPr="00344C0D">
          <w:rPr>
            <w:rFonts w:ascii="Times New Roman" w:hAnsi="Times New Roman"/>
            <w:noProof/>
            <w:webHidden/>
          </w:rPr>
          <w:t>82</w:t>
        </w:r>
        <w:r w:rsidRPr="00344C0D">
          <w:rPr>
            <w:rFonts w:ascii="Times New Roman" w:hAnsi="Times New Roman"/>
            <w:noProof/>
            <w:webHidden/>
          </w:rPr>
          <w:fldChar w:fldCharType="end"/>
        </w:r>
      </w:hyperlink>
    </w:p>
    <w:p w:rsidR="00344C0D" w:rsidRPr="00344C0D" w:rsidRDefault="00344C0D">
      <w:pPr>
        <w:pStyle w:val="25"/>
        <w:tabs>
          <w:tab w:val="right" w:leader="dot" w:pos="9514"/>
        </w:tabs>
        <w:rPr>
          <w:rFonts w:ascii="Times New Roman" w:eastAsiaTheme="minorEastAsia" w:hAnsi="Times New Roman"/>
          <w:noProof/>
          <w:lang w:eastAsia="ru-RU"/>
        </w:rPr>
      </w:pPr>
      <w:hyperlink w:anchor="_Toc3453065" w:history="1">
        <w:r w:rsidRPr="00344C0D">
          <w:rPr>
            <w:rStyle w:val="a6"/>
            <w:rFonts w:ascii="Times New Roman" w:hAnsi="Times New Roman"/>
            <w:b/>
            <w:bCs/>
            <w:noProof/>
          </w:rPr>
          <w:t>Макенбаева Г.Ж.</w:t>
        </w:r>
      </w:hyperlink>
      <w:r w:rsidRPr="00344C0D">
        <w:rPr>
          <w:rFonts w:ascii="Times New Roman" w:eastAsiaTheme="minorEastAsia" w:hAnsi="Times New Roman"/>
          <w:noProof/>
          <w:lang w:eastAsia="ru-RU"/>
        </w:rPr>
        <w:t xml:space="preserve"> </w:t>
      </w:r>
    </w:p>
    <w:p w:rsidR="00344C0D" w:rsidRPr="00344C0D" w:rsidRDefault="00344C0D">
      <w:pPr>
        <w:pStyle w:val="12"/>
        <w:rPr>
          <w:rFonts w:ascii="Times New Roman" w:eastAsiaTheme="minorEastAsia" w:hAnsi="Times New Roman"/>
          <w:noProof/>
          <w:lang w:eastAsia="ru-RU"/>
        </w:rPr>
      </w:pPr>
      <w:hyperlink w:anchor="_Toc3453066" w:history="1">
        <w:r w:rsidRPr="00344C0D">
          <w:rPr>
            <w:rStyle w:val="a6"/>
            <w:rFonts w:ascii="Times New Roman" w:hAnsi="Times New Roman"/>
            <w:noProof/>
          </w:rPr>
          <w:t>БИOЛOГИЯ ПӘНIН AҒЫЛШЫН ТIЛIНДE OҚЫТУДЫҢ ӘДIC - ТӘCIЛДEPI</w:t>
        </w:r>
        <w:r w:rsidRPr="00344C0D">
          <w:rPr>
            <w:rFonts w:ascii="Times New Roman" w:hAnsi="Times New Roman"/>
            <w:noProof/>
            <w:webHidden/>
          </w:rPr>
          <w:tab/>
        </w:r>
        <w:r w:rsidRPr="00344C0D">
          <w:rPr>
            <w:rFonts w:ascii="Times New Roman" w:hAnsi="Times New Roman"/>
            <w:noProof/>
            <w:webHidden/>
          </w:rPr>
          <w:fldChar w:fldCharType="begin"/>
        </w:r>
        <w:r w:rsidRPr="00344C0D">
          <w:rPr>
            <w:rFonts w:ascii="Times New Roman" w:hAnsi="Times New Roman"/>
            <w:noProof/>
            <w:webHidden/>
          </w:rPr>
          <w:instrText xml:space="preserve"> PAGEREF _Toc3453066 \h </w:instrText>
        </w:r>
        <w:r w:rsidRPr="00344C0D">
          <w:rPr>
            <w:rFonts w:ascii="Times New Roman" w:hAnsi="Times New Roman"/>
            <w:noProof/>
            <w:webHidden/>
          </w:rPr>
        </w:r>
        <w:r w:rsidRPr="00344C0D">
          <w:rPr>
            <w:rFonts w:ascii="Times New Roman" w:hAnsi="Times New Roman"/>
            <w:noProof/>
            <w:webHidden/>
          </w:rPr>
          <w:fldChar w:fldCharType="separate"/>
        </w:r>
        <w:r w:rsidRPr="00344C0D">
          <w:rPr>
            <w:rFonts w:ascii="Times New Roman" w:hAnsi="Times New Roman"/>
            <w:noProof/>
            <w:webHidden/>
          </w:rPr>
          <w:t>85</w:t>
        </w:r>
        <w:r w:rsidRPr="00344C0D">
          <w:rPr>
            <w:rFonts w:ascii="Times New Roman" w:hAnsi="Times New Roman"/>
            <w:noProof/>
            <w:webHidden/>
          </w:rPr>
          <w:fldChar w:fldCharType="end"/>
        </w:r>
      </w:hyperlink>
    </w:p>
    <w:p w:rsidR="00344C0D" w:rsidRPr="00344C0D" w:rsidRDefault="00344C0D">
      <w:pPr>
        <w:pStyle w:val="25"/>
        <w:tabs>
          <w:tab w:val="right" w:leader="dot" w:pos="9514"/>
        </w:tabs>
        <w:rPr>
          <w:rFonts w:ascii="Times New Roman" w:eastAsiaTheme="minorEastAsia" w:hAnsi="Times New Roman"/>
          <w:noProof/>
          <w:lang w:eastAsia="ru-RU"/>
        </w:rPr>
      </w:pPr>
      <w:hyperlink w:anchor="_Toc3453067" w:history="1">
        <w:r w:rsidRPr="00344C0D">
          <w:rPr>
            <w:rStyle w:val="a6"/>
            <w:rFonts w:ascii="Times New Roman" w:hAnsi="Times New Roman"/>
            <w:b/>
            <w:noProof/>
          </w:rPr>
          <w:t>Cүлeймeн Т.М.</w:t>
        </w:r>
      </w:hyperlink>
      <w:r w:rsidRPr="00344C0D">
        <w:rPr>
          <w:rFonts w:ascii="Times New Roman" w:eastAsiaTheme="minorEastAsia" w:hAnsi="Times New Roman"/>
          <w:noProof/>
          <w:lang w:eastAsia="ru-RU"/>
        </w:rPr>
        <w:t xml:space="preserve"> </w:t>
      </w:r>
    </w:p>
    <w:p w:rsidR="00344C0D" w:rsidRPr="00344C0D" w:rsidRDefault="00344C0D">
      <w:pPr>
        <w:pStyle w:val="12"/>
        <w:rPr>
          <w:rFonts w:ascii="Times New Roman" w:eastAsiaTheme="minorEastAsia" w:hAnsi="Times New Roman"/>
          <w:noProof/>
          <w:lang w:eastAsia="ru-RU"/>
        </w:rPr>
      </w:pPr>
      <w:hyperlink w:anchor="_Toc3453068" w:history="1">
        <w:r w:rsidRPr="00344C0D">
          <w:rPr>
            <w:rStyle w:val="a6"/>
            <w:rFonts w:ascii="Times New Roman" w:hAnsi="Times New Roman"/>
            <w:noProof/>
          </w:rPr>
          <w:t>ОЙЫН ЭЛЕМЕНТТЕРІ АРҚЫЛЫ ХИМИЯЛЫҚ ТЕРМИНДЕРДІ АҒЫЛШЫНША ҮЙРЕТУДІ ҚАЛЫПТАСТЫРУ</w:t>
        </w:r>
        <w:r w:rsidRPr="00344C0D">
          <w:rPr>
            <w:rFonts w:ascii="Times New Roman" w:hAnsi="Times New Roman"/>
            <w:noProof/>
            <w:webHidden/>
          </w:rPr>
          <w:tab/>
        </w:r>
        <w:r w:rsidRPr="00344C0D">
          <w:rPr>
            <w:rFonts w:ascii="Times New Roman" w:hAnsi="Times New Roman"/>
            <w:noProof/>
            <w:webHidden/>
          </w:rPr>
          <w:fldChar w:fldCharType="begin"/>
        </w:r>
        <w:r w:rsidRPr="00344C0D">
          <w:rPr>
            <w:rFonts w:ascii="Times New Roman" w:hAnsi="Times New Roman"/>
            <w:noProof/>
            <w:webHidden/>
          </w:rPr>
          <w:instrText xml:space="preserve"> PAGEREF _Toc3453068 \h </w:instrText>
        </w:r>
        <w:r w:rsidRPr="00344C0D">
          <w:rPr>
            <w:rFonts w:ascii="Times New Roman" w:hAnsi="Times New Roman"/>
            <w:noProof/>
            <w:webHidden/>
          </w:rPr>
        </w:r>
        <w:r w:rsidRPr="00344C0D">
          <w:rPr>
            <w:rFonts w:ascii="Times New Roman" w:hAnsi="Times New Roman"/>
            <w:noProof/>
            <w:webHidden/>
          </w:rPr>
          <w:fldChar w:fldCharType="separate"/>
        </w:r>
        <w:r w:rsidRPr="00344C0D">
          <w:rPr>
            <w:rFonts w:ascii="Times New Roman" w:hAnsi="Times New Roman"/>
            <w:noProof/>
            <w:webHidden/>
          </w:rPr>
          <w:t>88</w:t>
        </w:r>
        <w:r w:rsidRPr="00344C0D">
          <w:rPr>
            <w:rFonts w:ascii="Times New Roman" w:hAnsi="Times New Roman"/>
            <w:noProof/>
            <w:webHidden/>
          </w:rPr>
          <w:fldChar w:fldCharType="end"/>
        </w:r>
      </w:hyperlink>
    </w:p>
    <w:p w:rsidR="00344C0D" w:rsidRPr="00344C0D" w:rsidRDefault="00344C0D">
      <w:pPr>
        <w:pStyle w:val="25"/>
        <w:tabs>
          <w:tab w:val="right" w:leader="dot" w:pos="9514"/>
        </w:tabs>
        <w:rPr>
          <w:rFonts w:ascii="Times New Roman" w:eastAsiaTheme="minorEastAsia" w:hAnsi="Times New Roman"/>
          <w:noProof/>
          <w:lang w:eastAsia="ru-RU"/>
        </w:rPr>
      </w:pPr>
      <w:hyperlink w:anchor="_Toc3453069" w:history="1">
        <w:r w:rsidRPr="00344C0D">
          <w:rPr>
            <w:rStyle w:val="a6"/>
            <w:rFonts w:ascii="Times New Roman" w:hAnsi="Times New Roman"/>
            <w:b/>
            <w:noProof/>
          </w:rPr>
          <w:t>Айнабекова К.К.</w:t>
        </w:r>
      </w:hyperlink>
      <w:r w:rsidRPr="00344C0D">
        <w:rPr>
          <w:rFonts w:ascii="Times New Roman" w:eastAsiaTheme="minorEastAsia" w:hAnsi="Times New Roman"/>
          <w:noProof/>
          <w:lang w:eastAsia="ru-RU"/>
        </w:rPr>
        <w:t xml:space="preserve"> </w:t>
      </w:r>
    </w:p>
    <w:p w:rsidR="00344C0D" w:rsidRPr="00344C0D" w:rsidRDefault="00344C0D">
      <w:pPr>
        <w:pStyle w:val="25"/>
        <w:tabs>
          <w:tab w:val="right" w:leader="dot" w:pos="9514"/>
        </w:tabs>
        <w:rPr>
          <w:rFonts w:ascii="Times New Roman" w:eastAsiaTheme="minorEastAsia" w:hAnsi="Times New Roman"/>
          <w:noProof/>
          <w:lang w:eastAsia="ru-RU"/>
        </w:rPr>
      </w:pPr>
      <w:hyperlink w:anchor="_Toc3453070" w:history="1">
        <w:r w:rsidRPr="00344C0D">
          <w:rPr>
            <w:rStyle w:val="a6"/>
            <w:rFonts w:ascii="Times New Roman" w:hAnsi="Times New Roman"/>
            <w:b/>
            <w:noProof/>
            <w:shd w:val="clear" w:color="auto" w:fill="FFFFFF"/>
          </w:rPr>
          <w:t>Балапанова К.С.</w:t>
        </w:r>
      </w:hyperlink>
      <w:r w:rsidRPr="00344C0D">
        <w:rPr>
          <w:rFonts w:ascii="Times New Roman" w:eastAsiaTheme="minorEastAsia" w:hAnsi="Times New Roman"/>
          <w:noProof/>
          <w:lang w:eastAsia="ru-RU"/>
        </w:rPr>
        <w:t xml:space="preserve"> </w:t>
      </w:r>
    </w:p>
    <w:p w:rsidR="00344C0D" w:rsidRPr="00344C0D" w:rsidRDefault="00344C0D">
      <w:pPr>
        <w:pStyle w:val="12"/>
        <w:rPr>
          <w:rFonts w:ascii="Times New Roman" w:eastAsiaTheme="minorEastAsia" w:hAnsi="Times New Roman"/>
          <w:noProof/>
          <w:lang w:eastAsia="ru-RU"/>
        </w:rPr>
      </w:pPr>
      <w:hyperlink w:anchor="_Toc3453071" w:history="1">
        <w:r w:rsidRPr="00344C0D">
          <w:rPr>
            <w:rStyle w:val="a6"/>
            <w:rFonts w:ascii="Times New Roman" w:hAnsi="Times New Roman"/>
            <w:noProof/>
            <w:shd w:val="clear" w:color="auto" w:fill="FFFFFF"/>
          </w:rPr>
          <w:t>ПОЛИЯЗЫЧИЕ В СИСТЕМЕ ОБРАЗОВАНИЯ РЕСПУБЛИКИ КАЗАХСТАН</w:t>
        </w:r>
        <w:r w:rsidRPr="00344C0D">
          <w:rPr>
            <w:rFonts w:ascii="Times New Roman" w:hAnsi="Times New Roman"/>
            <w:noProof/>
            <w:webHidden/>
          </w:rPr>
          <w:tab/>
        </w:r>
        <w:r w:rsidRPr="00344C0D">
          <w:rPr>
            <w:rFonts w:ascii="Times New Roman" w:hAnsi="Times New Roman"/>
            <w:noProof/>
            <w:webHidden/>
          </w:rPr>
          <w:fldChar w:fldCharType="begin"/>
        </w:r>
        <w:r w:rsidRPr="00344C0D">
          <w:rPr>
            <w:rFonts w:ascii="Times New Roman" w:hAnsi="Times New Roman"/>
            <w:noProof/>
            <w:webHidden/>
          </w:rPr>
          <w:instrText xml:space="preserve"> PAGEREF _Toc3453071 \h </w:instrText>
        </w:r>
        <w:r w:rsidRPr="00344C0D">
          <w:rPr>
            <w:rFonts w:ascii="Times New Roman" w:hAnsi="Times New Roman"/>
            <w:noProof/>
            <w:webHidden/>
          </w:rPr>
        </w:r>
        <w:r w:rsidRPr="00344C0D">
          <w:rPr>
            <w:rFonts w:ascii="Times New Roman" w:hAnsi="Times New Roman"/>
            <w:noProof/>
            <w:webHidden/>
          </w:rPr>
          <w:fldChar w:fldCharType="separate"/>
        </w:r>
        <w:r w:rsidRPr="00344C0D">
          <w:rPr>
            <w:rFonts w:ascii="Times New Roman" w:hAnsi="Times New Roman"/>
            <w:noProof/>
            <w:webHidden/>
          </w:rPr>
          <w:t>93</w:t>
        </w:r>
        <w:r w:rsidRPr="00344C0D">
          <w:rPr>
            <w:rFonts w:ascii="Times New Roman" w:hAnsi="Times New Roman"/>
            <w:noProof/>
            <w:webHidden/>
          </w:rPr>
          <w:fldChar w:fldCharType="end"/>
        </w:r>
      </w:hyperlink>
    </w:p>
    <w:p w:rsidR="00344C0D" w:rsidRPr="00344C0D" w:rsidRDefault="00344C0D">
      <w:pPr>
        <w:pStyle w:val="25"/>
        <w:tabs>
          <w:tab w:val="right" w:leader="dot" w:pos="9514"/>
        </w:tabs>
        <w:rPr>
          <w:rFonts w:ascii="Times New Roman" w:eastAsiaTheme="minorEastAsia" w:hAnsi="Times New Roman"/>
          <w:noProof/>
          <w:lang w:eastAsia="ru-RU"/>
        </w:rPr>
      </w:pPr>
      <w:hyperlink w:anchor="_Toc3453072" w:history="1">
        <w:r w:rsidRPr="00344C0D">
          <w:rPr>
            <w:rStyle w:val="a6"/>
            <w:rFonts w:ascii="Times New Roman" w:hAnsi="Times New Roman"/>
            <w:b/>
            <w:noProof/>
          </w:rPr>
          <w:t>Даулбаева С.Б.</w:t>
        </w:r>
      </w:hyperlink>
      <w:r w:rsidRPr="00344C0D">
        <w:rPr>
          <w:rFonts w:ascii="Times New Roman" w:eastAsiaTheme="minorEastAsia" w:hAnsi="Times New Roman"/>
          <w:noProof/>
          <w:lang w:eastAsia="ru-RU"/>
        </w:rPr>
        <w:t xml:space="preserve"> </w:t>
      </w:r>
    </w:p>
    <w:p w:rsidR="00344C0D" w:rsidRPr="00344C0D" w:rsidRDefault="00344C0D">
      <w:pPr>
        <w:pStyle w:val="12"/>
        <w:rPr>
          <w:rFonts w:ascii="Times New Roman" w:eastAsiaTheme="minorEastAsia" w:hAnsi="Times New Roman"/>
          <w:noProof/>
          <w:lang w:eastAsia="ru-RU"/>
        </w:rPr>
      </w:pPr>
      <w:hyperlink w:anchor="_Toc3453073" w:history="1">
        <w:r w:rsidRPr="00344C0D">
          <w:rPr>
            <w:rStyle w:val="a6"/>
            <w:rFonts w:ascii="Times New Roman" w:hAnsi="Times New Roman"/>
            <w:noProof/>
          </w:rPr>
          <w:t>МЕКТЕП -ҮШТІЛДІЛІК – ОҚУШЫ</w:t>
        </w:r>
        <w:r w:rsidRPr="00344C0D">
          <w:rPr>
            <w:rFonts w:ascii="Times New Roman" w:hAnsi="Times New Roman"/>
            <w:noProof/>
            <w:webHidden/>
          </w:rPr>
          <w:tab/>
        </w:r>
        <w:r w:rsidRPr="00344C0D">
          <w:rPr>
            <w:rFonts w:ascii="Times New Roman" w:hAnsi="Times New Roman"/>
            <w:noProof/>
            <w:webHidden/>
          </w:rPr>
          <w:fldChar w:fldCharType="begin"/>
        </w:r>
        <w:r w:rsidRPr="00344C0D">
          <w:rPr>
            <w:rFonts w:ascii="Times New Roman" w:hAnsi="Times New Roman"/>
            <w:noProof/>
            <w:webHidden/>
          </w:rPr>
          <w:instrText xml:space="preserve"> PAGEREF _Toc3453073 \h </w:instrText>
        </w:r>
        <w:r w:rsidRPr="00344C0D">
          <w:rPr>
            <w:rFonts w:ascii="Times New Roman" w:hAnsi="Times New Roman"/>
            <w:noProof/>
            <w:webHidden/>
          </w:rPr>
        </w:r>
        <w:r w:rsidRPr="00344C0D">
          <w:rPr>
            <w:rFonts w:ascii="Times New Roman" w:hAnsi="Times New Roman"/>
            <w:noProof/>
            <w:webHidden/>
          </w:rPr>
          <w:fldChar w:fldCharType="separate"/>
        </w:r>
        <w:r w:rsidRPr="00344C0D">
          <w:rPr>
            <w:rFonts w:ascii="Times New Roman" w:hAnsi="Times New Roman"/>
            <w:noProof/>
            <w:webHidden/>
          </w:rPr>
          <w:t>96</w:t>
        </w:r>
        <w:r w:rsidRPr="00344C0D">
          <w:rPr>
            <w:rFonts w:ascii="Times New Roman" w:hAnsi="Times New Roman"/>
            <w:noProof/>
            <w:webHidden/>
          </w:rPr>
          <w:fldChar w:fldCharType="end"/>
        </w:r>
      </w:hyperlink>
    </w:p>
    <w:p w:rsidR="00344C0D" w:rsidRPr="00344C0D" w:rsidRDefault="00344C0D">
      <w:pPr>
        <w:pStyle w:val="25"/>
        <w:tabs>
          <w:tab w:val="right" w:leader="dot" w:pos="9514"/>
        </w:tabs>
        <w:rPr>
          <w:rFonts w:ascii="Times New Roman" w:eastAsiaTheme="minorEastAsia" w:hAnsi="Times New Roman"/>
          <w:noProof/>
          <w:lang w:eastAsia="ru-RU"/>
        </w:rPr>
      </w:pPr>
      <w:hyperlink w:anchor="_Toc3453074" w:history="1">
        <w:r w:rsidRPr="00344C0D">
          <w:rPr>
            <w:rStyle w:val="a6"/>
            <w:rFonts w:ascii="Times New Roman" w:hAnsi="Times New Roman"/>
            <w:b/>
            <w:noProof/>
          </w:rPr>
          <w:t>Айнабаева А.Е.</w:t>
        </w:r>
      </w:hyperlink>
      <w:r w:rsidRPr="00344C0D">
        <w:rPr>
          <w:rFonts w:ascii="Times New Roman" w:eastAsiaTheme="minorEastAsia" w:hAnsi="Times New Roman"/>
          <w:noProof/>
          <w:lang w:eastAsia="ru-RU"/>
        </w:rPr>
        <w:t xml:space="preserve"> </w:t>
      </w:r>
    </w:p>
    <w:p w:rsidR="00344C0D" w:rsidRPr="00344C0D" w:rsidRDefault="00344C0D">
      <w:pPr>
        <w:pStyle w:val="12"/>
        <w:rPr>
          <w:rFonts w:ascii="Times New Roman" w:eastAsiaTheme="minorEastAsia" w:hAnsi="Times New Roman"/>
          <w:noProof/>
          <w:lang w:eastAsia="ru-RU"/>
        </w:rPr>
      </w:pPr>
      <w:hyperlink w:anchor="_Toc3453075" w:history="1">
        <w:r w:rsidRPr="00344C0D">
          <w:rPr>
            <w:rStyle w:val="a6"/>
            <w:rFonts w:ascii="Times New Roman" w:hAnsi="Times New Roman"/>
            <w:noProof/>
          </w:rPr>
          <w:t>ХИМИЯ ЖӘНЕ БИОЛОГИЯ САБАҚТАРЫНДА ТЕРМИНДЕРДІ АҒЫЛШЫН ТІЛІНДЕ ҮЙРЕНІП ҚОЛДАНУДЫҢ ТИІМДІ ӘДІСТЕРІ</w:t>
        </w:r>
        <w:r w:rsidRPr="00344C0D">
          <w:rPr>
            <w:rFonts w:ascii="Times New Roman" w:hAnsi="Times New Roman"/>
            <w:noProof/>
            <w:webHidden/>
          </w:rPr>
          <w:tab/>
        </w:r>
        <w:r w:rsidRPr="00344C0D">
          <w:rPr>
            <w:rFonts w:ascii="Times New Roman" w:hAnsi="Times New Roman"/>
            <w:noProof/>
            <w:webHidden/>
          </w:rPr>
          <w:fldChar w:fldCharType="begin"/>
        </w:r>
        <w:r w:rsidRPr="00344C0D">
          <w:rPr>
            <w:rFonts w:ascii="Times New Roman" w:hAnsi="Times New Roman"/>
            <w:noProof/>
            <w:webHidden/>
          </w:rPr>
          <w:instrText xml:space="preserve"> PAGEREF _Toc3453075 \h </w:instrText>
        </w:r>
        <w:r w:rsidRPr="00344C0D">
          <w:rPr>
            <w:rFonts w:ascii="Times New Roman" w:hAnsi="Times New Roman"/>
            <w:noProof/>
            <w:webHidden/>
          </w:rPr>
        </w:r>
        <w:r w:rsidRPr="00344C0D">
          <w:rPr>
            <w:rFonts w:ascii="Times New Roman" w:hAnsi="Times New Roman"/>
            <w:noProof/>
            <w:webHidden/>
          </w:rPr>
          <w:fldChar w:fldCharType="separate"/>
        </w:r>
        <w:r w:rsidRPr="00344C0D">
          <w:rPr>
            <w:rFonts w:ascii="Times New Roman" w:hAnsi="Times New Roman"/>
            <w:noProof/>
            <w:webHidden/>
          </w:rPr>
          <w:t>99</w:t>
        </w:r>
        <w:r w:rsidRPr="00344C0D">
          <w:rPr>
            <w:rFonts w:ascii="Times New Roman" w:hAnsi="Times New Roman"/>
            <w:noProof/>
            <w:webHidden/>
          </w:rPr>
          <w:fldChar w:fldCharType="end"/>
        </w:r>
      </w:hyperlink>
    </w:p>
    <w:p w:rsidR="00344C0D" w:rsidRPr="00344C0D" w:rsidRDefault="00344C0D">
      <w:pPr>
        <w:pStyle w:val="25"/>
        <w:tabs>
          <w:tab w:val="right" w:leader="dot" w:pos="9514"/>
        </w:tabs>
        <w:rPr>
          <w:rFonts w:ascii="Times New Roman" w:eastAsiaTheme="minorEastAsia" w:hAnsi="Times New Roman"/>
          <w:noProof/>
          <w:lang w:eastAsia="ru-RU"/>
        </w:rPr>
      </w:pPr>
      <w:hyperlink w:anchor="_Toc3453076" w:history="1">
        <w:r w:rsidRPr="00344C0D">
          <w:rPr>
            <w:rStyle w:val="a6"/>
            <w:rFonts w:ascii="Times New Roman" w:hAnsi="Times New Roman"/>
            <w:b/>
            <w:noProof/>
          </w:rPr>
          <w:t>Арконова С.Т.</w:t>
        </w:r>
      </w:hyperlink>
      <w:r w:rsidRPr="00344C0D">
        <w:rPr>
          <w:rFonts w:ascii="Times New Roman" w:eastAsiaTheme="minorEastAsia" w:hAnsi="Times New Roman"/>
          <w:noProof/>
          <w:lang w:eastAsia="ru-RU"/>
        </w:rPr>
        <w:t xml:space="preserve"> </w:t>
      </w:r>
    </w:p>
    <w:p w:rsidR="00344C0D" w:rsidRPr="00344C0D" w:rsidRDefault="00344C0D">
      <w:pPr>
        <w:pStyle w:val="25"/>
        <w:tabs>
          <w:tab w:val="right" w:leader="dot" w:pos="9514"/>
        </w:tabs>
        <w:rPr>
          <w:rFonts w:ascii="Times New Roman" w:eastAsiaTheme="minorEastAsia" w:hAnsi="Times New Roman"/>
          <w:noProof/>
          <w:lang w:eastAsia="ru-RU"/>
        </w:rPr>
      </w:pPr>
      <w:hyperlink w:anchor="_Toc3453077" w:history="1">
        <w:r w:rsidRPr="00344C0D">
          <w:rPr>
            <w:rStyle w:val="a6"/>
            <w:rFonts w:ascii="Times New Roman" w:hAnsi="Times New Roman"/>
            <w:b/>
            <w:bCs/>
            <w:noProof/>
          </w:rPr>
          <w:t>Ко</w:t>
        </w:r>
        <w:r w:rsidRPr="00344C0D">
          <w:rPr>
            <w:rStyle w:val="a6"/>
            <w:rFonts w:ascii="Times New Roman" w:hAnsi="Times New Roman"/>
            <w:b/>
            <w:noProof/>
          </w:rPr>
          <w:t>жаева А.Н.</w:t>
        </w:r>
      </w:hyperlink>
      <w:r w:rsidRPr="00344C0D">
        <w:rPr>
          <w:rFonts w:ascii="Times New Roman" w:eastAsiaTheme="minorEastAsia" w:hAnsi="Times New Roman"/>
          <w:noProof/>
          <w:lang w:eastAsia="ru-RU"/>
        </w:rPr>
        <w:t xml:space="preserve"> </w:t>
      </w:r>
    </w:p>
    <w:p w:rsidR="00344C0D" w:rsidRPr="00344C0D" w:rsidRDefault="00344C0D">
      <w:pPr>
        <w:pStyle w:val="12"/>
        <w:rPr>
          <w:rFonts w:ascii="Times New Roman" w:eastAsiaTheme="minorEastAsia" w:hAnsi="Times New Roman"/>
          <w:noProof/>
          <w:lang w:eastAsia="ru-RU"/>
        </w:rPr>
      </w:pPr>
      <w:hyperlink w:anchor="_Toc3453078" w:history="1">
        <w:r w:rsidRPr="00344C0D">
          <w:rPr>
            <w:rStyle w:val="a6"/>
            <w:rFonts w:ascii="Times New Roman" w:hAnsi="Times New Roman"/>
            <w:noProof/>
          </w:rPr>
          <w:t>РОЛЬ ПОЛИЯЗЫЧИЯ НА УРОКАХ РУССКОГО ЯЗЫКА И ЛИТЕРАТУРЫ</w:t>
        </w:r>
        <w:r w:rsidRPr="00344C0D">
          <w:rPr>
            <w:rFonts w:ascii="Times New Roman" w:hAnsi="Times New Roman"/>
            <w:noProof/>
            <w:webHidden/>
          </w:rPr>
          <w:tab/>
        </w:r>
        <w:r w:rsidRPr="00344C0D">
          <w:rPr>
            <w:rFonts w:ascii="Times New Roman" w:hAnsi="Times New Roman"/>
            <w:noProof/>
            <w:webHidden/>
          </w:rPr>
          <w:fldChar w:fldCharType="begin"/>
        </w:r>
        <w:r w:rsidRPr="00344C0D">
          <w:rPr>
            <w:rFonts w:ascii="Times New Roman" w:hAnsi="Times New Roman"/>
            <w:noProof/>
            <w:webHidden/>
          </w:rPr>
          <w:instrText xml:space="preserve"> PAGEREF _Toc3453078 \h </w:instrText>
        </w:r>
        <w:r w:rsidRPr="00344C0D">
          <w:rPr>
            <w:rFonts w:ascii="Times New Roman" w:hAnsi="Times New Roman"/>
            <w:noProof/>
            <w:webHidden/>
          </w:rPr>
        </w:r>
        <w:r w:rsidRPr="00344C0D">
          <w:rPr>
            <w:rFonts w:ascii="Times New Roman" w:hAnsi="Times New Roman"/>
            <w:noProof/>
            <w:webHidden/>
          </w:rPr>
          <w:fldChar w:fldCharType="separate"/>
        </w:r>
        <w:r w:rsidRPr="00344C0D">
          <w:rPr>
            <w:rFonts w:ascii="Times New Roman" w:hAnsi="Times New Roman"/>
            <w:noProof/>
            <w:webHidden/>
          </w:rPr>
          <w:t>102</w:t>
        </w:r>
        <w:r w:rsidRPr="00344C0D">
          <w:rPr>
            <w:rFonts w:ascii="Times New Roman" w:hAnsi="Times New Roman"/>
            <w:noProof/>
            <w:webHidden/>
          </w:rPr>
          <w:fldChar w:fldCharType="end"/>
        </w:r>
      </w:hyperlink>
    </w:p>
    <w:p w:rsidR="00344C0D" w:rsidRPr="00344C0D" w:rsidRDefault="00344C0D">
      <w:pPr>
        <w:pStyle w:val="25"/>
        <w:tabs>
          <w:tab w:val="right" w:leader="dot" w:pos="9514"/>
        </w:tabs>
        <w:rPr>
          <w:rFonts w:ascii="Times New Roman" w:eastAsiaTheme="minorEastAsia" w:hAnsi="Times New Roman"/>
          <w:noProof/>
          <w:lang w:eastAsia="ru-RU"/>
        </w:rPr>
      </w:pPr>
      <w:hyperlink w:anchor="_Toc3453079" w:history="1">
        <w:r w:rsidRPr="00344C0D">
          <w:rPr>
            <w:rStyle w:val="a6"/>
            <w:rFonts w:ascii="Times New Roman" w:hAnsi="Times New Roman"/>
            <w:b/>
            <w:noProof/>
          </w:rPr>
          <w:t>Аширбекова Г.Ж.</w:t>
        </w:r>
      </w:hyperlink>
      <w:r w:rsidRPr="00344C0D">
        <w:rPr>
          <w:rFonts w:ascii="Times New Roman" w:eastAsiaTheme="minorEastAsia" w:hAnsi="Times New Roman"/>
          <w:noProof/>
          <w:lang w:eastAsia="ru-RU"/>
        </w:rPr>
        <w:t xml:space="preserve"> </w:t>
      </w:r>
    </w:p>
    <w:p w:rsidR="00344C0D" w:rsidRPr="00344C0D" w:rsidRDefault="00344C0D">
      <w:pPr>
        <w:pStyle w:val="12"/>
        <w:rPr>
          <w:rFonts w:ascii="Times New Roman" w:eastAsiaTheme="minorEastAsia" w:hAnsi="Times New Roman"/>
          <w:noProof/>
          <w:lang w:eastAsia="ru-RU"/>
        </w:rPr>
      </w:pPr>
      <w:hyperlink w:anchor="_Toc3453080" w:history="1">
        <w:r w:rsidRPr="00344C0D">
          <w:rPr>
            <w:rStyle w:val="a6"/>
            <w:rFonts w:ascii="Times New Roman" w:hAnsi="Times New Roman"/>
            <w:noProof/>
          </w:rPr>
          <w:t>МЕКТЕП ПЕН ЖОҒАРҒЫ ОҚУ ОРЫНДАРЫНЫҢ БАЙЛАНЫСЫ  НЕГІЗІНДЕ ОҚУШЫЛАРДЫҢ ДАРЫНДЫЛЫҒЫН  ДАМЫТУҒА ЖАҒДАЙ ЖАСАУ</w:t>
        </w:r>
        <w:r w:rsidRPr="00344C0D">
          <w:rPr>
            <w:rFonts w:ascii="Times New Roman" w:hAnsi="Times New Roman"/>
            <w:noProof/>
            <w:webHidden/>
          </w:rPr>
          <w:tab/>
        </w:r>
        <w:r w:rsidRPr="00344C0D">
          <w:rPr>
            <w:rFonts w:ascii="Times New Roman" w:hAnsi="Times New Roman"/>
            <w:noProof/>
            <w:webHidden/>
          </w:rPr>
          <w:fldChar w:fldCharType="begin"/>
        </w:r>
        <w:r w:rsidRPr="00344C0D">
          <w:rPr>
            <w:rFonts w:ascii="Times New Roman" w:hAnsi="Times New Roman"/>
            <w:noProof/>
            <w:webHidden/>
          </w:rPr>
          <w:instrText xml:space="preserve"> PAGEREF _Toc3453080 \h </w:instrText>
        </w:r>
        <w:r w:rsidRPr="00344C0D">
          <w:rPr>
            <w:rFonts w:ascii="Times New Roman" w:hAnsi="Times New Roman"/>
            <w:noProof/>
            <w:webHidden/>
          </w:rPr>
        </w:r>
        <w:r w:rsidRPr="00344C0D">
          <w:rPr>
            <w:rFonts w:ascii="Times New Roman" w:hAnsi="Times New Roman"/>
            <w:noProof/>
            <w:webHidden/>
          </w:rPr>
          <w:fldChar w:fldCharType="separate"/>
        </w:r>
        <w:r w:rsidRPr="00344C0D">
          <w:rPr>
            <w:rFonts w:ascii="Times New Roman" w:hAnsi="Times New Roman"/>
            <w:noProof/>
            <w:webHidden/>
          </w:rPr>
          <w:t>106</w:t>
        </w:r>
        <w:r w:rsidRPr="00344C0D">
          <w:rPr>
            <w:rFonts w:ascii="Times New Roman" w:hAnsi="Times New Roman"/>
            <w:noProof/>
            <w:webHidden/>
          </w:rPr>
          <w:fldChar w:fldCharType="end"/>
        </w:r>
      </w:hyperlink>
    </w:p>
    <w:p w:rsidR="00344C0D" w:rsidRPr="00344C0D" w:rsidRDefault="00344C0D">
      <w:pPr>
        <w:pStyle w:val="25"/>
        <w:tabs>
          <w:tab w:val="right" w:leader="dot" w:pos="9514"/>
        </w:tabs>
        <w:rPr>
          <w:rFonts w:ascii="Times New Roman" w:eastAsiaTheme="minorEastAsia" w:hAnsi="Times New Roman"/>
          <w:noProof/>
          <w:lang w:eastAsia="ru-RU"/>
        </w:rPr>
      </w:pPr>
      <w:hyperlink w:anchor="_Toc3453081" w:history="1">
        <w:r w:rsidRPr="00344C0D">
          <w:rPr>
            <w:rStyle w:val="a6"/>
            <w:rFonts w:ascii="Times New Roman" w:hAnsi="Times New Roman"/>
            <w:b/>
            <w:noProof/>
          </w:rPr>
          <w:t>Рахимберлина К.Т.</w:t>
        </w:r>
      </w:hyperlink>
      <w:r w:rsidRPr="00344C0D">
        <w:rPr>
          <w:rFonts w:ascii="Times New Roman" w:eastAsiaTheme="minorEastAsia" w:hAnsi="Times New Roman"/>
          <w:noProof/>
          <w:lang w:eastAsia="ru-RU"/>
        </w:rPr>
        <w:t xml:space="preserve"> </w:t>
      </w:r>
    </w:p>
    <w:p w:rsidR="00344C0D" w:rsidRPr="00344C0D" w:rsidRDefault="00344C0D">
      <w:pPr>
        <w:pStyle w:val="25"/>
        <w:tabs>
          <w:tab w:val="right" w:leader="dot" w:pos="9514"/>
        </w:tabs>
        <w:rPr>
          <w:rFonts w:ascii="Times New Roman" w:eastAsiaTheme="minorEastAsia" w:hAnsi="Times New Roman"/>
          <w:noProof/>
          <w:lang w:eastAsia="ru-RU"/>
        </w:rPr>
      </w:pPr>
      <w:hyperlink w:anchor="_Toc3453082" w:history="1">
        <w:r w:rsidRPr="00344C0D">
          <w:rPr>
            <w:rStyle w:val="a6"/>
            <w:rFonts w:ascii="Times New Roman" w:hAnsi="Times New Roman"/>
            <w:b/>
            <w:noProof/>
          </w:rPr>
          <w:t>Шармуханбетова Ж. А.</w:t>
        </w:r>
      </w:hyperlink>
      <w:r w:rsidRPr="00344C0D">
        <w:rPr>
          <w:rFonts w:ascii="Times New Roman" w:eastAsiaTheme="minorEastAsia" w:hAnsi="Times New Roman"/>
          <w:noProof/>
          <w:lang w:eastAsia="ru-RU"/>
        </w:rPr>
        <w:t xml:space="preserve"> </w:t>
      </w:r>
    </w:p>
    <w:p w:rsidR="00344C0D" w:rsidRPr="00344C0D" w:rsidRDefault="00344C0D">
      <w:pPr>
        <w:pStyle w:val="12"/>
        <w:rPr>
          <w:rFonts w:ascii="Times New Roman" w:eastAsiaTheme="minorEastAsia" w:hAnsi="Times New Roman"/>
          <w:noProof/>
          <w:lang w:eastAsia="ru-RU"/>
        </w:rPr>
      </w:pPr>
      <w:hyperlink w:anchor="_Toc3453083" w:history="1">
        <w:r w:rsidRPr="00344C0D">
          <w:rPr>
            <w:rStyle w:val="a6"/>
            <w:rFonts w:ascii="Times New Roman" w:hAnsi="Times New Roman"/>
            <w:noProof/>
          </w:rPr>
          <w:t>МОДЕЛЬ ПРОФЕССИОНАЛЬНОГО САМООПРЕДЕЛЕНИЯ УЧАЩИХСЯ ШКОЛЫ-ЛИЦЕЯ № 101</w:t>
        </w:r>
        <w:r w:rsidRPr="00344C0D">
          <w:rPr>
            <w:rFonts w:ascii="Times New Roman" w:hAnsi="Times New Roman"/>
            <w:noProof/>
            <w:webHidden/>
          </w:rPr>
          <w:tab/>
        </w:r>
        <w:r w:rsidRPr="00344C0D">
          <w:rPr>
            <w:rFonts w:ascii="Times New Roman" w:hAnsi="Times New Roman"/>
            <w:noProof/>
            <w:webHidden/>
          </w:rPr>
          <w:fldChar w:fldCharType="begin"/>
        </w:r>
        <w:r w:rsidRPr="00344C0D">
          <w:rPr>
            <w:rFonts w:ascii="Times New Roman" w:hAnsi="Times New Roman"/>
            <w:noProof/>
            <w:webHidden/>
          </w:rPr>
          <w:instrText xml:space="preserve"> PAGEREF _Toc3453083 \h </w:instrText>
        </w:r>
        <w:r w:rsidRPr="00344C0D">
          <w:rPr>
            <w:rFonts w:ascii="Times New Roman" w:hAnsi="Times New Roman"/>
            <w:noProof/>
            <w:webHidden/>
          </w:rPr>
        </w:r>
        <w:r w:rsidRPr="00344C0D">
          <w:rPr>
            <w:rFonts w:ascii="Times New Roman" w:hAnsi="Times New Roman"/>
            <w:noProof/>
            <w:webHidden/>
          </w:rPr>
          <w:fldChar w:fldCharType="separate"/>
        </w:r>
        <w:r w:rsidRPr="00344C0D">
          <w:rPr>
            <w:rFonts w:ascii="Times New Roman" w:hAnsi="Times New Roman"/>
            <w:noProof/>
            <w:webHidden/>
          </w:rPr>
          <w:t>109</w:t>
        </w:r>
        <w:r w:rsidRPr="00344C0D">
          <w:rPr>
            <w:rFonts w:ascii="Times New Roman" w:hAnsi="Times New Roman"/>
            <w:noProof/>
            <w:webHidden/>
          </w:rPr>
          <w:fldChar w:fldCharType="end"/>
        </w:r>
      </w:hyperlink>
    </w:p>
    <w:p w:rsidR="00344C0D" w:rsidRPr="00344C0D" w:rsidRDefault="00344C0D">
      <w:pPr>
        <w:pStyle w:val="25"/>
        <w:tabs>
          <w:tab w:val="right" w:leader="dot" w:pos="9514"/>
        </w:tabs>
        <w:rPr>
          <w:rFonts w:ascii="Times New Roman" w:eastAsiaTheme="minorEastAsia" w:hAnsi="Times New Roman"/>
          <w:noProof/>
          <w:lang w:eastAsia="ru-RU"/>
        </w:rPr>
      </w:pPr>
      <w:hyperlink w:anchor="_Toc3453084" w:history="1">
        <w:r w:rsidRPr="00344C0D">
          <w:rPr>
            <w:rStyle w:val="a6"/>
            <w:rFonts w:ascii="Times New Roman" w:hAnsi="Times New Roman"/>
            <w:b/>
            <w:noProof/>
          </w:rPr>
          <w:t>Казтаев Р.К.</w:t>
        </w:r>
      </w:hyperlink>
      <w:r w:rsidRPr="00344C0D">
        <w:rPr>
          <w:rFonts w:ascii="Times New Roman" w:eastAsiaTheme="minorEastAsia" w:hAnsi="Times New Roman"/>
          <w:noProof/>
          <w:lang w:eastAsia="ru-RU"/>
        </w:rPr>
        <w:t xml:space="preserve"> </w:t>
      </w:r>
    </w:p>
    <w:p w:rsidR="00344C0D" w:rsidRPr="00344C0D" w:rsidRDefault="00344C0D">
      <w:pPr>
        <w:pStyle w:val="12"/>
        <w:rPr>
          <w:rFonts w:ascii="Times New Roman" w:eastAsiaTheme="minorEastAsia" w:hAnsi="Times New Roman"/>
          <w:noProof/>
          <w:lang w:eastAsia="ru-RU"/>
        </w:rPr>
      </w:pPr>
      <w:hyperlink w:anchor="_Toc3453085" w:history="1">
        <w:r w:rsidRPr="00344C0D">
          <w:rPr>
            <w:rStyle w:val="a6"/>
            <w:rFonts w:ascii="Times New Roman" w:hAnsi="Times New Roman"/>
            <w:noProof/>
            <w:shd w:val="clear" w:color="auto" w:fill="FFFFFF"/>
          </w:rPr>
          <w:t>УПРАВЛЕНИЕ СОВРЕМЕННОЙ ШКОЛОЙ</w:t>
        </w:r>
        <w:r w:rsidRPr="00344C0D">
          <w:rPr>
            <w:rStyle w:val="a6"/>
            <w:rFonts w:ascii="Times New Roman" w:hAnsi="Times New Roman"/>
            <w:i/>
            <w:noProof/>
            <w:shd w:val="clear" w:color="auto" w:fill="FFFFFF"/>
          </w:rPr>
          <w:t>.</w:t>
        </w:r>
        <w:r w:rsidRPr="00344C0D">
          <w:rPr>
            <w:rFonts w:ascii="Times New Roman" w:hAnsi="Times New Roman"/>
            <w:noProof/>
            <w:webHidden/>
          </w:rPr>
          <w:tab/>
        </w:r>
        <w:r w:rsidRPr="00344C0D">
          <w:rPr>
            <w:rFonts w:ascii="Times New Roman" w:hAnsi="Times New Roman"/>
            <w:noProof/>
            <w:webHidden/>
          </w:rPr>
          <w:fldChar w:fldCharType="begin"/>
        </w:r>
        <w:r w:rsidRPr="00344C0D">
          <w:rPr>
            <w:rFonts w:ascii="Times New Roman" w:hAnsi="Times New Roman"/>
            <w:noProof/>
            <w:webHidden/>
          </w:rPr>
          <w:instrText xml:space="preserve"> PAGEREF _Toc3453085 \h </w:instrText>
        </w:r>
        <w:r w:rsidRPr="00344C0D">
          <w:rPr>
            <w:rFonts w:ascii="Times New Roman" w:hAnsi="Times New Roman"/>
            <w:noProof/>
            <w:webHidden/>
          </w:rPr>
        </w:r>
        <w:r w:rsidRPr="00344C0D">
          <w:rPr>
            <w:rFonts w:ascii="Times New Roman" w:hAnsi="Times New Roman"/>
            <w:noProof/>
            <w:webHidden/>
          </w:rPr>
          <w:fldChar w:fldCharType="separate"/>
        </w:r>
        <w:r w:rsidRPr="00344C0D">
          <w:rPr>
            <w:rFonts w:ascii="Times New Roman" w:hAnsi="Times New Roman"/>
            <w:noProof/>
            <w:webHidden/>
          </w:rPr>
          <w:t>112</w:t>
        </w:r>
        <w:r w:rsidRPr="00344C0D">
          <w:rPr>
            <w:rFonts w:ascii="Times New Roman" w:hAnsi="Times New Roman"/>
            <w:noProof/>
            <w:webHidden/>
          </w:rPr>
          <w:fldChar w:fldCharType="end"/>
        </w:r>
      </w:hyperlink>
    </w:p>
    <w:p w:rsidR="00344C0D" w:rsidRPr="00344C0D" w:rsidRDefault="00344C0D">
      <w:pPr>
        <w:pStyle w:val="25"/>
        <w:tabs>
          <w:tab w:val="right" w:leader="dot" w:pos="9514"/>
        </w:tabs>
        <w:rPr>
          <w:rFonts w:ascii="Times New Roman" w:eastAsiaTheme="minorEastAsia" w:hAnsi="Times New Roman"/>
          <w:noProof/>
          <w:lang w:eastAsia="ru-RU"/>
        </w:rPr>
      </w:pPr>
      <w:hyperlink w:anchor="_Toc3453086" w:history="1">
        <w:r w:rsidRPr="00344C0D">
          <w:rPr>
            <w:rStyle w:val="a6"/>
            <w:rFonts w:ascii="Times New Roman" w:hAnsi="Times New Roman"/>
            <w:b/>
            <w:noProof/>
          </w:rPr>
          <w:t>Бартош С.Н.</w:t>
        </w:r>
      </w:hyperlink>
      <w:r w:rsidRPr="00344C0D">
        <w:rPr>
          <w:rFonts w:ascii="Times New Roman" w:eastAsiaTheme="minorEastAsia" w:hAnsi="Times New Roman"/>
          <w:noProof/>
          <w:lang w:eastAsia="ru-RU"/>
        </w:rPr>
        <w:t xml:space="preserve"> </w:t>
      </w:r>
    </w:p>
    <w:p w:rsidR="00344C0D" w:rsidRPr="00344C0D" w:rsidRDefault="00344C0D">
      <w:pPr>
        <w:pStyle w:val="12"/>
        <w:rPr>
          <w:rFonts w:ascii="Times New Roman" w:eastAsiaTheme="minorEastAsia" w:hAnsi="Times New Roman"/>
          <w:noProof/>
          <w:lang w:eastAsia="ru-RU"/>
        </w:rPr>
      </w:pPr>
      <w:hyperlink w:anchor="_Toc3453087" w:history="1">
        <w:r w:rsidRPr="00344C0D">
          <w:rPr>
            <w:rStyle w:val="a6"/>
            <w:rFonts w:ascii="Times New Roman" w:hAnsi="Times New Roman"/>
            <w:noProof/>
          </w:rPr>
          <w:t>ДАМУ БАҒДАРЛАМАНЫҢ ДАҢҒЫЛ ЖОЛЫ</w:t>
        </w:r>
        <w:r w:rsidRPr="00344C0D">
          <w:rPr>
            <w:rFonts w:ascii="Times New Roman" w:hAnsi="Times New Roman"/>
            <w:noProof/>
            <w:webHidden/>
          </w:rPr>
          <w:tab/>
        </w:r>
        <w:r w:rsidRPr="00344C0D">
          <w:rPr>
            <w:rFonts w:ascii="Times New Roman" w:hAnsi="Times New Roman"/>
            <w:noProof/>
            <w:webHidden/>
          </w:rPr>
          <w:fldChar w:fldCharType="begin"/>
        </w:r>
        <w:r w:rsidRPr="00344C0D">
          <w:rPr>
            <w:rFonts w:ascii="Times New Roman" w:hAnsi="Times New Roman"/>
            <w:noProof/>
            <w:webHidden/>
          </w:rPr>
          <w:instrText xml:space="preserve"> PAGEREF _Toc3453087 \h </w:instrText>
        </w:r>
        <w:r w:rsidRPr="00344C0D">
          <w:rPr>
            <w:rFonts w:ascii="Times New Roman" w:hAnsi="Times New Roman"/>
            <w:noProof/>
            <w:webHidden/>
          </w:rPr>
        </w:r>
        <w:r w:rsidRPr="00344C0D">
          <w:rPr>
            <w:rFonts w:ascii="Times New Roman" w:hAnsi="Times New Roman"/>
            <w:noProof/>
            <w:webHidden/>
          </w:rPr>
          <w:fldChar w:fldCharType="separate"/>
        </w:r>
        <w:r w:rsidRPr="00344C0D">
          <w:rPr>
            <w:rFonts w:ascii="Times New Roman" w:hAnsi="Times New Roman"/>
            <w:noProof/>
            <w:webHidden/>
          </w:rPr>
          <w:t>116</w:t>
        </w:r>
        <w:r w:rsidRPr="00344C0D">
          <w:rPr>
            <w:rFonts w:ascii="Times New Roman" w:hAnsi="Times New Roman"/>
            <w:noProof/>
            <w:webHidden/>
          </w:rPr>
          <w:fldChar w:fldCharType="end"/>
        </w:r>
      </w:hyperlink>
    </w:p>
    <w:p w:rsidR="00344C0D" w:rsidRPr="00344C0D" w:rsidRDefault="00344C0D">
      <w:pPr>
        <w:pStyle w:val="25"/>
        <w:tabs>
          <w:tab w:val="right" w:leader="dot" w:pos="9514"/>
        </w:tabs>
        <w:rPr>
          <w:rFonts w:ascii="Times New Roman" w:eastAsiaTheme="minorEastAsia" w:hAnsi="Times New Roman"/>
          <w:noProof/>
          <w:lang w:eastAsia="ru-RU"/>
        </w:rPr>
      </w:pPr>
      <w:hyperlink w:anchor="_Toc3453088" w:history="1">
        <w:r w:rsidRPr="00344C0D">
          <w:rPr>
            <w:rStyle w:val="a6"/>
            <w:rFonts w:ascii="Times New Roman" w:hAnsi="Times New Roman"/>
            <w:b/>
            <w:noProof/>
          </w:rPr>
          <w:t>Мыкышева Г.Е.</w:t>
        </w:r>
      </w:hyperlink>
      <w:r w:rsidRPr="00344C0D">
        <w:rPr>
          <w:rFonts w:ascii="Times New Roman" w:eastAsiaTheme="minorEastAsia" w:hAnsi="Times New Roman"/>
          <w:noProof/>
          <w:lang w:eastAsia="ru-RU"/>
        </w:rPr>
        <w:t xml:space="preserve"> </w:t>
      </w:r>
    </w:p>
    <w:p w:rsidR="00344C0D" w:rsidRPr="00344C0D" w:rsidRDefault="00344C0D">
      <w:pPr>
        <w:pStyle w:val="12"/>
        <w:rPr>
          <w:rFonts w:ascii="Times New Roman" w:eastAsiaTheme="minorEastAsia" w:hAnsi="Times New Roman"/>
          <w:noProof/>
          <w:lang w:eastAsia="ru-RU"/>
        </w:rPr>
      </w:pPr>
      <w:hyperlink w:anchor="_Toc3453089" w:history="1">
        <w:r w:rsidRPr="00344C0D">
          <w:rPr>
            <w:rStyle w:val="a6"/>
            <w:rFonts w:ascii="Times New Roman" w:hAnsi="Times New Roman"/>
            <w:noProof/>
          </w:rPr>
          <w:t>МЕТОДИЧЕСКИЙ СЕРВИС ПО СОПРОВОЖДЕНИЮ ПРОЦЕССА ОБНОВЛЕННОГО СОДЕРЖАНИЯ ОБРАЗОВАНИЯ</w:t>
        </w:r>
        <w:r w:rsidRPr="00344C0D">
          <w:rPr>
            <w:rFonts w:ascii="Times New Roman" w:hAnsi="Times New Roman"/>
            <w:noProof/>
            <w:webHidden/>
          </w:rPr>
          <w:tab/>
        </w:r>
        <w:r w:rsidRPr="00344C0D">
          <w:rPr>
            <w:rFonts w:ascii="Times New Roman" w:hAnsi="Times New Roman"/>
            <w:noProof/>
            <w:webHidden/>
          </w:rPr>
          <w:fldChar w:fldCharType="begin"/>
        </w:r>
        <w:r w:rsidRPr="00344C0D">
          <w:rPr>
            <w:rFonts w:ascii="Times New Roman" w:hAnsi="Times New Roman"/>
            <w:noProof/>
            <w:webHidden/>
          </w:rPr>
          <w:instrText xml:space="preserve"> PAGEREF _Toc3453089 \h </w:instrText>
        </w:r>
        <w:r w:rsidRPr="00344C0D">
          <w:rPr>
            <w:rFonts w:ascii="Times New Roman" w:hAnsi="Times New Roman"/>
            <w:noProof/>
            <w:webHidden/>
          </w:rPr>
        </w:r>
        <w:r w:rsidRPr="00344C0D">
          <w:rPr>
            <w:rFonts w:ascii="Times New Roman" w:hAnsi="Times New Roman"/>
            <w:noProof/>
            <w:webHidden/>
          </w:rPr>
          <w:fldChar w:fldCharType="separate"/>
        </w:r>
        <w:r w:rsidRPr="00344C0D">
          <w:rPr>
            <w:rFonts w:ascii="Times New Roman" w:hAnsi="Times New Roman"/>
            <w:noProof/>
            <w:webHidden/>
          </w:rPr>
          <w:t>120</w:t>
        </w:r>
        <w:r w:rsidRPr="00344C0D">
          <w:rPr>
            <w:rFonts w:ascii="Times New Roman" w:hAnsi="Times New Roman"/>
            <w:noProof/>
            <w:webHidden/>
          </w:rPr>
          <w:fldChar w:fldCharType="end"/>
        </w:r>
      </w:hyperlink>
    </w:p>
    <w:p w:rsidR="00344C0D" w:rsidRPr="00344C0D" w:rsidRDefault="00344C0D">
      <w:pPr>
        <w:pStyle w:val="25"/>
        <w:tabs>
          <w:tab w:val="right" w:leader="dot" w:pos="9514"/>
        </w:tabs>
        <w:rPr>
          <w:rFonts w:ascii="Times New Roman" w:eastAsiaTheme="minorEastAsia" w:hAnsi="Times New Roman"/>
          <w:noProof/>
          <w:lang w:eastAsia="ru-RU"/>
        </w:rPr>
      </w:pPr>
      <w:hyperlink w:anchor="_Toc3453090" w:history="1">
        <w:r w:rsidRPr="00344C0D">
          <w:rPr>
            <w:rStyle w:val="a6"/>
            <w:rFonts w:ascii="Times New Roman" w:hAnsi="Times New Roman"/>
            <w:b/>
            <w:noProof/>
          </w:rPr>
          <w:t>Бартош С.Н.</w:t>
        </w:r>
      </w:hyperlink>
      <w:r w:rsidRPr="00344C0D">
        <w:rPr>
          <w:rFonts w:ascii="Times New Roman" w:eastAsiaTheme="minorEastAsia" w:hAnsi="Times New Roman"/>
          <w:noProof/>
          <w:lang w:eastAsia="ru-RU"/>
        </w:rPr>
        <w:t xml:space="preserve"> </w:t>
      </w:r>
    </w:p>
    <w:p w:rsidR="00344C0D" w:rsidRPr="00344C0D" w:rsidRDefault="00344C0D">
      <w:pPr>
        <w:pStyle w:val="25"/>
        <w:tabs>
          <w:tab w:val="right" w:leader="dot" w:pos="9514"/>
        </w:tabs>
        <w:rPr>
          <w:rFonts w:ascii="Times New Roman" w:eastAsiaTheme="minorEastAsia" w:hAnsi="Times New Roman"/>
          <w:noProof/>
          <w:lang w:eastAsia="ru-RU"/>
        </w:rPr>
      </w:pPr>
      <w:hyperlink w:anchor="_Toc3453091" w:history="1">
        <w:r w:rsidRPr="00344C0D">
          <w:rPr>
            <w:rStyle w:val="a6"/>
            <w:rFonts w:ascii="Times New Roman" w:hAnsi="Times New Roman"/>
            <w:b/>
            <w:noProof/>
          </w:rPr>
          <w:t>Мухамадиева Н.В.</w:t>
        </w:r>
      </w:hyperlink>
      <w:r w:rsidRPr="00344C0D">
        <w:rPr>
          <w:rFonts w:ascii="Times New Roman" w:eastAsiaTheme="minorEastAsia" w:hAnsi="Times New Roman"/>
          <w:noProof/>
          <w:lang w:eastAsia="ru-RU"/>
        </w:rPr>
        <w:t xml:space="preserve"> </w:t>
      </w:r>
    </w:p>
    <w:p w:rsidR="00344C0D" w:rsidRPr="00344C0D" w:rsidRDefault="00344C0D">
      <w:pPr>
        <w:pStyle w:val="12"/>
        <w:rPr>
          <w:rFonts w:ascii="Times New Roman" w:eastAsiaTheme="minorEastAsia" w:hAnsi="Times New Roman"/>
          <w:noProof/>
          <w:lang w:eastAsia="ru-RU"/>
        </w:rPr>
      </w:pPr>
      <w:hyperlink w:anchor="_Toc3453092" w:history="1">
        <w:r w:rsidRPr="00344C0D">
          <w:rPr>
            <w:rStyle w:val="a6"/>
            <w:rFonts w:ascii="Times New Roman" w:hAnsi="Times New Roman"/>
            <w:noProof/>
          </w:rPr>
          <w:t>ЖAҢAPТЫЛҒAН БIЛIМ МAЗМҰНЫ AЯCЫНДA ГEОГPAФИЯ ПӘНIН ОҚЫТУДЫҢ EPEКШEЛIГI</w:t>
        </w:r>
        <w:r w:rsidRPr="00344C0D">
          <w:rPr>
            <w:rFonts w:ascii="Times New Roman" w:hAnsi="Times New Roman"/>
            <w:noProof/>
            <w:webHidden/>
          </w:rPr>
          <w:tab/>
        </w:r>
        <w:r w:rsidRPr="00344C0D">
          <w:rPr>
            <w:rFonts w:ascii="Times New Roman" w:hAnsi="Times New Roman"/>
            <w:noProof/>
            <w:webHidden/>
          </w:rPr>
          <w:fldChar w:fldCharType="begin"/>
        </w:r>
        <w:r w:rsidRPr="00344C0D">
          <w:rPr>
            <w:rFonts w:ascii="Times New Roman" w:hAnsi="Times New Roman"/>
            <w:noProof/>
            <w:webHidden/>
          </w:rPr>
          <w:instrText xml:space="preserve"> PAGEREF _Toc3453092 \h </w:instrText>
        </w:r>
        <w:r w:rsidRPr="00344C0D">
          <w:rPr>
            <w:rFonts w:ascii="Times New Roman" w:hAnsi="Times New Roman"/>
            <w:noProof/>
            <w:webHidden/>
          </w:rPr>
        </w:r>
        <w:r w:rsidRPr="00344C0D">
          <w:rPr>
            <w:rFonts w:ascii="Times New Roman" w:hAnsi="Times New Roman"/>
            <w:noProof/>
            <w:webHidden/>
          </w:rPr>
          <w:fldChar w:fldCharType="separate"/>
        </w:r>
        <w:r w:rsidRPr="00344C0D">
          <w:rPr>
            <w:rFonts w:ascii="Times New Roman" w:hAnsi="Times New Roman"/>
            <w:noProof/>
            <w:webHidden/>
          </w:rPr>
          <w:t>125</w:t>
        </w:r>
        <w:r w:rsidRPr="00344C0D">
          <w:rPr>
            <w:rFonts w:ascii="Times New Roman" w:hAnsi="Times New Roman"/>
            <w:noProof/>
            <w:webHidden/>
          </w:rPr>
          <w:fldChar w:fldCharType="end"/>
        </w:r>
      </w:hyperlink>
    </w:p>
    <w:p w:rsidR="00344C0D" w:rsidRPr="00344C0D" w:rsidRDefault="00344C0D">
      <w:pPr>
        <w:pStyle w:val="25"/>
        <w:tabs>
          <w:tab w:val="right" w:leader="dot" w:pos="9514"/>
        </w:tabs>
        <w:rPr>
          <w:rFonts w:ascii="Times New Roman" w:eastAsiaTheme="minorEastAsia" w:hAnsi="Times New Roman"/>
          <w:noProof/>
          <w:lang w:eastAsia="ru-RU"/>
        </w:rPr>
      </w:pPr>
      <w:hyperlink w:anchor="_Toc3453093" w:history="1">
        <w:r w:rsidRPr="00344C0D">
          <w:rPr>
            <w:rStyle w:val="a6"/>
            <w:rFonts w:ascii="Times New Roman" w:hAnsi="Times New Roman"/>
            <w:b/>
            <w:noProof/>
          </w:rPr>
          <w:t>Жaкcыгeлдинa Ш.Т.</w:t>
        </w:r>
      </w:hyperlink>
      <w:r w:rsidRPr="00344C0D">
        <w:rPr>
          <w:rFonts w:ascii="Times New Roman" w:eastAsiaTheme="minorEastAsia" w:hAnsi="Times New Roman"/>
          <w:noProof/>
          <w:lang w:eastAsia="ru-RU"/>
        </w:rPr>
        <w:t xml:space="preserve"> </w:t>
      </w:r>
    </w:p>
    <w:p w:rsidR="00344C0D" w:rsidRPr="00344C0D" w:rsidRDefault="00344C0D">
      <w:pPr>
        <w:pStyle w:val="12"/>
        <w:rPr>
          <w:rFonts w:ascii="Times New Roman" w:eastAsiaTheme="minorEastAsia" w:hAnsi="Times New Roman"/>
          <w:noProof/>
          <w:lang w:eastAsia="ru-RU"/>
        </w:rPr>
      </w:pPr>
      <w:hyperlink w:anchor="_Toc3453094" w:history="1">
        <w:r w:rsidRPr="00344C0D">
          <w:rPr>
            <w:rStyle w:val="a6"/>
            <w:rFonts w:ascii="Times New Roman" w:hAnsi="Times New Roman"/>
            <w:noProof/>
          </w:rPr>
          <w:t>ПРИМЕНЕНИЕ ПОДХОДА «</w:t>
        </w:r>
        <w:r w:rsidRPr="00344C0D">
          <w:rPr>
            <w:rStyle w:val="a6"/>
            <w:rFonts w:ascii="Times New Roman" w:hAnsi="Times New Roman"/>
            <w:noProof/>
            <w:lang w:val="en-US"/>
          </w:rPr>
          <w:t>LESSON</w:t>
        </w:r>
        <w:r w:rsidRPr="00344C0D">
          <w:rPr>
            <w:rStyle w:val="a6"/>
            <w:rFonts w:ascii="Times New Roman" w:hAnsi="Times New Roman"/>
            <w:noProof/>
          </w:rPr>
          <w:t xml:space="preserve"> </w:t>
        </w:r>
        <w:r w:rsidRPr="00344C0D">
          <w:rPr>
            <w:rStyle w:val="a6"/>
            <w:rFonts w:ascii="Times New Roman" w:hAnsi="Times New Roman"/>
            <w:noProof/>
            <w:lang w:val="en-US"/>
          </w:rPr>
          <w:t>STUDY</w:t>
        </w:r>
        <w:r w:rsidRPr="00344C0D">
          <w:rPr>
            <w:rStyle w:val="a6"/>
            <w:rFonts w:ascii="Times New Roman" w:hAnsi="Times New Roman"/>
            <w:noProof/>
          </w:rPr>
          <w:t>» НА УРОКАХ ФИЗИЧЕСКОЙ КУЛЬТУРЫ С ЦЕЛЬЮ ЭФФЕКТИВНОСТИ ИССЛЕДОВАНИЯ УЧЕБНОГО ПРОЦЕССА</w:t>
        </w:r>
        <w:r w:rsidRPr="00344C0D">
          <w:rPr>
            <w:rFonts w:ascii="Times New Roman" w:hAnsi="Times New Roman"/>
            <w:noProof/>
            <w:webHidden/>
          </w:rPr>
          <w:tab/>
        </w:r>
        <w:r w:rsidRPr="00344C0D">
          <w:rPr>
            <w:rFonts w:ascii="Times New Roman" w:hAnsi="Times New Roman"/>
            <w:noProof/>
            <w:webHidden/>
          </w:rPr>
          <w:fldChar w:fldCharType="begin"/>
        </w:r>
        <w:r w:rsidRPr="00344C0D">
          <w:rPr>
            <w:rFonts w:ascii="Times New Roman" w:hAnsi="Times New Roman"/>
            <w:noProof/>
            <w:webHidden/>
          </w:rPr>
          <w:instrText xml:space="preserve"> PAGEREF _Toc3453094 \h </w:instrText>
        </w:r>
        <w:r w:rsidRPr="00344C0D">
          <w:rPr>
            <w:rFonts w:ascii="Times New Roman" w:hAnsi="Times New Roman"/>
            <w:noProof/>
            <w:webHidden/>
          </w:rPr>
        </w:r>
        <w:r w:rsidRPr="00344C0D">
          <w:rPr>
            <w:rFonts w:ascii="Times New Roman" w:hAnsi="Times New Roman"/>
            <w:noProof/>
            <w:webHidden/>
          </w:rPr>
          <w:fldChar w:fldCharType="separate"/>
        </w:r>
        <w:r w:rsidRPr="00344C0D">
          <w:rPr>
            <w:rFonts w:ascii="Times New Roman" w:hAnsi="Times New Roman"/>
            <w:noProof/>
            <w:webHidden/>
          </w:rPr>
          <w:t>128</w:t>
        </w:r>
        <w:r w:rsidRPr="00344C0D">
          <w:rPr>
            <w:rFonts w:ascii="Times New Roman" w:hAnsi="Times New Roman"/>
            <w:noProof/>
            <w:webHidden/>
          </w:rPr>
          <w:fldChar w:fldCharType="end"/>
        </w:r>
      </w:hyperlink>
    </w:p>
    <w:p w:rsidR="00344C0D" w:rsidRPr="00344C0D" w:rsidRDefault="00344C0D">
      <w:pPr>
        <w:pStyle w:val="25"/>
        <w:tabs>
          <w:tab w:val="right" w:leader="dot" w:pos="9514"/>
        </w:tabs>
        <w:rPr>
          <w:rFonts w:ascii="Times New Roman" w:eastAsiaTheme="minorEastAsia" w:hAnsi="Times New Roman"/>
          <w:noProof/>
          <w:lang w:eastAsia="ru-RU"/>
        </w:rPr>
      </w:pPr>
      <w:hyperlink w:anchor="_Toc3453095" w:history="1">
        <w:r w:rsidRPr="00344C0D">
          <w:rPr>
            <w:rStyle w:val="a6"/>
            <w:rFonts w:ascii="Times New Roman" w:hAnsi="Times New Roman"/>
            <w:b/>
            <w:noProof/>
          </w:rPr>
          <w:t>Дилеева И.И.</w:t>
        </w:r>
      </w:hyperlink>
      <w:r w:rsidRPr="00344C0D">
        <w:rPr>
          <w:rFonts w:ascii="Times New Roman" w:eastAsiaTheme="minorEastAsia" w:hAnsi="Times New Roman"/>
          <w:noProof/>
          <w:lang w:eastAsia="ru-RU"/>
        </w:rPr>
        <w:t xml:space="preserve"> </w:t>
      </w:r>
    </w:p>
    <w:p w:rsidR="00344C0D" w:rsidRPr="00344C0D" w:rsidRDefault="00344C0D">
      <w:pPr>
        <w:pStyle w:val="12"/>
        <w:rPr>
          <w:rFonts w:ascii="Times New Roman" w:eastAsiaTheme="minorEastAsia" w:hAnsi="Times New Roman"/>
          <w:noProof/>
          <w:lang w:eastAsia="ru-RU"/>
        </w:rPr>
      </w:pPr>
      <w:hyperlink w:anchor="_Toc3453096" w:history="1">
        <w:r w:rsidRPr="00344C0D">
          <w:rPr>
            <w:rStyle w:val="a6"/>
            <w:rFonts w:ascii="Times New Roman" w:hAnsi="Times New Roman"/>
            <w:noProof/>
          </w:rPr>
          <w:t>БІЛІМ БЕРУ ҮРДІСІНДЕ ИНТЕРАКТИВТІ ӘДІСТЕРІН ПАЙДАЛАНУ</w:t>
        </w:r>
        <w:r w:rsidRPr="00344C0D">
          <w:rPr>
            <w:rFonts w:ascii="Times New Roman" w:hAnsi="Times New Roman"/>
            <w:noProof/>
            <w:webHidden/>
          </w:rPr>
          <w:tab/>
        </w:r>
        <w:r w:rsidRPr="00344C0D">
          <w:rPr>
            <w:rFonts w:ascii="Times New Roman" w:hAnsi="Times New Roman"/>
            <w:noProof/>
            <w:webHidden/>
          </w:rPr>
          <w:fldChar w:fldCharType="begin"/>
        </w:r>
        <w:r w:rsidRPr="00344C0D">
          <w:rPr>
            <w:rFonts w:ascii="Times New Roman" w:hAnsi="Times New Roman"/>
            <w:noProof/>
            <w:webHidden/>
          </w:rPr>
          <w:instrText xml:space="preserve"> PAGEREF _Toc3453096 \h </w:instrText>
        </w:r>
        <w:r w:rsidRPr="00344C0D">
          <w:rPr>
            <w:rFonts w:ascii="Times New Roman" w:hAnsi="Times New Roman"/>
            <w:noProof/>
            <w:webHidden/>
          </w:rPr>
        </w:r>
        <w:r w:rsidRPr="00344C0D">
          <w:rPr>
            <w:rFonts w:ascii="Times New Roman" w:hAnsi="Times New Roman"/>
            <w:noProof/>
            <w:webHidden/>
          </w:rPr>
          <w:fldChar w:fldCharType="separate"/>
        </w:r>
        <w:r w:rsidRPr="00344C0D">
          <w:rPr>
            <w:rFonts w:ascii="Times New Roman" w:hAnsi="Times New Roman"/>
            <w:noProof/>
            <w:webHidden/>
          </w:rPr>
          <w:t>131</w:t>
        </w:r>
        <w:r w:rsidRPr="00344C0D">
          <w:rPr>
            <w:rFonts w:ascii="Times New Roman" w:hAnsi="Times New Roman"/>
            <w:noProof/>
            <w:webHidden/>
          </w:rPr>
          <w:fldChar w:fldCharType="end"/>
        </w:r>
      </w:hyperlink>
    </w:p>
    <w:p w:rsidR="00344C0D" w:rsidRPr="00344C0D" w:rsidRDefault="00344C0D">
      <w:pPr>
        <w:pStyle w:val="25"/>
        <w:tabs>
          <w:tab w:val="right" w:leader="dot" w:pos="9514"/>
        </w:tabs>
        <w:rPr>
          <w:rFonts w:ascii="Times New Roman" w:eastAsiaTheme="minorEastAsia" w:hAnsi="Times New Roman"/>
          <w:noProof/>
          <w:lang w:eastAsia="ru-RU"/>
        </w:rPr>
      </w:pPr>
      <w:hyperlink w:anchor="_Toc3453097" w:history="1">
        <w:r w:rsidRPr="00344C0D">
          <w:rPr>
            <w:rStyle w:val="a6"/>
            <w:rFonts w:ascii="Times New Roman" w:hAnsi="Times New Roman"/>
            <w:b/>
            <w:noProof/>
          </w:rPr>
          <w:t>Туяков Е.К.</w:t>
        </w:r>
      </w:hyperlink>
      <w:r w:rsidRPr="00344C0D">
        <w:rPr>
          <w:rFonts w:ascii="Times New Roman" w:eastAsiaTheme="minorEastAsia" w:hAnsi="Times New Roman"/>
          <w:noProof/>
          <w:lang w:eastAsia="ru-RU"/>
        </w:rPr>
        <w:t xml:space="preserve"> </w:t>
      </w:r>
    </w:p>
    <w:p w:rsidR="00344C0D" w:rsidRPr="00344C0D" w:rsidRDefault="00344C0D">
      <w:pPr>
        <w:pStyle w:val="12"/>
        <w:rPr>
          <w:rFonts w:ascii="Times New Roman" w:eastAsiaTheme="minorEastAsia" w:hAnsi="Times New Roman"/>
          <w:noProof/>
          <w:lang w:eastAsia="ru-RU"/>
        </w:rPr>
      </w:pPr>
      <w:hyperlink w:anchor="_Toc3453098" w:history="1">
        <w:r w:rsidRPr="00344C0D">
          <w:rPr>
            <w:rStyle w:val="a6"/>
            <w:rFonts w:ascii="Times New Roman" w:hAnsi="Times New Roman"/>
            <w:noProof/>
          </w:rPr>
          <w:t>ҚАЗАҚ ТІЛІН ОҚЫТУДЫҢ ТИІМДІ ЖОЛДАРЫ</w:t>
        </w:r>
        <w:r w:rsidRPr="00344C0D">
          <w:rPr>
            <w:rFonts w:ascii="Times New Roman" w:hAnsi="Times New Roman"/>
            <w:noProof/>
            <w:webHidden/>
          </w:rPr>
          <w:tab/>
        </w:r>
        <w:r w:rsidRPr="00344C0D">
          <w:rPr>
            <w:rFonts w:ascii="Times New Roman" w:hAnsi="Times New Roman"/>
            <w:noProof/>
            <w:webHidden/>
          </w:rPr>
          <w:fldChar w:fldCharType="begin"/>
        </w:r>
        <w:r w:rsidRPr="00344C0D">
          <w:rPr>
            <w:rFonts w:ascii="Times New Roman" w:hAnsi="Times New Roman"/>
            <w:noProof/>
            <w:webHidden/>
          </w:rPr>
          <w:instrText xml:space="preserve"> PAGEREF _Toc3453098 \h </w:instrText>
        </w:r>
        <w:r w:rsidRPr="00344C0D">
          <w:rPr>
            <w:rFonts w:ascii="Times New Roman" w:hAnsi="Times New Roman"/>
            <w:noProof/>
            <w:webHidden/>
          </w:rPr>
        </w:r>
        <w:r w:rsidRPr="00344C0D">
          <w:rPr>
            <w:rFonts w:ascii="Times New Roman" w:hAnsi="Times New Roman"/>
            <w:noProof/>
            <w:webHidden/>
          </w:rPr>
          <w:fldChar w:fldCharType="separate"/>
        </w:r>
        <w:r w:rsidRPr="00344C0D">
          <w:rPr>
            <w:rFonts w:ascii="Times New Roman" w:hAnsi="Times New Roman"/>
            <w:noProof/>
            <w:webHidden/>
          </w:rPr>
          <w:t>134</w:t>
        </w:r>
        <w:r w:rsidRPr="00344C0D">
          <w:rPr>
            <w:rFonts w:ascii="Times New Roman" w:hAnsi="Times New Roman"/>
            <w:noProof/>
            <w:webHidden/>
          </w:rPr>
          <w:fldChar w:fldCharType="end"/>
        </w:r>
      </w:hyperlink>
    </w:p>
    <w:p w:rsidR="00344C0D" w:rsidRPr="00344C0D" w:rsidRDefault="00344C0D">
      <w:pPr>
        <w:pStyle w:val="25"/>
        <w:tabs>
          <w:tab w:val="right" w:leader="dot" w:pos="9514"/>
        </w:tabs>
        <w:rPr>
          <w:rFonts w:ascii="Times New Roman" w:eastAsiaTheme="minorEastAsia" w:hAnsi="Times New Roman"/>
          <w:noProof/>
          <w:lang w:eastAsia="ru-RU"/>
        </w:rPr>
      </w:pPr>
      <w:hyperlink w:anchor="_Toc3453099" w:history="1">
        <w:r w:rsidRPr="00344C0D">
          <w:rPr>
            <w:rStyle w:val="a6"/>
            <w:rFonts w:ascii="Times New Roman" w:hAnsi="Times New Roman"/>
            <w:b/>
            <w:noProof/>
          </w:rPr>
          <w:t>Шаймуратқызы А.</w:t>
        </w:r>
      </w:hyperlink>
      <w:r w:rsidRPr="00344C0D">
        <w:rPr>
          <w:rFonts w:ascii="Times New Roman" w:eastAsiaTheme="minorEastAsia" w:hAnsi="Times New Roman"/>
          <w:noProof/>
          <w:lang w:eastAsia="ru-RU"/>
        </w:rPr>
        <w:t xml:space="preserve"> </w:t>
      </w:r>
    </w:p>
    <w:p w:rsidR="00344C0D" w:rsidRPr="00344C0D" w:rsidRDefault="00344C0D">
      <w:pPr>
        <w:pStyle w:val="12"/>
        <w:rPr>
          <w:rFonts w:ascii="Times New Roman" w:eastAsiaTheme="minorEastAsia" w:hAnsi="Times New Roman"/>
          <w:noProof/>
          <w:lang w:eastAsia="ru-RU"/>
        </w:rPr>
      </w:pPr>
      <w:hyperlink w:anchor="_Toc3453100" w:history="1">
        <w:r w:rsidRPr="00344C0D">
          <w:rPr>
            <w:rStyle w:val="a6"/>
            <w:rFonts w:ascii="Times New Roman" w:hAnsi="Times New Roman"/>
            <w:noProof/>
          </w:rPr>
          <w:t>БІЛІМ САПАСЫН АРТТЫРУДА ИННОВАЦИЯЛЫҚ ТЕХНОЛОГИЯЛАРДЫҢ МАҢЫЗЫ</w:t>
        </w:r>
        <w:r w:rsidRPr="00344C0D">
          <w:rPr>
            <w:rFonts w:ascii="Times New Roman" w:hAnsi="Times New Roman"/>
            <w:noProof/>
            <w:webHidden/>
          </w:rPr>
          <w:tab/>
        </w:r>
        <w:r w:rsidRPr="00344C0D">
          <w:rPr>
            <w:rFonts w:ascii="Times New Roman" w:hAnsi="Times New Roman"/>
            <w:noProof/>
            <w:webHidden/>
          </w:rPr>
          <w:fldChar w:fldCharType="begin"/>
        </w:r>
        <w:r w:rsidRPr="00344C0D">
          <w:rPr>
            <w:rFonts w:ascii="Times New Roman" w:hAnsi="Times New Roman"/>
            <w:noProof/>
            <w:webHidden/>
          </w:rPr>
          <w:instrText xml:space="preserve"> PAGEREF _Toc3453100 \h </w:instrText>
        </w:r>
        <w:r w:rsidRPr="00344C0D">
          <w:rPr>
            <w:rFonts w:ascii="Times New Roman" w:hAnsi="Times New Roman"/>
            <w:noProof/>
            <w:webHidden/>
          </w:rPr>
        </w:r>
        <w:r w:rsidRPr="00344C0D">
          <w:rPr>
            <w:rFonts w:ascii="Times New Roman" w:hAnsi="Times New Roman"/>
            <w:noProof/>
            <w:webHidden/>
          </w:rPr>
          <w:fldChar w:fldCharType="separate"/>
        </w:r>
        <w:r w:rsidRPr="00344C0D">
          <w:rPr>
            <w:rFonts w:ascii="Times New Roman" w:hAnsi="Times New Roman"/>
            <w:noProof/>
            <w:webHidden/>
          </w:rPr>
          <w:t>137</w:t>
        </w:r>
        <w:r w:rsidRPr="00344C0D">
          <w:rPr>
            <w:rFonts w:ascii="Times New Roman" w:hAnsi="Times New Roman"/>
            <w:noProof/>
            <w:webHidden/>
          </w:rPr>
          <w:fldChar w:fldCharType="end"/>
        </w:r>
      </w:hyperlink>
    </w:p>
    <w:p w:rsidR="00344C0D" w:rsidRPr="00344C0D" w:rsidRDefault="00344C0D">
      <w:pPr>
        <w:pStyle w:val="25"/>
        <w:tabs>
          <w:tab w:val="right" w:leader="dot" w:pos="9514"/>
        </w:tabs>
        <w:rPr>
          <w:rFonts w:ascii="Times New Roman" w:eastAsiaTheme="minorEastAsia" w:hAnsi="Times New Roman"/>
          <w:noProof/>
          <w:lang w:eastAsia="ru-RU"/>
        </w:rPr>
      </w:pPr>
      <w:hyperlink w:anchor="_Toc3453101" w:history="1">
        <w:r w:rsidRPr="00344C0D">
          <w:rPr>
            <w:rStyle w:val="a6"/>
            <w:rFonts w:ascii="Times New Roman" w:hAnsi="Times New Roman"/>
            <w:b/>
            <w:noProof/>
          </w:rPr>
          <w:t>Каригулова С.С., Мукашева С.Р.</w:t>
        </w:r>
      </w:hyperlink>
      <w:r w:rsidRPr="00344C0D">
        <w:rPr>
          <w:rFonts w:ascii="Times New Roman" w:eastAsiaTheme="minorEastAsia" w:hAnsi="Times New Roman"/>
          <w:noProof/>
          <w:lang w:eastAsia="ru-RU"/>
        </w:rPr>
        <w:t xml:space="preserve"> </w:t>
      </w:r>
    </w:p>
    <w:p w:rsidR="00344C0D" w:rsidRDefault="00344C0D">
      <w:pPr>
        <w:ind w:firstLine="0"/>
        <w:jc w:val="left"/>
        <w:rPr>
          <w:rStyle w:val="a6"/>
          <w:rFonts w:ascii="Times New Roman" w:hAnsi="Times New Roman"/>
          <w:noProof/>
        </w:rPr>
      </w:pPr>
      <w:r>
        <w:rPr>
          <w:rStyle w:val="a6"/>
          <w:rFonts w:ascii="Times New Roman" w:hAnsi="Times New Roman"/>
          <w:noProof/>
        </w:rPr>
        <w:br w:type="page"/>
      </w:r>
    </w:p>
    <w:p w:rsidR="00344C0D" w:rsidRPr="00344C0D" w:rsidRDefault="00344C0D">
      <w:pPr>
        <w:pStyle w:val="12"/>
        <w:rPr>
          <w:rFonts w:ascii="Times New Roman" w:eastAsiaTheme="minorEastAsia" w:hAnsi="Times New Roman"/>
          <w:noProof/>
          <w:lang w:eastAsia="ru-RU"/>
        </w:rPr>
      </w:pPr>
      <w:hyperlink w:anchor="_Toc3453102" w:history="1">
        <w:r w:rsidRPr="00344C0D">
          <w:rPr>
            <w:rStyle w:val="a6"/>
            <w:rFonts w:ascii="Times New Roman" w:hAnsi="Times New Roman"/>
            <w:noProof/>
          </w:rPr>
          <w:t>РАЗВИТИЕ УНИВЕРСАЛЬНЫХ УЧЕБНЫХ ДЕЙСТВИЙ УЧАЩИХСЯ 6 КЛАССА НА УРОКАХ РУССКОГО ЯЗЫКА И ЛИТЕРАТУРЫ ЧЕРЕЗ ИСПОЛЬЗОВАНИЕ ПРИЕМОВ КРИТИЧЕСКОГО МЫШЛЕНИЯ</w:t>
        </w:r>
        <w:r w:rsidRPr="00344C0D">
          <w:rPr>
            <w:rFonts w:ascii="Times New Roman" w:hAnsi="Times New Roman"/>
            <w:noProof/>
            <w:webHidden/>
          </w:rPr>
          <w:tab/>
        </w:r>
        <w:r w:rsidRPr="00344C0D">
          <w:rPr>
            <w:rFonts w:ascii="Times New Roman" w:hAnsi="Times New Roman"/>
            <w:noProof/>
            <w:webHidden/>
          </w:rPr>
          <w:fldChar w:fldCharType="begin"/>
        </w:r>
        <w:r w:rsidRPr="00344C0D">
          <w:rPr>
            <w:rFonts w:ascii="Times New Roman" w:hAnsi="Times New Roman"/>
            <w:noProof/>
            <w:webHidden/>
          </w:rPr>
          <w:instrText xml:space="preserve"> PAGEREF _Toc3453102 \h </w:instrText>
        </w:r>
        <w:r w:rsidRPr="00344C0D">
          <w:rPr>
            <w:rFonts w:ascii="Times New Roman" w:hAnsi="Times New Roman"/>
            <w:noProof/>
            <w:webHidden/>
          </w:rPr>
        </w:r>
        <w:r w:rsidRPr="00344C0D">
          <w:rPr>
            <w:rFonts w:ascii="Times New Roman" w:hAnsi="Times New Roman"/>
            <w:noProof/>
            <w:webHidden/>
          </w:rPr>
          <w:fldChar w:fldCharType="separate"/>
        </w:r>
        <w:r w:rsidRPr="00344C0D">
          <w:rPr>
            <w:rFonts w:ascii="Times New Roman" w:hAnsi="Times New Roman"/>
            <w:noProof/>
            <w:webHidden/>
          </w:rPr>
          <w:t>140</w:t>
        </w:r>
        <w:r w:rsidRPr="00344C0D">
          <w:rPr>
            <w:rFonts w:ascii="Times New Roman" w:hAnsi="Times New Roman"/>
            <w:noProof/>
            <w:webHidden/>
          </w:rPr>
          <w:fldChar w:fldCharType="end"/>
        </w:r>
      </w:hyperlink>
    </w:p>
    <w:p w:rsidR="00344C0D" w:rsidRPr="00344C0D" w:rsidRDefault="00344C0D">
      <w:pPr>
        <w:pStyle w:val="25"/>
        <w:tabs>
          <w:tab w:val="right" w:leader="dot" w:pos="9514"/>
        </w:tabs>
        <w:rPr>
          <w:rFonts w:ascii="Times New Roman" w:eastAsiaTheme="minorEastAsia" w:hAnsi="Times New Roman"/>
          <w:noProof/>
          <w:lang w:eastAsia="ru-RU"/>
        </w:rPr>
      </w:pPr>
      <w:hyperlink w:anchor="_Toc3453103" w:history="1">
        <w:r w:rsidRPr="00344C0D">
          <w:rPr>
            <w:rStyle w:val="a6"/>
            <w:rFonts w:ascii="Times New Roman" w:hAnsi="Times New Roman"/>
            <w:b/>
            <w:noProof/>
          </w:rPr>
          <w:t>Шингиреева Е.Д.</w:t>
        </w:r>
      </w:hyperlink>
      <w:r w:rsidRPr="00344C0D">
        <w:rPr>
          <w:rFonts w:ascii="Times New Roman" w:eastAsiaTheme="minorEastAsia" w:hAnsi="Times New Roman"/>
          <w:noProof/>
          <w:lang w:eastAsia="ru-RU"/>
        </w:rPr>
        <w:t xml:space="preserve"> </w:t>
      </w:r>
    </w:p>
    <w:p w:rsidR="00344C0D" w:rsidRPr="00344C0D" w:rsidRDefault="00344C0D">
      <w:pPr>
        <w:pStyle w:val="12"/>
        <w:rPr>
          <w:rFonts w:ascii="Times New Roman" w:eastAsiaTheme="minorEastAsia" w:hAnsi="Times New Roman"/>
          <w:noProof/>
          <w:lang w:eastAsia="ru-RU"/>
        </w:rPr>
      </w:pPr>
      <w:hyperlink w:anchor="_Toc3453104" w:history="1">
        <w:r w:rsidRPr="00344C0D">
          <w:rPr>
            <w:rStyle w:val="a6"/>
            <w:rFonts w:ascii="Times New Roman" w:hAnsi="Times New Roman"/>
            <w:noProof/>
            <w:highlight w:val="white"/>
          </w:rPr>
          <w:t>БАЛАЛАРДЫҢ МЕКТЕПТЕ ОҚУҒА ДАЙЫНДЫҒЫ МӘСЕЛЕСІ</w:t>
        </w:r>
        <w:r w:rsidRPr="00344C0D">
          <w:rPr>
            <w:rFonts w:ascii="Times New Roman" w:hAnsi="Times New Roman"/>
            <w:noProof/>
            <w:webHidden/>
          </w:rPr>
          <w:tab/>
        </w:r>
        <w:r w:rsidRPr="00344C0D">
          <w:rPr>
            <w:rFonts w:ascii="Times New Roman" w:hAnsi="Times New Roman"/>
            <w:noProof/>
            <w:webHidden/>
          </w:rPr>
          <w:fldChar w:fldCharType="begin"/>
        </w:r>
        <w:r w:rsidRPr="00344C0D">
          <w:rPr>
            <w:rFonts w:ascii="Times New Roman" w:hAnsi="Times New Roman"/>
            <w:noProof/>
            <w:webHidden/>
          </w:rPr>
          <w:instrText xml:space="preserve"> PAGEREF _Toc3453104 \h </w:instrText>
        </w:r>
        <w:r w:rsidRPr="00344C0D">
          <w:rPr>
            <w:rFonts w:ascii="Times New Roman" w:hAnsi="Times New Roman"/>
            <w:noProof/>
            <w:webHidden/>
          </w:rPr>
        </w:r>
        <w:r w:rsidRPr="00344C0D">
          <w:rPr>
            <w:rFonts w:ascii="Times New Roman" w:hAnsi="Times New Roman"/>
            <w:noProof/>
            <w:webHidden/>
          </w:rPr>
          <w:fldChar w:fldCharType="separate"/>
        </w:r>
        <w:r w:rsidRPr="00344C0D">
          <w:rPr>
            <w:rFonts w:ascii="Times New Roman" w:hAnsi="Times New Roman"/>
            <w:noProof/>
            <w:webHidden/>
          </w:rPr>
          <w:t>143</w:t>
        </w:r>
        <w:r w:rsidRPr="00344C0D">
          <w:rPr>
            <w:rFonts w:ascii="Times New Roman" w:hAnsi="Times New Roman"/>
            <w:noProof/>
            <w:webHidden/>
          </w:rPr>
          <w:fldChar w:fldCharType="end"/>
        </w:r>
      </w:hyperlink>
    </w:p>
    <w:p w:rsidR="00344C0D" w:rsidRPr="00344C0D" w:rsidRDefault="00344C0D">
      <w:pPr>
        <w:pStyle w:val="25"/>
        <w:tabs>
          <w:tab w:val="right" w:leader="dot" w:pos="9514"/>
        </w:tabs>
        <w:rPr>
          <w:rFonts w:ascii="Times New Roman" w:eastAsiaTheme="minorEastAsia" w:hAnsi="Times New Roman"/>
          <w:noProof/>
          <w:lang w:eastAsia="ru-RU"/>
        </w:rPr>
      </w:pPr>
      <w:hyperlink w:anchor="_Toc3453105" w:history="1">
        <w:r w:rsidRPr="00344C0D">
          <w:rPr>
            <w:rStyle w:val="a6"/>
            <w:rFonts w:ascii="Times New Roman" w:hAnsi="Times New Roman"/>
            <w:b/>
            <w:noProof/>
          </w:rPr>
          <w:t>Алпысбай А.Р.</w:t>
        </w:r>
      </w:hyperlink>
      <w:r w:rsidRPr="00344C0D">
        <w:rPr>
          <w:rFonts w:ascii="Times New Roman" w:eastAsiaTheme="minorEastAsia" w:hAnsi="Times New Roman"/>
          <w:noProof/>
          <w:lang w:eastAsia="ru-RU"/>
        </w:rPr>
        <w:t xml:space="preserve"> </w:t>
      </w:r>
    </w:p>
    <w:p w:rsidR="00344C0D" w:rsidRPr="00344C0D" w:rsidRDefault="00344C0D">
      <w:pPr>
        <w:pStyle w:val="12"/>
        <w:rPr>
          <w:rFonts w:ascii="Times New Roman" w:eastAsiaTheme="minorEastAsia" w:hAnsi="Times New Roman"/>
          <w:noProof/>
          <w:lang w:eastAsia="ru-RU"/>
        </w:rPr>
      </w:pPr>
      <w:hyperlink w:anchor="_Toc3453106" w:history="1">
        <w:r w:rsidRPr="00344C0D">
          <w:rPr>
            <w:rStyle w:val="a6"/>
            <w:rFonts w:ascii="Times New Roman" w:hAnsi="Times New Roman"/>
            <w:noProof/>
          </w:rPr>
          <w:t>СОЗДАНИЕ УСЛОВИЙ ДЛЯ РАЗВИТИЯ ГАРМОНИЧНОЙ И ВСЕСТОРОННЕ РАЗВИТОЙ ЛИЧНОСТИ РЕБЕНКА В ЯСЛИ - САДУ</w:t>
        </w:r>
        <w:r w:rsidRPr="00344C0D">
          <w:rPr>
            <w:rFonts w:ascii="Times New Roman" w:hAnsi="Times New Roman"/>
            <w:noProof/>
            <w:webHidden/>
          </w:rPr>
          <w:tab/>
        </w:r>
        <w:r w:rsidRPr="00344C0D">
          <w:rPr>
            <w:rFonts w:ascii="Times New Roman" w:hAnsi="Times New Roman"/>
            <w:noProof/>
            <w:webHidden/>
          </w:rPr>
          <w:fldChar w:fldCharType="begin"/>
        </w:r>
        <w:r w:rsidRPr="00344C0D">
          <w:rPr>
            <w:rFonts w:ascii="Times New Roman" w:hAnsi="Times New Roman"/>
            <w:noProof/>
            <w:webHidden/>
          </w:rPr>
          <w:instrText xml:space="preserve"> PAGEREF _Toc3453106 \h </w:instrText>
        </w:r>
        <w:r w:rsidRPr="00344C0D">
          <w:rPr>
            <w:rFonts w:ascii="Times New Roman" w:hAnsi="Times New Roman"/>
            <w:noProof/>
            <w:webHidden/>
          </w:rPr>
        </w:r>
        <w:r w:rsidRPr="00344C0D">
          <w:rPr>
            <w:rFonts w:ascii="Times New Roman" w:hAnsi="Times New Roman"/>
            <w:noProof/>
            <w:webHidden/>
          </w:rPr>
          <w:fldChar w:fldCharType="separate"/>
        </w:r>
        <w:r w:rsidRPr="00344C0D">
          <w:rPr>
            <w:rFonts w:ascii="Times New Roman" w:hAnsi="Times New Roman"/>
            <w:noProof/>
            <w:webHidden/>
          </w:rPr>
          <w:t>147</w:t>
        </w:r>
        <w:r w:rsidRPr="00344C0D">
          <w:rPr>
            <w:rFonts w:ascii="Times New Roman" w:hAnsi="Times New Roman"/>
            <w:noProof/>
            <w:webHidden/>
          </w:rPr>
          <w:fldChar w:fldCharType="end"/>
        </w:r>
      </w:hyperlink>
    </w:p>
    <w:p w:rsidR="00344C0D" w:rsidRPr="00344C0D" w:rsidRDefault="00344C0D">
      <w:pPr>
        <w:pStyle w:val="25"/>
        <w:tabs>
          <w:tab w:val="right" w:leader="dot" w:pos="9514"/>
        </w:tabs>
        <w:rPr>
          <w:rFonts w:ascii="Times New Roman" w:eastAsiaTheme="minorEastAsia" w:hAnsi="Times New Roman"/>
          <w:noProof/>
          <w:lang w:eastAsia="ru-RU"/>
        </w:rPr>
      </w:pPr>
      <w:hyperlink w:anchor="_Toc3453107" w:history="1">
        <w:r w:rsidRPr="00344C0D">
          <w:rPr>
            <w:rStyle w:val="a6"/>
            <w:rFonts w:ascii="Times New Roman" w:hAnsi="Times New Roman"/>
            <w:b/>
            <w:noProof/>
          </w:rPr>
          <w:t>Константиниди А.П.</w:t>
        </w:r>
      </w:hyperlink>
      <w:r w:rsidRPr="00344C0D">
        <w:rPr>
          <w:rFonts w:ascii="Times New Roman" w:eastAsiaTheme="minorEastAsia" w:hAnsi="Times New Roman"/>
          <w:noProof/>
          <w:lang w:eastAsia="ru-RU"/>
        </w:rPr>
        <w:t xml:space="preserve"> </w:t>
      </w:r>
    </w:p>
    <w:p w:rsidR="00344C0D" w:rsidRPr="00344C0D" w:rsidRDefault="00344C0D">
      <w:pPr>
        <w:pStyle w:val="12"/>
        <w:rPr>
          <w:rFonts w:ascii="Times New Roman" w:eastAsiaTheme="minorEastAsia" w:hAnsi="Times New Roman"/>
          <w:noProof/>
          <w:lang w:eastAsia="ru-RU"/>
        </w:rPr>
      </w:pPr>
      <w:hyperlink w:anchor="_Toc3453108" w:history="1">
        <w:r w:rsidRPr="00344C0D">
          <w:rPr>
            <w:rStyle w:val="a6"/>
            <w:rFonts w:ascii="Times New Roman" w:hAnsi="Times New Roman"/>
            <w:noProof/>
          </w:rPr>
          <w:t>МЕКТЕП ЖАСЫНДАҒЫ БАЛАЛАРДАҒЫ ОЙЛАУДЫ ДАМЫТУДАҒЫ ИННОВАЦИЯЛЫҚ ТЕХНОЛОГИЯЛАР</w:t>
        </w:r>
        <w:r w:rsidRPr="00344C0D">
          <w:rPr>
            <w:rFonts w:ascii="Times New Roman" w:hAnsi="Times New Roman"/>
            <w:noProof/>
            <w:webHidden/>
          </w:rPr>
          <w:tab/>
        </w:r>
        <w:r w:rsidRPr="00344C0D">
          <w:rPr>
            <w:rFonts w:ascii="Times New Roman" w:hAnsi="Times New Roman"/>
            <w:noProof/>
            <w:webHidden/>
          </w:rPr>
          <w:fldChar w:fldCharType="begin"/>
        </w:r>
        <w:r w:rsidRPr="00344C0D">
          <w:rPr>
            <w:rFonts w:ascii="Times New Roman" w:hAnsi="Times New Roman"/>
            <w:noProof/>
            <w:webHidden/>
          </w:rPr>
          <w:instrText xml:space="preserve"> PAGEREF _Toc3453108 \h </w:instrText>
        </w:r>
        <w:r w:rsidRPr="00344C0D">
          <w:rPr>
            <w:rFonts w:ascii="Times New Roman" w:hAnsi="Times New Roman"/>
            <w:noProof/>
            <w:webHidden/>
          </w:rPr>
        </w:r>
        <w:r w:rsidRPr="00344C0D">
          <w:rPr>
            <w:rFonts w:ascii="Times New Roman" w:hAnsi="Times New Roman"/>
            <w:noProof/>
            <w:webHidden/>
          </w:rPr>
          <w:fldChar w:fldCharType="separate"/>
        </w:r>
        <w:r w:rsidRPr="00344C0D">
          <w:rPr>
            <w:rFonts w:ascii="Times New Roman" w:hAnsi="Times New Roman"/>
            <w:noProof/>
            <w:webHidden/>
          </w:rPr>
          <w:t>150</w:t>
        </w:r>
        <w:r w:rsidRPr="00344C0D">
          <w:rPr>
            <w:rFonts w:ascii="Times New Roman" w:hAnsi="Times New Roman"/>
            <w:noProof/>
            <w:webHidden/>
          </w:rPr>
          <w:fldChar w:fldCharType="end"/>
        </w:r>
      </w:hyperlink>
    </w:p>
    <w:p w:rsidR="00344C0D" w:rsidRPr="00344C0D" w:rsidRDefault="00344C0D">
      <w:pPr>
        <w:pStyle w:val="25"/>
        <w:tabs>
          <w:tab w:val="right" w:leader="dot" w:pos="9514"/>
        </w:tabs>
        <w:rPr>
          <w:rFonts w:ascii="Times New Roman" w:eastAsiaTheme="minorEastAsia" w:hAnsi="Times New Roman"/>
          <w:noProof/>
          <w:lang w:eastAsia="ru-RU"/>
        </w:rPr>
      </w:pPr>
      <w:hyperlink w:anchor="_Toc3453109" w:history="1">
        <w:r w:rsidRPr="00344C0D">
          <w:rPr>
            <w:rStyle w:val="a6"/>
            <w:rFonts w:ascii="Times New Roman" w:hAnsi="Times New Roman"/>
            <w:b/>
            <w:noProof/>
          </w:rPr>
          <w:t>Баяндина Д.Д.</w:t>
        </w:r>
      </w:hyperlink>
      <w:r w:rsidRPr="00344C0D">
        <w:rPr>
          <w:rFonts w:ascii="Times New Roman" w:eastAsiaTheme="minorEastAsia" w:hAnsi="Times New Roman"/>
          <w:noProof/>
          <w:lang w:eastAsia="ru-RU"/>
        </w:rPr>
        <w:t xml:space="preserve"> </w:t>
      </w:r>
    </w:p>
    <w:p w:rsidR="00344C0D" w:rsidRPr="00344C0D" w:rsidRDefault="00344C0D">
      <w:pPr>
        <w:pStyle w:val="12"/>
        <w:rPr>
          <w:rFonts w:ascii="Times New Roman" w:eastAsiaTheme="minorEastAsia" w:hAnsi="Times New Roman"/>
          <w:noProof/>
          <w:lang w:eastAsia="ru-RU"/>
        </w:rPr>
      </w:pPr>
      <w:hyperlink w:anchor="_Toc3453110" w:history="1">
        <w:r w:rsidRPr="00344C0D">
          <w:rPr>
            <w:rStyle w:val="a6"/>
            <w:rFonts w:ascii="Times New Roman" w:hAnsi="Times New Roman"/>
            <w:noProof/>
            <w:lang w:eastAsia="zh-CN" w:bidi="hi-IN"/>
          </w:rPr>
          <w:t>УСЛОВИЯ ЭФФЕКТИВНОГО ИСПОЛЬЗОВАНИЯ КЛАССМЕЙТА НА УРОКАХ В НАЧАЛЬНОЙ ШКОЛЕ</w:t>
        </w:r>
        <w:r w:rsidRPr="00344C0D">
          <w:rPr>
            <w:rFonts w:ascii="Times New Roman" w:hAnsi="Times New Roman"/>
            <w:noProof/>
            <w:webHidden/>
          </w:rPr>
          <w:tab/>
        </w:r>
        <w:r w:rsidRPr="00344C0D">
          <w:rPr>
            <w:rFonts w:ascii="Times New Roman" w:hAnsi="Times New Roman"/>
            <w:noProof/>
            <w:webHidden/>
          </w:rPr>
          <w:fldChar w:fldCharType="begin"/>
        </w:r>
        <w:r w:rsidRPr="00344C0D">
          <w:rPr>
            <w:rFonts w:ascii="Times New Roman" w:hAnsi="Times New Roman"/>
            <w:noProof/>
            <w:webHidden/>
          </w:rPr>
          <w:instrText xml:space="preserve"> PAGEREF _Toc3453110 \h </w:instrText>
        </w:r>
        <w:r w:rsidRPr="00344C0D">
          <w:rPr>
            <w:rFonts w:ascii="Times New Roman" w:hAnsi="Times New Roman"/>
            <w:noProof/>
            <w:webHidden/>
          </w:rPr>
        </w:r>
        <w:r w:rsidRPr="00344C0D">
          <w:rPr>
            <w:rFonts w:ascii="Times New Roman" w:hAnsi="Times New Roman"/>
            <w:noProof/>
            <w:webHidden/>
          </w:rPr>
          <w:fldChar w:fldCharType="separate"/>
        </w:r>
        <w:r w:rsidRPr="00344C0D">
          <w:rPr>
            <w:rFonts w:ascii="Times New Roman" w:hAnsi="Times New Roman"/>
            <w:noProof/>
            <w:webHidden/>
          </w:rPr>
          <w:t>153</w:t>
        </w:r>
        <w:r w:rsidRPr="00344C0D">
          <w:rPr>
            <w:rFonts w:ascii="Times New Roman" w:hAnsi="Times New Roman"/>
            <w:noProof/>
            <w:webHidden/>
          </w:rPr>
          <w:fldChar w:fldCharType="end"/>
        </w:r>
      </w:hyperlink>
    </w:p>
    <w:p w:rsidR="00344C0D" w:rsidRPr="00344C0D" w:rsidRDefault="00344C0D">
      <w:pPr>
        <w:pStyle w:val="25"/>
        <w:tabs>
          <w:tab w:val="right" w:leader="dot" w:pos="9514"/>
        </w:tabs>
        <w:rPr>
          <w:rFonts w:ascii="Times New Roman" w:eastAsiaTheme="minorEastAsia" w:hAnsi="Times New Roman"/>
          <w:noProof/>
          <w:lang w:eastAsia="ru-RU"/>
        </w:rPr>
      </w:pPr>
      <w:hyperlink w:anchor="_Toc3453111" w:history="1">
        <w:r w:rsidRPr="00344C0D">
          <w:rPr>
            <w:rStyle w:val="a6"/>
            <w:rFonts w:ascii="Times New Roman" w:eastAsia="SimSun" w:hAnsi="Times New Roman"/>
            <w:b/>
            <w:noProof/>
            <w:lang w:bidi="hi-IN"/>
          </w:rPr>
          <w:t>Ан С.Ю.</w:t>
        </w:r>
      </w:hyperlink>
      <w:r w:rsidRPr="00344C0D">
        <w:rPr>
          <w:rFonts w:ascii="Times New Roman" w:eastAsiaTheme="minorEastAsia" w:hAnsi="Times New Roman"/>
          <w:noProof/>
          <w:lang w:eastAsia="ru-RU"/>
        </w:rPr>
        <w:t xml:space="preserve"> </w:t>
      </w:r>
    </w:p>
    <w:p w:rsidR="00344C0D" w:rsidRPr="00344C0D" w:rsidRDefault="00344C0D">
      <w:pPr>
        <w:pStyle w:val="12"/>
        <w:rPr>
          <w:rFonts w:ascii="Times New Roman" w:eastAsiaTheme="minorEastAsia" w:hAnsi="Times New Roman"/>
          <w:noProof/>
          <w:lang w:eastAsia="ru-RU"/>
        </w:rPr>
      </w:pPr>
      <w:hyperlink w:anchor="_Toc3453112" w:history="1">
        <w:r w:rsidRPr="00344C0D">
          <w:rPr>
            <w:rStyle w:val="a6"/>
            <w:rFonts w:ascii="Times New Roman" w:hAnsi="Times New Roman"/>
            <w:noProof/>
          </w:rPr>
          <w:t>БІЛІМ БЕРУДЕ ЖАҢА ТЕХНОЛОГИЯЛАРДЫ ҚОЛДАНУДЫҢ ЕРЕКШЕЛІКТЕРІ</w:t>
        </w:r>
        <w:r w:rsidRPr="00344C0D">
          <w:rPr>
            <w:rFonts w:ascii="Times New Roman" w:hAnsi="Times New Roman"/>
            <w:noProof/>
            <w:webHidden/>
          </w:rPr>
          <w:tab/>
        </w:r>
        <w:r w:rsidRPr="00344C0D">
          <w:rPr>
            <w:rFonts w:ascii="Times New Roman" w:hAnsi="Times New Roman"/>
            <w:noProof/>
            <w:webHidden/>
          </w:rPr>
          <w:fldChar w:fldCharType="begin"/>
        </w:r>
        <w:r w:rsidRPr="00344C0D">
          <w:rPr>
            <w:rFonts w:ascii="Times New Roman" w:hAnsi="Times New Roman"/>
            <w:noProof/>
            <w:webHidden/>
          </w:rPr>
          <w:instrText xml:space="preserve"> PAGEREF _Toc3453112 \h </w:instrText>
        </w:r>
        <w:r w:rsidRPr="00344C0D">
          <w:rPr>
            <w:rFonts w:ascii="Times New Roman" w:hAnsi="Times New Roman"/>
            <w:noProof/>
            <w:webHidden/>
          </w:rPr>
        </w:r>
        <w:r w:rsidRPr="00344C0D">
          <w:rPr>
            <w:rFonts w:ascii="Times New Roman" w:hAnsi="Times New Roman"/>
            <w:noProof/>
            <w:webHidden/>
          </w:rPr>
          <w:fldChar w:fldCharType="separate"/>
        </w:r>
        <w:r w:rsidRPr="00344C0D">
          <w:rPr>
            <w:rFonts w:ascii="Times New Roman" w:hAnsi="Times New Roman"/>
            <w:noProof/>
            <w:webHidden/>
          </w:rPr>
          <w:t>156</w:t>
        </w:r>
        <w:r w:rsidRPr="00344C0D">
          <w:rPr>
            <w:rFonts w:ascii="Times New Roman" w:hAnsi="Times New Roman"/>
            <w:noProof/>
            <w:webHidden/>
          </w:rPr>
          <w:fldChar w:fldCharType="end"/>
        </w:r>
      </w:hyperlink>
    </w:p>
    <w:p w:rsidR="00344C0D" w:rsidRPr="00344C0D" w:rsidRDefault="00344C0D">
      <w:pPr>
        <w:pStyle w:val="25"/>
        <w:tabs>
          <w:tab w:val="right" w:leader="dot" w:pos="9514"/>
        </w:tabs>
        <w:rPr>
          <w:rFonts w:ascii="Times New Roman" w:eastAsiaTheme="minorEastAsia" w:hAnsi="Times New Roman"/>
          <w:noProof/>
          <w:lang w:eastAsia="ru-RU"/>
        </w:rPr>
      </w:pPr>
      <w:hyperlink w:anchor="_Toc3453113" w:history="1">
        <w:r w:rsidRPr="00344C0D">
          <w:rPr>
            <w:rStyle w:val="a6"/>
            <w:rFonts w:ascii="Times New Roman" w:hAnsi="Times New Roman"/>
            <w:b/>
            <w:noProof/>
          </w:rPr>
          <w:t>Абильдаева К.К., Аткеева А.О.</w:t>
        </w:r>
      </w:hyperlink>
      <w:r w:rsidRPr="00344C0D">
        <w:rPr>
          <w:rFonts w:ascii="Times New Roman" w:eastAsiaTheme="minorEastAsia" w:hAnsi="Times New Roman"/>
          <w:noProof/>
          <w:lang w:eastAsia="ru-RU"/>
        </w:rPr>
        <w:t xml:space="preserve"> </w:t>
      </w:r>
    </w:p>
    <w:p w:rsidR="00344C0D" w:rsidRPr="00344C0D" w:rsidRDefault="00344C0D">
      <w:pPr>
        <w:pStyle w:val="12"/>
        <w:rPr>
          <w:rFonts w:ascii="Times New Roman" w:eastAsiaTheme="minorEastAsia" w:hAnsi="Times New Roman"/>
          <w:noProof/>
          <w:lang w:eastAsia="ru-RU"/>
        </w:rPr>
      </w:pPr>
      <w:hyperlink w:anchor="_Toc3453114" w:history="1">
        <w:r w:rsidRPr="00344C0D">
          <w:rPr>
            <w:rStyle w:val="a6"/>
            <w:rFonts w:ascii="Times New Roman" w:hAnsi="Times New Roman"/>
            <w:noProof/>
          </w:rPr>
          <w:t>ОБУЧЕНИЕ В СОТРУДНИЧЕСТВЕ НА УРОКАХ МАТЕМАТИКИ</w:t>
        </w:r>
        <w:r w:rsidRPr="00344C0D">
          <w:rPr>
            <w:rFonts w:ascii="Times New Roman" w:hAnsi="Times New Roman"/>
            <w:noProof/>
            <w:webHidden/>
          </w:rPr>
          <w:tab/>
        </w:r>
        <w:r w:rsidRPr="00344C0D">
          <w:rPr>
            <w:rFonts w:ascii="Times New Roman" w:hAnsi="Times New Roman"/>
            <w:noProof/>
            <w:webHidden/>
          </w:rPr>
          <w:fldChar w:fldCharType="begin"/>
        </w:r>
        <w:r w:rsidRPr="00344C0D">
          <w:rPr>
            <w:rFonts w:ascii="Times New Roman" w:hAnsi="Times New Roman"/>
            <w:noProof/>
            <w:webHidden/>
          </w:rPr>
          <w:instrText xml:space="preserve"> PAGEREF _Toc3453114 \h </w:instrText>
        </w:r>
        <w:r w:rsidRPr="00344C0D">
          <w:rPr>
            <w:rFonts w:ascii="Times New Roman" w:hAnsi="Times New Roman"/>
            <w:noProof/>
            <w:webHidden/>
          </w:rPr>
        </w:r>
        <w:r w:rsidRPr="00344C0D">
          <w:rPr>
            <w:rFonts w:ascii="Times New Roman" w:hAnsi="Times New Roman"/>
            <w:noProof/>
            <w:webHidden/>
          </w:rPr>
          <w:fldChar w:fldCharType="separate"/>
        </w:r>
        <w:r w:rsidRPr="00344C0D">
          <w:rPr>
            <w:rFonts w:ascii="Times New Roman" w:hAnsi="Times New Roman"/>
            <w:noProof/>
            <w:webHidden/>
          </w:rPr>
          <w:t>159</w:t>
        </w:r>
        <w:r w:rsidRPr="00344C0D">
          <w:rPr>
            <w:rFonts w:ascii="Times New Roman" w:hAnsi="Times New Roman"/>
            <w:noProof/>
            <w:webHidden/>
          </w:rPr>
          <w:fldChar w:fldCharType="end"/>
        </w:r>
      </w:hyperlink>
    </w:p>
    <w:p w:rsidR="00344C0D" w:rsidRPr="00344C0D" w:rsidRDefault="00344C0D">
      <w:pPr>
        <w:pStyle w:val="25"/>
        <w:tabs>
          <w:tab w:val="right" w:leader="dot" w:pos="9514"/>
        </w:tabs>
        <w:rPr>
          <w:rFonts w:ascii="Times New Roman" w:eastAsiaTheme="minorEastAsia" w:hAnsi="Times New Roman"/>
          <w:noProof/>
          <w:lang w:eastAsia="ru-RU"/>
        </w:rPr>
      </w:pPr>
      <w:hyperlink w:anchor="_Toc3453115" w:history="1">
        <w:r w:rsidRPr="00344C0D">
          <w:rPr>
            <w:rStyle w:val="a6"/>
            <w:rFonts w:ascii="Times New Roman" w:hAnsi="Times New Roman"/>
            <w:b/>
            <w:noProof/>
          </w:rPr>
          <w:t>Ефимик М.Н., Жукова Л.Н.</w:t>
        </w:r>
      </w:hyperlink>
      <w:r w:rsidRPr="00344C0D">
        <w:rPr>
          <w:rFonts w:ascii="Times New Roman" w:eastAsiaTheme="minorEastAsia" w:hAnsi="Times New Roman"/>
          <w:noProof/>
          <w:lang w:eastAsia="ru-RU"/>
        </w:rPr>
        <w:t xml:space="preserve"> </w:t>
      </w:r>
    </w:p>
    <w:p w:rsidR="00344C0D" w:rsidRPr="00344C0D" w:rsidRDefault="00344C0D">
      <w:pPr>
        <w:pStyle w:val="12"/>
        <w:rPr>
          <w:rFonts w:ascii="Times New Roman" w:eastAsiaTheme="minorEastAsia" w:hAnsi="Times New Roman"/>
          <w:noProof/>
          <w:lang w:eastAsia="ru-RU"/>
        </w:rPr>
      </w:pPr>
      <w:hyperlink w:anchor="_Toc3453116" w:history="1">
        <w:r w:rsidRPr="00344C0D">
          <w:rPr>
            <w:rStyle w:val="a6"/>
            <w:rFonts w:ascii="Times New Roman" w:hAnsi="Times New Roman"/>
            <w:noProof/>
          </w:rPr>
          <w:t>ИНФOРМAТИКA СAБAҒЫНДA SMART ТЕХНOЛOГИЯЛAРДЫ ҚOЛДАНУДЫҢ ТИIМДIЛIГI</w:t>
        </w:r>
        <w:r w:rsidRPr="00344C0D">
          <w:rPr>
            <w:rFonts w:ascii="Times New Roman" w:hAnsi="Times New Roman"/>
            <w:noProof/>
            <w:webHidden/>
          </w:rPr>
          <w:tab/>
        </w:r>
        <w:r w:rsidRPr="00344C0D">
          <w:rPr>
            <w:rFonts w:ascii="Times New Roman" w:hAnsi="Times New Roman"/>
            <w:noProof/>
            <w:webHidden/>
          </w:rPr>
          <w:fldChar w:fldCharType="begin"/>
        </w:r>
        <w:r w:rsidRPr="00344C0D">
          <w:rPr>
            <w:rFonts w:ascii="Times New Roman" w:hAnsi="Times New Roman"/>
            <w:noProof/>
            <w:webHidden/>
          </w:rPr>
          <w:instrText xml:space="preserve"> PAGEREF _Toc3453116 \h </w:instrText>
        </w:r>
        <w:r w:rsidRPr="00344C0D">
          <w:rPr>
            <w:rFonts w:ascii="Times New Roman" w:hAnsi="Times New Roman"/>
            <w:noProof/>
            <w:webHidden/>
          </w:rPr>
        </w:r>
        <w:r w:rsidRPr="00344C0D">
          <w:rPr>
            <w:rFonts w:ascii="Times New Roman" w:hAnsi="Times New Roman"/>
            <w:noProof/>
            <w:webHidden/>
          </w:rPr>
          <w:fldChar w:fldCharType="separate"/>
        </w:r>
        <w:r w:rsidRPr="00344C0D">
          <w:rPr>
            <w:rFonts w:ascii="Times New Roman" w:hAnsi="Times New Roman"/>
            <w:noProof/>
            <w:webHidden/>
          </w:rPr>
          <w:t>162</w:t>
        </w:r>
        <w:r w:rsidRPr="00344C0D">
          <w:rPr>
            <w:rFonts w:ascii="Times New Roman" w:hAnsi="Times New Roman"/>
            <w:noProof/>
            <w:webHidden/>
          </w:rPr>
          <w:fldChar w:fldCharType="end"/>
        </w:r>
      </w:hyperlink>
    </w:p>
    <w:p w:rsidR="00344C0D" w:rsidRPr="00344C0D" w:rsidRDefault="00344C0D">
      <w:pPr>
        <w:pStyle w:val="25"/>
        <w:tabs>
          <w:tab w:val="right" w:leader="dot" w:pos="9514"/>
        </w:tabs>
        <w:rPr>
          <w:rFonts w:ascii="Times New Roman" w:eastAsiaTheme="minorEastAsia" w:hAnsi="Times New Roman"/>
          <w:noProof/>
          <w:lang w:eastAsia="ru-RU"/>
        </w:rPr>
      </w:pPr>
      <w:hyperlink w:anchor="_Toc3453117" w:history="1">
        <w:r w:rsidRPr="00344C0D">
          <w:rPr>
            <w:rStyle w:val="a6"/>
            <w:rFonts w:ascii="Times New Roman" w:hAnsi="Times New Roman"/>
            <w:b/>
            <w:noProof/>
          </w:rPr>
          <w:t>Бoзaевa Р.К.</w:t>
        </w:r>
      </w:hyperlink>
      <w:r w:rsidRPr="00344C0D">
        <w:rPr>
          <w:rFonts w:ascii="Times New Roman" w:eastAsiaTheme="minorEastAsia" w:hAnsi="Times New Roman"/>
          <w:noProof/>
          <w:lang w:eastAsia="ru-RU"/>
        </w:rPr>
        <w:t xml:space="preserve"> </w:t>
      </w:r>
    </w:p>
    <w:p w:rsidR="00344C0D" w:rsidRPr="00344C0D" w:rsidRDefault="00344C0D">
      <w:pPr>
        <w:pStyle w:val="12"/>
        <w:rPr>
          <w:rFonts w:ascii="Times New Roman" w:eastAsiaTheme="minorEastAsia" w:hAnsi="Times New Roman"/>
          <w:noProof/>
          <w:lang w:eastAsia="ru-RU"/>
        </w:rPr>
      </w:pPr>
      <w:hyperlink w:anchor="_Toc3453118" w:history="1">
        <w:r w:rsidRPr="00344C0D">
          <w:rPr>
            <w:rStyle w:val="a6"/>
            <w:rFonts w:ascii="Times New Roman" w:hAnsi="Times New Roman"/>
            <w:noProof/>
          </w:rPr>
          <w:t>ИНТЕГРАЦИЯ ИНТЕРАКТИВНЫХ МЕТОДОВ ОБУЧЕНИЯ И ПРИЕМОВ МЕДИАОБРАЗОВАНИЯ КАК СРЕДСТВО ФОРМИРОВАНИЯ КЛЮЧЕВЫХ КОМПЕТЕНЦИЙ УЧАЩИХСЯ В УСЛОВИЯХ НОВЫХ ТЕНДЕНЦИЙ И СТРАТЕГИЧЕСКИХ ПОДХОДОВ В ОБУЧЕНИИ</w:t>
        </w:r>
        <w:r w:rsidRPr="00344C0D">
          <w:rPr>
            <w:rFonts w:ascii="Times New Roman" w:hAnsi="Times New Roman"/>
            <w:noProof/>
            <w:webHidden/>
          </w:rPr>
          <w:tab/>
        </w:r>
        <w:r w:rsidRPr="00344C0D">
          <w:rPr>
            <w:rFonts w:ascii="Times New Roman" w:hAnsi="Times New Roman"/>
            <w:noProof/>
            <w:webHidden/>
          </w:rPr>
          <w:fldChar w:fldCharType="begin"/>
        </w:r>
        <w:r w:rsidRPr="00344C0D">
          <w:rPr>
            <w:rFonts w:ascii="Times New Roman" w:hAnsi="Times New Roman"/>
            <w:noProof/>
            <w:webHidden/>
          </w:rPr>
          <w:instrText xml:space="preserve"> PAGEREF _Toc3453118 \h </w:instrText>
        </w:r>
        <w:r w:rsidRPr="00344C0D">
          <w:rPr>
            <w:rFonts w:ascii="Times New Roman" w:hAnsi="Times New Roman"/>
            <w:noProof/>
            <w:webHidden/>
          </w:rPr>
        </w:r>
        <w:r w:rsidRPr="00344C0D">
          <w:rPr>
            <w:rFonts w:ascii="Times New Roman" w:hAnsi="Times New Roman"/>
            <w:noProof/>
            <w:webHidden/>
          </w:rPr>
          <w:fldChar w:fldCharType="separate"/>
        </w:r>
        <w:r w:rsidRPr="00344C0D">
          <w:rPr>
            <w:rFonts w:ascii="Times New Roman" w:hAnsi="Times New Roman"/>
            <w:noProof/>
            <w:webHidden/>
          </w:rPr>
          <w:t>165</w:t>
        </w:r>
        <w:r w:rsidRPr="00344C0D">
          <w:rPr>
            <w:rFonts w:ascii="Times New Roman" w:hAnsi="Times New Roman"/>
            <w:noProof/>
            <w:webHidden/>
          </w:rPr>
          <w:fldChar w:fldCharType="end"/>
        </w:r>
      </w:hyperlink>
    </w:p>
    <w:p w:rsidR="00344C0D" w:rsidRPr="00344C0D" w:rsidRDefault="00344C0D">
      <w:pPr>
        <w:pStyle w:val="25"/>
        <w:tabs>
          <w:tab w:val="right" w:leader="dot" w:pos="9514"/>
        </w:tabs>
        <w:rPr>
          <w:rFonts w:ascii="Times New Roman" w:eastAsiaTheme="minorEastAsia" w:hAnsi="Times New Roman"/>
          <w:noProof/>
          <w:lang w:eastAsia="ru-RU"/>
        </w:rPr>
      </w:pPr>
      <w:hyperlink w:anchor="_Toc3453119" w:history="1">
        <w:r w:rsidRPr="00344C0D">
          <w:rPr>
            <w:rStyle w:val="a6"/>
            <w:rFonts w:ascii="Times New Roman" w:hAnsi="Times New Roman"/>
            <w:b/>
            <w:noProof/>
          </w:rPr>
          <w:t>Полтавец Ж.Г.</w:t>
        </w:r>
      </w:hyperlink>
      <w:r w:rsidRPr="00344C0D">
        <w:rPr>
          <w:rFonts w:ascii="Times New Roman" w:eastAsiaTheme="minorEastAsia" w:hAnsi="Times New Roman"/>
          <w:noProof/>
          <w:lang w:eastAsia="ru-RU"/>
        </w:rPr>
        <w:t xml:space="preserve"> </w:t>
      </w:r>
    </w:p>
    <w:p w:rsidR="00344C0D" w:rsidRPr="00344C0D" w:rsidRDefault="00344C0D">
      <w:pPr>
        <w:pStyle w:val="12"/>
        <w:rPr>
          <w:rFonts w:ascii="Times New Roman" w:eastAsiaTheme="minorEastAsia" w:hAnsi="Times New Roman"/>
          <w:noProof/>
          <w:lang w:eastAsia="ru-RU"/>
        </w:rPr>
      </w:pPr>
      <w:hyperlink w:anchor="_Toc3453120" w:history="1">
        <w:r w:rsidRPr="00344C0D">
          <w:rPr>
            <w:rStyle w:val="a6"/>
            <w:rFonts w:ascii="Times New Roman" w:hAnsi="Times New Roman"/>
            <w:noProof/>
          </w:rPr>
          <w:t>ЗEPТХAНAЛЫҚ ЖҰМЫCТAPҒA APНAЛҒAН ВИPТУAЛДЫ ЛAБОPAТОPИЯ ҚҰPУ</w:t>
        </w:r>
        <w:r w:rsidRPr="00344C0D">
          <w:rPr>
            <w:rFonts w:ascii="Times New Roman" w:hAnsi="Times New Roman"/>
            <w:noProof/>
            <w:webHidden/>
          </w:rPr>
          <w:tab/>
        </w:r>
        <w:r w:rsidRPr="00344C0D">
          <w:rPr>
            <w:rFonts w:ascii="Times New Roman" w:hAnsi="Times New Roman"/>
            <w:noProof/>
            <w:webHidden/>
          </w:rPr>
          <w:fldChar w:fldCharType="begin"/>
        </w:r>
        <w:r w:rsidRPr="00344C0D">
          <w:rPr>
            <w:rFonts w:ascii="Times New Roman" w:hAnsi="Times New Roman"/>
            <w:noProof/>
            <w:webHidden/>
          </w:rPr>
          <w:instrText xml:space="preserve"> PAGEREF _Toc3453120 \h </w:instrText>
        </w:r>
        <w:r w:rsidRPr="00344C0D">
          <w:rPr>
            <w:rFonts w:ascii="Times New Roman" w:hAnsi="Times New Roman"/>
            <w:noProof/>
            <w:webHidden/>
          </w:rPr>
        </w:r>
        <w:r w:rsidRPr="00344C0D">
          <w:rPr>
            <w:rFonts w:ascii="Times New Roman" w:hAnsi="Times New Roman"/>
            <w:noProof/>
            <w:webHidden/>
          </w:rPr>
          <w:fldChar w:fldCharType="separate"/>
        </w:r>
        <w:r w:rsidRPr="00344C0D">
          <w:rPr>
            <w:rFonts w:ascii="Times New Roman" w:hAnsi="Times New Roman"/>
            <w:noProof/>
            <w:webHidden/>
          </w:rPr>
          <w:t>169</w:t>
        </w:r>
        <w:r w:rsidRPr="00344C0D">
          <w:rPr>
            <w:rFonts w:ascii="Times New Roman" w:hAnsi="Times New Roman"/>
            <w:noProof/>
            <w:webHidden/>
          </w:rPr>
          <w:fldChar w:fldCharType="end"/>
        </w:r>
      </w:hyperlink>
    </w:p>
    <w:p w:rsidR="00344C0D" w:rsidRPr="00344C0D" w:rsidRDefault="00344C0D">
      <w:pPr>
        <w:pStyle w:val="25"/>
        <w:tabs>
          <w:tab w:val="right" w:leader="dot" w:pos="9514"/>
        </w:tabs>
        <w:rPr>
          <w:rFonts w:ascii="Times New Roman" w:eastAsiaTheme="minorEastAsia" w:hAnsi="Times New Roman"/>
          <w:noProof/>
          <w:lang w:eastAsia="ru-RU"/>
        </w:rPr>
      </w:pPr>
      <w:hyperlink w:anchor="_Toc3453121" w:history="1">
        <w:r w:rsidRPr="00344C0D">
          <w:rPr>
            <w:rStyle w:val="a6"/>
            <w:rFonts w:ascii="Times New Roman" w:hAnsi="Times New Roman"/>
            <w:b/>
            <w:noProof/>
          </w:rPr>
          <w:t>Иcкaковa Г.Б.</w:t>
        </w:r>
      </w:hyperlink>
      <w:r w:rsidRPr="00344C0D">
        <w:rPr>
          <w:rFonts w:ascii="Times New Roman" w:eastAsiaTheme="minorEastAsia" w:hAnsi="Times New Roman"/>
          <w:noProof/>
          <w:lang w:eastAsia="ru-RU"/>
        </w:rPr>
        <w:t xml:space="preserve"> </w:t>
      </w:r>
    </w:p>
    <w:p w:rsidR="00344C0D" w:rsidRPr="00344C0D" w:rsidRDefault="00344C0D">
      <w:pPr>
        <w:pStyle w:val="12"/>
        <w:rPr>
          <w:rFonts w:ascii="Times New Roman" w:eastAsiaTheme="minorEastAsia" w:hAnsi="Times New Roman"/>
          <w:noProof/>
          <w:lang w:eastAsia="ru-RU"/>
        </w:rPr>
      </w:pPr>
      <w:hyperlink w:anchor="_Toc3453122" w:history="1">
        <w:r w:rsidRPr="00344C0D">
          <w:rPr>
            <w:rStyle w:val="a6"/>
            <w:rFonts w:ascii="Times New Roman" w:hAnsi="Times New Roman"/>
            <w:noProof/>
          </w:rPr>
          <w:t>ҚАЗАҚ ТІЛІ САБАҒЫНДА ҚАЛЫПТАСТЫРЫЛАТЫН ҚҰЗЫРЕТТІЛІК ТҮРЛЕРІ</w:t>
        </w:r>
        <w:r w:rsidRPr="00344C0D">
          <w:rPr>
            <w:rFonts w:ascii="Times New Roman" w:hAnsi="Times New Roman"/>
            <w:noProof/>
            <w:webHidden/>
          </w:rPr>
          <w:tab/>
        </w:r>
        <w:r w:rsidRPr="00344C0D">
          <w:rPr>
            <w:rFonts w:ascii="Times New Roman" w:hAnsi="Times New Roman"/>
            <w:noProof/>
            <w:webHidden/>
          </w:rPr>
          <w:fldChar w:fldCharType="begin"/>
        </w:r>
        <w:r w:rsidRPr="00344C0D">
          <w:rPr>
            <w:rFonts w:ascii="Times New Roman" w:hAnsi="Times New Roman"/>
            <w:noProof/>
            <w:webHidden/>
          </w:rPr>
          <w:instrText xml:space="preserve"> PAGEREF _Toc3453122 \h </w:instrText>
        </w:r>
        <w:r w:rsidRPr="00344C0D">
          <w:rPr>
            <w:rFonts w:ascii="Times New Roman" w:hAnsi="Times New Roman"/>
            <w:noProof/>
            <w:webHidden/>
          </w:rPr>
        </w:r>
        <w:r w:rsidRPr="00344C0D">
          <w:rPr>
            <w:rFonts w:ascii="Times New Roman" w:hAnsi="Times New Roman"/>
            <w:noProof/>
            <w:webHidden/>
          </w:rPr>
          <w:fldChar w:fldCharType="separate"/>
        </w:r>
        <w:r w:rsidRPr="00344C0D">
          <w:rPr>
            <w:rFonts w:ascii="Times New Roman" w:hAnsi="Times New Roman"/>
            <w:noProof/>
            <w:webHidden/>
          </w:rPr>
          <w:t>173</w:t>
        </w:r>
        <w:r w:rsidRPr="00344C0D">
          <w:rPr>
            <w:rFonts w:ascii="Times New Roman" w:hAnsi="Times New Roman"/>
            <w:noProof/>
            <w:webHidden/>
          </w:rPr>
          <w:fldChar w:fldCharType="end"/>
        </w:r>
      </w:hyperlink>
    </w:p>
    <w:p w:rsidR="00344C0D" w:rsidRPr="00344C0D" w:rsidRDefault="00344C0D">
      <w:pPr>
        <w:pStyle w:val="25"/>
        <w:tabs>
          <w:tab w:val="right" w:leader="dot" w:pos="9514"/>
        </w:tabs>
        <w:rPr>
          <w:rFonts w:ascii="Times New Roman" w:eastAsiaTheme="minorEastAsia" w:hAnsi="Times New Roman"/>
          <w:noProof/>
          <w:lang w:eastAsia="ru-RU"/>
        </w:rPr>
      </w:pPr>
      <w:hyperlink w:anchor="_Toc3453123" w:history="1">
        <w:r w:rsidRPr="00344C0D">
          <w:rPr>
            <w:rStyle w:val="a6"/>
            <w:rFonts w:ascii="Times New Roman" w:hAnsi="Times New Roman"/>
            <w:b/>
            <w:noProof/>
          </w:rPr>
          <w:t>Ахметова А.А., Бакирова А.Д.</w:t>
        </w:r>
      </w:hyperlink>
      <w:r w:rsidRPr="00344C0D">
        <w:rPr>
          <w:rFonts w:ascii="Times New Roman" w:eastAsiaTheme="minorEastAsia" w:hAnsi="Times New Roman"/>
          <w:noProof/>
          <w:lang w:eastAsia="ru-RU"/>
        </w:rPr>
        <w:t xml:space="preserve"> </w:t>
      </w:r>
    </w:p>
    <w:p w:rsidR="00344C0D" w:rsidRPr="00344C0D" w:rsidRDefault="00344C0D">
      <w:pPr>
        <w:pStyle w:val="12"/>
        <w:rPr>
          <w:rFonts w:ascii="Times New Roman" w:eastAsiaTheme="minorEastAsia" w:hAnsi="Times New Roman"/>
          <w:noProof/>
          <w:lang w:eastAsia="ru-RU"/>
        </w:rPr>
      </w:pPr>
      <w:hyperlink w:anchor="_Toc3453124" w:history="1">
        <w:r w:rsidRPr="00344C0D">
          <w:rPr>
            <w:rStyle w:val="a6"/>
            <w:rFonts w:ascii="Times New Roman" w:hAnsi="Times New Roman"/>
            <w:noProof/>
          </w:rPr>
          <w:t>МӘТІНМЕН ЖҰМЫС АРҚЫЛЫ ОҚУШЫНЫҢ ФУНКЦИОНАЛДЫҚ САУАТТЫЛЫҒЫН АРТТЫРУ</w:t>
        </w:r>
        <w:r w:rsidRPr="00344C0D">
          <w:rPr>
            <w:rFonts w:ascii="Times New Roman" w:hAnsi="Times New Roman"/>
            <w:noProof/>
            <w:webHidden/>
          </w:rPr>
          <w:tab/>
        </w:r>
        <w:r w:rsidRPr="00344C0D">
          <w:rPr>
            <w:rFonts w:ascii="Times New Roman" w:hAnsi="Times New Roman"/>
            <w:noProof/>
            <w:webHidden/>
          </w:rPr>
          <w:fldChar w:fldCharType="begin"/>
        </w:r>
        <w:r w:rsidRPr="00344C0D">
          <w:rPr>
            <w:rFonts w:ascii="Times New Roman" w:hAnsi="Times New Roman"/>
            <w:noProof/>
            <w:webHidden/>
          </w:rPr>
          <w:instrText xml:space="preserve"> PAGEREF _Toc3453124 \h </w:instrText>
        </w:r>
        <w:r w:rsidRPr="00344C0D">
          <w:rPr>
            <w:rFonts w:ascii="Times New Roman" w:hAnsi="Times New Roman"/>
            <w:noProof/>
            <w:webHidden/>
          </w:rPr>
        </w:r>
        <w:r w:rsidRPr="00344C0D">
          <w:rPr>
            <w:rFonts w:ascii="Times New Roman" w:hAnsi="Times New Roman"/>
            <w:noProof/>
            <w:webHidden/>
          </w:rPr>
          <w:fldChar w:fldCharType="separate"/>
        </w:r>
        <w:r w:rsidRPr="00344C0D">
          <w:rPr>
            <w:rFonts w:ascii="Times New Roman" w:hAnsi="Times New Roman"/>
            <w:noProof/>
            <w:webHidden/>
          </w:rPr>
          <w:t>178</w:t>
        </w:r>
        <w:r w:rsidRPr="00344C0D">
          <w:rPr>
            <w:rFonts w:ascii="Times New Roman" w:hAnsi="Times New Roman"/>
            <w:noProof/>
            <w:webHidden/>
          </w:rPr>
          <w:fldChar w:fldCharType="end"/>
        </w:r>
      </w:hyperlink>
    </w:p>
    <w:p w:rsidR="00344C0D" w:rsidRPr="00344C0D" w:rsidRDefault="00344C0D">
      <w:pPr>
        <w:pStyle w:val="25"/>
        <w:tabs>
          <w:tab w:val="right" w:leader="dot" w:pos="9514"/>
        </w:tabs>
        <w:rPr>
          <w:rFonts w:ascii="Times New Roman" w:eastAsiaTheme="minorEastAsia" w:hAnsi="Times New Roman"/>
          <w:noProof/>
          <w:lang w:eastAsia="ru-RU"/>
        </w:rPr>
      </w:pPr>
      <w:hyperlink w:anchor="_Toc3453125" w:history="1">
        <w:r w:rsidRPr="00344C0D">
          <w:rPr>
            <w:rStyle w:val="a6"/>
            <w:rFonts w:ascii="Times New Roman" w:hAnsi="Times New Roman"/>
            <w:b/>
            <w:noProof/>
          </w:rPr>
          <w:t>Сатыбалдина Л.С., Тусжанова Ж.Н.</w:t>
        </w:r>
      </w:hyperlink>
      <w:r w:rsidRPr="00344C0D">
        <w:rPr>
          <w:rFonts w:ascii="Times New Roman" w:eastAsiaTheme="minorEastAsia" w:hAnsi="Times New Roman"/>
          <w:noProof/>
          <w:lang w:eastAsia="ru-RU"/>
        </w:rPr>
        <w:t xml:space="preserve"> </w:t>
      </w:r>
    </w:p>
    <w:p w:rsidR="00344C0D" w:rsidRPr="00344C0D" w:rsidRDefault="00344C0D">
      <w:pPr>
        <w:pStyle w:val="12"/>
        <w:rPr>
          <w:rFonts w:ascii="Times New Roman" w:eastAsiaTheme="minorEastAsia" w:hAnsi="Times New Roman"/>
          <w:noProof/>
          <w:lang w:eastAsia="ru-RU"/>
        </w:rPr>
      </w:pPr>
      <w:hyperlink w:anchor="_Toc3453126" w:history="1">
        <w:r w:rsidRPr="00344C0D">
          <w:rPr>
            <w:rStyle w:val="a6"/>
            <w:rFonts w:ascii="Times New Roman" w:hAnsi="Times New Roman"/>
            <w:noProof/>
          </w:rPr>
          <w:t>ҚАЗАҚ ТІЛІ МЕН ӘДЕБИЕТ ОҚЫТУЫНДА ТІЛГЕ ҚОЙЫЛАТЫН ТАЛАПТАР</w:t>
        </w:r>
        <w:r w:rsidRPr="00344C0D">
          <w:rPr>
            <w:rFonts w:ascii="Times New Roman" w:hAnsi="Times New Roman"/>
            <w:noProof/>
            <w:webHidden/>
          </w:rPr>
          <w:tab/>
        </w:r>
        <w:r w:rsidRPr="00344C0D">
          <w:rPr>
            <w:rFonts w:ascii="Times New Roman" w:hAnsi="Times New Roman"/>
            <w:noProof/>
            <w:webHidden/>
          </w:rPr>
          <w:fldChar w:fldCharType="begin"/>
        </w:r>
        <w:r w:rsidRPr="00344C0D">
          <w:rPr>
            <w:rFonts w:ascii="Times New Roman" w:hAnsi="Times New Roman"/>
            <w:noProof/>
            <w:webHidden/>
          </w:rPr>
          <w:instrText xml:space="preserve"> PAGEREF _Toc3453126 \h </w:instrText>
        </w:r>
        <w:r w:rsidRPr="00344C0D">
          <w:rPr>
            <w:rFonts w:ascii="Times New Roman" w:hAnsi="Times New Roman"/>
            <w:noProof/>
            <w:webHidden/>
          </w:rPr>
        </w:r>
        <w:r w:rsidRPr="00344C0D">
          <w:rPr>
            <w:rFonts w:ascii="Times New Roman" w:hAnsi="Times New Roman"/>
            <w:noProof/>
            <w:webHidden/>
          </w:rPr>
          <w:fldChar w:fldCharType="separate"/>
        </w:r>
        <w:r w:rsidRPr="00344C0D">
          <w:rPr>
            <w:rFonts w:ascii="Times New Roman" w:hAnsi="Times New Roman"/>
            <w:noProof/>
            <w:webHidden/>
          </w:rPr>
          <w:t>180</w:t>
        </w:r>
        <w:r w:rsidRPr="00344C0D">
          <w:rPr>
            <w:rFonts w:ascii="Times New Roman" w:hAnsi="Times New Roman"/>
            <w:noProof/>
            <w:webHidden/>
          </w:rPr>
          <w:fldChar w:fldCharType="end"/>
        </w:r>
      </w:hyperlink>
    </w:p>
    <w:p w:rsidR="00344C0D" w:rsidRPr="00344C0D" w:rsidRDefault="00344C0D">
      <w:pPr>
        <w:pStyle w:val="25"/>
        <w:tabs>
          <w:tab w:val="right" w:leader="dot" w:pos="9514"/>
        </w:tabs>
        <w:rPr>
          <w:rFonts w:ascii="Times New Roman" w:eastAsiaTheme="minorEastAsia" w:hAnsi="Times New Roman"/>
          <w:noProof/>
          <w:lang w:eastAsia="ru-RU"/>
        </w:rPr>
      </w:pPr>
      <w:hyperlink w:anchor="_Toc3453127" w:history="1">
        <w:r w:rsidRPr="00344C0D">
          <w:rPr>
            <w:rStyle w:val="a6"/>
            <w:rFonts w:ascii="Times New Roman" w:hAnsi="Times New Roman"/>
            <w:b/>
            <w:noProof/>
          </w:rPr>
          <w:t>Мустафина Н.К.</w:t>
        </w:r>
      </w:hyperlink>
      <w:r w:rsidRPr="00344C0D">
        <w:rPr>
          <w:rFonts w:ascii="Times New Roman" w:eastAsiaTheme="minorEastAsia" w:hAnsi="Times New Roman"/>
          <w:noProof/>
          <w:lang w:eastAsia="ru-RU"/>
        </w:rPr>
        <w:t xml:space="preserve"> </w:t>
      </w:r>
    </w:p>
    <w:p w:rsidR="00344C0D" w:rsidRPr="00344C0D" w:rsidRDefault="00344C0D">
      <w:pPr>
        <w:pStyle w:val="12"/>
        <w:rPr>
          <w:rFonts w:ascii="Times New Roman" w:eastAsiaTheme="minorEastAsia" w:hAnsi="Times New Roman"/>
          <w:noProof/>
          <w:lang w:eastAsia="ru-RU"/>
        </w:rPr>
      </w:pPr>
      <w:hyperlink w:anchor="_Toc3453128" w:history="1">
        <w:r w:rsidRPr="00344C0D">
          <w:rPr>
            <w:rStyle w:val="a6"/>
            <w:rFonts w:ascii="Times New Roman" w:hAnsi="Times New Roman"/>
            <w:noProof/>
          </w:rPr>
          <w:t>РАЗВИТИЕ ЛИЧНОСТИ НА УРОКАХ ФИЗИЧЕСКОЙ КУЛЬТУРЫ</w:t>
        </w:r>
        <w:r w:rsidRPr="00344C0D">
          <w:rPr>
            <w:rFonts w:ascii="Times New Roman" w:hAnsi="Times New Roman"/>
            <w:noProof/>
            <w:webHidden/>
          </w:rPr>
          <w:tab/>
        </w:r>
        <w:r w:rsidRPr="00344C0D">
          <w:rPr>
            <w:rFonts w:ascii="Times New Roman" w:hAnsi="Times New Roman"/>
            <w:noProof/>
            <w:webHidden/>
          </w:rPr>
          <w:fldChar w:fldCharType="begin"/>
        </w:r>
        <w:r w:rsidRPr="00344C0D">
          <w:rPr>
            <w:rFonts w:ascii="Times New Roman" w:hAnsi="Times New Roman"/>
            <w:noProof/>
            <w:webHidden/>
          </w:rPr>
          <w:instrText xml:space="preserve"> PAGEREF _Toc3453128 \h </w:instrText>
        </w:r>
        <w:r w:rsidRPr="00344C0D">
          <w:rPr>
            <w:rFonts w:ascii="Times New Roman" w:hAnsi="Times New Roman"/>
            <w:noProof/>
            <w:webHidden/>
          </w:rPr>
        </w:r>
        <w:r w:rsidRPr="00344C0D">
          <w:rPr>
            <w:rFonts w:ascii="Times New Roman" w:hAnsi="Times New Roman"/>
            <w:noProof/>
            <w:webHidden/>
          </w:rPr>
          <w:fldChar w:fldCharType="separate"/>
        </w:r>
        <w:r w:rsidRPr="00344C0D">
          <w:rPr>
            <w:rFonts w:ascii="Times New Roman" w:hAnsi="Times New Roman"/>
            <w:noProof/>
            <w:webHidden/>
          </w:rPr>
          <w:t>183</w:t>
        </w:r>
        <w:r w:rsidRPr="00344C0D">
          <w:rPr>
            <w:rFonts w:ascii="Times New Roman" w:hAnsi="Times New Roman"/>
            <w:noProof/>
            <w:webHidden/>
          </w:rPr>
          <w:fldChar w:fldCharType="end"/>
        </w:r>
      </w:hyperlink>
    </w:p>
    <w:p w:rsidR="00344C0D" w:rsidRPr="00344C0D" w:rsidRDefault="00344C0D">
      <w:pPr>
        <w:pStyle w:val="25"/>
        <w:tabs>
          <w:tab w:val="right" w:leader="dot" w:pos="9514"/>
        </w:tabs>
        <w:rPr>
          <w:rFonts w:ascii="Times New Roman" w:eastAsiaTheme="minorEastAsia" w:hAnsi="Times New Roman"/>
          <w:noProof/>
          <w:lang w:eastAsia="ru-RU"/>
        </w:rPr>
      </w:pPr>
      <w:hyperlink w:anchor="_Toc3453129" w:history="1">
        <w:r w:rsidRPr="00344C0D">
          <w:rPr>
            <w:rStyle w:val="a6"/>
            <w:rFonts w:ascii="Times New Roman" w:hAnsi="Times New Roman"/>
            <w:b/>
            <w:noProof/>
          </w:rPr>
          <w:t>Туркин М.А.</w:t>
        </w:r>
      </w:hyperlink>
      <w:r w:rsidRPr="00344C0D">
        <w:rPr>
          <w:rFonts w:ascii="Times New Roman" w:eastAsiaTheme="minorEastAsia" w:hAnsi="Times New Roman"/>
          <w:noProof/>
          <w:lang w:eastAsia="ru-RU"/>
        </w:rPr>
        <w:t xml:space="preserve"> </w:t>
      </w:r>
    </w:p>
    <w:p w:rsidR="00344C0D" w:rsidRPr="00344C0D" w:rsidRDefault="00344C0D">
      <w:pPr>
        <w:pStyle w:val="12"/>
        <w:rPr>
          <w:rFonts w:ascii="Times New Roman" w:eastAsiaTheme="minorEastAsia" w:hAnsi="Times New Roman"/>
          <w:noProof/>
          <w:lang w:eastAsia="ru-RU"/>
        </w:rPr>
      </w:pPr>
      <w:hyperlink w:anchor="_Toc3453130" w:history="1">
        <w:r w:rsidRPr="00344C0D">
          <w:rPr>
            <w:rStyle w:val="a6"/>
            <w:rFonts w:ascii="Times New Roman" w:hAnsi="Times New Roman"/>
            <w:noProof/>
          </w:rPr>
          <w:t>НОВЫЕ ПОДХОДЫ В ДОПОЛНИТЕЛЬНОМ ОБРАЗОВАНИИ</w:t>
        </w:r>
        <w:r w:rsidRPr="00344C0D">
          <w:rPr>
            <w:rFonts w:ascii="Times New Roman" w:hAnsi="Times New Roman"/>
            <w:noProof/>
            <w:webHidden/>
          </w:rPr>
          <w:tab/>
        </w:r>
        <w:r w:rsidRPr="00344C0D">
          <w:rPr>
            <w:rFonts w:ascii="Times New Roman" w:hAnsi="Times New Roman"/>
            <w:noProof/>
            <w:webHidden/>
          </w:rPr>
          <w:fldChar w:fldCharType="begin"/>
        </w:r>
        <w:r w:rsidRPr="00344C0D">
          <w:rPr>
            <w:rFonts w:ascii="Times New Roman" w:hAnsi="Times New Roman"/>
            <w:noProof/>
            <w:webHidden/>
          </w:rPr>
          <w:instrText xml:space="preserve"> PAGEREF _Toc3453130 \h </w:instrText>
        </w:r>
        <w:r w:rsidRPr="00344C0D">
          <w:rPr>
            <w:rFonts w:ascii="Times New Roman" w:hAnsi="Times New Roman"/>
            <w:noProof/>
            <w:webHidden/>
          </w:rPr>
        </w:r>
        <w:r w:rsidRPr="00344C0D">
          <w:rPr>
            <w:rFonts w:ascii="Times New Roman" w:hAnsi="Times New Roman"/>
            <w:noProof/>
            <w:webHidden/>
          </w:rPr>
          <w:fldChar w:fldCharType="separate"/>
        </w:r>
        <w:r w:rsidRPr="00344C0D">
          <w:rPr>
            <w:rFonts w:ascii="Times New Roman" w:hAnsi="Times New Roman"/>
            <w:noProof/>
            <w:webHidden/>
          </w:rPr>
          <w:t>185</w:t>
        </w:r>
        <w:r w:rsidRPr="00344C0D">
          <w:rPr>
            <w:rFonts w:ascii="Times New Roman" w:hAnsi="Times New Roman"/>
            <w:noProof/>
            <w:webHidden/>
          </w:rPr>
          <w:fldChar w:fldCharType="end"/>
        </w:r>
      </w:hyperlink>
    </w:p>
    <w:p w:rsidR="00344C0D" w:rsidRPr="00344C0D" w:rsidRDefault="00344C0D">
      <w:pPr>
        <w:pStyle w:val="25"/>
        <w:tabs>
          <w:tab w:val="right" w:leader="dot" w:pos="9514"/>
        </w:tabs>
        <w:rPr>
          <w:rFonts w:ascii="Times New Roman" w:eastAsiaTheme="minorEastAsia" w:hAnsi="Times New Roman"/>
          <w:noProof/>
          <w:lang w:eastAsia="ru-RU"/>
        </w:rPr>
      </w:pPr>
      <w:hyperlink w:anchor="_Toc3453131" w:history="1">
        <w:r w:rsidRPr="00344C0D">
          <w:rPr>
            <w:rStyle w:val="a6"/>
            <w:rFonts w:ascii="Times New Roman" w:hAnsi="Times New Roman"/>
            <w:b/>
            <w:noProof/>
          </w:rPr>
          <w:t>Зайцева Ж.Ю.</w:t>
        </w:r>
      </w:hyperlink>
      <w:r w:rsidRPr="00344C0D">
        <w:rPr>
          <w:rFonts w:ascii="Times New Roman" w:eastAsiaTheme="minorEastAsia" w:hAnsi="Times New Roman"/>
          <w:noProof/>
          <w:lang w:eastAsia="ru-RU"/>
        </w:rPr>
        <w:t xml:space="preserve"> </w:t>
      </w:r>
    </w:p>
    <w:p w:rsidR="00344C0D" w:rsidRPr="00344C0D" w:rsidRDefault="00344C0D">
      <w:pPr>
        <w:pStyle w:val="12"/>
        <w:rPr>
          <w:rFonts w:ascii="Times New Roman" w:eastAsiaTheme="minorEastAsia" w:hAnsi="Times New Roman"/>
          <w:noProof/>
          <w:lang w:eastAsia="ru-RU"/>
        </w:rPr>
      </w:pPr>
      <w:hyperlink w:anchor="_Toc3453132" w:history="1">
        <w:r w:rsidRPr="00344C0D">
          <w:rPr>
            <w:rStyle w:val="a6"/>
            <w:rFonts w:ascii="Times New Roman" w:hAnsi="Times New Roman"/>
            <w:noProof/>
            <w:bdr w:val="none" w:sz="0" w:space="0" w:color="auto" w:frame="1"/>
          </w:rPr>
          <w:t>ҚОСЫМША БІЛІМ БЕРУДІҢ БАЛАНЫҢ ТҰЛҒАЛЫҚ ДАМУЫНДАҒЫ АЛАТЫН ОРНЫ (ШЫҒАРМАШЫЛЫҚ ҚАБІЛЕТТЕРІН ДАМЫТУ, ОЛАРДЫҢ ЖҮЗЕГЕ АСУЫНА ЖАҒДАЙ ЖАСАУ)</w:t>
        </w:r>
        <w:r w:rsidRPr="00344C0D">
          <w:rPr>
            <w:rFonts w:ascii="Times New Roman" w:hAnsi="Times New Roman"/>
            <w:noProof/>
            <w:webHidden/>
          </w:rPr>
          <w:tab/>
        </w:r>
        <w:r w:rsidRPr="00344C0D">
          <w:rPr>
            <w:rFonts w:ascii="Times New Roman" w:hAnsi="Times New Roman"/>
            <w:noProof/>
            <w:webHidden/>
          </w:rPr>
          <w:fldChar w:fldCharType="begin"/>
        </w:r>
        <w:r w:rsidRPr="00344C0D">
          <w:rPr>
            <w:rFonts w:ascii="Times New Roman" w:hAnsi="Times New Roman"/>
            <w:noProof/>
            <w:webHidden/>
          </w:rPr>
          <w:instrText xml:space="preserve"> PAGEREF _Toc3453132 \h </w:instrText>
        </w:r>
        <w:r w:rsidRPr="00344C0D">
          <w:rPr>
            <w:rFonts w:ascii="Times New Roman" w:hAnsi="Times New Roman"/>
            <w:noProof/>
            <w:webHidden/>
          </w:rPr>
        </w:r>
        <w:r w:rsidRPr="00344C0D">
          <w:rPr>
            <w:rFonts w:ascii="Times New Roman" w:hAnsi="Times New Roman"/>
            <w:noProof/>
            <w:webHidden/>
          </w:rPr>
          <w:fldChar w:fldCharType="separate"/>
        </w:r>
        <w:r w:rsidRPr="00344C0D">
          <w:rPr>
            <w:rFonts w:ascii="Times New Roman" w:hAnsi="Times New Roman"/>
            <w:noProof/>
            <w:webHidden/>
          </w:rPr>
          <w:t>187</w:t>
        </w:r>
        <w:r w:rsidRPr="00344C0D">
          <w:rPr>
            <w:rFonts w:ascii="Times New Roman" w:hAnsi="Times New Roman"/>
            <w:noProof/>
            <w:webHidden/>
          </w:rPr>
          <w:fldChar w:fldCharType="end"/>
        </w:r>
      </w:hyperlink>
    </w:p>
    <w:p w:rsidR="00344C0D" w:rsidRPr="00344C0D" w:rsidRDefault="00344C0D">
      <w:pPr>
        <w:pStyle w:val="25"/>
        <w:tabs>
          <w:tab w:val="right" w:leader="dot" w:pos="9514"/>
        </w:tabs>
        <w:rPr>
          <w:rFonts w:ascii="Times New Roman" w:eastAsiaTheme="minorEastAsia" w:hAnsi="Times New Roman"/>
          <w:noProof/>
          <w:lang w:eastAsia="ru-RU"/>
        </w:rPr>
      </w:pPr>
      <w:hyperlink w:anchor="_Toc3453133" w:history="1">
        <w:r w:rsidRPr="00344C0D">
          <w:rPr>
            <w:rStyle w:val="a6"/>
            <w:rFonts w:ascii="Times New Roman" w:hAnsi="Times New Roman"/>
            <w:b/>
            <w:noProof/>
            <w:bdr w:val="none" w:sz="0" w:space="0" w:color="auto" w:frame="1"/>
          </w:rPr>
          <w:t>Арынгазина Г.Б.</w:t>
        </w:r>
      </w:hyperlink>
      <w:r w:rsidRPr="00344C0D">
        <w:rPr>
          <w:rFonts w:ascii="Times New Roman" w:eastAsiaTheme="minorEastAsia" w:hAnsi="Times New Roman"/>
          <w:noProof/>
          <w:lang w:eastAsia="ru-RU"/>
        </w:rPr>
        <w:t xml:space="preserve"> </w:t>
      </w:r>
    </w:p>
    <w:p w:rsidR="00344C0D" w:rsidRPr="00344C0D" w:rsidRDefault="00344C0D">
      <w:pPr>
        <w:pStyle w:val="25"/>
        <w:tabs>
          <w:tab w:val="right" w:leader="dot" w:pos="9514"/>
        </w:tabs>
        <w:rPr>
          <w:rFonts w:ascii="Times New Roman" w:eastAsiaTheme="minorEastAsia" w:hAnsi="Times New Roman"/>
          <w:noProof/>
          <w:lang w:eastAsia="ru-RU"/>
        </w:rPr>
      </w:pPr>
      <w:hyperlink w:anchor="_Toc3453134" w:history="1">
        <w:r w:rsidRPr="00344C0D">
          <w:rPr>
            <w:rStyle w:val="a6"/>
            <w:rFonts w:ascii="Times New Roman" w:hAnsi="Times New Roman"/>
            <w:b/>
            <w:noProof/>
            <w:bdr w:val="none" w:sz="0" w:space="0" w:color="auto" w:frame="1"/>
          </w:rPr>
          <w:t>Далабаева Г.Т.</w:t>
        </w:r>
      </w:hyperlink>
      <w:r w:rsidRPr="00344C0D">
        <w:rPr>
          <w:rFonts w:ascii="Times New Roman" w:eastAsiaTheme="minorEastAsia" w:hAnsi="Times New Roman"/>
          <w:noProof/>
          <w:lang w:eastAsia="ru-RU"/>
        </w:rPr>
        <w:t xml:space="preserve"> </w:t>
      </w:r>
    </w:p>
    <w:p w:rsidR="00344C0D" w:rsidRPr="00344C0D" w:rsidRDefault="00344C0D">
      <w:pPr>
        <w:pStyle w:val="12"/>
        <w:rPr>
          <w:rFonts w:ascii="Times New Roman" w:eastAsiaTheme="minorEastAsia" w:hAnsi="Times New Roman"/>
          <w:noProof/>
          <w:lang w:eastAsia="ru-RU"/>
        </w:rPr>
      </w:pPr>
      <w:hyperlink w:anchor="_Toc3453135" w:history="1">
        <w:r w:rsidRPr="00344C0D">
          <w:rPr>
            <w:rStyle w:val="a6"/>
            <w:rFonts w:ascii="Times New Roman" w:hAnsi="Times New Roman"/>
            <w:noProof/>
            <w:lang w:eastAsia="zh-CN"/>
          </w:rPr>
          <w:t>ПРОЦЕСС ИНТЕГРАЦИИ МЕЖДУ ПРЕДМЕТАМИ МУЗЫКАЛЬНО-ЭСТЕТИЧЕСКОГО И ОБЩЕОБРАЗОВАТЕЛЬНОГО ЦИКЛОВ</w:t>
        </w:r>
        <w:r w:rsidRPr="00344C0D">
          <w:rPr>
            <w:rFonts w:ascii="Times New Roman" w:hAnsi="Times New Roman"/>
            <w:noProof/>
            <w:webHidden/>
          </w:rPr>
          <w:tab/>
        </w:r>
        <w:r w:rsidRPr="00344C0D">
          <w:rPr>
            <w:rFonts w:ascii="Times New Roman" w:hAnsi="Times New Roman"/>
            <w:noProof/>
            <w:webHidden/>
          </w:rPr>
          <w:fldChar w:fldCharType="begin"/>
        </w:r>
        <w:r w:rsidRPr="00344C0D">
          <w:rPr>
            <w:rFonts w:ascii="Times New Roman" w:hAnsi="Times New Roman"/>
            <w:noProof/>
            <w:webHidden/>
          </w:rPr>
          <w:instrText xml:space="preserve"> PAGEREF _Toc3453135 \h </w:instrText>
        </w:r>
        <w:r w:rsidRPr="00344C0D">
          <w:rPr>
            <w:rFonts w:ascii="Times New Roman" w:hAnsi="Times New Roman"/>
            <w:noProof/>
            <w:webHidden/>
          </w:rPr>
        </w:r>
        <w:r w:rsidRPr="00344C0D">
          <w:rPr>
            <w:rFonts w:ascii="Times New Roman" w:hAnsi="Times New Roman"/>
            <w:noProof/>
            <w:webHidden/>
          </w:rPr>
          <w:fldChar w:fldCharType="separate"/>
        </w:r>
        <w:r w:rsidRPr="00344C0D">
          <w:rPr>
            <w:rFonts w:ascii="Times New Roman" w:hAnsi="Times New Roman"/>
            <w:noProof/>
            <w:webHidden/>
          </w:rPr>
          <w:t>190</w:t>
        </w:r>
        <w:r w:rsidRPr="00344C0D">
          <w:rPr>
            <w:rFonts w:ascii="Times New Roman" w:hAnsi="Times New Roman"/>
            <w:noProof/>
            <w:webHidden/>
          </w:rPr>
          <w:fldChar w:fldCharType="end"/>
        </w:r>
      </w:hyperlink>
    </w:p>
    <w:p w:rsidR="00344C0D" w:rsidRPr="00344C0D" w:rsidRDefault="00344C0D">
      <w:pPr>
        <w:pStyle w:val="25"/>
        <w:tabs>
          <w:tab w:val="right" w:leader="dot" w:pos="9514"/>
        </w:tabs>
        <w:rPr>
          <w:rFonts w:ascii="Times New Roman" w:eastAsiaTheme="minorEastAsia" w:hAnsi="Times New Roman"/>
          <w:noProof/>
          <w:lang w:eastAsia="ru-RU"/>
        </w:rPr>
      </w:pPr>
      <w:hyperlink w:anchor="_Toc3453136" w:history="1">
        <w:r w:rsidRPr="00344C0D">
          <w:rPr>
            <w:rStyle w:val="a6"/>
            <w:rFonts w:ascii="Times New Roman" w:eastAsia="SimSun" w:hAnsi="Times New Roman"/>
            <w:b/>
            <w:noProof/>
          </w:rPr>
          <w:t>Холопова Л.Н.</w:t>
        </w:r>
      </w:hyperlink>
      <w:r w:rsidRPr="00344C0D">
        <w:rPr>
          <w:rFonts w:ascii="Times New Roman" w:eastAsiaTheme="minorEastAsia" w:hAnsi="Times New Roman"/>
          <w:noProof/>
          <w:lang w:eastAsia="ru-RU"/>
        </w:rPr>
        <w:t xml:space="preserve"> </w:t>
      </w:r>
    </w:p>
    <w:p w:rsidR="00344C0D" w:rsidRPr="00344C0D" w:rsidRDefault="00344C0D">
      <w:pPr>
        <w:pStyle w:val="12"/>
        <w:rPr>
          <w:rFonts w:ascii="Times New Roman" w:eastAsiaTheme="minorEastAsia" w:hAnsi="Times New Roman"/>
          <w:noProof/>
          <w:lang w:eastAsia="ru-RU"/>
        </w:rPr>
      </w:pPr>
      <w:hyperlink w:anchor="_Toc3453137" w:history="1">
        <w:r w:rsidRPr="00344C0D">
          <w:rPr>
            <w:rStyle w:val="a6"/>
            <w:rFonts w:ascii="Times New Roman" w:hAnsi="Times New Roman"/>
            <w:noProof/>
          </w:rPr>
          <w:t>РАЗВИТИЕ ИНЖЕНЕРНЫХ СПОСОБНОСТЕЙ УЧАЩИХСЯ ЧЕРЕЗ ИГРОВЫЕ ФОРМЫ И ТЕАТРАЛИЗАЦИЮ</w:t>
        </w:r>
        <w:r w:rsidRPr="00344C0D">
          <w:rPr>
            <w:rFonts w:ascii="Times New Roman" w:hAnsi="Times New Roman"/>
            <w:noProof/>
            <w:webHidden/>
          </w:rPr>
          <w:tab/>
        </w:r>
        <w:r w:rsidRPr="00344C0D">
          <w:rPr>
            <w:rFonts w:ascii="Times New Roman" w:hAnsi="Times New Roman"/>
            <w:noProof/>
            <w:webHidden/>
          </w:rPr>
          <w:fldChar w:fldCharType="begin"/>
        </w:r>
        <w:r w:rsidRPr="00344C0D">
          <w:rPr>
            <w:rFonts w:ascii="Times New Roman" w:hAnsi="Times New Roman"/>
            <w:noProof/>
            <w:webHidden/>
          </w:rPr>
          <w:instrText xml:space="preserve"> PAGEREF _Toc3453137 \h </w:instrText>
        </w:r>
        <w:r w:rsidRPr="00344C0D">
          <w:rPr>
            <w:rFonts w:ascii="Times New Roman" w:hAnsi="Times New Roman"/>
            <w:noProof/>
            <w:webHidden/>
          </w:rPr>
        </w:r>
        <w:r w:rsidRPr="00344C0D">
          <w:rPr>
            <w:rFonts w:ascii="Times New Roman" w:hAnsi="Times New Roman"/>
            <w:noProof/>
            <w:webHidden/>
          </w:rPr>
          <w:fldChar w:fldCharType="separate"/>
        </w:r>
        <w:r w:rsidRPr="00344C0D">
          <w:rPr>
            <w:rFonts w:ascii="Times New Roman" w:hAnsi="Times New Roman"/>
            <w:noProof/>
            <w:webHidden/>
          </w:rPr>
          <w:t>194</w:t>
        </w:r>
        <w:r w:rsidRPr="00344C0D">
          <w:rPr>
            <w:rFonts w:ascii="Times New Roman" w:hAnsi="Times New Roman"/>
            <w:noProof/>
            <w:webHidden/>
          </w:rPr>
          <w:fldChar w:fldCharType="end"/>
        </w:r>
      </w:hyperlink>
    </w:p>
    <w:p w:rsidR="00344C0D" w:rsidRPr="00344C0D" w:rsidRDefault="00344C0D">
      <w:pPr>
        <w:pStyle w:val="25"/>
        <w:tabs>
          <w:tab w:val="right" w:leader="dot" w:pos="9514"/>
        </w:tabs>
        <w:rPr>
          <w:rFonts w:ascii="Times New Roman" w:eastAsiaTheme="minorEastAsia" w:hAnsi="Times New Roman"/>
          <w:noProof/>
          <w:lang w:eastAsia="ru-RU"/>
        </w:rPr>
      </w:pPr>
      <w:hyperlink w:anchor="_Toc3453138" w:history="1">
        <w:r w:rsidRPr="00344C0D">
          <w:rPr>
            <w:rStyle w:val="a6"/>
            <w:rFonts w:ascii="Times New Roman" w:hAnsi="Times New Roman"/>
            <w:b/>
            <w:noProof/>
          </w:rPr>
          <w:t>Мухтаров Т.Ж.</w:t>
        </w:r>
      </w:hyperlink>
      <w:r w:rsidRPr="00344C0D">
        <w:rPr>
          <w:rFonts w:ascii="Times New Roman" w:eastAsiaTheme="minorEastAsia" w:hAnsi="Times New Roman"/>
          <w:noProof/>
          <w:lang w:eastAsia="ru-RU"/>
        </w:rPr>
        <w:t xml:space="preserve"> </w:t>
      </w:r>
    </w:p>
    <w:p w:rsidR="00344C0D" w:rsidRPr="00344C0D" w:rsidRDefault="00344C0D">
      <w:pPr>
        <w:pStyle w:val="12"/>
        <w:rPr>
          <w:rFonts w:ascii="Times New Roman" w:eastAsiaTheme="minorEastAsia" w:hAnsi="Times New Roman"/>
          <w:noProof/>
          <w:lang w:eastAsia="ru-RU"/>
        </w:rPr>
      </w:pPr>
      <w:hyperlink w:anchor="_Toc3453139" w:history="1">
        <w:r w:rsidRPr="00344C0D">
          <w:rPr>
            <w:rStyle w:val="a6"/>
            <w:rFonts w:ascii="Times New Roman" w:hAnsi="Times New Roman"/>
            <w:noProof/>
          </w:rPr>
          <w:t>МАТЕМАТИКА ЖӘНЕ ИНФОРМАТИКА ПӘНДЕРІН КІРІКТІРУДІҢ ТИІМДІЛІГІ</w:t>
        </w:r>
        <w:r w:rsidRPr="00344C0D">
          <w:rPr>
            <w:rFonts w:ascii="Times New Roman" w:hAnsi="Times New Roman"/>
            <w:noProof/>
            <w:webHidden/>
          </w:rPr>
          <w:tab/>
        </w:r>
        <w:r w:rsidRPr="00344C0D">
          <w:rPr>
            <w:rFonts w:ascii="Times New Roman" w:hAnsi="Times New Roman"/>
            <w:noProof/>
            <w:webHidden/>
          </w:rPr>
          <w:fldChar w:fldCharType="begin"/>
        </w:r>
        <w:r w:rsidRPr="00344C0D">
          <w:rPr>
            <w:rFonts w:ascii="Times New Roman" w:hAnsi="Times New Roman"/>
            <w:noProof/>
            <w:webHidden/>
          </w:rPr>
          <w:instrText xml:space="preserve"> PAGEREF _Toc3453139 \h </w:instrText>
        </w:r>
        <w:r w:rsidRPr="00344C0D">
          <w:rPr>
            <w:rFonts w:ascii="Times New Roman" w:hAnsi="Times New Roman"/>
            <w:noProof/>
            <w:webHidden/>
          </w:rPr>
        </w:r>
        <w:r w:rsidRPr="00344C0D">
          <w:rPr>
            <w:rFonts w:ascii="Times New Roman" w:hAnsi="Times New Roman"/>
            <w:noProof/>
            <w:webHidden/>
          </w:rPr>
          <w:fldChar w:fldCharType="separate"/>
        </w:r>
        <w:r w:rsidRPr="00344C0D">
          <w:rPr>
            <w:rFonts w:ascii="Times New Roman" w:hAnsi="Times New Roman"/>
            <w:noProof/>
            <w:webHidden/>
          </w:rPr>
          <w:t>196</w:t>
        </w:r>
        <w:r w:rsidRPr="00344C0D">
          <w:rPr>
            <w:rFonts w:ascii="Times New Roman" w:hAnsi="Times New Roman"/>
            <w:noProof/>
            <w:webHidden/>
          </w:rPr>
          <w:fldChar w:fldCharType="end"/>
        </w:r>
      </w:hyperlink>
    </w:p>
    <w:p w:rsidR="00344C0D" w:rsidRPr="00344C0D" w:rsidRDefault="00344C0D">
      <w:pPr>
        <w:pStyle w:val="25"/>
        <w:tabs>
          <w:tab w:val="right" w:leader="dot" w:pos="9514"/>
        </w:tabs>
        <w:rPr>
          <w:rFonts w:ascii="Times New Roman" w:eastAsiaTheme="minorEastAsia" w:hAnsi="Times New Roman"/>
          <w:noProof/>
          <w:lang w:eastAsia="ru-RU"/>
        </w:rPr>
      </w:pPr>
      <w:hyperlink w:anchor="_Toc3453140" w:history="1">
        <w:r w:rsidRPr="00344C0D">
          <w:rPr>
            <w:rStyle w:val="a6"/>
            <w:rFonts w:ascii="Times New Roman" w:hAnsi="Times New Roman"/>
            <w:b/>
            <w:noProof/>
          </w:rPr>
          <w:t>Нәжмәдин М.Е., Тиштыкова А.Н.</w:t>
        </w:r>
      </w:hyperlink>
      <w:r w:rsidRPr="00344C0D">
        <w:rPr>
          <w:rFonts w:ascii="Times New Roman" w:eastAsiaTheme="minorEastAsia" w:hAnsi="Times New Roman"/>
          <w:noProof/>
          <w:lang w:eastAsia="ru-RU"/>
        </w:rPr>
        <w:t xml:space="preserve"> </w:t>
      </w:r>
    </w:p>
    <w:p w:rsidR="00344C0D" w:rsidRPr="00344C0D" w:rsidRDefault="00344C0D">
      <w:pPr>
        <w:pStyle w:val="12"/>
        <w:rPr>
          <w:rFonts w:ascii="Times New Roman" w:eastAsiaTheme="minorEastAsia" w:hAnsi="Times New Roman"/>
          <w:noProof/>
          <w:lang w:eastAsia="ru-RU"/>
        </w:rPr>
      </w:pPr>
      <w:hyperlink w:anchor="_Toc3453141" w:history="1">
        <w:r w:rsidRPr="00344C0D">
          <w:rPr>
            <w:rStyle w:val="a6"/>
            <w:rFonts w:ascii="Times New Roman" w:hAnsi="Times New Roman"/>
            <w:noProof/>
          </w:rPr>
          <w:t>ТІЛ ДАМЫТУДАҒЫ ЭТНОПЕДАГОГИКА ҚҰРАЛДАРЫНЫҢ РӨЛІ</w:t>
        </w:r>
        <w:r w:rsidRPr="00344C0D">
          <w:rPr>
            <w:rFonts w:ascii="Times New Roman" w:hAnsi="Times New Roman"/>
            <w:noProof/>
            <w:webHidden/>
          </w:rPr>
          <w:tab/>
        </w:r>
        <w:r w:rsidRPr="00344C0D">
          <w:rPr>
            <w:rFonts w:ascii="Times New Roman" w:hAnsi="Times New Roman"/>
            <w:noProof/>
            <w:webHidden/>
          </w:rPr>
          <w:fldChar w:fldCharType="begin"/>
        </w:r>
        <w:r w:rsidRPr="00344C0D">
          <w:rPr>
            <w:rFonts w:ascii="Times New Roman" w:hAnsi="Times New Roman"/>
            <w:noProof/>
            <w:webHidden/>
          </w:rPr>
          <w:instrText xml:space="preserve"> PAGEREF _Toc3453141 \h </w:instrText>
        </w:r>
        <w:r w:rsidRPr="00344C0D">
          <w:rPr>
            <w:rFonts w:ascii="Times New Roman" w:hAnsi="Times New Roman"/>
            <w:noProof/>
            <w:webHidden/>
          </w:rPr>
        </w:r>
        <w:r w:rsidRPr="00344C0D">
          <w:rPr>
            <w:rFonts w:ascii="Times New Roman" w:hAnsi="Times New Roman"/>
            <w:noProof/>
            <w:webHidden/>
          </w:rPr>
          <w:fldChar w:fldCharType="separate"/>
        </w:r>
        <w:r w:rsidRPr="00344C0D">
          <w:rPr>
            <w:rFonts w:ascii="Times New Roman" w:hAnsi="Times New Roman"/>
            <w:noProof/>
            <w:webHidden/>
          </w:rPr>
          <w:t>200</w:t>
        </w:r>
        <w:r w:rsidRPr="00344C0D">
          <w:rPr>
            <w:rFonts w:ascii="Times New Roman" w:hAnsi="Times New Roman"/>
            <w:noProof/>
            <w:webHidden/>
          </w:rPr>
          <w:fldChar w:fldCharType="end"/>
        </w:r>
      </w:hyperlink>
    </w:p>
    <w:p w:rsidR="00344C0D" w:rsidRPr="00344C0D" w:rsidRDefault="00344C0D">
      <w:pPr>
        <w:pStyle w:val="25"/>
        <w:tabs>
          <w:tab w:val="right" w:leader="dot" w:pos="9514"/>
        </w:tabs>
        <w:rPr>
          <w:rFonts w:ascii="Times New Roman" w:eastAsiaTheme="minorEastAsia" w:hAnsi="Times New Roman"/>
          <w:noProof/>
          <w:lang w:eastAsia="ru-RU"/>
        </w:rPr>
      </w:pPr>
      <w:hyperlink w:anchor="_Toc3453142" w:history="1">
        <w:r w:rsidRPr="00344C0D">
          <w:rPr>
            <w:rStyle w:val="a6"/>
            <w:rFonts w:ascii="Times New Roman" w:hAnsi="Times New Roman"/>
            <w:b/>
            <w:noProof/>
          </w:rPr>
          <w:t>Баймурунова Г.Н.</w:t>
        </w:r>
      </w:hyperlink>
      <w:r w:rsidRPr="00344C0D">
        <w:rPr>
          <w:rFonts w:ascii="Times New Roman" w:eastAsiaTheme="minorEastAsia" w:hAnsi="Times New Roman"/>
          <w:noProof/>
          <w:lang w:eastAsia="ru-RU"/>
        </w:rPr>
        <w:t xml:space="preserve"> </w:t>
      </w:r>
    </w:p>
    <w:p w:rsidR="00344C0D" w:rsidRPr="00344C0D" w:rsidRDefault="00344C0D">
      <w:pPr>
        <w:pStyle w:val="25"/>
        <w:tabs>
          <w:tab w:val="right" w:leader="dot" w:pos="9514"/>
        </w:tabs>
        <w:rPr>
          <w:rFonts w:ascii="Times New Roman" w:eastAsiaTheme="minorEastAsia" w:hAnsi="Times New Roman"/>
          <w:noProof/>
          <w:lang w:eastAsia="ru-RU"/>
        </w:rPr>
      </w:pPr>
      <w:hyperlink w:anchor="_Toc3453143" w:history="1">
        <w:r w:rsidRPr="00344C0D">
          <w:rPr>
            <w:rStyle w:val="a6"/>
            <w:rFonts w:ascii="Times New Roman" w:hAnsi="Times New Roman"/>
            <w:b/>
            <w:noProof/>
          </w:rPr>
          <w:t>Буркитбаева Т.Б.</w:t>
        </w:r>
      </w:hyperlink>
      <w:r w:rsidRPr="00344C0D">
        <w:rPr>
          <w:rFonts w:ascii="Times New Roman" w:eastAsiaTheme="minorEastAsia" w:hAnsi="Times New Roman"/>
          <w:noProof/>
          <w:lang w:eastAsia="ru-RU"/>
        </w:rPr>
        <w:t xml:space="preserve"> </w:t>
      </w:r>
    </w:p>
    <w:p w:rsidR="00344C0D" w:rsidRPr="00344C0D" w:rsidRDefault="00344C0D">
      <w:pPr>
        <w:pStyle w:val="25"/>
        <w:tabs>
          <w:tab w:val="right" w:leader="dot" w:pos="9514"/>
        </w:tabs>
        <w:rPr>
          <w:rFonts w:ascii="Times New Roman" w:eastAsiaTheme="minorEastAsia" w:hAnsi="Times New Roman"/>
          <w:noProof/>
          <w:lang w:eastAsia="ru-RU"/>
        </w:rPr>
      </w:pPr>
      <w:hyperlink w:anchor="_Toc3453144" w:history="1">
        <w:r w:rsidRPr="00344C0D">
          <w:rPr>
            <w:rStyle w:val="a6"/>
            <w:rFonts w:ascii="Times New Roman" w:hAnsi="Times New Roman"/>
            <w:b/>
            <w:noProof/>
          </w:rPr>
          <w:t>Ким О.О.</w:t>
        </w:r>
      </w:hyperlink>
      <w:r w:rsidRPr="00344C0D">
        <w:rPr>
          <w:rFonts w:ascii="Times New Roman" w:eastAsiaTheme="minorEastAsia" w:hAnsi="Times New Roman"/>
          <w:noProof/>
          <w:lang w:eastAsia="ru-RU"/>
        </w:rPr>
        <w:t xml:space="preserve"> </w:t>
      </w:r>
    </w:p>
    <w:p w:rsidR="00344C0D" w:rsidRPr="00344C0D" w:rsidRDefault="00344C0D">
      <w:pPr>
        <w:pStyle w:val="12"/>
        <w:rPr>
          <w:rFonts w:ascii="Times New Roman" w:eastAsiaTheme="minorEastAsia" w:hAnsi="Times New Roman"/>
          <w:noProof/>
          <w:lang w:eastAsia="ru-RU"/>
        </w:rPr>
      </w:pPr>
      <w:hyperlink w:anchor="_Toc3453145" w:history="1">
        <w:r w:rsidRPr="00344C0D">
          <w:rPr>
            <w:rStyle w:val="a6"/>
            <w:rFonts w:ascii="Times New Roman" w:hAnsi="Times New Roman"/>
            <w:noProof/>
          </w:rPr>
          <w:t>САРЫАРКА В ЭПОХУ БРОНЗЫ</w:t>
        </w:r>
        <w:r w:rsidRPr="00344C0D">
          <w:rPr>
            <w:rFonts w:ascii="Times New Roman" w:hAnsi="Times New Roman"/>
            <w:noProof/>
            <w:webHidden/>
          </w:rPr>
          <w:tab/>
        </w:r>
        <w:r w:rsidRPr="00344C0D">
          <w:rPr>
            <w:rFonts w:ascii="Times New Roman" w:hAnsi="Times New Roman"/>
            <w:noProof/>
            <w:webHidden/>
          </w:rPr>
          <w:fldChar w:fldCharType="begin"/>
        </w:r>
        <w:r w:rsidRPr="00344C0D">
          <w:rPr>
            <w:rFonts w:ascii="Times New Roman" w:hAnsi="Times New Roman"/>
            <w:noProof/>
            <w:webHidden/>
          </w:rPr>
          <w:instrText xml:space="preserve"> PAGEREF _Toc3453145 \h </w:instrText>
        </w:r>
        <w:r w:rsidRPr="00344C0D">
          <w:rPr>
            <w:rFonts w:ascii="Times New Roman" w:hAnsi="Times New Roman"/>
            <w:noProof/>
            <w:webHidden/>
          </w:rPr>
        </w:r>
        <w:r w:rsidRPr="00344C0D">
          <w:rPr>
            <w:rFonts w:ascii="Times New Roman" w:hAnsi="Times New Roman"/>
            <w:noProof/>
            <w:webHidden/>
          </w:rPr>
          <w:fldChar w:fldCharType="separate"/>
        </w:r>
        <w:r w:rsidRPr="00344C0D">
          <w:rPr>
            <w:rFonts w:ascii="Times New Roman" w:hAnsi="Times New Roman"/>
            <w:noProof/>
            <w:webHidden/>
          </w:rPr>
          <w:t>202</w:t>
        </w:r>
        <w:r w:rsidRPr="00344C0D">
          <w:rPr>
            <w:rFonts w:ascii="Times New Roman" w:hAnsi="Times New Roman"/>
            <w:noProof/>
            <w:webHidden/>
          </w:rPr>
          <w:fldChar w:fldCharType="end"/>
        </w:r>
      </w:hyperlink>
    </w:p>
    <w:p w:rsidR="00344C0D" w:rsidRPr="00344C0D" w:rsidRDefault="00344C0D">
      <w:pPr>
        <w:pStyle w:val="25"/>
        <w:tabs>
          <w:tab w:val="right" w:leader="dot" w:pos="9514"/>
        </w:tabs>
        <w:rPr>
          <w:rFonts w:ascii="Times New Roman" w:eastAsiaTheme="minorEastAsia" w:hAnsi="Times New Roman"/>
          <w:noProof/>
          <w:lang w:eastAsia="ru-RU"/>
        </w:rPr>
      </w:pPr>
      <w:hyperlink w:anchor="_Toc3453146" w:history="1">
        <w:r w:rsidRPr="00344C0D">
          <w:rPr>
            <w:rStyle w:val="a6"/>
            <w:rFonts w:ascii="Times New Roman" w:hAnsi="Times New Roman"/>
            <w:b/>
            <w:noProof/>
          </w:rPr>
          <w:t>Гульмамедова И.З.</w:t>
        </w:r>
      </w:hyperlink>
      <w:r w:rsidRPr="00344C0D">
        <w:rPr>
          <w:rFonts w:ascii="Times New Roman" w:eastAsiaTheme="minorEastAsia" w:hAnsi="Times New Roman"/>
          <w:noProof/>
          <w:lang w:eastAsia="ru-RU"/>
        </w:rPr>
        <w:t xml:space="preserve"> </w:t>
      </w:r>
    </w:p>
    <w:p w:rsidR="00344C0D" w:rsidRPr="00344C0D" w:rsidRDefault="00344C0D">
      <w:pPr>
        <w:pStyle w:val="12"/>
        <w:rPr>
          <w:rFonts w:ascii="Times New Roman" w:eastAsiaTheme="minorEastAsia" w:hAnsi="Times New Roman"/>
          <w:noProof/>
          <w:lang w:eastAsia="ru-RU"/>
        </w:rPr>
      </w:pPr>
      <w:hyperlink w:anchor="_Toc3453147" w:history="1">
        <w:r w:rsidRPr="00344C0D">
          <w:rPr>
            <w:rStyle w:val="a6"/>
            <w:rFonts w:ascii="Times New Roman" w:hAnsi="Times New Roman"/>
            <w:noProof/>
          </w:rPr>
          <w:t>ҮЙІРМЕ ЖҰМЫСЫ АРҚЫЛЫ САЛАУАТТЫ ӨМІР САЛТЫН ТӘРБИЕЛЕУ</w:t>
        </w:r>
        <w:r w:rsidRPr="00344C0D">
          <w:rPr>
            <w:rFonts w:ascii="Times New Roman" w:hAnsi="Times New Roman"/>
            <w:noProof/>
            <w:webHidden/>
          </w:rPr>
          <w:tab/>
        </w:r>
        <w:r w:rsidRPr="00344C0D">
          <w:rPr>
            <w:rFonts w:ascii="Times New Roman" w:hAnsi="Times New Roman"/>
            <w:noProof/>
            <w:webHidden/>
          </w:rPr>
          <w:fldChar w:fldCharType="begin"/>
        </w:r>
        <w:r w:rsidRPr="00344C0D">
          <w:rPr>
            <w:rFonts w:ascii="Times New Roman" w:hAnsi="Times New Roman"/>
            <w:noProof/>
            <w:webHidden/>
          </w:rPr>
          <w:instrText xml:space="preserve"> PAGEREF _Toc3453147 \h </w:instrText>
        </w:r>
        <w:r w:rsidRPr="00344C0D">
          <w:rPr>
            <w:rFonts w:ascii="Times New Roman" w:hAnsi="Times New Roman"/>
            <w:noProof/>
            <w:webHidden/>
          </w:rPr>
        </w:r>
        <w:r w:rsidRPr="00344C0D">
          <w:rPr>
            <w:rFonts w:ascii="Times New Roman" w:hAnsi="Times New Roman"/>
            <w:noProof/>
            <w:webHidden/>
          </w:rPr>
          <w:fldChar w:fldCharType="separate"/>
        </w:r>
        <w:r w:rsidRPr="00344C0D">
          <w:rPr>
            <w:rFonts w:ascii="Times New Roman" w:hAnsi="Times New Roman"/>
            <w:noProof/>
            <w:webHidden/>
          </w:rPr>
          <w:t>205</w:t>
        </w:r>
        <w:r w:rsidRPr="00344C0D">
          <w:rPr>
            <w:rFonts w:ascii="Times New Roman" w:hAnsi="Times New Roman"/>
            <w:noProof/>
            <w:webHidden/>
          </w:rPr>
          <w:fldChar w:fldCharType="end"/>
        </w:r>
      </w:hyperlink>
    </w:p>
    <w:p w:rsidR="00344C0D" w:rsidRPr="00344C0D" w:rsidRDefault="00344C0D">
      <w:pPr>
        <w:pStyle w:val="25"/>
        <w:tabs>
          <w:tab w:val="right" w:leader="dot" w:pos="9514"/>
        </w:tabs>
        <w:rPr>
          <w:rFonts w:ascii="Times New Roman" w:eastAsiaTheme="minorEastAsia" w:hAnsi="Times New Roman"/>
          <w:noProof/>
          <w:lang w:eastAsia="ru-RU"/>
        </w:rPr>
      </w:pPr>
      <w:hyperlink w:anchor="_Toc3453148" w:history="1">
        <w:r w:rsidRPr="00344C0D">
          <w:rPr>
            <w:rStyle w:val="a6"/>
            <w:rFonts w:ascii="Times New Roman" w:hAnsi="Times New Roman"/>
            <w:b/>
            <w:noProof/>
          </w:rPr>
          <w:t>Искакова Г.М.</w:t>
        </w:r>
      </w:hyperlink>
      <w:r w:rsidRPr="00344C0D">
        <w:rPr>
          <w:rFonts w:ascii="Times New Roman" w:eastAsiaTheme="minorEastAsia" w:hAnsi="Times New Roman"/>
          <w:noProof/>
          <w:lang w:eastAsia="ru-RU"/>
        </w:rPr>
        <w:t xml:space="preserve"> </w:t>
      </w:r>
    </w:p>
    <w:p w:rsidR="00344C0D" w:rsidRPr="00344C0D" w:rsidRDefault="00344C0D">
      <w:pPr>
        <w:pStyle w:val="12"/>
        <w:rPr>
          <w:rFonts w:ascii="Times New Roman" w:eastAsiaTheme="minorEastAsia" w:hAnsi="Times New Roman"/>
          <w:noProof/>
          <w:lang w:eastAsia="ru-RU"/>
        </w:rPr>
      </w:pPr>
      <w:hyperlink w:anchor="_Toc3453149" w:history="1">
        <w:r w:rsidRPr="00344C0D">
          <w:rPr>
            <w:rStyle w:val="a6"/>
            <w:rFonts w:ascii="Times New Roman" w:hAnsi="Times New Roman"/>
            <w:noProof/>
          </w:rPr>
          <w:t>ПРОБЛЕМА ЛИДЕРСТВА В ПОДРОСТКОВОЙ СРЕДЕ</w:t>
        </w:r>
        <w:r w:rsidRPr="00344C0D">
          <w:rPr>
            <w:rFonts w:ascii="Times New Roman" w:hAnsi="Times New Roman"/>
            <w:noProof/>
            <w:webHidden/>
          </w:rPr>
          <w:tab/>
        </w:r>
        <w:r w:rsidRPr="00344C0D">
          <w:rPr>
            <w:rFonts w:ascii="Times New Roman" w:hAnsi="Times New Roman"/>
            <w:noProof/>
            <w:webHidden/>
          </w:rPr>
          <w:fldChar w:fldCharType="begin"/>
        </w:r>
        <w:r w:rsidRPr="00344C0D">
          <w:rPr>
            <w:rFonts w:ascii="Times New Roman" w:hAnsi="Times New Roman"/>
            <w:noProof/>
            <w:webHidden/>
          </w:rPr>
          <w:instrText xml:space="preserve"> PAGEREF _Toc3453149 \h </w:instrText>
        </w:r>
        <w:r w:rsidRPr="00344C0D">
          <w:rPr>
            <w:rFonts w:ascii="Times New Roman" w:hAnsi="Times New Roman"/>
            <w:noProof/>
            <w:webHidden/>
          </w:rPr>
        </w:r>
        <w:r w:rsidRPr="00344C0D">
          <w:rPr>
            <w:rFonts w:ascii="Times New Roman" w:hAnsi="Times New Roman"/>
            <w:noProof/>
            <w:webHidden/>
          </w:rPr>
          <w:fldChar w:fldCharType="separate"/>
        </w:r>
        <w:r w:rsidRPr="00344C0D">
          <w:rPr>
            <w:rFonts w:ascii="Times New Roman" w:hAnsi="Times New Roman"/>
            <w:noProof/>
            <w:webHidden/>
          </w:rPr>
          <w:t>206</w:t>
        </w:r>
        <w:r w:rsidRPr="00344C0D">
          <w:rPr>
            <w:rFonts w:ascii="Times New Roman" w:hAnsi="Times New Roman"/>
            <w:noProof/>
            <w:webHidden/>
          </w:rPr>
          <w:fldChar w:fldCharType="end"/>
        </w:r>
      </w:hyperlink>
    </w:p>
    <w:p w:rsidR="00344C0D" w:rsidRPr="00344C0D" w:rsidRDefault="00344C0D">
      <w:pPr>
        <w:pStyle w:val="25"/>
        <w:tabs>
          <w:tab w:val="right" w:leader="dot" w:pos="9514"/>
        </w:tabs>
        <w:rPr>
          <w:rFonts w:ascii="Times New Roman" w:eastAsiaTheme="minorEastAsia" w:hAnsi="Times New Roman"/>
          <w:noProof/>
          <w:lang w:eastAsia="ru-RU"/>
        </w:rPr>
      </w:pPr>
      <w:hyperlink w:anchor="_Toc3453150" w:history="1">
        <w:r w:rsidRPr="00344C0D">
          <w:rPr>
            <w:rStyle w:val="a6"/>
            <w:rFonts w:ascii="Times New Roman" w:hAnsi="Times New Roman"/>
            <w:b/>
            <w:noProof/>
          </w:rPr>
          <w:t>Кузнецова Е.В.</w:t>
        </w:r>
      </w:hyperlink>
      <w:r w:rsidRPr="00344C0D">
        <w:rPr>
          <w:rFonts w:ascii="Times New Roman" w:eastAsiaTheme="minorEastAsia" w:hAnsi="Times New Roman"/>
          <w:noProof/>
          <w:lang w:eastAsia="ru-RU"/>
        </w:rPr>
        <w:t xml:space="preserve"> </w:t>
      </w:r>
    </w:p>
    <w:p w:rsidR="00344C0D" w:rsidRPr="00344C0D" w:rsidRDefault="00344C0D">
      <w:pPr>
        <w:pStyle w:val="12"/>
        <w:rPr>
          <w:rFonts w:ascii="Times New Roman" w:eastAsiaTheme="minorEastAsia" w:hAnsi="Times New Roman"/>
          <w:noProof/>
          <w:lang w:eastAsia="ru-RU"/>
        </w:rPr>
      </w:pPr>
      <w:hyperlink w:anchor="_Toc3453151" w:history="1">
        <w:r w:rsidRPr="00344C0D">
          <w:rPr>
            <w:rStyle w:val="a6"/>
            <w:rFonts w:ascii="Times New Roman" w:hAnsi="Times New Roman"/>
            <w:noProof/>
          </w:rPr>
          <w:t>ЖАҢАРТЫЛҒАН БІЛІМ – ЖАРҚЫН БОЛАШАҚҚА ЖЕТЕЛЕЙДІ</w:t>
        </w:r>
        <w:r w:rsidRPr="00344C0D">
          <w:rPr>
            <w:rFonts w:ascii="Times New Roman" w:hAnsi="Times New Roman"/>
            <w:noProof/>
            <w:webHidden/>
          </w:rPr>
          <w:tab/>
        </w:r>
        <w:r w:rsidRPr="00344C0D">
          <w:rPr>
            <w:rFonts w:ascii="Times New Roman" w:hAnsi="Times New Roman"/>
            <w:noProof/>
            <w:webHidden/>
          </w:rPr>
          <w:fldChar w:fldCharType="begin"/>
        </w:r>
        <w:r w:rsidRPr="00344C0D">
          <w:rPr>
            <w:rFonts w:ascii="Times New Roman" w:hAnsi="Times New Roman"/>
            <w:noProof/>
            <w:webHidden/>
          </w:rPr>
          <w:instrText xml:space="preserve"> PAGEREF _Toc3453151 \h </w:instrText>
        </w:r>
        <w:r w:rsidRPr="00344C0D">
          <w:rPr>
            <w:rFonts w:ascii="Times New Roman" w:hAnsi="Times New Roman"/>
            <w:noProof/>
            <w:webHidden/>
          </w:rPr>
        </w:r>
        <w:r w:rsidRPr="00344C0D">
          <w:rPr>
            <w:rFonts w:ascii="Times New Roman" w:hAnsi="Times New Roman"/>
            <w:noProof/>
            <w:webHidden/>
          </w:rPr>
          <w:fldChar w:fldCharType="separate"/>
        </w:r>
        <w:r w:rsidRPr="00344C0D">
          <w:rPr>
            <w:rFonts w:ascii="Times New Roman" w:hAnsi="Times New Roman"/>
            <w:noProof/>
            <w:webHidden/>
          </w:rPr>
          <w:t>210</w:t>
        </w:r>
        <w:r w:rsidRPr="00344C0D">
          <w:rPr>
            <w:rFonts w:ascii="Times New Roman" w:hAnsi="Times New Roman"/>
            <w:noProof/>
            <w:webHidden/>
          </w:rPr>
          <w:fldChar w:fldCharType="end"/>
        </w:r>
      </w:hyperlink>
    </w:p>
    <w:p w:rsidR="00344C0D" w:rsidRPr="00344C0D" w:rsidRDefault="00344C0D">
      <w:pPr>
        <w:pStyle w:val="25"/>
        <w:tabs>
          <w:tab w:val="right" w:leader="dot" w:pos="9514"/>
        </w:tabs>
        <w:rPr>
          <w:rFonts w:ascii="Times New Roman" w:eastAsiaTheme="minorEastAsia" w:hAnsi="Times New Roman"/>
          <w:noProof/>
          <w:lang w:eastAsia="ru-RU"/>
        </w:rPr>
      </w:pPr>
      <w:hyperlink w:anchor="_Toc3453152" w:history="1">
        <w:r w:rsidRPr="00344C0D">
          <w:rPr>
            <w:rStyle w:val="a6"/>
            <w:rFonts w:ascii="Times New Roman" w:hAnsi="Times New Roman"/>
            <w:b/>
            <w:noProof/>
          </w:rPr>
          <w:t>Каумбаева С.Ж.</w:t>
        </w:r>
      </w:hyperlink>
      <w:r w:rsidRPr="00344C0D">
        <w:rPr>
          <w:rFonts w:ascii="Times New Roman" w:eastAsiaTheme="minorEastAsia" w:hAnsi="Times New Roman"/>
          <w:noProof/>
          <w:lang w:eastAsia="ru-RU"/>
        </w:rPr>
        <w:t xml:space="preserve"> </w:t>
      </w:r>
    </w:p>
    <w:p w:rsidR="00344C0D" w:rsidRPr="00344C0D" w:rsidRDefault="00344C0D">
      <w:pPr>
        <w:pStyle w:val="12"/>
        <w:rPr>
          <w:rFonts w:ascii="Times New Roman" w:eastAsiaTheme="minorEastAsia" w:hAnsi="Times New Roman"/>
          <w:noProof/>
          <w:lang w:eastAsia="ru-RU"/>
        </w:rPr>
      </w:pPr>
      <w:hyperlink w:anchor="_Toc3453153" w:history="1">
        <w:r w:rsidRPr="00344C0D">
          <w:rPr>
            <w:rStyle w:val="a6"/>
            <w:rFonts w:ascii="Times New Roman" w:hAnsi="Times New Roman"/>
            <w:noProof/>
          </w:rPr>
          <w:t>ЖАҢА ӘЛЕМДЕГІ ЖАҢА ҚАЗАҚСТАН</w:t>
        </w:r>
        <w:r w:rsidRPr="00344C0D">
          <w:rPr>
            <w:rFonts w:ascii="Times New Roman" w:hAnsi="Times New Roman"/>
            <w:noProof/>
            <w:webHidden/>
          </w:rPr>
          <w:tab/>
        </w:r>
        <w:r w:rsidRPr="00344C0D">
          <w:rPr>
            <w:rFonts w:ascii="Times New Roman" w:hAnsi="Times New Roman"/>
            <w:noProof/>
            <w:webHidden/>
          </w:rPr>
          <w:fldChar w:fldCharType="begin"/>
        </w:r>
        <w:r w:rsidRPr="00344C0D">
          <w:rPr>
            <w:rFonts w:ascii="Times New Roman" w:hAnsi="Times New Roman"/>
            <w:noProof/>
            <w:webHidden/>
          </w:rPr>
          <w:instrText xml:space="preserve"> PAGEREF _Toc3453153 \h </w:instrText>
        </w:r>
        <w:r w:rsidRPr="00344C0D">
          <w:rPr>
            <w:rFonts w:ascii="Times New Roman" w:hAnsi="Times New Roman"/>
            <w:noProof/>
            <w:webHidden/>
          </w:rPr>
        </w:r>
        <w:r w:rsidRPr="00344C0D">
          <w:rPr>
            <w:rFonts w:ascii="Times New Roman" w:hAnsi="Times New Roman"/>
            <w:noProof/>
            <w:webHidden/>
          </w:rPr>
          <w:fldChar w:fldCharType="separate"/>
        </w:r>
        <w:r w:rsidRPr="00344C0D">
          <w:rPr>
            <w:rFonts w:ascii="Times New Roman" w:hAnsi="Times New Roman"/>
            <w:noProof/>
            <w:webHidden/>
          </w:rPr>
          <w:t>212</w:t>
        </w:r>
        <w:r w:rsidRPr="00344C0D">
          <w:rPr>
            <w:rFonts w:ascii="Times New Roman" w:hAnsi="Times New Roman"/>
            <w:noProof/>
            <w:webHidden/>
          </w:rPr>
          <w:fldChar w:fldCharType="end"/>
        </w:r>
      </w:hyperlink>
    </w:p>
    <w:p w:rsidR="00344C0D" w:rsidRPr="00344C0D" w:rsidRDefault="00344C0D">
      <w:pPr>
        <w:pStyle w:val="25"/>
        <w:tabs>
          <w:tab w:val="right" w:leader="dot" w:pos="9514"/>
        </w:tabs>
        <w:rPr>
          <w:rFonts w:ascii="Times New Roman" w:eastAsiaTheme="minorEastAsia" w:hAnsi="Times New Roman"/>
          <w:noProof/>
          <w:lang w:eastAsia="ru-RU"/>
        </w:rPr>
      </w:pPr>
      <w:hyperlink w:anchor="_Toc3453154" w:history="1">
        <w:r w:rsidRPr="00344C0D">
          <w:rPr>
            <w:rStyle w:val="a6"/>
            <w:rFonts w:ascii="Times New Roman" w:hAnsi="Times New Roman"/>
            <w:b/>
            <w:noProof/>
          </w:rPr>
          <w:t>Шалғымбекова А.Е., Яхина С.Ш.</w:t>
        </w:r>
      </w:hyperlink>
      <w:r w:rsidRPr="00344C0D">
        <w:rPr>
          <w:rFonts w:ascii="Times New Roman" w:eastAsiaTheme="minorEastAsia" w:hAnsi="Times New Roman"/>
          <w:noProof/>
          <w:lang w:eastAsia="ru-RU"/>
        </w:rPr>
        <w:t xml:space="preserve"> </w:t>
      </w:r>
    </w:p>
    <w:p w:rsidR="00344C0D" w:rsidRPr="00344C0D" w:rsidRDefault="00344C0D">
      <w:pPr>
        <w:pStyle w:val="12"/>
        <w:rPr>
          <w:rFonts w:ascii="Times New Roman" w:eastAsiaTheme="minorEastAsia" w:hAnsi="Times New Roman"/>
          <w:noProof/>
          <w:lang w:eastAsia="ru-RU"/>
        </w:rPr>
      </w:pPr>
      <w:hyperlink w:anchor="_Toc3453155" w:history="1">
        <w:r w:rsidRPr="00344C0D">
          <w:rPr>
            <w:rStyle w:val="a6"/>
            <w:rFonts w:ascii="Times New Roman" w:hAnsi="Times New Roman"/>
            <w:noProof/>
          </w:rPr>
          <w:t>ПУТИ СТАНОВЛЕНИЯ ИНКЛЮЗИВНОГО ОБРАЗОВАНИЯ</w:t>
        </w:r>
        <w:r w:rsidRPr="00344C0D">
          <w:rPr>
            <w:rFonts w:ascii="Times New Roman" w:hAnsi="Times New Roman"/>
            <w:noProof/>
            <w:webHidden/>
          </w:rPr>
          <w:tab/>
        </w:r>
        <w:r w:rsidRPr="00344C0D">
          <w:rPr>
            <w:rFonts w:ascii="Times New Roman" w:hAnsi="Times New Roman"/>
            <w:noProof/>
            <w:webHidden/>
          </w:rPr>
          <w:fldChar w:fldCharType="begin"/>
        </w:r>
        <w:r w:rsidRPr="00344C0D">
          <w:rPr>
            <w:rFonts w:ascii="Times New Roman" w:hAnsi="Times New Roman"/>
            <w:noProof/>
            <w:webHidden/>
          </w:rPr>
          <w:instrText xml:space="preserve"> PAGEREF _Toc3453155 \h </w:instrText>
        </w:r>
        <w:r w:rsidRPr="00344C0D">
          <w:rPr>
            <w:rFonts w:ascii="Times New Roman" w:hAnsi="Times New Roman"/>
            <w:noProof/>
            <w:webHidden/>
          </w:rPr>
        </w:r>
        <w:r w:rsidRPr="00344C0D">
          <w:rPr>
            <w:rFonts w:ascii="Times New Roman" w:hAnsi="Times New Roman"/>
            <w:noProof/>
            <w:webHidden/>
          </w:rPr>
          <w:fldChar w:fldCharType="separate"/>
        </w:r>
        <w:r w:rsidRPr="00344C0D">
          <w:rPr>
            <w:rFonts w:ascii="Times New Roman" w:hAnsi="Times New Roman"/>
            <w:noProof/>
            <w:webHidden/>
          </w:rPr>
          <w:t>217</w:t>
        </w:r>
        <w:r w:rsidRPr="00344C0D">
          <w:rPr>
            <w:rFonts w:ascii="Times New Roman" w:hAnsi="Times New Roman"/>
            <w:noProof/>
            <w:webHidden/>
          </w:rPr>
          <w:fldChar w:fldCharType="end"/>
        </w:r>
      </w:hyperlink>
    </w:p>
    <w:p w:rsidR="00344C0D" w:rsidRPr="00344C0D" w:rsidRDefault="00344C0D">
      <w:pPr>
        <w:pStyle w:val="25"/>
        <w:tabs>
          <w:tab w:val="right" w:leader="dot" w:pos="9514"/>
        </w:tabs>
        <w:rPr>
          <w:rFonts w:ascii="Times New Roman" w:eastAsiaTheme="minorEastAsia" w:hAnsi="Times New Roman"/>
          <w:noProof/>
          <w:lang w:eastAsia="ru-RU"/>
        </w:rPr>
      </w:pPr>
      <w:hyperlink w:anchor="_Toc3453156" w:history="1">
        <w:r w:rsidRPr="00344C0D">
          <w:rPr>
            <w:rStyle w:val="a6"/>
            <w:rFonts w:ascii="Times New Roman" w:hAnsi="Times New Roman"/>
            <w:b/>
            <w:noProof/>
          </w:rPr>
          <w:t>Даупбаева К.Т.</w:t>
        </w:r>
      </w:hyperlink>
      <w:r w:rsidRPr="00344C0D">
        <w:rPr>
          <w:rFonts w:ascii="Times New Roman" w:eastAsiaTheme="minorEastAsia" w:hAnsi="Times New Roman"/>
          <w:noProof/>
          <w:lang w:eastAsia="ru-RU"/>
        </w:rPr>
        <w:t xml:space="preserve"> </w:t>
      </w:r>
    </w:p>
    <w:p w:rsidR="00344C0D" w:rsidRPr="00344C0D" w:rsidRDefault="00344C0D">
      <w:pPr>
        <w:pStyle w:val="12"/>
        <w:rPr>
          <w:rFonts w:ascii="Times New Roman" w:eastAsiaTheme="minorEastAsia" w:hAnsi="Times New Roman"/>
          <w:noProof/>
          <w:lang w:eastAsia="ru-RU"/>
        </w:rPr>
      </w:pPr>
      <w:hyperlink w:anchor="_Toc3453157" w:history="1">
        <w:r w:rsidRPr="00344C0D">
          <w:rPr>
            <w:rStyle w:val="a6"/>
            <w:rFonts w:ascii="Times New Roman" w:hAnsi="Times New Roman"/>
            <w:noProof/>
            <w:lang w:eastAsia="ru-RU"/>
          </w:rPr>
          <w:t>ОПЫТ РАБОТЫ И ПЕРСПЕКТИВЫ РАЗВИТИЯ РЕСУРСНОГО ЦЕНТРА ИНКЛЮЗИВНОГО ОБРАЗОВАНИЯ ПРИ КГУ «ОСШ №27»  г. КАРАГАНДЫ</w:t>
        </w:r>
        <w:r w:rsidRPr="00344C0D">
          <w:rPr>
            <w:rFonts w:ascii="Times New Roman" w:hAnsi="Times New Roman"/>
            <w:noProof/>
            <w:webHidden/>
          </w:rPr>
          <w:tab/>
        </w:r>
        <w:r w:rsidRPr="00344C0D">
          <w:rPr>
            <w:rFonts w:ascii="Times New Roman" w:hAnsi="Times New Roman"/>
            <w:noProof/>
            <w:webHidden/>
          </w:rPr>
          <w:fldChar w:fldCharType="begin"/>
        </w:r>
        <w:r w:rsidRPr="00344C0D">
          <w:rPr>
            <w:rFonts w:ascii="Times New Roman" w:hAnsi="Times New Roman"/>
            <w:noProof/>
            <w:webHidden/>
          </w:rPr>
          <w:instrText xml:space="preserve"> PAGEREF _Toc3453157 \h </w:instrText>
        </w:r>
        <w:r w:rsidRPr="00344C0D">
          <w:rPr>
            <w:rFonts w:ascii="Times New Roman" w:hAnsi="Times New Roman"/>
            <w:noProof/>
            <w:webHidden/>
          </w:rPr>
        </w:r>
        <w:r w:rsidRPr="00344C0D">
          <w:rPr>
            <w:rFonts w:ascii="Times New Roman" w:hAnsi="Times New Roman"/>
            <w:noProof/>
            <w:webHidden/>
          </w:rPr>
          <w:fldChar w:fldCharType="separate"/>
        </w:r>
        <w:r w:rsidRPr="00344C0D">
          <w:rPr>
            <w:rFonts w:ascii="Times New Roman" w:hAnsi="Times New Roman"/>
            <w:noProof/>
            <w:webHidden/>
          </w:rPr>
          <w:t>218</w:t>
        </w:r>
        <w:r w:rsidRPr="00344C0D">
          <w:rPr>
            <w:rFonts w:ascii="Times New Roman" w:hAnsi="Times New Roman"/>
            <w:noProof/>
            <w:webHidden/>
          </w:rPr>
          <w:fldChar w:fldCharType="end"/>
        </w:r>
      </w:hyperlink>
    </w:p>
    <w:p w:rsidR="00344C0D" w:rsidRPr="00344C0D" w:rsidRDefault="00344C0D">
      <w:pPr>
        <w:pStyle w:val="25"/>
        <w:tabs>
          <w:tab w:val="right" w:leader="dot" w:pos="9514"/>
        </w:tabs>
        <w:rPr>
          <w:rFonts w:ascii="Times New Roman" w:eastAsiaTheme="minorEastAsia" w:hAnsi="Times New Roman"/>
          <w:noProof/>
          <w:lang w:eastAsia="ru-RU"/>
        </w:rPr>
      </w:pPr>
      <w:hyperlink w:anchor="_Toc3453158" w:history="1">
        <w:r w:rsidRPr="00344C0D">
          <w:rPr>
            <w:rStyle w:val="a6"/>
            <w:rFonts w:ascii="Times New Roman" w:hAnsi="Times New Roman"/>
            <w:b/>
            <w:noProof/>
          </w:rPr>
          <w:t>Заблоцкая И.С.</w:t>
        </w:r>
      </w:hyperlink>
      <w:r w:rsidRPr="00344C0D">
        <w:rPr>
          <w:rFonts w:ascii="Times New Roman" w:eastAsiaTheme="minorEastAsia" w:hAnsi="Times New Roman"/>
          <w:noProof/>
          <w:lang w:eastAsia="ru-RU"/>
        </w:rPr>
        <w:t xml:space="preserve"> </w:t>
      </w:r>
    </w:p>
    <w:p w:rsidR="00344C0D" w:rsidRPr="00344C0D" w:rsidRDefault="00344C0D">
      <w:pPr>
        <w:pStyle w:val="12"/>
        <w:rPr>
          <w:rFonts w:ascii="Times New Roman" w:eastAsiaTheme="minorEastAsia" w:hAnsi="Times New Roman"/>
          <w:noProof/>
          <w:lang w:eastAsia="ru-RU"/>
        </w:rPr>
      </w:pPr>
      <w:hyperlink w:anchor="_Toc3453159" w:history="1">
        <w:r w:rsidRPr="00344C0D">
          <w:rPr>
            <w:rStyle w:val="a6"/>
            <w:rFonts w:ascii="Times New Roman" w:hAnsi="Times New Roman"/>
            <w:noProof/>
            <w:lang w:eastAsia="ru-RU"/>
          </w:rPr>
          <w:t>ИЗ ОПЫТА ВНЕДРЕНИЯ ИНКЛЮЗИВНОГО ОБРАЗОВАНИЯ В ТЕМИРТАУСКОМ ПРОФЕССИОНАЛЬНО-ТЕХНИЧЕСКОМ КОЛЛЕДЖЕ</w:t>
        </w:r>
        <w:r w:rsidRPr="00344C0D">
          <w:rPr>
            <w:rFonts w:ascii="Times New Roman" w:hAnsi="Times New Roman"/>
            <w:noProof/>
            <w:webHidden/>
          </w:rPr>
          <w:tab/>
        </w:r>
        <w:r w:rsidRPr="00344C0D">
          <w:rPr>
            <w:rFonts w:ascii="Times New Roman" w:hAnsi="Times New Roman"/>
            <w:noProof/>
            <w:webHidden/>
          </w:rPr>
          <w:fldChar w:fldCharType="begin"/>
        </w:r>
        <w:r w:rsidRPr="00344C0D">
          <w:rPr>
            <w:rFonts w:ascii="Times New Roman" w:hAnsi="Times New Roman"/>
            <w:noProof/>
            <w:webHidden/>
          </w:rPr>
          <w:instrText xml:space="preserve"> PAGEREF _Toc3453159 \h </w:instrText>
        </w:r>
        <w:r w:rsidRPr="00344C0D">
          <w:rPr>
            <w:rFonts w:ascii="Times New Roman" w:hAnsi="Times New Roman"/>
            <w:noProof/>
            <w:webHidden/>
          </w:rPr>
        </w:r>
        <w:r w:rsidRPr="00344C0D">
          <w:rPr>
            <w:rFonts w:ascii="Times New Roman" w:hAnsi="Times New Roman"/>
            <w:noProof/>
            <w:webHidden/>
          </w:rPr>
          <w:fldChar w:fldCharType="separate"/>
        </w:r>
        <w:r w:rsidRPr="00344C0D">
          <w:rPr>
            <w:rFonts w:ascii="Times New Roman" w:hAnsi="Times New Roman"/>
            <w:noProof/>
            <w:webHidden/>
          </w:rPr>
          <w:t>225</w:t>
        </w:r>
        <w:r w:rsidRPr="00344C0D">
          <w:rPr>
            <w:rFonts w:ascii="Times New Roman" w:hAnsi="Times New Roman"/>
            <w:noProof/>
            <w:webHidden/>
          </w:rPr>
          <w:fldChar w:fldCharType="end"/>
        </w:r>
      </w:hyperlink>
    </w:p>
    <w:p w:rsidR="00344C0D" w:rsidRPr="00344C0D" w:rsidRDefault="00344C0D">
      <w:pPr>
        <w:pStyle w:val="25"/>
        <w:tabs>
          <w:tab w:val="right" w:leader="dot" w:pos="9514"/>
        </w:tabs>
        <w:rPr>
          <w:rFonts w:ascii="Times New Roman" w:eastAsiaTheme="minorEastAsia" w:hAnsi="Times New Roman"/>
          <w:noProof/>
          <w:lang w:eastAsia="ru-RU"/>
        </w:rPr>
      </w:pPr>
      <w:hyperlink w:anchor="_Toc3453160" w:history="1">
        <w:r w:rsidRPr="00344C0D">
          <w:rPr>
            <w:rStyle w:val="a6"/>
            <w:rFonts w:ascii="Times New Roman" w:hAnsi="Times New Roman"/>
            <w:b/>
            <w:noProof/>
          </w:rPr>
          <w:t>Акбергенова С.Е.</w:t>
        </w:r>
      </w:hyperlink>
      <w:r w:rsidRPr="00344C0D">
        <w:rPr>
          <w:rFonts w:ascii="Times New Roman" w:eastAsiaTheme="minorEastAsia" w:hAnsi="Times New Roman"/>
          <w:noProof/>
          <w:lang w:eastAsia="ru-RU"/>
        </w:rPr>
        <w:t xml:space="preserve"> </w:t>
      </w:r>
    </w:p>
    <w:p w:rsidR="00344C0D" w:rsidRPr="00344C0D" w:rsidRDefault="00344C0D">
      <w:pPr>
        <w:pStyle w:val="25"/>
        <w:tabs>
          <w:tab w:val="right" w:leader="dot" w:pos="9514"/>
        </w:tabs>
        <w:rPr>
          <w:rFonts w:ascii="Times New Roman" w:eastAsiaTheme="minorEastAsia" w:hAnsi="Times New Roman"/>
          <w:noProof/>
          <w:lang w:eastAsia="ru-RU"/>
        </w:rPr>
      </w:pPr>
      <w:hyperlink w:anchor="_Toc3453161" w:history="1">
        <w:r w:rsidRPr="00344C0D">
          <w:rPr>
            <w:rStyle w:val="a6"/>
            <w:rFonts w:ascii="Times New Roman" w:hAnsi="Times New Roman"/>
            <w:b/>
            <w:noProof/>
          </w:rPr>
          <w:t>Сагадиева А.Т.</w:t>
        </w:r>
      </w:hyperlink>
      <w:r w:rsidRPr="00344C0D">
        <w:rPr>
          <w:rFonts w:ascii="Times New Roman" w:eastAsiaTheme="minorEastAsia" w:hAnsi="Times New Roman"/>
          <w:noProof/>
          <w:lang w:eastAsia="ru-RU"/>
        </w:rPr>
        <w:t xml:space="preserve"> </w:t>
      </w:r>
    </w:p>
    <w:p w:rsidR="00344C0D" w:rsidRPr="00344C0D" w:rsidRDefault="00344C0D">
      <w:pPr>
        <w:pStyle w:val="12"/>
        <w:rPr>
          <w:rFonts w:ascii="Times New Roman" w:eastAsiaTheme="minorEastAsia" w:hAnsi="Times New Roman"/>
          <w:noProof/>
          <w:lang w:eastAsia="ru-RU"/>
        </w:rPr>
      </w:pPr>
      <w:hyperlink w:anchor="_Toc3453162" w:history="1">
        <w:r w:rsidRPr="00344C0D">
          <w:rPr>
            <w:rStyle w:val="a6"/>
            <w:rFonts w:ascii="Times New Roman" w:hAnsi="Times New Roman"/>
            <w:noProof/>
          </w:rPr>
          <w:t xml:space="preserve">ОБЕСПЕЧЕНИЕ ПРАВА РЕБЕНКА НА КАЧЕСТВЕННОЕ ОБРАЗОВАНИЕ КАК КЛЮЧЕВОЙ ОРИЕНТИР ДЕЯТЕЛЬНОСТИ </w:t>
        </w:r>
        <w:r w:rsidRPr="00344C0D">
          <w:rPr>
            <w:rStyle w:val="a6"/>
            <w:rFonts w:ascii="Times New Roman" w:hAnsi="Times New Roman"/>
            <w:noProof/>
            <w:shd w:val="clear" w:color="auto" w:fill="FFFFFF"/>
          </w:rPr>
          <w:t>ПСИХОЛОГО-МЕДИКО-ПЕДАГОГИЧЕСКОЙ КОНСУЛЬТАЦИИ</w:t>
        </w:r>
        <w:r w:rsidRPr="00344C0D">
          <w:rPr>
            <w:rFonts w:ascii="Times New Roman" w:hAnsi="Times New Roman"/>
            <w:noProof/>
            <w:webHidden/>
          </w:rPr>
          <w:tab/>
        </w:r>
        <w:r w:rsidRPr="00344C0D">
          <w:rPr>
            <w:rFonts w:ascii="Times New Roman" w:hAnsi="Times New Roman"/>
            <w:noProof/>
            <w:webHidden/>
          </w:rPr>
          <w:fldChar w:fldCharType="begin"/>
        </w:r>
        <w:r w:rsidRPr="00344C0D">
          <w:rPr>
            <w:rFonts w:ascii="Times New Roman" w:hAnsi="Times New Roman"/>
            <w:noProof/>
            <w:webHidden/>
          </w:rPr>
          <w:instrText xml:space="preserve"> PAGEREF _Toc3453162 \h </w:instrText>
        </w:r>
        <w:r w:rsidRPr="00344C0D">
          <w:rPr>
            <w:rFonts w:ascii="Times New Roman" w:hAnsi="Times New Roman"/>
            <w:noProof/>
            <w:webHidden/>
          </w:rPr>
        </w:r>
        <w:r w:rsidRPr="00344C0D">
          <w:rPr>
            <w:rFonts w:ascii="Times New Roman" w:hAnsi="Times New Roman"/>
            <w:noProof/>
            <w:webHidden/>
          </w:rPr>
          <w:fldChar w:fldCharType="separate"/>
        </w:r>
        <w:r w:rsidRPr="00344C0D">
          <w:rPr>
            <w:rFonts w:ascii="Times New Roman" w:hAnsi="Times New Roman"/>
            <w:noProof/>
            <w:webHidden/>
          </w:rPr>
          <w:t>229</w:t>
        </w:r>
        <w:r w:rsidRPr="00344C0D">
          <w:rPr>
            <w:rFonts w:ascii="Times New Roman" w:hAnsi="Times New Roman"/>
            <w:noProof/>
            <w:webHidden/>
          </w:rPr>
          <w:fldChar w:fldCharType="end"/>
        </w:r>
      </w:hyperlink>
    </w:p>
    <w:p w:rsidR="00344C0D" w:rsidRPr="00344C0D" w:rsidRDefault="00344C0D">
      <w:pPr>
        <w:pStyle w:val="25"/>
        <w:tabs>
          <w:tab w:val="right" w:leader="dot" w:pos="9514"/>
        </w:tabs>
        <w:rPr>
          <w:rFonts w:ascii="Times New Roman" w:eastAsiaTheme="minorEastAsia" w:hAnsi="Times New Roman"/>
          <w:noProof/>
          <w:lang w:eastAsia="ru-RU"/>
        </w:rPr>
      </w:pPr>
      <w:hyperlink w:anchor="_Toc3453163" w:history="1">
        <w:r w:rsidRPr="00344C0D">
          <w:rPr>
            <w:rStyle w:val="a6"/>
            <w:rFonts w:ascii="Times New Roman" w:hAnsi="Times New Roman"/>
            <w:b/>
            <w:noProof/>
          </w:rPr>
          <w:t>Ержолова Ж.А.</w:t>
        </w:r>
      </w:hyperlink>
      <w:r w:rsidRPr="00344C0D">
        <w:rPr>
          <w:rFonts w:ascii="Times New Roman" w:eastAsiaTheme="minorEastAsia" w:hAnsi="Times New Roman"/>
          <w:noProof/>
          <w:lang w:eastAsia="ru-RU"/>
        </w:rPr>
        <w:t xml:space="preserve"> </w:t>
      </w:r>
    </w:p>
    <w:p w:rsidR="00344C0D" w:rsidRPr="00344C0D" w:rsidRDefault="00344C0D">
      <w:pPr>
        <w:pStyle w:val="25"/>
        <w:tabs>
          <w:tab w:val="right" w:leader="dot" w:pos="9514"/>
        </w:tabs>
        <w:rPr>
          <w:rFonts w:ascii="Times New Roman" w:eastAsiaTheme="minorEastAsia" w:hAnsi="Times New Roman"/>
          <w:noProof/>
          <w:lang w:eastAsia="ru-RU"/>
        </w:rPr>
      </w:pPr>
      <w:hyperlink w:anchor="_Toc3453164" w:history="1">
        <w:r w:rsidRPr="00344C0D">
          <w:rPr>
            <w:rStyle w:val="a6"/>
            <w:rFonts w:ascii="Times New Roman" w:hAnsi="Times New Roman"/>
            <w:b/>
            <w:noProof/>
          </w:rPr>
          <w:t>Бакмаганбетова Б.Н.</w:t>
        </w:r>
      </w:hyperlink>
      <w:r w:rsidRPr="00344C0D">
        <w:rPr>
          <w:rFonts w:ascii="Times New Roman" w:eastAsiaTheme="minorEastAsia" w:hAnsi="Times New Roman"/>
          <w:noProof/>
          <w:lang w:eastAsia="ru-RU"/>
        </w:rPr>
        <w:t xml:space="preserve"> </w:t>
      </w:r>
    </w:p>
    <w:p w:rsidR="00344C0D" w:rsidRPr="00344C0D" w:rsidRDefault="00344C0D">
      <w:pPr>
        <w:pStyle w:val="25"/>
        <w:tabs>
          <w:tab w:val="right" w:leader="dot" w:pos="9514"/>
        </w:tabs>
        <w:rPr>
          <w:rFonts w:ascii="Times New Roman" w:eastAsiaTheme="minorEastAsia" w:hAnsi="Times New Roman"/>
          <w:noProof/>
          <w:lang w:eastAsia="ru-RU"/>
        </w:rPr>
      </w:pPr>
      <w:hyperlink w:anchor="_Toc3453165" w:history="1">
        <w:r w:rsidRPr="00344C0D">
          <w:rPr>
            <w:rStyle w:val="a6"/>
            <w:rFonts w:ascii="Times New Roman" w:hAnsi="Times New Roman"/>
            <w:b/>
            <w:noProof/>
          </w:rPr>
          <w:t>Тишина О.В.</w:t>
        </w:r>
      </w:hyperlink>
      <w:r w:rsidRPr="00344C0D">
        <w:rPr>
          <w:rFonts w:ascii="Times New Roman" w:eastAsiaTheme="minorEastAsia" w:hAnsi="Times New Roman"/>
          <w:noProof/>
          <w:lang w:eastAsia="ru-RU"/>
        </w:rPr>
        <w:t xml:space="preserve"> </w:t>
      </w:r>
    </w:p>
    <w:p w:rsidR="00344C0D" w:rsidRPr="00344C0D" w:rsidRDefault="00344C0D">
      <w:pPr>
        <w:pStyle w:val="12"/>
        <w:rPr>
          <w:rFonts w:ascii="Times New Roman" w:eastAsiaTheme="minorEastAsia" w:hAnsi="Times New Roman"/>
          <w:noProof/>
          <w:lang w:eastAsia="ru-RU"/>
        </w:rPr>
      </w:pPr>
      <w:hyperlink w:anchor="_Toc3453166" w:history="1">
        <w:r w:rsidRPr="00344C0D">
          <w:rPr>
            <w:rStyle w:val="a6"/>
            <w:rFonts w:ascii="Times New Roman" w:hAnsi="Times New Roman"/>
            <w:noProof/>
          </w:rPr>
          <w:t>РЕАЛИЗАЦИЯ ИНКЛЮЗИВНОГО ОБРАЗОВАНИЯ В УСЛОВИЯХ ОБНОВЛЕННОГО СОДЕРЖАНИЯ ОБРАЗОВАНИЯ</w:t>
        </w:r>
        <w:r w:rsidRPr="00344C0D">
          <w:rPr>
            <w:rFonts w:ascii="Times New Roman" w:hAnsi="Times New Roman"/>
            <w:noProof/>
            <w:webHidden/>
          </w:rPr>
          <w:tab/>
        </w:r>
        <w:r w:rsidRPr="00344C0D">
          <w:rPr>
            <w:rFonts w:ascii="Times New Roman" w:hAnsi="Times New Roman"/>
            <w:noProof/>
            <w:webHidden/>
          </w:rPr>
          <w:fldChar w:fldCharType="begin"/>
        </w:r>
        <w:r w:rsidRPr="00344C0D">
          <w:rPr>
            <w:rFonts w:ascii="Times New Roman" w:hAnsi="Times New Roman"/>
            <w:noProof/>
            <w:webHidden/>
          </w:rPr>
          <w:instrText xml:space="preserve"> PAGEREF _Toc3453166 \h </w:instrText>
        </w:r>
        <w:r w:rsidRPr="00344C0D">
          <w:rPr>
            <w:rFonts w:ascii="Times New Roman" w:hAnsi="Times New Roman"/>
            <w:noProof/>
            <w:webHidden/>
          </w:rPr>
        </w:r>
        <w:r w:rsidRPr="00344C0D">
          <w:rPr>
            <w:rFonts w:ascii="Times New Roman" w:hAnsi="Times New Roman"/>
            <w:noProof/>
            <w:webHidden/>
          </w:rPr>
          <w:fldChar w:fldCharType="separate"/>
        </w:r>
        <w:r w:rsidRPr="00344C0D">
          <w:rPr>
            <w:rFonts w:ascii="Times New Roman" w:hAnsi="Times New Roman"/>
            <w:noProof/>
            <w:webHidden/>
          </w:rPr>
          <w:t>233</w:t>
        </w:r>
        <w:r w:rsidRPr="00344C0D">
          <w:rPr>
            <w:rFonts w:ascii="Times New Roman" w:hAnsi="Times New Roman"/>
            <w:noProof/>
            <w:webHidden/>
          </w:rPr>
          <w:fldChar w:fldCharType="end"/>
        </w:r>
      </w:hyperlink>
    </w:p>
    <w:p w:rsidR="00344C0D" w:rsidRPr="00344C0D" w:rsidRDefault="00344C0D">
      <w:pPr>
        <w:pStyle w:val="25"/>
        <w:tabs>
          <w:tab w:val="right" w:leader="dot" w:pos="9514"/>
        </w:tabs>
        <w:rPr>
          <w:rFonts w:ascii="Times New Roman" w:eastAsiaTheme="minorEastAsia" w:hAnsi="Times New Roman"/>
          <w:noProof/>
          <w:lang w:eastAsia="ru-RU"/>
        </w:rPr>
      </w:pPr>
      <w:hyperlink w:anchor="_Toc3453167" w:history="1">
        <w:r w:rsidRPr="00344C0D">
          <w:rPr>
            <w:rStyle w:val="a6"/>
            <w:rFonts w:ascii="Times New Roman" w:hAnsi="Times New Roman"/>
            <w:b/>
            <w:noProof/>
          </w:rPr>
          <w:t>Нуртазина М.Б.</w:t>
        </w:r>
      </w:hyperlink>
      <w:r w:rsidRPr="00344C0D">
        <w:rPr>
          <w:rFonts w:ascii="Times New Roman" w:eastAsiaTheme="minorEastAsia" w:hAnsi="Times New Roman"/>
          <w:noProof/>
          <w:lang w:eastAsia="ru-RU"/>
        </w:rPr>
        <w:t xml:space="preserve"> </w:t>
      </w:r>
    </w:p>
    <w:p w:rsidR="00344C0D" w:rsidRPr="00344C0D" w:rsidRDefault="00344C0D">
      <w:pPr>
        <w:pStyle w:val="25"/>
        <w:tabs>
          <w:tab w:val="right" w:leader="dot" w:pos="9514"/>
        </w:tabs>
        <w:rPr>
          <w:rFonts w:ascii="Times New Roman" w:eastAsiaTheme="minorEastAsia" w:hAnsi="Times New Roman"/>
          <w:noProof/>
          <w:lang w:eastAsia="ru-RU"/>
        </w:rPr>
      </w:pPr>
      <w:hyperlink w:anchor="_Toc3453168" w:history="1">
        <w:r w:rsidRPr="00344C0D">
          <w:rPr>
            <w:rStyle w:val="a6"/>
            <w:rFonts w:ascii="Times New Roman" w:hAnsi="Times New Roman"/>
            <w:b/>
            <w:noProof/>
          </w:rPr>
          <w:t>Ким Л.Э.</w:t>
        </w:r>
      </w:hyperlink>
      <w:r w:rsidRPr="00344C0D">
        <w:rPr>
          <w:rFonts w:ascii="Times New Roman" w:eastAsiaTheme="minorEastAsia" w:hAnsi="Times New Roman"/>
          <w:noProof/>
          <w:lang w:eastAsia="ru-RU"/>
        </w:rPr>
        <w:t xml:space="preserve"> </w:t>
      </w:r>
    </w:p>
    <w:p w:rsidR="00344C0D" w:rsidRPr="00344C0D" w:rsidRDefault="00344C0D">
      <w:pPr>
        <w:pStyle w:val="12"/>
        <w:rPr>
          <w:rFonts w:ascii="Times New Roman" w:eastAsiaTheme="minorEastAsia" w:hAnsi="Times New Roman"/>
          <w:noProof/>
          <w:lang w:eastAsia="ru-RU"/>
        </w:rPr>
      </w:pPr>
      <w:hyperlink w:anchor="_Toc3453169" w:history="1">
        <w:r w:rsidRPr="00344C0D">
          <w:rPr>
            <w:rStyle w:val="a6"/>
            <w:rFonts w:ascii="Times New Roman" w:hAnsi="Times New Roman"/>
            <w:noProof/>
          </w:rPr>
          <w:t>ИНКЛЮЗИВНОЕ ОБРАЗОВАТЕЛЬНОЕ ПРОСТРАНСТВО В ТИПО ИЗ ОПЫТА ВНЕДРЕНИЯ ИНКЛЮЗИВНОГО ОБРАЗОВАНИЯ В КАРАГАНДИНСКОМ ТЕХНИКО-СТРОИТЕЛЬНОМ КОЛЛЕДЖЕ</w:t>
        </w:r>
        <w:r w:rsidRPr="00344C0D">
          <w:rPr>
            <w:rFonts w:ascii="Times New Roman" w:hAnsi="Times New Roman"/>
            <w:noProof/>
            <w:webHidden/>
          </w:rPr>
          <w:tab/>
        </w:r>
        <w:r w:rsidRPr="00344C0D">
          <w:rPr>
            <w:rFonts w:ascii="Times New Roman" w:hAnsi="Times New Roman"/>
            <w:noProof/>
            <w:webHidden/>
          </w:rPr>
          <w:fldChar w:fldCharType="begin"/>
        </w:r>
        <w:r w:rsidRPr="00344C0D">
          <w:rPr>
            <w:rFonts w:ascii="Times New Roman" w:hAnsi="Times New Roman"/>
            <w:noProof/>
            <w:webHidden/>
          </w:rPr>
          <w:instrText xml:space="preserve"> PAGEREF _Toc3453169 \h </w:instrText>
        </w:r>
        <w:r w:rsidRPr="00344C0D">
          <w:rPr>
            <w:rFonts w:ascii="Times New Roman" w:hAnsi="Times New Roman"/>
            <w:noProof/>
            <w:webHidden/>
          </w:rPr>
        </w:r>
        <w:r w:rsidRPr="00344C0D">
          <w:rPr>
            <w:rFonts w:ascii="Times New Roman" w:hAnsi="Times New Roman"/>
            <w:noProof/>
            <w:webHidden/>
          </w:rPr>
          <w:fldChar w:fldCharType="separate"/>
        </w:r>
        <w:r w:rsidRPr="00344C0D">
          <w:rPr>
            <w:rFonts w:ascii="Times New Roman" w:hAnsi="Times New Roman"/>
            <w:noProof/>
            <w:webHidden/>
          </w:rPr>
          <w:t>236</w:t>
        </w:r>
        <w:r w:rsidRPr="00344C0D">
          <w:rPr>
            <w:rFonts w:ascii="Times New Roman" w:hAnsi="Times New Roman"/>
            <w:noProof/>
            <w:webHidden/>
          </w:rPr>
          <w:fldChar w:fldCharType="end"/>
        </w:r>
      </w:hyperlink>
    </w:p>
    <w:p w:rsidR="00344C0D" w:rsidRPr="00344C0D" w:rsidRDefault="00344C0D">
      <w:pPr>
        <w:pStyle w:val="25"/>
        <w:tabs>
          <w:tab w:val="right" w:leader="dot" w:pos="9514"/>
        </w:tabs>
        <w:rPr>
          <w:rFonts w:ascii="Times New Roman" w:eastAsiaTheme="minorEastAsia" w:hAnsi="Times New Roman"/>
          <w:noProof/>
          <w:lang w:eastAsia="ru-RU"/>
        </w:rPr>
      </w:pPr>
      <w:hyperlink w:anchor="_Toc3453170" w:history="1">
        <w:r w:rsidRPr="00344C0D">
          <w:rPr>
            <w:rStyle w:val="a6"/>
            <w:rFonts w:ascii="Times New Roman" w:hAnsi="Times New Roman"/>
            <w:b/>
            <w:noProof/>
          </w:rPr>
          <w:t>Магзумбекова Г.С.</w:t>
        </w:r>
      </w:hyperlink>
      <w:bookmarkStart w:id="171" w:name="_GoBack"/>
      <w:bookmarkEnd w:id="171"/>
      <w:r w:rsidRPr="00344C0D">
        <w:rPr>
          <w:rFonts w:ascii="Times New Roman" w:eastAsiaTheme="minorEastAsia" w:hAnsi="Times New Roman"/>
          <w:noProof/>
          <w:lang w:eastAsia="ru-RU"/>
        </w:rPr>
        <w:t xml:space="preserve"> </w:t>
      </w:r>
    </w:p>
    <w:p w:rsidR="001A435B" w:rsidRPr="00344C0D" w:rsidRDefault="00511E93" w:rsidP="00916078">
      <w:pPr>
        <w:tabs>
          <w:tab w:val="right" w:leader="dot" w:pos="9072"/>
        </w:tabs>
        <w:ind w:right="452"/>
        <w:rPr>
          <w:rFonts w:ascii="Times New Roman" w:hAnsi="Times New Roman"/>
          <w:b/>
          <w:bCs/>
        </w:rPr>
      </w:pPr>
      <w:r w:rsidRPr="00344C0D">
        <w:rPr>
          <w:rFonts w:ascii="Times New Roman" w:hAnsi="Times New Roman"/>
          <w:b/>
          <w:bCs/>
        </w:rPr>
        <w:fldChar w:fldCharType="end"/>
      </w:r>
    </w:p>
    <w:p w:rsidR="002D4AF2" w:rsidRDefault="002D4AF2">
      <w:pPr>
        <w:ind w:firstLine="0"/>
        <w:jc w:val="left"/>
        <w:rPr>
          <w:rFonts w:ascii="Times New Roman" w:hAnsi="Times New Roman"/>
          <w:b/>
          <w:bCs/>
        </w:rPr>
        <w:sectPr w:rsidR="002D4AF2" w:rsidSect="00DB6607">
          <w:headerReference w:type="even" r:id="rId168"/>
          <w:headerReference w:type="default" r:id="rId169"/>
          <w:pgSz w:w="11906" w:h="16838"/>
          <w:pgMar w:top="1135" w:right="1191" w:bottom="1247" w:left="1191" w:header="709" w:footer="709" w:gutter="0"/>
          <w:cols w:space="708"/>
          <w:docGrid w:linePitch="360"/>
        </w:sectPr>
      </w:pPr>
    </w:p>
    <w:p w:rsidR="001A435B" w:rsidRDefault="001A435B" w:rsidP="001A435B">
      <w:pPr>
        <w:ind w:firstLine="0"/>
        <w:jc w:val="center"/>
        <w:rPr>
          <w:rFonts w:ascii="Times New Roman" w:hAnsi="Times New Roman"/>
          <w:i/>
          <w:lang w:val="kk-KZ"/>
        </w:rPr>
      </w:pPr>
    </w:p>
    <w:p w:rsidR="001A435B" w:rsidRDefault="001A435B" w:rsidP="001A435B">
      <w:pPr>
        <w:ind w:firstLine="0"/>
        <w:jc w:val="center"/>
        <w:rPr>
          <w:rFonts w:ascii="Times New Roman" w:hAnsi="Times New Roman"/>
          <w:i/>
          <w:lang w:val="kk-KZ"/>
        </w:rPr>
      </w:pPr>
    </w:p>
    <w:p w:rsidR="001A435B" w:rsidRDefault="001A435B" w:rsidP="001A435B">
      <w:pPr>
        <w:ind w:firstLine="0"/>
        <w:jc w:val="center"/>
        <w:rPr>
          <w:rFonts w:ascii="Times New Roman" w:hAnsi="Times New Roman"/>
          <w:i/>
          <w:lang w:val="kk-KZ"/>
        </w:rPr>
      </w:pPr>
    </w:p>
    <w:p w:rsidR="001A435B" w:rsidRDefault="001A435B" w:rsidP="001A435B">
      <w:pPr>
        <w:ind w:firstLine="0"/>
        <w:jc w:val="center"/>
        <w:rPr>
          <w:rFonts w:ascii="Times New Roman" w:hAnsi="Times New Roman"/>
          <w:i/>
          <w:lang w:val="kk-KZ"/>
        </w:rPr>
      </w:pPr>
    </w:p>
    <w:p w:rsidR="001A435B" w:rsidRDefault="001A435B" w:rsidP="001A435B">
      <w:pPr>
        <w:ind w:firstLine="0"/>
        <w:jc w:val="center"/>
        <w:rPr>
          <w:rFonts w:ascii="Times New Roman" w:hAnsi="Times New Roman"/>
          <w:i/>
          <w:lang w:val="kk-KZ"/>
        </w:rPr>
      </w:pPr>
    </w:p>
    <w:p w:rsidR="001A435B" w:rsidRDefault="001A435B" w:rsidP="001A435B">
      <w:pPr>
        <w:ind w:firstLine="0"/>
        <w:jc w:val="center"/>
        <w:rPr>
          <w:rFonts w:ascii="Times New Roman" w:hAnsi="Times New Roman"/>
          <w:i/>
          <w:lang w:val="kk-KZ"/>
        </w:rPr>
      </w:pPr>
    </w:p>
    <w:p w:rsidR="001A435B" w:rsidRDefault="001A435B" w:rsidP="001A435B">
      <w:pPr>
        <w:ind w:firstLine="0"/>
        <w:jc w:val="center"/>
        <w:rPr>
          <w:rFonts w:ascii="Times New Roman" w:hAnsi="Times New Roman"/>
          <w:i/>
          <w:lang w:val="kk-KZ"/>
        </w:rPr>
      </w:pPr>
    </w:p>
    <w:p w:rsidR="001A435B" w:rsidRDefault="001A435B" w:rsidP="001A435B">
      <w:pPr>
        <w:ind w:firstLine="0"/>
        <w:jc w:val="center"/>
        <w:rPr>
          <w:rFonts w:ascii="Times New Roman" w:hAnsi="Times New Roman"/>
          <w:i/>
          <w:lang w:val="kk-KZ"/>
        </w:rPr>
      </w:pPr>
    </w:p>
    <w:p w:rsidR="001A435B" w:rsidRDefault="001A435B" w:rsidP="001A435B">
      <w:pPr>
        <w:ind w:firstLine="0"/>
        <w:jc w:val="center"/>
        <w:rPr>
          <w:rFonts w:ascii="Times New Roman" w:hAnsi="Times New Roman"/>
          <w:i/>
          <w:lang w:val="kk-KZ"/>
        </w:rPr>
      </w:pPr>
    </w:p>
    <w:p w:rsidR="001A435B" w:rsidRDefault="001A435B" w:rsidP="001A435B">
      <w:pPr>
        <w:ind w:firstLine="0"/>
        <w:jc w:val="center"/>
        <w:rPr>
          <w:rFonts w:ascii="Times New Roman" w:hAnsi="Times New Roman"/>
          <w:i/>
          <w:lang w:val="kk-KZ"/>
        </w:rPr>
      </w:pPr>
    </w:p>
    <w:p w:rsidR="001A435B" w:rsidRDefault="001A435B" w:rsidP="001A435B">
      <w:pPr>
        <w:ind w:firstLine="0"/>
        <w:jc w:val="center"/>
        <w:rPr>
          <w:rFonts w:ascii="Times New Roman" w:hAnsi="Times New Roman"/>
          <w:i/>
          <w:lang w:val="kk-KZ"/>
        </w:rPr>
      </w:pPr>
    </w:p>
    <w:p w:rsidR="001A435B" w:rsidRDefault="001A435B" w:rsidP="001A435B">
      <w:pPr>
        <w:ind w:firstLine="0"/>
        <w:jc w:val="center"/>
        <w:rPr>
          <w:rFonts w:ascii="Times New Roman" w:hAnsi="Times New Roman"/>
          <w:i/>
          <w:lang w:val="kk-KZ"/>
        </w:rPr>
      </w:pPr>
    </w:p>
    <w:p w:rsidR="001A435B" w:rsidRDefault="001A435B" w:rsidP="001A435B">
      <w:pPr>
        <w:ind w:firstLine="0"/>
        <w:jc w:val="center"/>
        <w:rPr>
          <w:rFonts w:ascii="Times New Roman" w:hAnsi="Times New Roman"/>
          <w:i/>
          <w:lang w:val="kk-KZ"/>
        </w:rPr>
      </w:pPr>
    </w:p>
    <w:p w:rsidR="001A435B" w:rsidRDefault="001A435B" w:rsidP="001A435B">
      <w:pPr>
        <w:ind w:firstLine="0"/>
        <w:jc w:val="center"/>
        <w:rPr>
          <w:rFonts w:ascii="Times New Roman" w:hAnsi="Times New Roman"/>
          <w:i/>
          <w:lang w:val="kk-KZ"/>
        </w:rPr>
      </w:pPr>
    </w:p>
    <w:p w:rsidR="001A435B" w:rsidRDefault="001A435B" w:rsidP="001A435B">
      <w:pPr>
        <w:ind w:firstLine="0"/>
        <w:jc w:val="center"/>
        <w:rPr>
          <w:rFonts w:ascii="Times New Roman" w:hAnsi="Times New Roman"/>
          <w:i/>
          <w:lang w:val="kk-KZ"/>
        </w:rPr>
      </w:pPr>
    </w:p>
    <w:p w:rsidR="001A435B" w:rsidRDefault="001A435B" w:rsidP="001A435B">
      <w:pPr>
        <w:ind w:firstLine="0"/>
        <w:jc w:val="center"/>
        <w:rPr>
          <w:rFonts w:ascii="Times New Roman" w:hAnsi="Times New Roman"/>
          <w:i/>
          <w:lang w:val="kk-KZ"/>
        </w:rPr>
      </w:pPr>
    </w:p>
    <w:p w:rsidR="001A435B" w:rsidRDefault="001A435B" w:rsidP="001A435B">
      <w:pPr>
        <w:ind w:firstLine="0"/>
        <w:jc w:val="center"/>
        <w:rPr>
          <w:rFonts w:ascii="Times New Roman" w:hAnsi="Times New Roman"/>
          <w:i/>
          <w:lang w:val="kk-KZ"/>
        </w:rPr>
      </w:pPr>
    </w:p>
    <w:p w:rsidR="001A435B" w:rsidRDefault="001A435B" w:rsidP="001A435B">
      <w:pPr>
        <w:ind w:firstLine="0"/>
        <w:jc w:val="center"/>
        <w:rPr>
          <w:rFonts w:ascii="Times New Roman" w:hAnsi="Times New Roman"/>
          <w:i/>
          <w:lang w:val="kk-KZ"/>
        </w:rPr>
      </w:pPr>
    </w:p>
    <w:p w:rsidR="001A435B" w:rsidRDefault="001A435B" w:rsidP="001A435B">
      <w:pPr>
        <w:ind w:firstLine="0"/>
        <w:jc w:val="center"/>
        <w:rPr>
          <w:rFonts w:ascii="Times New Roman" w:hAnsi="Times New Roman"/>
          <w:i/>
          <w:lang w:val="kk-KZ"/>
        </w:rPr>
      </w:pPr>
    </w:p>
    <w:p w:rsidR="001A435B" w:rsidRDefault="001A435B" w:rsidP="00BA0DBF">
      <w:pPr>
        <w:ind w:firstLine="0"/>
        <w:jc w:val="center"/>
        <w:rPr>
          <w:rFonts w:ascii="Times New Roman" w:hAnsi="Times New Roman"/>
          <w:i/>
          <w:lang w:val="kk-KZ"/>
        </w:rPr>
      </w:pPr>
    </w:p>
    <w:p w:rsidR="001A435B" w:rsidRDefault="001A435B" w:rsidP="00BA0DBF">
      <w:pPr>
        <w:ind w:firstLine="0"/>
        <w:jc w:val="center"/>
        <w:rPr>
          <w:rFonts w:ascii="Times New Roman" w:hAnsi="Times New Roman"/>
          <w:i/>
          <w:lang w:val="kk-KZ"/>
        </w:rPr>
      </w:pPr>
    </w:p>
    <w:p w:rsidR="00BA0DBF" w:rsidRDefault="00BA0DBF" w:rsidP="00BA0DBF">
      <w:pPr>
        <w:ind w:firstLine="0"/>
        <w:jc w:val="center"/>
        <w:rPr>
          <w:rFonts w:ascii="Times New Roman" w:hAnsi="Times New Roman"/>
          <w:i/>
          <w:lang w:val="kk-KZ"/>
        </w:rPr>
      </w:pPr>
    </w:p>
    <w:p w:rsidR="001A435B" w:rsidRDefault="001A435B" w:rsidP="00BA0DBF">
      <w:pPr>
        <w:ind w:firstLine="0"/>
        <w:jc w:val="center"/>
        <w:rPr>
          <w:rFonts w:ascii="Times New Roman" w:hAnsi="Times New Roman"/>
          <w:i/>
          <w:lang w:val="kk-KZ"/>
        </w:rPr>
      </w:pPr>
    </w:p>
    <w:p w:rsidR="001A435B" w:rsidRDefault="001A435B" w:rsidP="00BA0DBF">
      <w:pPr>
        <w:ind w:firstLine="0"/>
        <w:jc w:val="center"/>
        <w:rPr>
          <w:rFonts w:ascii="Times New Roman" w:hAnsi="Times New Roman"/>
          <w:i/>
          <w:lang w:val="kk-KZ"/>
        </w:rPr>
      </w:pPr>
    </w:p>
    <w:p w:rsidR="001A435B" w:rsidRDefault="001A435B" w:rsidP="00BA0DBF">
      <w:pPr>
        <w:ind w:firstLine="0"/>
        <w:jc w:val="center"/>
        <w:rPr>
          <w:rFonts w:ascii="Times New Roman" w:hAnsi="Times New Roman"/>
          <w:i/>
          <w:lang w:val="kk-KZ"/>
        </w:rPr>
      </w:pPr>
    </w:p>
    <w:p w:rsidR="00431BB5" w:rsidRDefault="00431BB5" w:rsidP="00BA0DBF">
      <w:pPr>
        <w:ind w:firstLine="0"/>
        <w:jc w:val="center"/>
        <w:rPr>
          <w:rFonts w:ascii="Times New Roman" w:hAnsi="Times New Roman"/>
          <w:i/>
          <w:lang w:val="kk-KZ"/>
        </w:rPr>
      </w:pPr>
    </w:p>
    <w:p w:rsidR="00431BB5" w:rsidRDefault="00431BB5" w:rsidP="00BA0DBF">
      <w:pPr>
        <w:ind w:firstLine="0"/>
        <w:jc w:val="center"/>
        <w:rPr>
          <w:rFonts w:ascii="Times New Roman" w:hAnsi="Times New Roman"/>
          <w:i/>
          <w:lang w:val="kk-KZ"/>
        </w:rPr>
      </w:pPr>
    </w:p>
    <w:p w:rsidR="001A435B" w:rsidRPr="001A435B" w:rsidRDefault="001A435B" w:rsidP="00BA0DBF">
      <w:pPr>
        <w:spacing w:before="120"/>
        <w:ind w:firstLine="0"/>
        <w:jc w:val="center"/>
        <w:rPr>
          <w:rFonts w:ascii="Times New Roman" w:hAnsi="Times New Roman"/>
          <w:lang w:val="kk-KZ"/>
        </w:rPr>
      </w:pPr>
      <w:r w:rsidRPr="001A435B">
        <w:rPr>
          <w:rFonts w:ascii="Times New Roman" w:hAnsi="Times New Roman"/>
          <w:lang w:val="kk-KZ"/>
        </w:rPr>
        <w:t>Ғылыми басылым</w:t>
      </w:r>
    </w:p>
    <w:p w:rsidR="00BA0DBF" w:rsidRDefault="00BA0DBF" w:rsidP="00BA0DBF">
      <w:pPr>
        <w:ind w:firstLine="0"/>
        <w:jc w:val="center"/>
        <w:rPr>
          <w:rFonts w:ascii="Times New Roman" w:hAnsi="Times New Roman"/>
          <w:b/>
          <w:lang w:val="kk-KZ"/>
        </w:rPr>
      </w:pPr>
    </w:p>
    <w:p w:rsidR="00BA0DBF" w:rsidRDefault="00BA0DBF" w:rsidP="00BA0DBF">
      <w:pPr>
        <w:ind w:firstLine="0"/>
        <w:jc w:val="center"/>
        <w:rPr>
          <w:rFonts w:ascii="Times New Roman" w:hAnsi="Times New Roman"/>
          <w:b/>
          <w:lang w:val="kk-KZ"/>
        </w:rPr>
      </w:pPr>
    </w:p>
    <w:p w:rsidR="00BA0DBF" w:rsidRPr="00BA0DBF" w:rsidRDefault="00BA0DBF" w:rsidP="00BA0DBF">
      <w:pPr>
        <w:ind w:firstLine="0"/>
        <w:jc w:val="center"/>
        <w:rPr>
          <w:rFonts w:ascii="Times New Roman" w:hAnsi="Times New Roman"/>
          <w:b/>
          <w:lang w:val="kk-KZ"/>
        </w:rPr>
      </w:pPr>
    </w:p>
    <w:p w:rsidR="00BA0DBF" w:rsidRPr="00BA0DBF" w:rsidRDefault="00BA0DBF" w:rsidP="00BA0DBF">
      <w:pPr>
        <w:ind w:firstLine="0"/>
        <w:jc w:val="center"/>
        <w:rPr>
          <w:rFonts w:ascii="Times New Roman" w:eastAsia="Times New Roman" w:hAnsi="Times New Roman"/>
          <w:b/>
          <w:lang w:val="kk-KZ" w:eastAsia="ru-RU"/>
        </w:rPr>
      </w:pPr>
      <w:r w:rsidRPr="00BA0DBF">
        <w:rPr>
          <w:rFonts w:ascii="Times New Roman" w:eastAsia="Times New Roman" w:hAnsi="Times New Roman"/>
          <w:b/>
          <w:lang w:val="kk-KZ" w:eastAsia="ru-RU"/>
        </w:rPr>
        <w:t xml:space="preserve">ӨТКЕННІҢ ТӘЖІРИБЕСІНЕН </w:t>
      </w:r>
      <w:r w:rsidRPr="00BA0DBF">
        <w:rPr>
          <w:rFonts w:ascii="Times New Roman" w:eastAsia="Times New Roman" w:hAnsi="Times New Roman"/>
          <w:b/>
          <w:lang w:val="kk-KZ" w:eastAsia="ru-RU"/>
        </w:rPr>
        <w:br/>
        <w:t>КЕМЕЛ БОЛАШАҚҚА</w:t>
      </w:r>
    </w:p>
    <w:p w:rsidR="00BA0DBF" w:rsidRPr="00BA0DBF" w:rsidRDefault="00BA0DBF" w:rsidP="00BA0DBF">
      <w:pPr>
        <w:ind w:firstLine="0"/>
        <w:jc w:val="center"/>
        <w:rPr>
          <w:rFonts w:ascii="Times New Roman" w:eastAsia="Times New Roman" w:hAnsi="Times New Roman"/>
          <w:b/>
          <w:lang w:val="kk-KZ" w:eastAsia="ru-RU"/>
        </w:rPr>
      </w:pPr>
    </w:p>
    <w:p w:rsidR="00BA0DBF" w:rsidRPr="00BA0DBF" w:rsidRDefault="00BA0DBF" w:rsidP="00BA0DBF">
      <w:pPr>
        <w:ind w:firstLine="0"/>
        <w:jc w:val="center"/>
        <w:rPr>
          <w:rFonts w:ascii="Times New Roman" w:eastAsia="Times New Roman" w:hAnsi="Times New Roman"/>
          <w:i/>
          <w:lang w:val="kk-KZ" w:eastAsia="ru-RU"/>
        </w:rPr>
      </w:pPr>
      <w:r w:rsidRPr="00BA0DBF">
        <w:rPr>
          <w:rFonts w:ascii="Times New Roman" w:eastAsia="Times New Roman" w:hAnsi="Times New Roman"/>
          <w:i/>
          <w:lang w:val="kk-KZ" w:eastAsia="ru-RU"/>
        </w:rPr>
        <w:t xml:space="preserve">Республикалық ғылыми-практикалық конференциясының </w:t>
      </w:r>
      <w:r w:rsidRPr="00BA0DBF">
        <w:rPr>
          <w:rFonts w:ascii="Times New Roman" w:eastAsia="Times New Roman" w:hAnsi="Times New Roman"/>
          <w:i/>
          <w:lang w:eastAsia="ru-RU"/>
        </w:rPr>
        <w:br/>
      </w:r>
      <w:r w:rsidRPr="00BA0DBF">
        <w:rPr>
          <w:rFonts w:ascii="Times New Roman" w:eastAsia="Times New Roman" w:hAnsi="Times New Roman"/>
          <w:i/>
          <w:lang w:val="kk-KZ" w:eastAsia="ru-RU"/>
        </w:rPr>
        <w:t>материалдары</w:t>
      </w:r>
    </w:p>
    <w:p w:rsidR="00BA0DBF" w:rsidRPr="00BA0DBF" w:rsidRDefault="00BA0DBF" w:rsidP="00BA0DBF">
      <w:pPr>
        <w:ind w:firstLine="0"/>
        <w:jc w:val="center"/>
        <w:rPr>
          <w:rFonts w:ascii="Times New Roman" w:eastAsia="Times New Roman" w:hAnsi="Times New Roman"/>
          <w:i/>
          <w:lang w:eastAsia="ru-RU"/>
        </w:rPr>
      </w:pPr>
    </w:p>
    <w:p w:rsidR="00BA0DBF" w:rsidRDefault="00BA0DBF" w:rsidP="00BA0DBF">
      <w:pPr>
        <w:ind w:firstLine="0"/>
        <w:jc w:val="center"/>
        <w:rPr>
          <w:rFonts w:ascii="Times New Roman" w:eastAsia="Times New Roman" w:hAnsi="Times New Roman"/>
          <w:i/>
          <w:lang w:val="kk-KZ" w:eastAsia="ru-RU"/>
        </w:rPr>
      </w:pPr>
    </w:p>
    <w:p w:rsidR="00BA0DBF" w:rsidRPr="00BA0DBF" w:rsidRDefault="00BA0DBF" w:rsidP="00BA0DBF">
      <w:pPr>
        <w:ind w:firstLine="0"/>
        <w:jc w:val="center"/>
        <w:rPr>
          <w:rFonts w:ascii="Times New Roman" w:eastAsia="Times New Roman" w:hAnsi="Times New Roman"/>
          <w:i/>
          <w:lang w:val="kk-KZ" w:eastAsia="ru-RU"/>
        </w:rPr>
      </w:pPr>
    </w:p>
    <w:p w:rsidR="00BA0DBF" w:rsidRPr="00BA0DBF" w:rsidRDefault="00BA0DBF" w:rsidP="00BA0DBF">
      <w:pPr>
        <w:ind w:firstLine="0"/>
        <w:jc w:val="center"/>
        <w:rPr>
          <w:rFonts w:ascii="Times New Roman" w:eastAsia="Times New Roman" w:hAnsi="Times New Roman"/>
          <w:b/>
          <w:lang w:eastAsia="ru-RU"/>
        </w:rPr>
      </w:pPr>
      <w:r w:rsidRPr="00BA0DBF">
        <w:rPr>
          <w:rFonts w:ascii="Times New Roman" w:eastAsia="Times New Roman" w:hAnsi="Times New Roman"/>
          <w:b/>
          <w:lang w:eastAsia="ru-RU"/>
        </w:rPr>
        <w:t>***</w:t>
      </w:r>
    </w:p>
    <w:p w:rsidR="00BA0DBF" w:rsidRPr="00BA0DBF" w:rsidRDefault="00BA0DBF" w:rsidP="00BA0DBF">
      <w:pPr>
        <w:ind w:firstLine="0"/>
        <w:jc w:val="center"/>
        <w:rPr>
          <w:rFonts w:ascii="Times New Roman" w:eastAsia="Times New Roman" w:hAnsi="Times New Roman"/>
          <w:i/>
          <w:lang w:val="kk-KZ" w:eastAsia="ru-RU"/>
        </w:rPr>
      </w:pPr>
    </w:p>
    <w:p w:rsidR="00BA0DBF" w:rsidRPr="00BA0DBF" w:rsidRDefault="00BA0DBF" w:rsidP="00BA0DBF">
      <w:pPr>
        <w:ind w:firstLine="0"/>
        <w:jc w:val="center"/>
        <w:rPr>
          <w:rFonts w:ascii="Times New Roman" w:eastAsia="Times New Roman" w:hAnsi="Times New Roman"/>
          <w:i/>
          <w:lang w:val="kk-KZ" w:eastAsia="ru-RU"/>
        </w:rPr>
      </w:pPr>
    </w:p>
    <w:p w:rsidR="00BA0DBF" w:rsidRPr="00BA0DBF" w:rsidRDefault="00BA0DBF" w:rsidP="00BA0DBF">
      <w:pPr>
        <w:ind w:firstLine="0"/>
        <w:jc w:val="center"/>
        <w:rPr>
          <w:rFonts w:ascii="Times New Roman" w:eastAsia="Times New Roman" w:hAnsi="Times New Roman"/>
          <w:b/>
          <w:lang w:eastAsia="ru-RU"/>
        </w:rPr>
      </w:pPr>
      <w:r w:rsidRPr="00BA0DBF">
        <w:rPr>
          <w:rFonts w:ascii="Times New Roman" w:eastAsia="Times New Roman" w:hAnsi="Times New Roman"/>
          <w:b/>
          <w:lang w:eastAsia="ru-RU"/>
        </w:rPr>
        <w:t xml:space="preserve">СОХРАНЯЯ ПРОШЛОЕ, </w:t>
      </w:r>
      <w:r w:rsidRPr="00BA0DBF">
        <w:rPr>
          <w:rFonts w:ascii="Times New Roman" w:eastAsia="Times New Roman" w:hAnsi="Times New Roman"/>
          <w:b/>
          <w:lang w:eastAsia="ru-RU"/>
        </w:rPr>
        <w:br/>
        <w:t>СОЗДАЁМ БУДУЩЕЕ</w:t>
      </w:r>
    </w:p>
    <w:p w:rsidR="00BA0DBF" w:rsidRPr="00BA0DBF" w:rsidRDefault="00BA0DBF" w:rsidP="00BA0DBF">
      <w:pPr>
        <w:ind w:firstLine="0"/>
        <w:jc w:val="center"/>
        <w:rPr>
          <w:rFonts w:ascii="Times New Roman" w:eastAsia="Times New Roman" w:hAnsi="Times New Roman"/>
          <w:i/>
          <w:lang w:eastAsia="ru-RU"/>
        </w:rPr>
      </w:pPr>
    </w:p>
    <w:p w:rsidR="00BA0DBF" w:rsidRPr="00BA0DBF" w:rsidRDefault="00BA0DBF" w:rsidP="00BA0DBF">
      <w:pPr>
        <w:ind w:firstLine="0"/>
        <w:jc w:val="center"/>
        <w:rPr>
          <w:rFonts w:ascii="Times New Roman" w:eastAsia="Times New Roman" w:hAnsi="Times New Roman"/>
          <w:i/>
          <w:lang w:val="kk-KZ" w:eastAsia="ru-RU"/>
        </w:rPr>
      </w:pPr>
      <w:r w:rsidRPr="00BA0DBF">
        <w:rPr>
          <w:rFonts w:ascii="Times New Roman" w:eastAsia="Times New Roman" w:hAnsi="Times New Roman"/>
          <w:i/>
          <w:lang w:val="kk-KZ" w:eastAsia="ru-RU"/>
        </w:rPr>
        <w:t xml:space="preserve">Материалы </w:t>
      </w:r>
      <w:r w:rsidRPr="00BA0DBF">
        <w:rPr>
          <w:rFonts w:ascii="Times New Roman" w:eastAsia="Times New Roman" w:hAnsi="Times New Roman"/>
          <w:i/>
          <w:lang w:eastAsia="ru-RU"/>
        </w:rPr>
        <w:br/>
      </w:r>
      <w:r w:rsidRPr="00BA0DBF">
        <w:rPr>
          <w:rFonts w:ascii="Times New Roman" w:eastAsia="Times New Roman" w:hAnsi="Times New Roman"/>
          <w:i/>
          <w:lang w:val="kk-KZ" w:eastAsia="ru-RU"/>
        </w:rPr>
        <w:t>Республиканской научно-практической конференции</w:t>
      </w:r>
    </w:p>
    <w:p w:rsidR="00BA0DBF" w:rsidRPr="00BA0DBF" w:rsidRDefault="00BA0DBF" w:rsidP="00BA0DBF">
      <w:pPr>
        <w:ind w:firstLine="0"/>
        <w:jc w:val="center"/>
        <w:rPr>
          <w:rFonts w:ascii="Times New Roman" w:eastAsia="Times New Roman" w:hAnsi="Times New Roman"/>
          <w:i/>
          <w:lang w:eastAsia="ru-RU"/>
        </w:rPr>
      </w:pPr>
    </w:p>
    <w:p w:rsidR="001A435B" w:rsidRPr="001A435B" w:rsidRDefault="001A435B" w:rsidP="00BA0DBF">
      <w:pPr>
        <w:ind w:firstLine="0"/>
        <w:jc w:val="center"/>
        <w:rPr>
          <w:rFonts w:ascii="Times New Roman" w:hAnsi="Times New Roman"/>
          <w:i/>
          <w:lang w:val="kk-KZ"/>
        </w:rPr>
      </w:pPr>
    </w:p>
    <w:p w:rsidR="001A435B" w:rsidRPr="001A435B" w:rsidRDefault="001A435B" w:rsidP="00BA0DBF">
      <w:pPr>
        <w:ind w:firstLine="0"/>
        <w:jc w:val="center"/>
        <w:rPr>
          <w:rFonts w:ascii="Times New Roman" w:hAnsi="Times New Roman"/>
          <w:i/>
          <w:lang w:val="kk-KZ"/>
        </w:rPr>
      </w:pPr>
    </w:p>
    <w:p w:rsidR="001A435B" w:rsidRPr="001A435B" w:rsidRDefault="001A435B" w:rsidP="00BA0DBF">
      <w:pPr>
        <w:ind w:firstLine="0"/>
        <w:jc w:val="center"/>
        <w:rPr>
          <w:rFonts w:ascii="Times New Roman" w:hAnsi="Times New Roman"/>
          <w:i/>
          <w:lang w:val="kk-KZ"/>
        </w:rPr>
      </w:pPr>
    </w:p>
    <w:p w:rsidR="001A435B" w:rsidRPr="00916078" w:rsidRDefault="001A435B" w:rsidP="00BA0DBF">
      <w:pPr>
        <w:ind w:firstLine="0"/>
        <w:jc w:val="center"/>
        <w:rPr>
          <w:rFonts w:ascii="Times New Roman" w:hAnsi="Times New Roman"/>
          <w:i/>
          <w:sz w:val="20"/>
          <w:szCs w:val="20"/>
          <w:lang w:val="kk-KZ"/>
        </w:rPr>
      </w:pPr>
      <w:r w:rsidRPr="00916078">
        <w:rPr>
          <w:rFonts w:ascii="Times New Roman" w:hAnsi="Times New Roman"/>
          <w:i/>
          <w:sz w:val="20"/>
          <w:szCs w:val="20"/>
          <w:lang w:val="kk-KZ"/>
        </w:rPr>
        <w:t>Авторлардың түпнұсқасынан баспаға шығарылды</w:t>
      </w:r>
    </w:p>
    <w:p w:rsidR="001A435B" w:rsidRPr="001A435B" w:rsidRDefault="001A435B" w:rsidP="00BA0DBF">
      <w:pPr>
        <w:ind w:firstLine="0"/>
        <w:jc w:val="center"/>
        <w:rPr>
          <w:rFonts w:ascii="Times New Roman" w:hAnsi="Times New Roman"/>
          <w:sz w:val="18"/>
          <w:szCs w:val="18"/>
          <w:lang w:val="kk-KZ"/>
        </w:rPr>
      </w:pPr>
    </w:p>
    <w:tbl>
      <w:tblPr>
        <w:tblW w:w="6108" w:type="dxa"/>
        <w:jc w:val="center"/>
        <w:tblInd w:w="1746" w:type="dxa"/>
        <w:tblBorders>
          <w:top w:val="double" w:sz="4" w:space="0" w:color="auto"/>
          <w:bottom w:val="double" w:sz="4" w:space="0" w:color="auto"/>
        </w:tblBorders>
        <w:tblLayout w:type="fixed"/>
        <w:tblCellMar>
          <w:left w:w="0" w:type="dxa"/>
          <w:right w:w="0" w:type="dxa"/>
        </w:tblCellMar>
        <w:tblLook w:val="00BF" w:firstRow="1" w:lastRow="0" w:firstColumn="1" w:lastColumn="0" w:noHBand="0" w:noVBand="0"/>
      </w:tblPr>
      <w:tblGrid>
        <w:gridCol w:w="6108"/>
      </w:tblGrid>
      <w:tr w:rsidR="001A435B" w:rsidRPr="001A435B" w:rsidTr="00916078">
        <w:trPr>
          <w:jc w:val="center"/>
        </w:trPr>
        <w:tc>
          <w:tcPr>
            <w:tcW w:w="6108" w:type="dxa"/>
          </w:tcPr>
          <w:p w:rsidR="001A435B" w:rsidRPr="001A435B" w:rsidRDefault="001A435B" w:rsidP="00A0012B">
            <w:pPr>
              <w:ind w:firstLine="0"/>
              <w:jc w:val="center"/>
              <w:rPr>
                <w:rFonts w:ascii="Times New Roman" w:hAnsi="Times New Roman"/>
                <w:sz w:val="18"/>
                <w:szCs w:val="18"/>
                <w:lang w:val="kk-KZ"/>
              </w:rPr>
            </w:pPr>
            <w:r w:rsidRPr="00B81B61">
              <w:rPr>
                <w:rFonts w:ascii="Times New Roman" w:hAnsi="Times New Roman"/>
                <w:sz w:val="18"/>
                <w:szCs w:val="18"/>
                <w:lang w:val="kk-KZ"/>
              </w:rPr>
              <w:t>Басуға 12.03</w:t>
            </w:r>
            <w:r w:rsidRPr="001A435B">
              <w:rPr>
                <w:rFonts w:ascii="Times New Roman" w:hAnsi="Times New Roman"/>
                <w:sz w:val="18"/>
                <w:szCs w:val="18"/>
                <w:lang w:val="kk-KZ"/>
              </w:rPr>
              <w:t>.201</w:t>
            </w:r>
            <w:r>
              <w:rPr>
                <w:rFonts w:ascii="Times New Roman" w:hAnsi="Times New Roman"/>
                <w:sz w:val="18"/>
                <w:szCs w:val="18"/>
                <w:lang w:val="kk-KZ"/>
              </w:rPr>
              <w:t>9</w:t>
            </w:r>
            <w:r w:rsidRPr="001A435B">
              <w:rPr>
                <w:rFonts w:ascii="Times New Roman" w:hAnsi="Times New Roman"/>
                <w:sz w:val="18"/>
                <w:szCs w:val="18"/>
                <w:lang w:val="kk-KZ"/>
              </w:rPr>
              <w:t xml:space="preserve"> ж. қол қойылды. Пішімі 60</w:t>
            </w:r>
            <w:r w:rsidRPr="001A435B">
              <w:rPr>
                <w:rFonts w:ascii="Times New Roman" w:hAnsi="Times New Roman"/>
                <w:sz w:val="18"/>
                <w:szCs w:val="18"/>
              </w:rPr>
              <w:sym w:font="Symbol" w:char="F0B4"/>
            </w:r>
            <w:r w:rsidRPr="001A435B">
              <w:rPr>
                <w:rFonts w:ascii="Times New Roman" w:hAnsi="Times New Roman"/>
                <w:sz w:val="18"/>
                <w:szCs w:val="18"/>
                <w:lang w:val="kk-KZ"/>
              </w:rPr>
              <w:t>84 1/</w:t>
            </w:r>
            <w:r>
              <w:rPr>
                <w:rFonts w:ascii="Times New Roman" w:hAnsi="Times New Roman"/>
                <w:sz w:val="18"/>
                <w:szCs w:val="18"/>
                <w:lang w:val="kk-KZ"/>
              </w:rPr>
              <w:t>8</w:t>
            </w:r>
            <w:r w:rsidRPr="001A435B">
              <w:rPr>
                <w:rFonts w:ascii="Times New Roman" w:hAnsi="Times New Roman"/>
                <w:sz w:val="18"/>
                <w:szCs w:val="18"/>
                <w:lang w:val="kk-KZ"/>
              </w:rPr>
              <w:t xml:space="preserve">. </w:t>
            </w:r>
            <w:r w:rsidRPr="001A435B">
              <w:rPr>
                <w:rFonts w:ascii="Times New Roman" w:hAnsi="Times New Roman"/>
                <w:noProof/>
                <w:sz w:val="18"/>
                <w:szCs w:val="18"/>
                <w:lang w:val="kk-KZ"/>
              </w:rPr>
              <w:t>Қа</w:t>
            </w:r>
            <w:r w:rsidRPr="001A435B">
              <w:rPr>
                <w:rFonts w:ascii="Times New Roman" w:hAnsi="Times New Roman"/>
                <w:noProof/>
                <w:sz w:val="18"/>
                <w:szCs w:val="18"/>
                <w:lang w:val="kk-KZ"/>
              </w:rPr>
              <w:softHyphen/>
              <w:t>ға</w:t>
            </w:r>
            <w:r w:rsidRPr="001A435B">
              <w:rPr>
                <w:rFonts w:ascii="Times New Roman" w:hAnsi="Times New Roman"/>
                <w:noProof/>
                <w:sz w:val="18"/>
                <w:szCs w:val="18"/>
                <w:lang w:val="kk-KZ"/>
              </w:rPr>
              <w:softHyphen/>
              <w:t>зы оф</w:t>
            </w:r>
            <w:r w:rsidRPr="001A435B">
              <w:rPr>
                <w:rFonts w:ascii="Times New Roman" w:hAnsi="Times New Roman"/>
                <w:noProof/>
                <w:sz w:val="18"/>
                <w:szCs w:val="18"/>
                <w:lang w:val="kk-KZ"/>
              </w:rPr>
              <w:softHyphen/>
              <w:t>сет</w:t>
            </w:r>
            <w:r w:rsidRPr="001A435B">
              <w:rPr>
                <w:rFonts w:ascii="Times New Roman" w:hAnsi="Times New Roman"/>
                <w:noProof/>
                <w:sz w:val="18"/>
                <w:szCs w:val="18"/>
                <w:lang w:val="kk-KZ"/>
              </w:rPr>
              <w:softHyphen/>
              <w:t>тік</w:t>
            </w:r>
            <w:r w:rsidRPr="001A435B">
              <w:rPr>
                <w:rFonts w:ascii="Times New Roman" w:hAnsi="Times New Roman"/>
                <w:sz w:val="18"/>
                <w:szCs w:val="18"/>
                <w:lang w:val="kk-KZ"/>
              </w:rPr>
              <w:t xml:space="preserve">. </w:t>
            </w:r>
            <w:r w:rsidRPr="001A435B">
              <w:rPr>
                <w:rFonts w:ascii="Times New Roman" w:hAnsi="Times New Roman"/>
                <w:sz w:val="18"/>
                <w:szCs w:val="18"/>
                <w:lang w:val="kk-KZ"/>
              </w:rPr>
              <w:br/>
              <w:t xml:space="preserve">Көлемі </w:t>
            </w:r>
            <w:r>
              <w:rPr>
                <w:rFonts w:ascii="Times New Roman" w:hAnsi="Times New Roman"/>
                <w:sz w:val="18"/>
                <w:szCs w:val="18"/>
                <w:lang w:val="kk-KZ"/>
              </w:rPr>
              <w:t>28</w:t>
            </w:r>
            <w:r w:rsidRPr="001A435B">
              <w:rPr>
                <w:rFonts w:ascii="Times New Roman" w:hAnsi="Times New Roman"/>
                <w:sz w:val="18"/>
                <w:szCs w:val="18"/>
                <w:lang w:val="kk-KZ"/>
              </w:rPr>
              <w:t>,</w:t>
            </w:r>
            <w:r>
              <w:rPr>
                <w:rFonts w:ascii="Times New Roman" w:hAnsi="Times New Roman"/>
                <w:sz w:val="18"/>
                <w:szCs w:val="18"/>
                <w:lang w:val="kk-KZ"/>
              </w:rPr>
              <w:t>5</w:t>
            </w:r>
            <w:r w:rsidRPr="001A435B">
              <w:rPr>
                <w:rFonts w:ascii="Times New Roman" w:hAnsi="Times New Roman"/>
                <w:sz w:val="18"/>
                <w:szCs w:val="18"/>
                <w:lang w:val="kk-KZ"/>
              </w:rPr>
              <w:t xml:space="preserve"> б.т. </w:t>
            </w:r>
            <w:r w:rsidRPr="00A0012B">
              <w:rPr>
                <w:rFonts w:ascii="Times New Roman" w:hAnsi="Times New Roman"/>
                <w:sz w:val="18"/>
                <w:szCs w:val="18"/>
                <w:lang w:val="kk-KZ"/>
              </w:rPr>
              <w:t>Таралымы 10 дана</w:t>
            </w:r>
            <w:r w:rsidRPr="001A435B">
              <w:rPr>
                <w:rFonts w:ascii="Times New Roman" w:hAnsi="Times New Roman"/>
                <w:sz w:val="18"/>
                <w:szCs w:val="18"/>
                <w:lang w:val="kk-KZ"/>
              </w:rPr>
              <w:t xml:space="preserve">. </w:t>
            </w:r>
            <w:r w:rsidRPr="002A180F">
              <w:rPr>
                <w:rFonts w:ascii="Times New Roman" w:hAnsi="Times New Roman"/>
                <w:sz w:val="18"/>
                <w:szCs w:val="18"/>
                <w:lang w:val="kk-KZ"/>
              </w:rPr>
              <w:t xml:space="preserve">Тапсырыс № </w:t>
            </w:r>
            <w:r w:rsidR="002A180F" w:rsidRPr="002A180F">
              <w:rPr>
                <w:rFonts w:ascii="Times New Roman" w:hAnsi="Times New Roman"/>
                <w:sz w:val="18"/>
                <w:szCs w:val="18"/>
                <w:lang w:val="en-US"/>
              </w:rPr>
              <w:t>20</w:t>
            </w:r>
            <w:r w:rsidRPr="002A180F">
              <w:rPr>
                <w:rFonts w:ascii="Times New Roman" w:hAnsi="Times New Roman"/>
                <w:sz w:val="18"/>
                <w:szCs w:val="18"/>
                <w:lang w:val="kk-KZ"/>
              </w:rPr>
              <w:t>.</w:t>
            </w:r>
            <w:r w:rsidRPr="001A435B">
              <w:rPr>
                <w:rFonts w:ascii="Times New Roman" w:hAnsi="Times New Roman"/>
                <w:sz w:val="18"/>
                <w:szCs w:val="18"/>
                <w:lang w:val="kk-KZ"/>
              </w:rPr>
              <w:t xml:space="preserve"> </w:t>
            </w:r>
          </w:p>
        </w:tc>
      </w:tr>
    </w:tbl>
    <w:p w:rsidR="007733C8" w:rsidRPr="001A435B" w:rsidRDefault="0062473F" w:rsidP="00BA0DBF">
      <w:pPr>
        <w:ind w:firstLine="0"/>
        <w:jc w:val="center"/>
        <w:rPr>
          <w:rFonts w:ascii="Times New Roman" w:hAnsi="Times New Roman"/>
          <w:sz w:val="18"/>
          <w:szCs w:val="18"/>
        </w:rPr>
      </w:pPr>
      <w:r>
        <w:rPr>
          <w:rFonts w:ascii="Times New Roman" w:hAnsi="Times New Roman"/>
          <w:b/>
          <w:noProof/>
        </w:rPr>
        <w:pict>
          <v:rect id="_x0000_s1114" style="position:absolute;left:0;text-align:left;margin-left:215.95pt;margin-top:31.25pt;width:64pt;height:30pt;z-index:251696128;mso-position-horizontal-relative:text;mso-position-vertical-relative:text" strokecolor="white [3212]"/>
        </w:pict>
      </w:r>
      <w:r w:rsidR="001A435B" w:rsidRPr="001A435B">
        <w:rPr>
          <w:rFonts w:ascii="Times New Roman" w:hAnsi="Times New Roman"/>
          <w:sz w:val="18"/>
          <w:szCs w:val="18"/>
          <w:lang w:val="kk-KZ"/>
        </w:rPr>
        <w:t>Е.А.Бөкетов атындағы ҚарМУ баспасының баспаханасында басылып шықты</w:t>
      </w:r>
      <w:r w:rsidR="001A435B" w:rsidRPr="001A435B">
        <w:rPr>
          <w:rFonts w:ascii="Times New Roman" w:hAnsi="Times New Roman"/>
          <w:sz w:val="18"/>
          <w:szCs w:val="18"/>
          <w:lang w:val="kk-KZ"/>
        </w:rPr>
        <w:br/>
        <w:t>100012, Қарағанды қ., Гоголь к-сі, 38. Тел. 51-38-20</w:t>
      </w:r>
    </w:p>
    <w:sectPr w:rsidR="007733C8" w:rsidRPr="001A435B" w:rsidSect="00DB6607">
      <w:footerReference w:type="even" r:id="rId170"/>
      <w:pgSz w:w="11906" w:h="16838"/>
      <w:pgMar w:top="1135" w:right="1191" w:bottom="1247" w:left="1191"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5618A1" w:rsidRDefault="005618A1">
      <w:r>
        <w:separator/>
      </w:r>
    </w:p>
  </w:endnote>
  <w:endnote w:type="continuationSeparator" w:id="0">
    <w:p w:rsidR="005618A1" w:rsidRDefault="005618A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Times New Roman KZ">
    <w:altName w:val="Times New Roman"/>
    <w:panose1 w:val="00000000000000000000"/>
    <w:charset w:val="CC"/>
    <w:family w:val="roman"/>
    <w:notTrueType/>
    <w:pitch w:val="variable"/>
    <w:sig w:usb0="00000203" w:usb1="00000000" w:usb2="00000000" w:usb3="00000000" w:csb0="00000005" w:csb1="00000000"/>
  </w:font>
  <w:font w:name="Kozuka Gothic Pro EL">
    <w:altName w:val="MS Gothic"/>
    <w:panose1 w:val="00000000000000000000"/>
    <w:charset w:val="80"/>
    <w:family w:val="swiss"/>
    <w:notTrueType/>
    <w:pitch w:val="variable"/>
    <w:sig w:usb0="00000001" w:usb1="08070000" w:usb2="00000010" w:usb3="00000000" w:csb0="00020000" w:csb1="00000000"/>
  </w:font>
  <w:font w:name="Cambria">
    <w:panose1 w:val="02040503050406030204"/>
    <w:charset w:val="CC"/>
    <w:family w:val="roman"/>
    <w:pitch w:val="variable"/>
    <w:sig w:usb0="E00002FF" w:usb1="400004FF" w:usb2="00000000" w:usb3="00000000" w:csb0="0000019F" w:csb1="00000000"/>
  </w:font>
  <w:font w:name="Arial">
    <w:panose1 w:val="020B0604020202020204"/>
    <w:charset w:val="CC"/>
    <w:family w:val="swiss"/>
    <w:pitch w:val="variable"/>
    <w:sig w:usb0="E0002AFF" w:usb1="C0007843" w:usb2="00000009" w:usb3="00000000" w:csb0="000001FF" w:csb1="00000000"/>
  </w:font>
  <w:font w:name="Bold">
    <w:altName w:val="Times New Roman"/>
    <w:panose1 w:val="00000000000000000000"/>
    <w:charset w:val="00"/>
    <w:family w:val="roman"/>
    <w:notTrueType/>
    <w:pitch w:val="default"/>
    <w:sig w:usb0="00000003" w:usb1="00000000" w:usb2="00000000" w:usb3="00000000" w:csb0="00000001" w:csb1="00000000"/>
  </w:font>
  <w:font w:name="Tahoma">
    <w:panose1 w:val="020B0604030504040204"/>
    <w:charset w:val="CC"/>
    <w:family w:val="swiss"/>
    <w:pitch w:val="variable"/>
    <w:sig w:usb0="E1002EFF" w:usb1="C000605B" w:usb2="00000029" w:usb3="00000000" w:csb0="000101FF" w:csb1="00000000"/>
  </w:font>
  <w:font w:name="TT1Eo00">
    <w:altName w:val="Times New Roman"/>
    <w:panose1 w:val="00000000000000000000"/>
    <w:charset w:val="00"/>
    <w:family w:val="roman"/>
    <w:notTrueType/>
    <w:pitch w:val="default"/>
    <w:sig w:usb0="00000003" w:usb1="00000000" w:usb2="00000000" w:usb3="00000000" w:csb0="00000001" w:csb1="00000000"/>
  </w:font>
  <w:font w:name="TimesNewRomanPSMT">
    <w:altName w:val="MS Mincho"/>
    <w:panose1 w:val="00000000000000000000"/>
    <w:charset w:val="80"/>
    <w:family w:val="auto"/>
    <w:notTrueType/>
    <w:pitch w:val="default"/>
    <w:sig w:usb0="00000001" w:usb1="08070000" w:usb2="00000010" w:usb3="00000000" w:csb0="00020000" w:csb1="00000000"/>
  </w:font>
  <w:font w:name="TimesNewRoman">
    <w:altName w:val="MS Mincho"/>
    <w:panose1 w:val="00000000000000000000"/>
    <w:charset w:val="80"/>
    <w:family w:val="auto"/>
    <w:notTrueType/>
    <w:pitch w:val="default"/>
    <w:sig w:usb0="00000001" w:usb1="08070000" w:usb2="00000010" w:usb3="00000000" w:csb0="00020000" w:csb1="00000000"/>
  </w:font>
  <w:font w:name="Times">
    <w:panose1 w:val="02020603050405020304"/>
    <w:charset w:val="CC"/>
    <w:family w:val="roman"/>
    <w:pitch w:val="variable"/>
    <w:sig w:usb0="E0002AFF" w:usb1="C0007841"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SimSun">
    <w:altName w:val="宋体"/>
    <w:panose1 w:val="02010600030101010101"/>
    <w:charset w:val="86"/>
    <w:family w:val="auto"/>
    <w:pitch w:val="variable"/>
    <w:sig w:usb0="00000003" w:usb1="288F0000" w:usb2="00000016" w:usb3="00000000" w:csb0="00040001" w:csb1="00000000"/>
  </w:font>
  <w:font w:name="ヒラギノ角ゴ Pro W3">
    <w:altName w:val="MS Mincho"/>
    <w:panose1 w:val="00000000000000000000"/>
    <w:charset w:val="80"/>
    <w:family w:val="auto"/>
    <w:notTrueType/>
    <w:pitch w:val="variable"/>
    <w:sig w:usb0="00000001" w:usb1="08070000" w:usb2="00000010" w:usb3="00000000" w:csb0="00020000" w:csb1="00000000"/>
  </w:font>
  <w:font w:name="MinionPro-Regular">
    <w:altName w:val="MS Mincho"/>
    <w:panose1 w:val="00000000000000000000"/>
    <w:charset w:val="80"/>
    <w:family w:val="roman"/>
    <w:notTrueType/>
    <w:pitch w:val="default"/>
    <w:sig w:usb0="00000001" w:usb1="08070000" w:usb2="00000010" w:usb3="00000000" w:csb0="00020000" w:csb1="00000000"/>
  </w:font>
  <w:font w:name="Cambria Math">
    <w:panose1 w:val="02040503050406030204"/>
    <w:charset w:val="CC"/>
    <w:family w:val="roman"/>
    <w:pitch w:val="variable"/>
    <w:sig w:usb0="E00002FF" w:usb1="42002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390331722"/>
      <w:docPartObj>
        <w:docPartGallery w:val="Page Numbers (Bottom of Page)"/>
        <w:docPartUnique/>
      </w:docPartObj>
    </w:sdtPr>
    <w:sdtContent>
      <w:p w:rsidR="00981DC5" w:rsidRDefault="00981DC5" w:rsidP="002D412F">
        <w:pPr>
          <w:pStyle w:val="ad"/>
          <w:jc w:val="center"/>
        </w:pPr>
        <w:r>
          <w:fldChar w:fldCharType="begin"/>
        </w:r>
        <w:r>
          <w:instrText>PAGE   \* MERGEFORMAT</w:instrText>
        </w:r>
        <w:r>
          <w:fldChar w:fldCharType="separate"/>
        </w:r>
        <w:r w:rsidR="00344C0D">
          <w:rPr>
            <w:noProof/>
          </w:rPr>
          <w:t>2</w:t>
        </w:r>
        <w:r>
          <w:rPr>
            <w:noProof/>
          </w:rPr>
          <w:fldChar w:fldCharType="end"/>
        </w:r>
      </w:p>
    </w:sdtContent>
  </w:sdt>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21802881"/>
      <w:docPartObj>
        <w:docPartGallery w:val="Page Numbers (Bottom of Page)"/>
        <w:docPartUnique/>
      </w:docPartObj>
    </w:sdtPr>
    <w:sdtEndPr>
      <w:rPr>
        <w:rFonts w:ascii="Times New Roman" w:hAnsi="Times New Roman"/>
        <w:sz w:val="20"/>
        <w:szCs w:val="20"/>
      </w:rPr>
    </w:sdtEndPr>
    <w:sdtContent>
      <w:p w:rsidR="00981DC5" w:rsidRPr="00DB6607" w:rsidRDefault="00981DC5">
        <w:pPr>
          <w:pStyle w:val="ad"/>
          <w:jc w:val="center"/>
          <w:rPr>
            <w:rFonts w:ascii="Times New Roman" w:hAnsi="Times New Roman"/>
            <w:sz w:val="20"/>
            <w:szCs w:val="20"/>
          </w:rPr>
        </w:pPr>
        <w:r>
          <w:rPr>
            <w:noProof/>
            <w:lang w:eastAsia="ru-RU"/>
          </w:rPr>
          <w:drawing>
            <wp:anchor distT="0" distB="0" distL="114300" distR="114300" simplePos="0" relativeHeight="251670528" behindDoc="1" locked="0" layoutInCell="1" allowOverlap="1">
              <wp:simplePos x="0" y="0"/>
              <wp:positionH relativeFrom="column">
                <wp:posOffset>3328035</wp:posOffset>
              </wp:positionH>
              <wp:positionV relativeFrom="paragraph">
                <wp:posOffset>-2719705</wp:posOffset>
              </wp:positionV>
              <wp:extent cx="3078480" cy="3078480"/>
              <wp:effectExtent l="0" t="0" r="7620" b="0"/>
              <wp:wrapNone/>
              <wp:docPr id="1" name="Рисунок 4" descr="PNG-K-eler-www-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PNG-K-eler-www-220"/>
                      <pic:cNvPicPr>
                        <a:picLocks noChangeAspect="1" noChangeArrowheads="1"/>
                      </pic:cNvPicPr>
                    </pic:nvPicPr>
                    <pic:blipFill>
                      <a:blip r:embed="rId1">
                        <a:duotone>
                          <a:schemeClr val="bg2">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rot="16200000">
                        <a:off x="0" y="0"/>
                        <a:ext cx="3078480" cy="3078480"/>
                      </a:xfrm>
                      <a:prstGeom prst="rect">
                        <a:avLst/>
                      </a:prstGeom>
                      <a:noFill/>
                      <a:ln>
                        <a:noFill/>
                      </a:ln>
                    </pic:spPr>
                  </pic:pic>
                </a:graphicData>
              </a:graphic>
            </wp:anchor>
          </w:drawing>
        </w:r>
        <w:r w:rsidRPr="00DB6607">
          <w:rPr>
            <w:rFonts w:ascii="Times New Roman" w:hAnsi="Times New Roman"/>
            <w:sz w:val="20"/>
            <w:szCs w:val="20"/>
          </w:rPr>
          <w:fldChar w:fldCharType="begin"/>
        </w:r>
        <w:r w:rsidRPr="00DB6607">
          <w:rPr>
            <w:rFonts w:ascii="Times New Roman" w:hAnsi="Times New Roman"/>
            <w:sz w:val="20"/>
            <w:szCs w:val="20"/>
          </w:rPr>
          <w:instrText xml:space="preserve"> PAGE   \* MERGEFORMAT </w:instrText>
        </w:r>
        <w:r w:rsidRPr="00DB6607">
          <w:rPr>
            <w:rFonts w:ascii="Times New Roman" w:hAnsi="Times New Roman"/>
            <w:sz w:val="20"/>
            <w:szCs w:val="20"/>
          </w:rPr>
          <w:fldChar w:fldCharType="separate"/>
        </w:r>
        <w:r w:rsidR="00344C0D">
          <w:rPr>
            <w:rFonts w:ascii="Times New Roman" w:hAnsi="Times New Roman"/>
            <w:noProof/>
            <w:sz w:val="20"/>
            <w:szCs w:val="20"/>
          </w:rPr>
          <w:t>243</w:t>
        </w:r>
        <w:r w:rsidRPr="00DB6607">
          <w:rPr>
            <w:rFonts w:ascii="Times New Roman" w:hAnsi="Times New Roman"/>
            <w:sz w:val="20"/>
            <w:szCs w:val="20"/>
          </w:rPr>
          <w:fldChar w:fldCharType="end"/>
        </w:r>
      </w:p>
    </w:sdtContent>
  </w:sdt>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81DC5" w:rsidRDefault="00981DC5" w:rsidP="000D69AB">
    <w:pPr>
      <w:pStyle w:val="ad"/>
      <w:jc w:val="cente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971411083"/>
      <w:docPartObj>
        <w:docPartGallery w:val="Page Numbers (Bottom of Page)"/>
        <w:docPartUnique/>
      </w:docPartObj>
    </w:sdtPr>
    <w:sdtContent>
      <w:p w:rsidR="00981DC5" w:rsidRDefault="00981DC5" w:rsidP="002D412F">
        <w:pPr>
          <w:pStyle w:val="ad"/>
          <w:jc w:val="center"/>
        </w:pPr>
        <w:r>
          <w:rPr>
            <w:noProof/>
            <w:lang w:eastAsia="ru-RU"/>
          </w:rPr>
          <w:drawing>
            <wp:anchor distT="0" distB="0" distL="114300" distR="114300" simplePos="0" relativeHeight="251693056" behindDoc="1" locked="0" layoutInCell="1" allowOverlap="1" wp14:anchorId="09C516AD" wp14:editId="6903AE6E">
              <wp:simplePos x="0" y="0"/>
              <wp:positionH relativeFrom="column">
                <wp:posOffset>-337366</wp:posOffset>
              </wp:positionH>
              <wp:positionV relativeFrom="paragraph">
                <wp:posOffset>-2717800</wp:posOffset>
              </wp:positionV>
              <wp:extent cx="3073400" cy="3073400"/>
              <wp:effectExtent l="0" t="0" r="0" b="0"/>
              <wp:wrapNone/>
              <wp:docPr id="4" name="Рисунок 4" descr="PNG-K-eler-www-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PNG-K-eler-www-220"/>
                      <pic:cNvPicPr>
                        <a:picLocks noChangeAspect="1" noChangeArrowheads="1"/>
                      </pic:cNvPicPr>
                    </pic:nvPicPr>
                    <pic:blipFill>
                      <a:blip r:embed="rId1">
                        <a:duotone>
                          <a:schemeClr val="bg2">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3073400" cy="3073400"/>
                      </a:xfrm>
                      <a:prstGeom prst="rect">
                        <a:avLst/>
                      </a:prstGeom>
                      <a:noFill/>
                      <a:ln>
                        <a:noFill/>
                      </a:ln>
                    </pic:spPr>
                  </pic:pic>
                </a:graphicData>
              </a:graphic>
            </wp:anchor>
          </w:drawing>
        </w:r>
        <w:r>
          <w:fldChar w:fldCharType="begin"/>
        </w:r>
        <w:r>
          <w:instrText>PAGE   \* MERGEFORMAT</w:instrText>
        </w:r>
        <w:r>
          <w:fldChar w:fldCharType="separate"/>
        </w:r>
        <w:r w:rsidR="00344C0D">
          <w:rPr>
            <w:noProof/>
          </w:rPr>
          <w:t>244</w:t>
        </w:r>
        <w:r>
          <w:rPr>
            <w:noProof/>
          </w:rPr>
          <w:fldChar w:fldCharType="end"/>
        </w:r>
      </w:p>
    </w:sdtContent>
  </w:sdt>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778170613"/>
      <w:docPartObj>
        <w:docPartGallery w:val="Page Numbers (Bottom of Page)"/>
        <w:docPartUnique/>
      </w:docPartObj>
    </w:sdtPr>
    <w:sdtContent>
      <w:p w:rsidR="00981DC5" w:rsidRDefault="00981DC5">
        <w:pPr>
          <w:pStyle w:val="ad"/>
          <w:jc w:val="center"/>
        </w:pPr>
        <w:r>
          <w:rPr>
            <w:noProof/>
            <w:lang w:eastAsia="ru-RU"/>
          </w:rPr>
          <w:drawing>
            <wp:anchor distT="0" distB="0" distL="114300" distR="114300" simplePos="0" relativeHeight="251688960" behindDoc="1" locked="0" layoutInCell="1" allowOverlap="1" wp14:anchorId="6E4082DC" wp14:editId="3BE9350C">
              <wp:simplePos x="0" y="0"/>
              <wp:positionH relativeFrom="column">
                <wp:posOffset>3345815</wp:posOffset>
              </wp:positionH>
              <wp:positionV relativeFrom="paragraph">
                <wp:posOffset>-2692400</wp:posOffset>
              </wp:positionV>
              <wp:extent cx="3073400" cy="3073400"/>
              <wp:effectExtent l="0" t="0" r="0" b="0"/>
              <wp:wrapNone/>
              <wp:docPr id="2" name="Рисунок 4" descr="PNG-K-eler-www-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PNG-K-eler-www-220"/>
                      <pic:cNvPicPr>
                        <a:picLocks noChangeAspect="1" noChangeArrowheads="1"/>
                      </pic:cNvPicPr>
                    </pic:nvPicPr>
                    <pic:blipFill>
                      <a:blip r:embed="rId1">
                        <a:duotone>
                          <a:schemeClr val="bg2">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rot="16200000">
                        <a:off x="0" y="0"/>
                        <a:ext cx="3073400" cy="3073400"/>
                      </a:xfrm>
                      <a:prstGeom prst="rect">
                        <a:avLst/>
                      </a:prstGeom>
                      <a:noFill/>
                      <a:ln>
                        <a:noFill/>
                      </a:ln>
                    </pic:spPr>
                  </pic:pic>
                </a:graphicData>
              </a:graphic>
            </wp:anchor>
          </w:drawing>
        </w:r>
        <w:r>
          <w:fldChar w:fldCharType="begin"/>
        </w:r>
        <w:r>
          <w:instrText>PAGE   \* MERGEFORMAT</w:instrText>
        </w:r>
        <w:r>
          <w:fldChar w:fldCharType="separate"/>
        </w:r>
        <w:r w:rsidR="00344C0D">
          <w:rPr>
            <w:noProof/>
          </w:rPr>
          <w:t>28</w:t>
        </w:r>
        <w:r>
          <w:rPr>
            <w:noProof/>
          </w:rPr>
          <w:fldChar w:fldCharType="end"/>
        </w:r>
      </w:p>
    </w:sdtContent>
  </w:sdt>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419846849"/>
      <w:docPartObj>
        <w:docPartGallery w:val="Page Numbers (Bottom of Page)"/>
        <w:docPartUnique/>
      </w:docPartObj>
    </w:sdtPr>
    <w:sdtContent>
      <w:p w:rsidR="00981DC5" w:rsidRDefault="00981DC5" w:rsidP="002D412F">
        <w:pPr>
          <w:pStyle w:val="ad"/>
          <w:jc w:val="center"/>
        </w:pPr>
        <w:r>
          <w:fldChar w:fldCharType="begin"/>
        </w:r>
        <w:r>
          <w:instrText>PAGE   \* MERGEFORMAT</w:instrText>
        </w:r>
        <w:r>
          <w:fldChar w:fldCharType="separate"/>
        </w:r>
        <w:r>
          <w:rPr>
            <w:noProof/>
          </w:rPr>
          <w:t>246</w:t>
        </w:r>
        <w:r>
          <w:rPr>
            <w:noProof/>
          </w:rPr>
          <w:fldChar w:fldCharType="end"/>
        </w:r>
      </w:p>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5618A1" w:rsidRDefault="005618A1">
      <w:r>
        <w:separator/>
      </w:r>
    </w:p>
  </w:footnote>
  <w:footnote w:type="continuationSeparator" w:id="0">
    <w:p w:rsidR="005618A1" w:rsidRDefault="005618A1">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81DC5" w:rsidRDefault="00981DC5">
    <w:pPr>
      <w:pStyle w:val="ab"/>
    </w:pPr>
    <w:r>
      <w:rPr>
        <w:noProof/>
      </w:rPr>
      <w:pict>
        <v:rect id="Rectangle 6" o:spid="_x0000_s2062" style="position:absolute;left:0;text-align:left;margin-left:-61.35pt;margin-top:-11.1pt;width:599.1pt;height:21.25pt;z-index:25166745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" fillcolor="#d8d8d8" stroked="f">
          <v:textbox>
            <w:txbxContent>
              <w:p w:rsidR="00981DC5" w:rsidRPr="004768D8" w:rsidRDefault="00981DC5" w:rsidP="000D69AB">
                <w:pPr>
                  <w:tabs>
                    <w:tab w:val="left" w:pos="10632"/>
                  </w:tabs>
                  <w:ind w:right="950"/>
                  <w:jc w:val="right"/>
                  <w:rPr>
                    <w:rFonts w:ascii="Arial" w:hAnsi="Arial" w:cs="Arial"/>
                    <w:color w:val="4A442A" w:themeColor="background2" w:themeShade="40"/>
                    <w:sz w:val="20"/>
                  </w:rPr>
                </w:pPr>
                <w:r w:rsidRPr="004768D8">
                  <w:rPr>
                    <w:rFonts w:ascii="Arial" w:eastAsia="Times New Roman" w:hAnsi="Arial" w:cs="Arial"/>
                    <w:b/>
                    <w:bCs/>
                    <w:color w:val="4A442A" w:themeColor="background2" w:themeShade="40"/>
                    <w:sz w:val="24"/>
                    <w:szCs w:val="28"/>
                    <w:lang w:val="kk-KZ" w:eastAsia="ru-RU"/>
                  </w:rPr>
                  <w:t>Өткеннің тәжірибесінен кемел болашаққа</w:t>
                </w:r>
              </w:p>
            </w:txbxContent>
          </v:textbox>
        </v:rect>
      </w:pict>
    </w: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81DC5" w:rsidRDefault="00981DC5">
    <w:pPr>
      <w:pStyle w:val="ab"/>
    </w:pPr>
    <w:r>
      <w:rPr>
        <w:noProof/>
      </w:rPr>
      <w:pict>
        <v:rect id="Rectangle 14" o:spid="_x0000_s2072" style="position:absolute;left:0;text-align:left;margin-left:-60.7pt;margin-top:-13.9pt;width:597.8pt;height:21.25pt;z-index:25168076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" fillcolor="#d8d8d8" stroked="f">
          <v:textbox>
            <w:txbxContent>
              <w:p w:rsidR="00981DC5" w:rsidRPr="008D55D3" w:rsidRDefault="00981DC5" w:rsidP="00EB3997">
                <w:pPr>
                  <w:tabs>
                    <w:tab w:val="left" w:pos="10632"/>
                  </w:tabs>
                  <w:ind w:right="950"/>
                  <w:jc w:val="right"/>
                  <w:rPr>
                    <w:rFonts w:ascii="Arial" w:hAnsi="Arial" w:cs="Arial"/>
                    <w:b/>
                    <w:color w:val="4A442A" w:themeColor="background2" w:themeShade="40"/>
                    <w:sz w:val="16"/>
                  </w:rPr>
                </w:pPr>
                <w:r w:rsidRPr="008D55D3">
                  <w:rPr>
                    <w:rFonts w:ascii="Arial" w:eastAsia="Times New Roman" w:hAnsi="Arial" w:cs="Arial"/>
                    <w:b/>
                    <w:color w:val="4A442A" w:themeColor="background2" w:themeShade="40"/>
                    <w:sz w:val="24"/>
                    <w:szCs w:val="28"/>
                    <w:lang w:eastAsia="ru-RU"/>
                  </w:rPr>
                  <w:t>Инклюзивті білім - жағдай мен мүмкіндіктер</w:t>
                </w:r>
              </w:p>
            </w:txbxContent>
          </v:textbox>
        </v:rect>
      </w:pict>
    </w:r>
  </w:p>
</w:hdr>
</file>

<file path=word/header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81DC5" w:rsidRDefault="00981DC5">
    <w:pPr>
      <w:pStyle w:val="ab"/>
    </w:pPr>
  </w:p>
</w:hdr>
</file>

<file path=word/header1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81DC5" w:rsidRDefault="00981DC5">
    <w:pPr>
      <w:pStyle w:val="ab"/>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81DC5" w:rsidRDefault="00981DC5">
    <w:pPr>
      <w:pStyle w:val="ab"/>
    </w:pPr>
    <w:r>
      <w:rPr>
        <w:noProof/>
        <w:lang w:eastAsia="ru-RU"/>
      </w:rPr>
      <w:pict>
        <v:rect id="Rectangle 5" o:spid="_x0000_s2077" style="position:absolute;left:0;text-align:left;margin-left:-62.6pt;margin-top:-11.05pt;width:599.1pt;height:21.25pt;z-index:25168691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" fillcolor="#d8d8d8 [2732]" stroked="f">
          <v:textbox>
            <w:txbxContent>
              <w:p w:rsidR="00981DC5" w:rsidRPr="004768D8" w:rsidRDefault="00981DC5" w:rsidP="002D412F">
                <w:pPr>
                  <w:ind w:right="513" w:firstLine="993"/>
                  <w:jc w:val="left"/>
                  <w:rPr>
                    <w:rFonts w:ascii="Arial" w:hAnsi="Arial" w:cs="Arial"/>
                    <w:color w:val="4A442A" w:themeColor="background2" w:themeShade="40"/>
                    <w:sz w:val="20"/>
                  </w:rPr>
                </w:pPr>
                <w:r w:rsidRPr="004768D8">
                  <w:rPr>
                    <w:rFonts w:ascii="Arial" w:eastAsia="Times New Roman" w:hAnsi="Arial" w:cs="Arial"/>
                    <w:b/>
                    <w:bCs/>
                    <w:color w:val="4A442A" w:themeColor="background2" w:themeShade="40"/>
                    <w:sz w:val="24"/>
                    <w:szCs w:val="28"/>
                    <w:lang w:val="kk-KZ" w:eastAsia="ru-RU"/>
                  </w:rPr>
                  <w:t>Өткеннің тәжірибесінен кемел болашаққа</w:t>
                </w:r>
              </w:p>
            </w:txbxContent>
          </v:textbox>
        </v:rect>
      </w:pic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81DC5" w:rsidRDefault="00981DC5">
    <w:pPr>
      <w:pStyle w:val="ab"/>
    </w:pPr>
    <w:r>
      <w:rPr>
        <w:noProof/>
        <w:lang w:eastAsia="ru-RU"/>
      </w:rPr>
      <w:pict>
        <v:rect id="_x0000_s2076" style="position:absolute;left:0;text-align:left;margin-left:-61.25pt;margin-top:-11.05pt;width:599.1pt;height:21.25pt;z-index:25168486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" fillcolor="#d8d8d8" stroked="f">
          <v:textbox>
            <w:txbxContent>
              <w:p w:rsidR="00981DC5" w:rsidRPr="004768D8" w:rsidRDefault="00981DC5" w:rsidP="000D69AB">
                <w:pPr>
                  <w:tabs>
                    <w:tab w:val="left" w:pos="10632"/>
                  </w:tabs>
                  <w:ind w:right="950"/>
                  <w:jc w:val="right"/>
                  <w:rPr>
                    <w:rFonts w:ascii="Arial" w:hAnsi="Arial" w:cs="Arial"/>
                    <w:color w:val="4A442A" w:themeColor="background2" w:themeShade="40"/>
                    <w:sz w:val="20"/>
                  </w:rPr>
                </w:pPr>
                <w:r w:rsidRPr="004768D8">
                  <w:rPr>
                    <w:rFonts w:ascii="Arial" w:eastAsia="Times New Roman" w:hAnsi="Arial" w:cs="Arial"/>
                    <w:b/>
                    <w:bCs/>
                    <w:color w:val="4A442A" w:themeColor="background2" w:themeShade="40"/>
                    <w:sz w:val="24"/>
                    <w:szCs w:val="28"/>
                    <w:lang w:val="kk-KZ" w:eastAsia="ru-RU"/>
                  </w:rPr>
                  <w:t>Өткеннің тәжірибесінен кемел болашаққа</w:t>
                </w:r>
              </w:p>
            </w:txbxContent>
          </v:textbox>
        </v:rect>
      </w:pict>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81DC5" w:rsidRDefault="00981DC5">
    <w:pPr>
      <w:pStyle w:val="ab"/>
    </w:pPr>
    <w:r>
      <w:rPr>
        <w:noProof/>
        <w:lang w:eastAsia="ru-RU"/>
      </w:rPr>
      <w:pict>
        <v:rect id="Rectangle 7" o:spid="_x0000_s2055" style="position:absolute;left:0;text-align:left;margin-left:-59.4pt;margin-top:-3.2pt;width:593.6pt;height:21.25pt;z-index:2516582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" fillcolor="#d8d8d8" stroked="f">
          <v:textbox style="mso-next-textbox:#Rectangle 7">
            <w:txbxContent>
              <w:p w:rsidR="00981DC5" w:rsidRPr="001C477B" w:rsidRDefault="00981DC5" w:rsidP="004768D8">
                <w:pPr>
                  <w:tabs>
                    <w:tab w:val="left" w:pos="10632"/>
                  </w:tabs>
                  <w:ind w:right="950"/>
                  <w:jc w:val="right"/>
                  <w:rPr>
                    <w:rFonts w:ascii="Arial" w:hAnsi="Arial" w:cs="Arial"/>
                    <w:b/>
                    <w:color w:val="4A442A" w:themeColor="background2" w:themeShade="40"/>
                    <w:sz w:val="20"/>
                  </w:rPr>
                </w:pPr>
                <w:r w:rsidRPr="001C477B">
                  <w:rPr>
                    <w:rFonts w:ascii="Arial" w:hAnsi="Arial" w:cs="Arial"/>
                    <w:b/>
                    <w:color w:val="4A442A" w:themeColor="background2" w:themeShade="40"/>
                    <w:sz w:val="24"/>
                    <w:szCs w:val="28"/>
                  </w:rPr>
                  <w:t>Ресурстық орталықтың инновациялық және білім беру кеңістігі</w:t>
                </w:r>
              </w:p>
            </w:txbxContent>
          </v:textbox>
        </v:rect>
      </w:pict>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81DC5" w:rsidRDefault="00981DC5">
    <w:pPr>
      <w:pStyle w:val="ab"/>
    </w:pPr>
    <w:r>
      <w:rPr>
        <w:noProof/>
      </w:rPr>
      <w:pict>
        <v:rect id="Rectangle 10" o:spid="_x0000_s2065" style="position:absolute;left:0;text-align:left;margin-left:-61.45pt;margin-top:-13.7pt;width:599.2pt;height:21.25pt;z-index:25167462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" fillcolor="#d8d8d8 [2732]" stroked="f">
          <v:textbox>
            <w:txbxContent>
              <w:p w:rsidR="00981DC5" w:rsidRPr="00B575C1" w:rsidRDefault="00981DC5" w:rsidP="00F036C8">
                <w:pPr>
                  <w:ind w:right="513" w:firstLine="993"/>
                  <w:jc w:val="left"/>
                  <w:rPr>
                    <w:rFonts w:ascii="Arial" w:hAnsi="Arial" w:cs="Arial"/>
                    <w:b/>
                    <w:color w:val="4A442A" w:themeColor="background2" w:themeShade="40"/>
                    <w:sz w:val="16"/>
                  </w:rPr>
                </w:pPr>
                <w:r w:rsidRPr="00B575C1">
                  <w:rPr>
                    <w:rFonts w:ascii="Arial" w:eastAsia="Times New Roman" w:hAnsi="Arial" w:cs="Arial"/>
                    <w:b/>
                    <w:color w:val="4A442A" w:themeColor="background2" w:themeShade="40"/>
                    <w:sz w:val="24"/>
                    <w:szCs w:val="28"/>
                    <w:lang w:val="kk-KZ" w:eastAsia="ru-RU"/>
                  </w:rPr>
                  <w:t>Қ</w:t>
                </w:r>
                <w:r w:rsidRPr="00B575C1">
                  <w:rPr>
                    <w:rFonts w:ascii="Arial" w:eastAsia="Times New Roman" w:hAnsi="Arial" w:cs="Arial"/>
                    <w:b/>
                    <w:color w:val="4A442A" w:themeColor="background2" w:themeShade="40"/>
                    <w:sz w:val="24"/>
                    <w:szCs w:val="28"/>
                    <w:lang w:eastAsia="ru-RU"/>
                  </w:rPr>
                  <w:t>азіргі заманғы білім беру жүйесі: векторы</w:t>
                </w:r>
                <w:r w:rsidRPr="00B575C1">
                  <w:rPr>
                    <w:rFonts w:ascii="Arial" w:eastAsia="Times New Roman" w:hAnsi="Arial" w:cs="Arial"/>
                    <w:b/>
                    <w:color w:val="4A442A" w:themeColor="background2" w:themeShade="40"/>
                    <w:sz w:val="24"/>
                    <w:szCs w:val="28"/>
                    <w:lang w:val="kk-KZ" w:eastAsia="ru-RU"/>
                  </w:rPr>
                  <w:t xml:space="preserve"> </w:t>
                </w:r>
                <w:r w:rsidRPr="00B575C1">
                  <w:rPr>
                    <w:rFonts w:ascii="Arial" w:eastAsia="Times New Roman" w:hAnsi="Arial" w:cs="Arial"/>
                    <w:b/>
                    <w:color w:val="4A442A" w:themeColor="background2" w:themeShade="40"/>
                    <w:sz w:val="24"/>
                    <w:szCs w:val="28"/>
                    <w:lang w:eastAsia="ru-RU"/>
                  </w:rPr>
                  <w:t>- көптілділік</w:t>
                </w:r>
              </w:p>
            </w:txbxContent>
          </v:textbox>
        </v:rect>
      </w:pict>
    </w: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81DC5" w:rsidRDefault="00981DC5">
    <w:pPr>
      <w:pStyle w:val="ab"/>
    </w:pPr>
    <w:r>
      <w:rPr>
        <w:noProof/>
      </w:rPr>
      <w:pict>
        <v:rect id="Rectangle 15" o:spid="_x0000_s2064" style="position:absolute;left:0;text-align:left;margin-left:-60.7pt;margin-top:-13.35pt;width:598.45pt;height:21.25pt;z-index:25167257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" fillcolor="#d8d8d8" stroked="f">
          <v:textbox>
            <w:txbxContent>
              <w:p w:rsidR="00981DC5" w:rsidRPr="005E74DF" w:rsidRDefault="00981DC5" w:rsidP="00F036C8">
                <w:pPr>
                  <w:tabs>
                    <w:tab w:val="left" w:pos="10632"/>
                  </w:tabs>
                  <w:ind w:right="950" w:firstLine="993"/>
                  <w:jc w:val="right"/>
                  <w:rPr>
                    <w:rFonts w:ascii="Arial" w:hAnsi="Arial" w:cs="Arial"/>
                    <w:b/>
                    <w:color w:val="4A442A" w:themeColor="background2" w:themeShade="40"/>
                    <w:sz w:val="14"/>
                    <w:lang w:val="kk-KZ"/>
                  </w:rPr>
                </w:pPr>
                <w:r w:rsidRPr="005E74DF">
                  <w:rPr>
                    <w:rFonts w:ascii="Arial" w:eastAsia="Times New Roman" w:hAnsi="Arial" w:cs="Arial"/>
                    <w:b/>
                    <w:color w:val="4A442A"/>
                    <w:sz w:val="24"/>
                    <w:szCs w:val="28"/>
                    <w:lang w:val="kk-KZ" w:eastAsia="ru-RU"/>
                  </w:rPr>
                  <w:t>Қ</w:t>
                </w:r>
                <w:r w:rsidRPr="005E74DF">
                  <w:rPr>
                    <w:rFonts w:ascii="Arial" w:eastAsia="Times New Roman" w:hAnsi="Arial" w:cs="Arial"/>
                    <w:b/>
                    <w:color w:val="4A442A"/>
                    <w:sz w:val="24"/>
                    <w:szCs w:val="28"/>
                    <w:lang w:eastAsia="ru-RU"/>
                  </w:rPr>
                  <w:t>азіргі заманғы білім беру жүйесі: векторы</w:t>
                </w:r>
                <w:r w:rsidRPr="005E74DF">
                  <w:rPr>
                    <w:rFonts w:ascii="Arial" w:eastAsia="Times New Roman" w:hAnsi="Arial" w:cs="Arial"/>
                    <w:b/>
                    <w:color w:val="4A442A"/>
                    <w:sz w:val="24"/>
                    <w:szCs w:val="28"/>
                    <w:lang w:val="kk-KZ" w:eastAsia="ru-RU"/>
                  </w:rPr>
                  <w:t xml:space="preserve"> </w:t>
                </w:r>
                <w:r w:rsidRPr="005E74DF">
                  <w:rPr>
                    <w:rFonts w:ascii="Arial" w:eastAsia="Times New Roman" w:hAnsi="Arial" w:cs="Arial"/>
                    <w:b/>
                    <w:color w:val="4A442A"/>
                    <w:sz w:val="24"/>
                    <w:szCs w:val="28"/>
                    <w:lang w:eastAsia="ru-RU"/>
                  </w:rPr>
                  <w:t>- көптілділік</w:t>
                </w:r>
              </w:p>
              <w:p w:rsidR="00981DC5" w:rsidRPr="004768D8" w:rsidRDefault="00981DC5" w:rsidP="00F036C8">
                <w:pPr>
                  <w:tabs>
                    <w:tab w:val="left" w:pos="10632"/>
                  </w:tabs>
                  <w:ind w:right="950"/>
                  <w:jc w:val="right"/>
                  <w:rPr>
                    <w:rFonts w:ascii="Arial" w:hAnsi="Arial" w:cs="Arial"/>
                    <w:color w:val="4A442A" w:themeColor="background2" w:themeShade="40"/>
                    <w:sz w:val="20"/>
                  </w:rPr>
                </w:pPr>
              </w:p>
            </w:txbxContent>
          </v:textbox>
        </v:rect>
      </w:pict>
    </w: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81DC5" w:rsidRDefault="00981DC5">
    <w:pPr>
      <w:pStyle w:val="ab"/>
    </w:pPr>
    <w:r>
      <w:rPr>
        <w:noProof/>
      </w:rPr>
      <w:pict>
        <v:rect id="Rectangle 11" o:spid="_x0000_s2068" style="position:absolute;left:0;text-align:left;margin-left:-61.4pt;margin-top:-13.5pt;width:599.15pt;height:21.25pt;z-index:25167667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" fillcolor="#d8d8d8" stroked="f">
          <v:textbox>
            <w:txbxContent>
              <w:p w:rsidR="00981DC5" w:rsidRPr="001B79DC" w:rsidRDefault="00981DC5" w:rsidP="00F036C8">
                <w:pPr>
                  <w:ind w:right="513" w:firstLine="993"/>
                  <w:jc w:val="left"/>
                  <w:rPr>
                    <w:rFonts w:ascii="Arial" w:hAnsi="Arial" w:cs="Arial"/>
                    <w:b/>
                    <w:color w:val="4A442A"/>
                    <w:sz w:val="24"/>
                    <w:szCs w:val="24"/>
                  </w:rPr>
                </w:pPr>
                <w:r w:rsidRPr="001B79DC">
                  <w:rPr>
                    <w:rFonts w:ascii="Arial" w:eastAsia="Times New Roman" w:hAnsi="Arial" w:cs="Arial"/>
                    <w:b/>
                    <w:color w:val="4A442A"/>
                    <w:sz w:val="24"/>
                    <w:szCs w:val="24"/>
                    <w:lang w:eastAsia="ru-RU"/>
                  </w:rPr>
                  <w:t xml:space="preserve">Білім: </w:t>
                </w:r>
                <w:r w:rsidRPr="001B79DC">
                  <w:rPr>
                    <w:rFonts w:ascii="Arial" w:eastAsia="Times New Roman" w:hAnsi="Arial" w:cs="Arial"/>
                    <w:b/>
                    <w:color w:val="4A442A"/>
                    <w:sz w:val="24"/>
                    <w:szCs w:val="24"/>
                    <w:lang w:val="kk-KZ" w:eastAsia="ru-RU"/>
                  </w:rPr>
                  <w:t>перспективтікке</w:t>
                </w:r>
                <w:r w:rsidRPr="001B79DC">
                  <w:rPr>
                    <w:rFonts w:ascii="Arial" w:eastAsia="Times New Roman" w:hAnsi="Arial" w:cs="Arial"/>
                    <w:b/>
                    <w:color w:val="4A442A"/>
                    <w:sz w:val="24"/>
                    <w:szCs w:val="24"/>
                    <w:lang w:eastAsia="ru-RU"/>
                  </w:rPr>
                  <w:t xml:space="preserve"> арналған стратегия</w:t>
                </w:r>
              </w:p>
            </w:txbxContent>
          </v:textbox>
        </v:rect>
      </w:pict>
    </w: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81DC5" w:rsidRDefault="00981DC5">
    <w:pPr>
      <w:pStyle w:val="ab"/>
    </w:pPr>
    <w:r>
      <w:rPr>
        <w:noProof/>
      </w:rPr>
      <w:pict>
        <v:rect id="Rectangle 12" o:spid="_x0000_s2069" style="position:absolute;left:0;text-align:left;margin-left:-64.55pt;margin-top:-14.15pt;width:606.65pt;height:21.25pt;z-index:25167872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" fillcolor="#d8d8d8" stroked="f">
          <v:textbox>
            <w:txbxContent>
              <w:p w:rsidR="00981DC5" w:rsidRPr="001B79DC" w:rsidRDefault="00981DC5" w:rsidP="00F036C8">
                <w:pPr>
                  <w:tabs>
                    <w:tab w:val="left" w:pos="10632"/>
                  </w:tabs>
                  <w:ind w:right="950"/>
                  <w:jc w:val="right"/>
                  <w:rPr>
                    <w:rFonts w:ascii="Arial" w:hAnsi="Arial" w:cs="Arial"/>
                    <w:b/>
                    <w:color w:val="4A442A"/>
                    <w:sz w:val="18"/>
                  </w:rPr>
                </w:pPr>
                <w:r w:rsidRPr="001B79DC">
                  <w:rPr>
                    <w:rFonts w:ascii="Arial" w:eastAsia="Times New Roman" w:hAnsi="Arial" w:cs="Arial"/>
                    <w:b/>
                    <w:color w:val="4A442A"/>
                    <w:sz w:val="24"/>
                    <w:szCs w:val="28"/>
                    <w:lang w:eastAsia="ru-RU"/>
                  </w:rPr>
                  <w:t xml:space="preserve">Білім: </w:t>
                </w:r>
                <w:r w:rsidRPr="001B79DC">
                  <w:rPr>
                    <w:rFonts w:ascii="Arial" w:eastAsia="Times New Roman" w:hAnsi="Arial" w:cs="Arial"/>
                    <w:b/>
                    <w:color w:val="4A442A"/>
                    <w:sz w:val="24"/>
                    <w:szCs w:val="28"/>
                    <w:lang w:val="kk-KZ" w:eastAsia="ru-RU"/>
                  </w:rPr>
                  <w:t>перспективтікке</w:t>
                </w:r>
                <w:r w:rsidRPr="001B79DC">
                  <w:rPr>
                    <w:rFonts w:ascii="Arial" w:eastAsia="Times New Roman" w:hAnsi="Arial" w:cs="Arial"/>
                    <w:b/>
                    <w:color w:val="4A442A"/>
                    <w:sz w:val="24"/>
                    <w:szCs w:val="28"/>
                    <w:lang w:eastAsia="ru-RU"/>
                  </w:rPr>
                  <w:t xml:space="preserve"> арналған стратегия</w:t>
                </w:r>
              </w:p>
            </w:txbxContent>
          </v:textbox>
        </v:rect>
      </w:pict>
    </w: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81DC5" w:rsidRDefault="00981DC5">
    <w:pPr>
      <w:pStyle w:val="ab"/>
    </w:pPr>
    <w:r>
      <w:rPr>
        <w:noProof/>
      </w:rPr>
      <w:pict>
        <v:rect id="Rectangle 13" o:spid="_x0000_s2073" style="position:absolute;left:0;text-align:left;margin-left:-60.15pt;margin-top:-14.15pt;width:598.5pt;height:21.25pt;z-index:25168281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" fillcolor="#d8d8d8 [2732]" stroked="f">
          <v:textbox>
            <w:txbxContent>
              <w:p w:rsidR="00981DC5" w:rsidRPr="008D55D3" w:rsidRDefault="00981DC5" w:rsidP="00EB3997">
                <w:pPr>
                  <w:ind w:right="513" w:firstLine="993"/>
                  <w:jc w:val="left"/>
                  <w:rPr>
                    <w:rFonts w:ascii="Arial" w:hAnsi="Arial" w:cs="Arial"/>
                    <w:b/>
                    <w:color w:val="4A442A" w:themeColor="background2" w:themeShade="40"/>
                    <w:szCs w:val="24"/>
                  </w:rPr>
                </w:pPr>
                <w:r w:rsidRPr="008D55D3">
                  <w:rPr>
                    <w:rFonts w:ascii="Arial" w:eastAsia="Times New Roman" w:hAnsi="Arial" w:cs="Arial"/>
                    <w:b/>
                    <w:color w:val="4A442A" w:themeColor="background2" w:themeShade="40"/>
                    <w:sz w:val="24"/>
                    <w:szCs w:val="28"/>
                    <w:lang w:eastAsia="ru-RU"/>
                  </w:rPr>
                  <w:t>Инклюзивті білім - жағдай мен мүмкіндіктер</w:t>
                </w:r>
              </w:p>
            </w:txbxContent>
          </v:textbox>
        </v:rect>
      </w:pic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5B4DCB"/>
    <w:multiLevelType w:val="hybridMultilevel"/>
    <w:tmpl w:val="8F2E4774"/>
    <w:lvl w:ilvl="0" w:tplc="B2669786">
      <w:start w:val="1"/>
      <w:numFmt w:val="decimal"/>
      <w:lvlText w:val="%1."/>
      <w:lvlJc w:val="left"/>
      <w:pPr>
        <w:ind w:left="720" w:hanging="360"/>
      </w:pPr>
      <w:rPr>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nsid w:val="013C146F"/>
    <w:multiLevelType w:val="hybridMultilevel"/>
    <w:tmpl w:val="41AE1C02"/>
    <w:lvl w:ilvl="0" w:tplc="6A76B206">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2">
    <w:nsid w:val="017A60DE"/>
    <w:multiLevelType w:val="hybridMultilevel"/>
    <w:tmpl w:val="C7C6A44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
    <w:nsid w:val="01EF6A87"/>
    <w:multiLevelType w:val="hybridMultilevel"/>
    <w:tmpl w:val="DCAC6E30"/>
    <w:lvl w:ilvl="0" w:tplc="8C90D152">
      <w:start w:val="1"/>
      <w:numFmt w:val="decimal"/>
      <w:lvlText w:val="%1."/>
      <w:lvlJc w:val="left"/>
      <w:pPr>
        <w:ind w:left="1068" w:hanging="360"/>
      </w:pPr>
      <w:rPr>
        <w:rFonts w:ascii="Times New Roman" w:hAnsi="Times New Roman" w:cs="Times New Roman" w:hint="default"/>
        <w:color w:val="000000"/>
        <w:sz w:val="24"/>
        <w:szCs w:val="28"/>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4">
    <w:nsid w:val="02D90024"/>
    <w:multiLevelType w:val="hybridMultilevel"/>
    <w:tmpl w:val="BF3CEC1E"/>
    <w:lvl w:ilvl="0" w:tplc="51C8CE7A">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5">
    <w:nsid w:val="02E407DF"/>
    <w:multiLevelType w:val="hybridMultilevel"/>
    <w:tmpl w:val="06BEFEEE"/>
    <w:lvl w:ilvl="0" w:tplc="727A3D46">
      <w:numFmt w:val="bullet"/>
      <w:lvlText w:val="-"/>
      <w:lvlJc w:val="left"/>
      <w:pPr>
        <w:ind w:left="-147" w:hanging="360"/>
      </w:pPr>
      <w:rPr>
        <w:rFonts w:ascii="Times New Roman" w:eastAsia="Calibri" w:hAnsi="Times New Roman" w:cs="Times New Roman" w:hint="default"/>
      </w:rPr>
    </w:lvl>
    <w:lvl w:ilvl="1" w:tplc="04190003" w:tentative="1">
      <w:start w:val="1"/>
      <w:numFmt w:val="bullet"/>
      <w:lvlText w:val="o"/>
      <w:lvlJc w:val="left"/>
      <w:pPr>
        <w:ind w:left="573" w:hanging="360"/>
      </w:pPr>
      <w:rPr>
        <w:rFonts w:ascii="Courier New" w:hAnsi="Courier New" w:cs="Courier New" w:hint="default"/>
      </w:rPr>
    </w:lvl>
    <w:lvl w:ilvl="2" w:tplc="04190005" w:tentative="1">
      <w:start w:val="1"/>
      <w:numFmt w:val="bullet"/>
      <w:lvlText w:val=""/>
      <w:lvlJc w:val="left"/>
      <w:pPr>
        <w:ind w:left="1293" w:hanging="360"/>
      </w:pPr>
      <w:rPr>
        <w:rFonts w:ascii="Wingdings" w:hAnsi="Wingdings" w:hint="default"/>
      </w:rPr>
    </w:lvl>
    <w:lvl w:ilvl="3" w:tplc="04190001" w:tentative="1">
      <w:start w:val="1"/>
      <w:numFmt w:val="bullet"/>
      <w:lvlText w:val=""/>
      <w:lvlJc w:val="left"/>
      <w:pPr>
        <w:ind w:left="2013" w:hanging="360"/>
      </w:pPr>
      <w:rPr>
        <w:rFonts w:ascii="Symbol" w:hAnsi="Symbol" w:hint="default"/>
      </w:rPr>
    </w:lvl>
    <w:lvl w:ilvl="4" w:tplc="04190003" w:tentative="1">
      <w:start w:val="1"/>
      <w:numFmt w:val="bullet"/>
      <w:lvlText w:val="o"/>
      <w:lvlJc w:val="left"/>
      <w:pPr>
        <w:ind w:left="2733" w:hanging="360"/>
      </w:pPr>
      <w:rPr>
        <w:rFonts w:ascii="Courier New" w:hAnsi="Courier New" w:cs="Courier New" w:hint="default"/>
      </w:rPr>
    </w:lvl>
    <w:lvl w:ilvl="5" w:tplc="04190005" w:tentative="1">
      <w:start w:val="1"/>
      <w:numFmt w:val="bullet"/>
      <w:lvlText w:val=""/>
      <w:lvlJc w:val="left"/>
      <w:pPr>
        <w:ind w:left="3453" w:hanging="360"/>
      </w:pPr>
      <w:rPr>
        <w:rFonts w:ascii="Wingdings" w:hAnsi="Wingdings" w:hint="default"/>
      </w:rPr>
    </w:lvl>
    <w:lvl w:ilvl="6" w:tplc="04190001" w:tentative="1">
      <w:start w:val="1"/>
      <w:numFmt w:val="bullet"/>
      <w:lvlText w:val=""/>
      <w:lvlJc w:val="left"/>
      <w:pPr>
        <w:ind w:left="4173" w:hanging="360"/>
      </w:pPr>
      <w:rPr>
        <w:rFonts w:ascii="Symbol" w:hAnsi="Symbol" w:hint="default"/>
      </w:rPr>
    </w:lvl>
    <w:lvl w:ilvl="7" w:tplc="04190003" w:tentative="1">
      <w:start w:val="1"/>
      <w:numFmt w:val="bullet"/>
      <w:lvlText w:val="o"/>
      <w:lvlJc w:val="left"/>
      <w:pPr>
        <w:ind w:left="4893" w:hanging="360"/>
      </w:pPr>
      <w:rPr>
        <w:rFonts w:ascii="Courier New" w:hAnsi="Courier New" w:cs="Courier New" w:hint="default"/>
      </w:rPr>
    </w:lvl>
    <w:lvl w:ilvl="8" w:tplc="04190005" w:tentative="1">
      <w:start w:val="1"/>
      <w:numFmt w:val="bullet"/>
      <w:lvlText w:val=""/>
      <w:lvlJc w:val="left"/>
      <w:pPr>
        <w:ind w:left="5613" w:hanging="360"/>
      </w:pPr>
      <w:rPr>
        <w:rFonts w:ascii="Wingdings" w:hAnsi="Wingdings" w:hint="default"/>
      </w:rPr>
    </w:lvl>
  </w:abstractNum>
  <w:abstractNum w:abstractNumId="6">
    <w:nsid w:val="03200BAA"/>
    <w:multiLevelType w:val="hybridMultilevel"/>
    <w:tmpl w:val="5F3029B6"/>
    <w:lvl w:ilvl="0" w:tplc="0419000B">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
    <w:nsid w:val="03DA649A"/>
    <w:multiLevelType w:val="hybridMultilevel"/>
    <w:tmpl w:val="F3BAAF7E"/>
    <w:lvl w:ilvl="0" w:tplc="280A58E0">
      <w:start w:val="1"/>
      <w:numFmt w:val="decimal"/>
      <w:lvlText w:val="%1."/>
      <w:lvlJc w:val="left"/>
      <w:pPr>
        <w:tabs>
          <w:tab w:val="num" w:pos="660"/>
        </w:tabs>
        <w:ind w:left="660" w:hanging="360"/>
      </w:pPr>
      <w:rPr>
        <w:rFonts w:hint="default"/>
      </w:rPr>
    </w:lvl>
    <w:lvl w:ilvl="1" w:tplc="04190019" w:tentative="1">
      <w:start w:val="1"/>
      <w:numFmt w:val="lowerLetter"/>
      <w:lvlText w:val="%2."/>
      <w:lvlJc w:val="left"/>
      <w:pPr>
        <w:tabs>
          <w:tab w:val="num" w:pos="1380"/>
        </w:tabs>
        <w:ind w:left="1380" w:hanging="360"/>
      </w:pPr>
    </w:lvl>
    <w:lvl w:ilvl="2" w:tplc="0419001B" w:tentative="1">
      <w:start w:val="1"/>
      <w:numFmt w:val="lowerRoman"/>
      <w:lvlText w:val="%3."/>
      <w:lvlJc w:val="right"/>
      <w:pPr>
        <w:tabs>
          <w:tab w:val="num" w:pos="2100"/>
        </w:tabs>
        <w:ind w:left="2100" w:hanging="180"/>
      </w:pPr>
    </w:lvl>
    <w:lvl w:ilvl="3" w:tplc="0419000F" w:tentative="1">
      <w:start w:val="1"/>
      <w:numFmt w:val="decimal"/>
      <w:lvlText w:val="%4."/>
      <w:lvlJc w:val="left"/>
      <w:pPr>
        <w:tabs>
          <w:tab w:val="num" w:pos="2820"/>
        </w:tabs>
        <w:ind w:left="2820" w:hanging="360"/>
      </w:pPr>
    </w:lvl>
    <w:lvl w:ilvl="4" w:tplc="04190019" w:tentative="1">
      <w:start w:val="1"/>
      <w:numFmt w:val="lowerLetter"/>
      <w:lvlText w:val="%5."/>
      <w:lvlJc w:val="left"/>
      <w:pPr>
        <w:tabs>
          <w:tab w:val="num" w:pos="3540"/>
        </w:tabs>
        <w:ind w:left="3540" w:hanging="360"/>
      </w:pPr>
    </w:lvl>
    <w:lvl w:ilvl="5" w:tplc="0419001B" w:tentative="1">
      <w:start w:val="1"/>
      <w:numFmt w:val="lowerRoman"/>
      <w:lvlText w:val="%6."/>
      <w:lvlJc w:val="right"/>
      <w:pPr>
        <w:tabs>
          <w:tab w:val="num" w:pos="4260"/>
        </w:tabs>
        <w:ind w:left="4260" w:hanging="180"/>
      </w:pPr>
    </w:lvl>
    <w:lvl w:ilvl="6" w:tplc="0419000F" w:tentative="1">
      <w:start w:val="1"/>
      <w:numFmt w:val="decimal"/>
      <w:lvlText w:val="%7."/>
      <w:lvlJc w:val="left"/>
      <w:pPr>
        <w:tabs>
          <w:tab w:val="num" w:pos="4980"/>
        </w:tabs>
        <w:ind w:left="4980" w:hanging="360"/>
      </w:pPr>
    </w:lvl>
    <w:lvl w:ilvl="7" w:tplc="04190019" w:tentative="1">
      <w:start w:val="1"/>
      <w:numFmt w:val="lowerLetter"/>
      <w:lvlText w:val="%8."/>
      <w:lvlJc w:val="left"/>
      <w:pPr>
        <w:tabs>
          <w:tab w:val="num" w:pos="5700"/>
        </w:tabs>
        <w:ind w:left="5700" w:hanging="360"/>
      </w:pPr>
    </w:lvl>
    <w:lvl w:ilvl="8" w:tplc="0419001B" w:tentative="1">
      <w:start w:val="1"/>
      <w:numFmt w:val="lowerRoman"/>
      <w:lvlText w:val="%9."/>
      <w:lvlJc w:val="right"/>
      <w:pPr>
        <w:tabs>
          <w:tab w:val="num" w:pos="6420"/>
        </w:tabs>
        <w:ind w:left="6420" w:hanging="180"/>
      </w:pPr>
    </w:lvl>
  </w:abstractNum>
  <w:abstractNum w:abstractNumId="8">
    <w:nsid w:val="03FA45DF"/>
    <w:multiLevelType w:val="hybridMultilevel"/>
    <w:tmpl w:val="1B609BCC"/>
    <w:lvl w:ilvl="0" w:tplc="EC507AA2">
      <w:start w:val="1"/>
      <w:numFmt w:val="bullet"/>
      <w:lvlText w:val="-"/>
      <w:lvlJc w:val="left"/>
      <w:pPr>
        <w:ind w:left="720" w:hanging="360"/>
      </w:pPr>
      <w:rPr>
        <w:rFonts w:ascii="Times New Roman" w:eastAsia="Times New Roman" w:hAnsi="Times New Roman" w:cs="Times New Roman"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9">
    <w:nsid w:val="05455C5F"/>
    <w:multiLevelType w:val="hybridMultilevel"/>
    <w:tmpl w:val="AF2CD25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nsid w:val="062E3960"/>
    <w:multiLevelType w:val="hybridMultilevel"/>
    <w:tmpl w:val="1902E78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nsid w:val="0A8714C7"/>
    <w:multiLevelType w:val="hybridMultilevel"/>
    <w:tmpl w:val="A698B302"/>
    <w:lvl w:ilvl="0" w:tplc="19FC4B9C">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nsid w:val="0BBC5657"/>
    <w:multiLevelType w:val="hybridMultilevel"/>
    <w:tmpl w:val="7764A35A"/>
    <w:lvl w:ilvl="0" w:tplc="0AB65474">
      <w:start w:val="1"/>
      <w:numFmt w:val="bullet"/>
      <w:lvlText w:val=""/>
      <w:lvlJc w:val="left"/>
      <w:pPr>
        <w:ind w:left="720" w:hanging="360"/>
      </w:pPr>
      <w:rPr>
        <w:rFonts w:ascii="Symbol" w:eastAsiaTheme="minorHAnsi" w:hAnsi="Symbol"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
    <w:nsid w:val="0C430E42"/>
    <w:multiLevelType w:val="hybridMultilevel"/>
    <w:tmpl w:val="61627460"/>
    <w:lvl w:ilvl="0" w:tplc="04190009">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
    <w:nsid w:val="0F222D2B"/>
    <w:multiLevelType w:val="hybridMultilevel"/>
    <w:tmpl w:val="02E09008"/>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5">
    <w:nsid w:val="0F9A2EB3"/>
    <w:multiLevelType w:val="hybridMultilevel"/>
    <w:tmpl w:val="9F7E1B0A"/>
    <w:lvl w:ilvl="0" w:tplc="0419000B">
      <w:start w:val="1"/>
      <w:numFmt w:val="bullet"/>
      <w:lvlText w:val=""/>
      <w:lvlJc w:val="left"/>
      <w:pPr>
        <w:ind w:left="1287" w:hanging="360"/>
      </w:pPr>
      <w:rPr>
        <w:rFonts w:ascii="Wingdings" w:hAnsi="Wingdings"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6">
    <w:nsid w:val="1186052F"/>
    <w:multiLevelType w:val="hybridMultilevel"/>
    <w:tmpl w:val="23C20DF6"/>
    <w:lvl w:ilvl="0" w:tplc="C8167B74">
      <w:start w:val="6"/>
      <w:numFmt w:val="bullet"/>
      <w:lvlText w:val="-"/>
      <w:lvlJc w:val="left"/>
      <w:pPr>
        <w:ind w:left="720" w:hanging="360"/>
      </w:pPr>
      <w:rPr>
        <w:rFonts w:ascii="Times New Roman" w:eastAsia="Calibri" w:hAnsi="Times New Roman" w:cs="Times New Roman" w:hint="default"/>
        <w:b/>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7">
    <w:nsid w:val="12D07968"/>
    <w:multiLevelType w:val="multilevel"/>
    <w:tmpl w:val="2B40C33C"/>
    <w:lvl w:ilvl="0">
      <w:start w:val="1"/>
      <w:numFmt w:val="decimal"/>
      <w:lvlText w:val="%1."/>
      <w:lvlJc w:val="left"/>
      <w:pPr>
        <w:tabs>
          <w:tab w:val="num" w:pos="360"/>
        </w:tabs>
        <w:ind w:left="360" w:hanging="360"/>
      </w:pPr>
      <w:rPr>
        <w:rFonts w:ascii="Times New Roman" w:hAnsi="Times New Roman" w:cs="Times New Roman" w:hint="default"/>
        <w:sz w:val="28"/>
        <w:szCs w:val="28"/>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
    <w:nsid w:val="149A0199"/>
    <w:multiLevelType w:val="multilevel"/>
    <w:tmpl w:val="103C41C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
    <w:nsid w:val="14EA1550"/>
    <w:multiLevelType w:val="hybridMultilevel"/>
    <w:tmpl w:val="A5D43992"/>
    <w:lvl w:ilvl="0" w:tplc="0419000D">
      <w:start w:val="1"/>
      <w:numFmt w:val="bullet"/>
      <w:lvlText w:val=""/>
      <w:lvlJc w:val="left"/>
      <w:pPr>
        <w:ind w:left="1429" w:hanging="360"/>
      </w:pPr>
      <w:rPr>
        <w:rFonts w:ascii="Wingdings" w:hAnsi="Wingding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0">
    <w:nsid w:val="152E3E8C"/>
    <w:multiLevelType w:val="hybridMultilevel"/>
    <w:tmpl w:val="7D6C0EB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
    <w:nsid w:val="15E9383E"/>
    <w:multiLevelType w:val="hybridMultilevel"/>
    <w:tmpl w:val="D094538C"/>
    <w:lvl w:ilvl="0" w:tplc="82902BE8">
      <w:start w:val="1"/>
      <w:numFmt w:val="decimal"/>
      <w:lvlText w:val="%1."/>
      <w:lvlJc w:val="left"/>
      <w:pPr>
        <w:ind w:left="786" w:hanging="360"/>
      </w:pPr>
      <w:rPr>
        <w:rFonts w:hint="default"/>
        <w:b w:val="0"/>
      </w:rPr>
    </w:lvl>
    <w:lvl w:ilvl="1" w:tplc="83E8E704">
      <w:start w:val="1"/>
      <w:numFmt w:val="decimal"/>
      <w:lvlText w:val="%2."/>
      <w:lvlJc w:val="left"/>
      <w:pPr>
        <w:ind w:left="1440" w:hanging="360"/>
      </w:pPr>
      <w:rPr>
        <w:rFonts w:ascii="Times New Roman" w:eastAsia="Times New Roman" w:hAnsi="Times New Roman" w:cs="Times New Roman"/>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2">
    <w:nsid w:val="182C0591"/>
    <w:multiLevelType w:val="hybridMultilevel"/>
    <w:tmpl w:val="6654380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
    <w:nsid w:val="18A64B0A"/>
    <w:multiLevelType w:val="hybridMultilevel"/>
    <w:tmpl w:val="F25E8B7A"/>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4">
    <w:nsid w:val="1AB84CEB"/>
    <w:multiLevelType w:val="hybridMultilevel"/>
    <w:tmpl w:val="54B65DC2"/>
    <w:lvl w:ilvl="0" w:tplc="0419000B">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5">
    <w:nsid w:val="1D31187B"/>
    <w:multiLevelType w:val="hybridMultilevel"/>
    <w:tmpl w:val="457AE398"/>
    <w:lvl w:ilvl="0" w:tplc="B8A407B0">
      <w:start w:val="1"/>
      <w:numFmt w:val="decimal"/>
      <w:lvlText w:val="%1."/>
      <w:lvlJc w:val="left"/>
      <w:pPr>
        <w:ind w:left="1069" w:hanging="360"/>
      </w:pPr>
      <w:rPr>
        <w:rFonts w:cs="Times New Roman"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6">
    <w:nsid w:val="1DF56744"/>
    <w:multiLevelType w:val="hybridMultilevel"/>
    <w:tmpl w:val="D1D6B1A0"/>
    <w:lvl w:ilvl="0" w:tplc="C8167B74">
      <w:start w:val="6"/>
      <w:numFmt w:val="bullet"/>
      <w:lvlText w:val="-"/>
      <w:lvlJc w:val="left"/>
      <w:pPr>
        <w:ind w:left="720" w:hanging="360"/>
      </w:pPr>
      <w:rPr>
        <w:rFonts w:ascii="Times New Roman" w:eastAsia="Calibri" w:hAnsi="Times New Roman" w:cs="Times New Roman" w:hint="default"/>
        <w:b/>
      </w:rPr>
    </w:lvl>
    <w:lvl w:ilvl="1" w:tplc="B8EE08EE">
      <w:numFmt w:val="bullet"/>
      <w:lvlText w:val="•"/>
      <w:lvlJc w:val="left"/>
      <w:pPr>
        <w:ind w:left="1470" w:hanging="390"/>
      </w:pPr>
      <w:rPr>
        <w:rFonts w:ascii="Times New Roman" w:eastAsia="Calibri" w:hAnsi="Times New Roman" w:cs="Times New Roman"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7">
    <w:nsid w:val="1EEA3AF5"/>
    <w:multiLevelType w:val="hybridMultilevel"/>
    <w:tmpl w:val="BCFEDB3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8">
    <w:nsid w:val="20023644"/>
    <w:multiLevelType w:val="hybridMultilevel"/>
    <w:tmpl w:val="19FA0FBC"/>
    <w:lvl w:ilvl="0" w:tplc="773A46D8">
      <w:start w:val="1"/>
      <w:numFmt w:val="decimal"/>
      <w:lvlText w:val="%1."/>
      <w:lvlJc w:val="left"/>
      <w:pPr>
        <w:ind w:left="735" w:hanging="375"/>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9">
    <w:nsid w:val="23B33071"/>
    <w:multiLevelType w:val="multilevel"/>
    <w:tmpl w:val="2580E5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nsid w:val="24FA318F"/>
    <w:multiLevelType w:val="hybridMultilevel"/>
    <w:tmpl w:val="CF7C422A"/>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1">
    <w:nsid w:val="25A444EE"/>
    <w:multiLevelType w:val="hybridMultilevel"/>
    <w:tmpl w:val="3AA4363E"/>
    <w:lvl w:ilvl="0" w:tplc="379E3B7A">
      <w:numFmt w:val="bullet"/>
      <w:lvlText w:val="-"/>
      <w:lvlJc w:val="left"/>
      <w:pPr>
        <w:ind w:left="927" w:hanging="360"/>
      </w:pPr>
      <w:rPr>
        <w:rFonts w:ascii="Times New Roman" w:eastAsia="Calibri" w:hAnsi="Times New Roman" w:cs="Times New Roman" w:hint="default"/>
      </w:rPr>
    </w:lvl>
    <w:lvl w:ilvl="1" w:tplc="04190003" w:tentative="1">
      <w:start w:val="1"/>
      <w:numFmt w:val="bullet"/>
      <w:lvlText w:val="o"/>
      <w:lvlJc w:val="left"/>
      <w:pPr>
        <w:ind w:left="1647" w:hanging="360"/>
      </w:pPr>
      <w:rPr>
        <w:rFonts w:ascii="Courier New" w:hAnsi="Courier New" w:cs="Courier New" w:hint="default"/>
      </w:rPr>
    </w:lvl>
    <w:lvl w:ilvl="2" w:tplc="04190005" w:tentative="1">
      <w:start w:val="1"/>
      <w:numFmt w:val="bullet"/>
      <w:lvlText w:val=""/>
      <w:lvlJc w:val="left"/>
      <w:pPr>
        <w:ind w:left="2367" w:hanging="360"/>
      </w:pPr>
      <w:rPr>
        <w:rFonts w:ascii="Wingdings" w:hAnsi="Wingdings" w:hint="default"/>
      </w:rPr>
    </w:lvl>
    <w:lvl w:ilvl="3" w:tplc="04190001" w:tentative="1">
      <w:start w:val="1"/>
      <w:numFmt w:val="bullet"/>
      <w:lvlText w:val=""/>
      <w:lvlJc w:val="left"/>
      <w:pPr>
        <w:ind w:left="3087" w:hanging="360"/>
      </w:pPr>
      <w:rPr>
        <w:rFonts w:ascii="Symbol" w:hAnsi="Symbol" w:hint="default"/>
      </w:rPr>
    </w:lvl>
    <w:lvl w:ilvl="4" w:tplc="04190003" w:tentative="1">
      <w:start w:val="1"/>
      <w:numFmt w:val="bullet"/>
      <w:lvlText w:val="o"/>
      <w:lvlJc w:val="left"/>
      <w:pPr>
        <w:ind w:left="3807" w:hanging="360"/>
      </w:pPr>
      <w:rPr>
        <w:rFonts w:ascii="Courier New" w:hAnsi="Courier New" w:cs="Courier New" w:hint="default"/>
      </w:rPr>
    </w:lvl>
    <w:lvl w:ilvl="5" w:tplc="04190005" w:tentative="1">
      <w:start w:val="1"/>
      <w:numFmt w:val="bullet"/>
      <w:lvlText w:val=""/>
      <w:lvlJc w:val="left"/>
      <w:pPr>
        <w:ind w:left="4527" w:hanging="360"/>
      </w:pPr>
      <w:rPr>
        <w:rFonts w:ascii="Wingdings" w:hAnsi="Wingdings" w:hint="default"/>
      </w:rPr>
    </w:lvl>
    <w:lvl w:ilvl="6" w:tplc="04190001" w:tentative="1">
      <w:start w:val="1"/>
      <w:numFmt w:val="bullet"/>
      <w:lvlText w:val=""/>
      <w:lvlJc w:val="left"/>
      <w:pPr>
        <w:ind w:left="5247" w:hanging="360"/>
      </w:pPr>
      <w:rPr>
        <w:rFonts w:ascii="Symbol" w:hAnsi="Symbol" w:hint="default"/>
      </w:rPr>
    </w:lvl>
    <w:lvl w:ilvl="7" w:tplc="04190003" w:tentative="1">
      <w:start w:val="1"/>
      <w:numFmt w:val="bullet"/>
      <w:lvlText w:val="o"/>
      <w:lvlJc w:val="left"/>
      <w:pPr>
        <w:ind w:left="5967" w:hanging="360"/>
      </w:pPr>
      <w:rPr>
        <w:rFonts w:ascii="Courier New" w:hAnsi="Courier New" w:cs="Courier New" w:hint="default"/>
      </w:rPr>
    </w:lvl>
    <w:lvl w:ilvl="8" w:tplc="04190005" w:tentative="1">
      <w:start w:val="1"/>
      <w:numFmt w:val="bullet"/>
      <w:lvlText w:val=""/>
      <w:lvlJc w:val="left"/>
      <w:pPr>
        <w:ind w:left="6687" w:hanging="360"/>
      </w:pPr>
      <w:rPr>
        <w:rFonts w:ascii="Wingdings" w:hAnsi="Wingdings" w:hint="default"/>
      </w:rPr>
    </w:lvl>
  </w:abstractNum>
  <w:abstractNum w:abstractNumId="32">
    <w:nsid w:val="26C04EF1"/>
    <w:multiLevelType w:val="hybridMultilevel"/>
    <w:tmpl w:val="5E4C18A0"/>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3">
    <w:nsid w:val="28464E59"/>
    <w:multiLevelType w:val="hybridMultilevel"/>
    <w:tmpl w:val="DD36DF72"/>
    <w:lvl w:ilvl="0" w:tplc="033C9482">
      <w:start w:val="3"/>
      <w:numFmt w:val="bullet"/>
      <w:lvlText w:val="-"/>
      <w:lvlJc w:val="left"/>
      <w:pPr>
        <w:ind w:left="720" w:hanging="360"/>
      </w:pPr>
      <w:rPr>
        <w:rFonts w:ascii="Times New Roman" w:eastAsia="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4">
    <w:nsid w:val="292E795C"/>
    <w:multiLevelType w:val="hybridMultilevel"/>
    <w:tmpl w:val="1F82192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5">
    <w:nsid w:val="29CF11EC"/>
    <w:multiLevelType w:val="hybridMultilevel"/>
    <w:tmpl w:val="B21C4E9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6">
    <w:nsid w:val="2AD310B2"/>
    <w:multiLevelType w:val="hybridMultilevel"/>
    <w:tmpl w:val="3DDA33B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7">
    <w:nsid w:val="2B8B391C"/>
    <w:multiLevelType w:val="hybridMultilevel"/>
    <w:tmpl w:val="46F0F53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8">
    <w:nsid w:val="2DCB0DB8"/>
    <w:multiLevelType w:val="hybridMultilevel"/>
    <w:tmpl w:val="F0FECE3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9">
    <w:nsid w:val="2E203BFA"/>
    <w:multiLevelType w:val="hybridMultilevel"/>
    <w:tmpl w:val="38E4037A"/>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0">
    <w:nsid w:val="2E3A1BBC"/>
    <w:multiLevelType w:val="hybridMultilevel"/>
    <w:tmpl w:val="66E617E2"/>
    <w:lvl w:ilvl="0" w:tplc="98F46AD2">
      <w:start w:val="1"/>
      <w:numFmt w:val="bullet"/>
      <w:lvlText w:val="­"/>
      <w:lvlJc w:val="left"/>
      <w:pPr>
        <w:ind w:left="1429" w:hanging="360"/>
      </w:pPr>
      <w:rPr>
        <w:rFonts w:ascii="Courier New" w:hAnsi="Courier New"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1">
    <w:nsid w:val="2EA946E7"/>
    <w:multiLevelType w:val="hybridMultilevel"/>
    <w:tmpl w:val="D26E416C"/>
    <w:lvl w:ilvl="0" w:tplc="F124732C">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42">
    <w:nsid w:val="31885BD7"/>
    <w:multiLevelType w:val="hybridMultilevel"/>
    <w:tmpl w:val="97088F60"/>
    <w:lvl w:ilvl="0" w:tplc="C52A6A76">
      <w:start w:val="1"/>
      <w:numFmt w:val="decimal"/>
      <w:lvlText w:val="%1."/>
      <w:lvlJc w:val="left"/>
      <w:pPr>
        <w:ind w:left="90" w:hanging="450"/>
      </w:pPr>
      <w:rPr>
        <w:rFonts w:eastAsia="Times New Roman" w:cs="Times New Roman" w:hint="default"/>
        <w:color w:val="333333"/>
      </w:rPr>
    </w:lvl>
    <w:lvl w:ilvl="1" w:tplc="04190019" w:tentative="1">
      <w:start w:val="1"/>
      <w:numFmt w:val="lowerLetter"/>
      <w:lvlText w:val="%2."/>
      <w:lvlJc w:val="left"/>
      <w:pPr>
        <w:ind w:left="720" w:hanging="360"/>
      </w:pPr>
    </w:lvl>
    <w:lvl w:ilvl="2" w:tplc="0419001B" w:tentative="1">
      <w:start w:val="1"/>
      <w:numFmt w:val="lowerRoman"/>
      <w:lvlText w:val="%3."/>
      <w:lvlJc w:val="right"/>
      <w:pPr>
        <w:ind w:left="1440" w:hanging="180"/>
      </w:pPr>
    </w:lvl>
    <w:lvl w:ilvl="3" w:tplc="0419000F" w:tentative="1">
      <w:start w:val="1"/>
      <w:numFmt w:val="decimal"/>
      <w:lvlText w:val="%4."/>
      <w:lvlJc w:val="left"/>
      <w:pPr>
        <w:ind w:left="2160" w:hanging="360"/>
      </w:pPr>
    </w:lvl>
    <w:lvl w:ilvl="4" w:tplc="04190019" w:tentative="1">
      <w:start w:val="1"/>
      <w:numFmt w:val="lowerLetter"/>
      <w:lvlText w:val="%5."/>
      <w:lvlJc w:val="left"/>
      <w:pPr>
        <w:ind w:left="2880" w:hanging="360"/>
      </w:pPr>
    </w:lvl>
    <w:lvl w:ilvl="5" w:tplc="0419001B" w:tentative="1">
      <w:start w:val="1"/>
      <w:numFmt w:val="lowerRoman"/>
      <w:lvlText w:val="%6."/>
      <w:lvlJc w:val="right"/>
      <w:pPr>
        <w:ind w:left="3600" w:hanging="180"/>
      </w:pPr>
    </w:lvl>
    <w:lvl w:ilvl="6" w:tplc="0419000F" w:tentative="1">
      <w:start w:val="1"/>
      <w:numFmt w:val="decimal"/>
      <w:lvlText w:val="%7."/>
      <w:lvlJc w:val="left"/>
      <w:pPr>
        <w:ind w:left="4320" w:hanging="360"/>
      </w:pPr>
    </w:lvl>
    <w:lvl w:ilvl="7" w:tplc="04190019" w:tentative="1">
      <w:start w:val="1"/>
      <w:numFmt w:val="lowerLetter"/>
      <w:lvlText w:val="%8."/>
      <w:lvlJc w:val="left"/>
      <w:pPr>
        <w:ind w:left="5040" w:hanging="360"/>
      </w:pPr>
    </w:lvl>
    <w:lvl w:ilvl="8" w:tplc="0419001B" w:tentative="1">
      <w:start w:val="1"/>
      <w:numFmt w:val="lowerRoman"/>
      <w:lvlText w:val="%9."/>
      <w:lvlJc w:val="right"/>
      <w:pPr>
        <w:ind w:left="5760" w:hanging="180"/>
      </w:pPr>
    </w:lvl>
  </w:abstractNum>
  <w:abstractNum w:abstractNumId="43">
    <w:nsid w:val="33883383"/>
    <w:multiLevelType w:val="hybridMultilevel"/>
    <w:tmpl w:val="21A4E8F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4">
    <w:nsid w:val="33C53CE6"/>
    <w:multiLevelType w:val="hybridMultilevel"/>
    <w:tmpl w:val="2248A656"/>
    <w:lvl w:ilvl="0" w:tplc="04190001">
      <w:start w:val="1"/>
      <w:numFmt w:val="bullet"/>
      <w:lvlText w:val=""/>
      <w:lvlJc w:val="left"/>
      <w:pPr>
        <w:ind w:left="788" w:hanging="360"/>
      </w:pPr>
      <w:rPr>
        <w:rFonts w:ascii="Symbol" w:hAnsi="Symbol" w:hint="default"/>
      </w:rPr>
    </w:lvl>
    <w:lvl w:ilvl="1" w:tplc="04190003" w:tentative="1">
      <w:start w:val="1"/>
      <w:numFmt w:val="bullet"/>
      <w:lvlText w:val="o"/>
      <w:lvlJc w:val="left"/>
      <w:pPr>
        <w:ind w:left="1508" w:hanging="360"/>
      </w:pPr>
      <w:rPr>
        <w:rFonts w:ascii="Courier New" w:hAnsi="Courier New" w:cs="Courier New" w:hint="default"/>
      </w:rPr>
    </w:lvl>
    <w:lvl w:ilvl="2" w:tplc="04190005" w:tentative="1">
      <w:start w:val="1"/>
      <w:numFmt w:val="bullet"/>
      <w:lvlText w:val=""/>
      <w:lvlJc w:val="left"/>
      <w:pPr>
        <w:ind w:left="2228" w:hanging="360"/>
      </w:pPr>
      <w:rPr>
        <w:rFonts w:ascii="Wingdings" w:hAnsi="Wingdings" w:hint="default"/>
      </w:rPr>
    </w:lvl>
    <w:lvl w:ilvl="3" w:tplc="04190001" w:tentative="1">
      <w:start w:val="1"/>
      <w:numFmt w:val="bullet"/>
      <w:lvlText w:val=""/>
      <w:lvlJc w:val="left"/>
      <w:pPr>
        <w:ind w:left="2948" w:hanging="360"/>
      </w:pPr>
      <w:rPr>
        <w:rFonts w:ascii="Symbol" w:hAnsi="Symbol" w:hint="default"/>
      </w:rPr>
    </w:lvl>
    <w:lvl w:ilvl="4" w:tplc="04190003" w:tentative="1">
      <w:start w:val="1"/>
      <w:numFmt w:val="bullet"/>
      <w:lvlText w:val="o"/>
      <w:lvlJc w:val="left"/>
      <w:pPr>
        <w:ind w:left="3668" w:hanging="360"/>
      </w:pPr>
      <w:rPr>
        <w:rFonts w:ascii="Courier New" w:hAnsi="Courier New" w:cs="Courier New" w:hint="default"/>
      </w:rPr>
    </w:lvl>
    <w:lvl w:ilvl="5" w:tplc="04190005" w:tentative="1">
      <w:start w:val="1"/>
      <w:numFmt w:val="bullet"/>
      <w:lvlText w:val=""/>
      <w:lvlJc w:val="left"/>
      <w:pPr>
        <w:ind w:left="4388" w:hanging="360"/>
      </w:pPr>
      <w:rPr>
        <w:rFonts w:ascii="Wingdings" w:hAnsi="Wingdings" w:hint="default"/>
      </w:rPr>
    </w:lvl>
    <w:lvl w:ilvl="6" w:tplc="04190001" w:tentative="1">
      <w:start w:val="1"/>
      <w:numFmt w:val="bullet"/>
      <w:lvlText w:val=""/>
      <w:lvlJc w:val="left"/>
      <w:pPr>
        <w:ind w:left="5108" w:hanging="360"/>
      </w:pPr>
      <w:rPr>
        <w:rFonts w:ascii="Symbol" w:hAnsi="Symbol" w:hint="default"/>
      </w:rPr>
    </w:lvl>
    <w:lvl w:ilvl="7" w:tplc="04190003" w:tentative="1">
      <w:start w:val="1"/>
      <w:numFmt w:val="bullet"/>
      <w:lvlText w:val="o"/>
      <w:lvlJc w:val="left"/>
      <w:pPr>
        <w:ind w:left="5828" w:hanging="360"/>
      </w:pPr>
      <w:rPr>
        <w:rFonts w:ascii="Courier New" w:hAnsi="Courier New" w:cs="Courier New" w:hint="default"/>
      </w:rPr>
    </w:lvl>
    <w:lvl w:ilvl="8" w:tplc="04190005" w:tentative="1">
      <w:start w:val="1"/>
      <w:numFmt w:val="bullet"/>
      <w:lvlText w:val=""/>
      <w:lvlJc w:val="left"/>
      <w:pPr>
        <w:ind w:left="6548" w:hanging="360"/>
      </w:pPr>
      <w:rPr>
        <w:rFonts w:ascii="Wingdings" w:hAnsi="Wingdings" w:hint="default"/>
      </w:rPr>
    </w:lvl>
  </w:abstractNum>
  <w:abstractNum w:abstractNumId="45">
    <w:nsid w:val="3761320A"/>
    <w:multiLevelType w:val="hybridMultilevel"/>
    <w:tmpl w:val="D8B8B11E"/>
    <w:lvl w:ilvl="0" w:tplc="DCD0DC08">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46">
    <w:nsid w:val="37CA7480"/>
    <w:multiLevelType w:val="hybridMultilevel"/>
    <w:tmpl w:val="B570FFE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7">
    <w:nsid w:val="38CE7148"/>
    <w:multiLevelType w:val="hybridMultilevel"/>
    <w:tmpl w:val="6F1E44DA"/>
    <w:lvl w:ilvl="0" w:tplc="34E220E0">
      <w:start w:val="123"/>
      <w:numFmt w:val="bullet"/>
      <w:lvlText w:val="-"/>
      <w:lvlJc w:val="left"/>
      <w:pPr>
        <w:tabs>
          <w:tab w:val="num" w:pos="900"/>
        </w:tabs>
        <w:ind w:left="900" w:hanging="360"/>
      </w:pPr>
      <w:rPr>
        <w:rFonts w:ascii="Times New Roman" w:eastAsia="Times New Roman" w:hAnsi="Times New Roman" w:cs="Times New Roman"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48">
    <w:nsid w:val="39AF2E82"/>
    <w:multiLevelType w:val="hybridMultilevel"/>
    <w:tmpl w:val="C1740F0E"/>
    <w:lvl w:ilvl="0" w:tplc="04190001">
      <w:start w:val="1"/>
      <w:numFmt w:val="bullet"/>
      <w:lvlText w:val=""/>
      <w:lvlJc w:val="left"/>
      <w:pPr>
        <w:ind w:left="855" w:hanging="360"/>
      </w:pPr>
      <w:rPr>
        <w:rFonts w:ascii="Symbol" w:hAnsi="Symbol" w:hint="default"/>
      </w:rPr>
    </w:lvl>
    <w:lvl w:ilvl="1" w:tplc="04190003" w:tentative="1">
      <w:start w:val="1"/>
      <w:numFmt w:val="bullet"/>
      <w:lvlText w:val="o"/>
      <w:lvlJc w:val="left"/>
      <w:pPr>
        <w:ind w:left="1575" w:hanging="360"/>
      </w:pPr>
      <w:rPr>
        <w:rFonts w:ascii="Courier New" w:hAnsi="Courier New" w:cs="Courier New" w:hint="default"/>
      </w:rPr>
    </w:lvl>
    <w:lvl w:ilvl="2" w:tplc="04190005" w:tentative="1">
      <w:start w:val="1"/>
      <w:numFmt w:val="bullet"/>
      <w:lvlText w:val=""/>
      <w:lvlJc w:val="left"/>
      <w:pPr>
        <w:ind w:left="2295" w:hanging="360"/>
      </w:pPr>
      <w:rPr>
        <w:rFonts w:ascii="Wingdings" w:hAnsi="Wingdings" w:hint="default"/>
      </w:rPr>
    </w:lvl>
    <w:lvl w:ilvl="3" w:tplc="04190001" w:tentative="1">
      <w:start w:val="1"/>
      <w:numFmt w:val="bullet"/>
      <w:lvlText w:val=""/>
      <w:lvlJc w:val="left"/>
      <w:pPr>
        <w:ind w:left="3015" w:hanging="360"/>
      </w:pPr>
      <w:rPr>
        <w:rFonts w:ascii="Symbol" w:hAnsi="Symbol" w:hint="default"/>
      </w:rPr>
    </w:lvl>
    <w:lvl w:ilvl="4" w:tplc="04190003" w:tentative="1">
      <w:start w:val="1"/>
      <w:numFmt w:val="bullet"/>
      <w:lvlText w:val="o"/>
      <w:lvlJc w:val="left"/>
      <w:pPr>
        <w:ind w:left="3735" w:hanging="360"/>
      </w:pPr>
      <w:rPr>
        <w:rFonts w:ascii="Courier New" w:hAnsi="Courier New" w:cs="Courier New" w:hint="default"/>
      </w:rPr>
    </w:lvl>
    <w:lvl w:ilvl="5" w:tplc="04190005" w:tentative="1">
      <w:start w:val="1"/>
      <w:numFmt w:val="bullet"/>
      <w:lvlText w:val=""/>
      <w:lvlJc w:val="left"/>
      <w:pPr>
        <w:ind w:left="4455" w:hanging="360"/>
      </w:pPr>
      <w:rPr>
        <w:rFonts w:ascii="Wingdings" w:hAnsi="Wingdings" w:hint="default"/>
      </w:rPr>
    </w:lvl>
    <w:lvl w:ilvl="6" w:tplc="04190001" w:tentative="1">
      <w:start w:val="1"/>
      <w:numFmt w:val="bullet"/>
      <w:lvlText w:val=""/>
      <w:lvlJc w:val="left"/>
      <w:pPr>
        <w:ind w:left="5175" w:hanging="360"/>
      </w:pPr>
      <w:rPr>
        <w:rFonts w:ascii="Symbol" w:hAnsi="Symbol" w:hint="default"/>
      </w:rPr>
    </w:lvl>
    <w:lvl w:ilvl="7" w:tplc="04190003" w:tentative="1">
      <w:start w:val="1"/>
      <w:numFmt w:val="bullet"/>
      <w:lvlText w:val="o"/>
      <w:lvlJc w:val="left"/>
      <w:pPr>
        <w:ind w:left="5895" w:hanging="360"/>
      </w:pPr>
      <w:rPr>
        <w:rFonts w:ascii="Courier New" w:hAnsi="Courier New" w:cs="Courier New" w:hint="default"/>
      </w:rPr>
    </w:lvl>
    <w:lvl w:ilvl="8" w:tplc="04190005" w:tentative="1">
      <w:start w:val="1"/>
      <w:numFmt w:val="bullet"/>
      <w:lvlText w:val=""/>
      <w:lvlJc w:val="left"/>
      <w:pPr>
        <w:ind w:left="6615" w:hanging="360"/>
      </w:pPr>
      <w:rPr>
        <w:rFonts w:ascii="Wingdings" w:hAnsi="Wingdings" w:hint="default"/>
      </w:rPr>
    </w:lvl>
  </w:abstractNum>
  <w:abstractNum w:abstractNumId="49">
    <w:nsid w:val="3A283D7B"/>
    <w:multiLevelType w:val="hybridMultilevel"/>
    <w:tmpl w:val="B2923D40"/>
    <w:lvl w:ilvl="0" w:tplc="34E220E0">
      <w:start w:val="123"/>
      <w:numFmt w:val="bullet"/>
      <w:lvlText w:val="-"/>
      <w:lvlJc w:val="left"/>
      <w:pPr>
        <w:tabs>
          <w:tab w:val="num" w:pos="900"/>
        </w:tabs>
        <w:ind w:left="900" w:hanging="360"/>
      </w:pPr>
      <w:rPr>
        <w:rFonts w:ascii="Times New Roman" w:eastAsia="Times New Roman" w:hAnsi="Times New Roman" w:cs="Times New Roman" w:hint="default"/>
      </w:rPr>
    </w:lvl>
    <w:lvl w:ilvl="1" w:tplc="34E220E0">
      <w:start w:val="123"/>
      <w:numFmt w:val="bullet"/>
      <w:lvlText w:val="-"/>
      <w:lvlJc w:val="left"/>
      <w:pPr>
        <w:tabs>
          <w:tab w:val="num" w:pos="1440"/>
        </w:tabs>
        <w:ind w:left="1440" w:hanging="360"/>
      </w:pPr>
      <w:rPr>
        <w:rFonts w:ascii="Times New Roman" w:eastAsia="Times New Roman" w:hAnsi="Times New Roman" w:cs="Times New Roman" w:hint="default"/>
      </w:r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50">
    <w:nsid w:val="3A452806"/>
    <w:multiLevelType w:val="hybridMultilevel"/>
    <w:tmpl w:val="64BE492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1">
    <w:nsid w:val="3A4643D9"/>
    <w:multiLevelType w:val="hybridMultilevel"/>
    <w:tmpl w:val="42226CFE"/>
    <w:lvl w:ilvl="0" w:tplc="E39A132C">
      <w:start w:val="1"/>
      <w:numFmt w:val="bullet"/>
      <w:lvlText w:val="-"/>
      <w:lvlJc w:val="left"/>
      <w:pPr>
        <w:tabs>
          <w:tab w:val="num" w:pos="720"/>
        </w:tabs>
        <w:ind w:left="720" w:hanging="360"/>
      </w:pPr>
      <w:rPr>
        <w:rFonts w:ascii="Times New Roman" w:hAnsi="Times New Roman" w:hint="default"/>
      </w:rPr>
    </w:lvl>
    <w:lvl w:ilvl="1" w:tplc="02164338" w:tentative="1">
      <w:start w:val="1"/>
      <w:numFmt w:val="bullet"/>
      <w:lvlText w:val="-"/>
      <w:lvlJc w:val="left"/>
      <w:pPr>
        <w:tabs>
          <w:tab w:val="num" w:pos="1440"/>
        </w:tabs>
        <w:ind w:left="1440" w:hanging="360"/>
      </w:pPr>
      <w:rPr>
        <w:rFonts w:ascii="Times New Roman" w:hAnsi="Times New Roman" w:hint="default"/>
      </w:rPr>
    </w:lvl>
    <w:lvl w:ilvl="2" w:tplc="4170B526" w:tentative="1">
      <w:start w:val="1"/>
      <w:numFmt w:val="bullet"/>
      <w:lvlText w:val="-"/>
      <w:lvlJc w:val="left"/>
      <w:pPr>
        <w:tabs>
          <w:tab w:val="num" w:pos="2160"/>
        </w:tabs>
        <w:ind w:left="2160" w:hanging="360"/>
      </w:pPr>
      <w:rPr>
        <w:rFonts w:ascii="Times New Roman" w:hAnsi="Times New Roman" w:hint="default"/>
      </w:rPr>
    </w:lvl>
    <w:lvl w:ilvl="3" w:tplc="121AC0A2" w:tentative="1">
      <w:start w:val="1"/>
      <w:numFmt w:val="bullet"/>
      <w:lvlText w:val="-"/>
      <w:lvlJc w:val="left"/>
      <w:pPr>
        <w:tabs>
          <w:tab w:val="num" w:pos="2880"/>
        </w:tabs>
        <w:ind w:left="2880" w:hanging="360"/>
      </w:pPr>
      <w:rPr>
        <w:rFonts w:ascii="Times New Roman" w:hAnsi="Times New Roman" w:hint="default"/>
      </w:rPr>
    </w:lvl>
    <w:lvl w:ilvl="4" w:tplc="8CAC323E" w:tentative="1">
      <w:start w:val="1"/>
      <w:numFmt w:val="bullet"/>
      <w:lvlText w:val="-"/>
      <w:lvlJc w:val="left"/>
      <w:pPr>
        <w:tabs>
          <w:tab w:val="num" w:pos="3600"/>
        </w:tabs>
        <w:ind w:left="3600" w:hanging="360"/>
      </w:pPr>
      <w:rPr>
        <w:rFonts w:ascii="Times New Roman" w:hAnsi="Times New Roman" w:hint="default"/>
      </w:rPr>
    </w:lvl>
    <w:lvl w:ilvl="5" w:tplc="FA6224BE" w:tentative="1">
      <w:start w:val="1"/>
      <w:numFmt w:val="bullet"/>
      <w:lvlText w:val="-"/>
      <w:lvlJc w:val="left"/>
      <w:pPr>
        <w:tabs>
          <w:tab w:val="num" w:pos="4320"/>
        </w:tabs>
        <w:ind w:left="4320" w:hanging="360"/>
      </w:pPr>
      <w:rPr>
        <w:rFonts w:ascii="Times New Roman" w:hAnsi="Times New Roman" w:hint="default"/>
      </w:rPr>
    </w:lvl>
    <w:lvl w:ilvl="6" w:tplc="FAA41076" w:tentative="1">
      <w:start w:val="1"/>
      <w:numFmt w:val="bullet"/>
      <w:lvlText w:val="-"/>
      <w:lvlJc w:val="left"/>
      <w:pPr>
        <w:tabs>
          <w:tab w:val="num" w:pos="5040"/>
        </w:tabs>
        <w:ind w:left="5040" w:hanging="360"/>
      </w:pPr>
      <w:rPr>
        <w:rFonts w:ascii="Times New Roman" w:hAnsi="Times New Roman" w:hint="default"/>
      </w:rPr>
    </w:lvl>
    <w:lvl w:ilvl="7" w:tplc="06868A1A" w:tentative="1">
      <w:start w:val="1"/>
      <w:numFmt w:val="bullet"/>
      <w:lvlText w:val="-"/>
      <w:lvlJc w:val="left"/>
      <w:pPr>
        <w:tabs>
          <w:tab w:val="num" w:pos="5760"/>
        </w:tabs>
        <w:ind w:left="5760" w:hanging="360"/>
      </w:pPr>
      <w:rPr>
        <w:rFonts w:ascii="Times New Roman" w:hAnsi="Times New Roman" w:hint="default"/>
      </w:rPr>
    </w:lvl>
    <w:lvl w:ilvl="8" w:tplc="8EB67C1C" w:tentative="1">
      <w:start w:val="1"/>
      <w:numFmt w:val="bullet"/>
      <w:lvlText w:val="-"/>
      <w:lvlJc w:val="left"/>
      <w:pPr>
        <w:tabs>
          <w:tab w:val="num" w:pos="6480"/>
        </w:tabs>
        <w:ind w:left="6480" w:hanging="360"/>
      </w:pPr>
      <w:rPr>
        <w:rFonts w:ascii="Times New Roman" w:hAnsi="Times New Roman" w:hint="default"/>
      </w:rPr>
    </w:lvl>
  </w:abstractNum>
  <w:abstractNum w:abstractNumId="52">
    <w:nsid w:val="3A6F041B"/>
    <w:multiLevelType w:val="multilevel"/>
    <w:tmpl w:val="6BF61D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3">
    <w:nsid w:val="3BEE618B"/>
    <w:multiLevelType w:val="hybridMultilevel"/>
    <w:tmpl w:val="AE6ACEAE"/>
    <w:lvl w:ilvl="0" w:tplc="98F46AD2">
      <w:start w:val="1"/>
      <w:numFmt w:val="bullet"/>
      <w:lvlText w:val="­"/>
      <w:lvlJc w:val="left"/>
      <w:pPr>
        <w:ind w:left="720" w:hanging="360"/>
      </w:pPr>
      <w:rPr>
        <w:rFonts w:ascii="Courier New" w:hAnsi="Courier New"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4">
    <w:nsid w:val="3C5E2D51"/>
    <w:multiLevelType w:val="hybridMultilevel"/>
    <w:tmpl w:val="5D502CDA"/>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55">
    <w:nsid w:val="3C776A31"/>
    <w:multiLevelType w:val="multilevel"/>
    <w:tmpl w:val="7332C0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6">
    <w:nsid w:val="3CD16F74"/>
    <w:multiLevelType w:val="hybridMultilevel"/>
    <w:tmpl w:val="F7889D02"/>
    <w:lvl w:ilvl="0" w:tplc="18944882">
      <w:start w:val="1"/>
      <w:numFmt w:val="bullet"/>
      <w:lvlText w:val="-"/>
      <w:lvlJc w:val="left"/>
      <w:pPr>
        <w:ind w:left="1080" w:hanging="360"/>
      </w:pPr>
      <w:rPr>
        <w:rFonts w:ascii="Times New Roman" w:eastAsia="Calibri" w:hAnsi="Times New Roman" w:cs="Times New Roman"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57">
    <w:nsid w:val="3D51138D"/>
    <w:multiLevelType w:val="hybridMultilevel"/>
    <w:tmpl w:val="8720503A"/>
    <w:lvl w:ilvl="0" w:tplc="04190005">
      <w:start w:val="1"/>
      <w:numFmt w:val="bullet"/>
      <w:lvlText w:val=""/>
      <w:lvlJc w:val="left"/>
      <w:pPr>
        <w:ind w:left="720" w:hanging="360"/>
      </w:pPr>
      <w:rPr>
        <w:rFonts w:ascii="Wingdings" w:hAnsi="Wingdings"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58">
    <w:nsid w:val="3E494894"/>
    <w:multiLevelType w:val="hybridMultilevel"/>
    <w:tmpl w:val="45EE490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9">
    <w:nsid w:val="3F740AEC"/>
    <w:multiLevelType w:val="hybridMultilevel"/>
    <w:tmpl w:val="761EC2CA"/>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60">
    <w:nsid w:val="40C91CBB"/>
    <w:multiLevelType w:val="hybridMultilevel"/>
    <w:tmpl w:val="015C69D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1">
    <w:nsid w:val="41674838"/>
    <w:multiLevelType w:val="hybridMultilevel"/>
    <w:tmpl w:val="863C37E2"/>
    <w:lvl w:ilvl="0" w:tplc="04190009">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2">
    <w:nsid w:val="429626E7"/>
    <w:multiLevelType w:val="hybridMultilevel"/>
    <w:tmpl w:val="696CE58C"/>
    <w:lvl w:ilvl="0" w:tplc="6010DE5E">
      <w:start w:val="1"/>
      <w:numFmt w:val="decimal"/>
      <w:lvlText w:val="%1."/>
      <w:lvlJc w:val="left"/>
      <w:pPr>
        <w:ind w:left="927"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63">
    <w:nsid w:val="42976F5F"/>
    <w:multiLevelType w:val="hybridMultilevel"/>
    <w:tmpl w:val="9ED25E42"/>
    <w:lvl w:ilvl="0" w:tplc="04190001">
      <w:start w:val="1"/>
      <w:numFmt w:val="bullet"/>
      <w:lvlText w:val=""/>
      <w:lvlJc w:val="left"/>
      <w:pPr>
        <w:ind w:left="1428" w:hanging="360"/>
      </w:pPr>
      <w:rPr>
        <w:rFonts w:ascii="Symbol" w:hAnsi="Symbol"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64">
    <w:nsid w:val="42F338CB"/>
    <w:multiLevelType w:val="hybridMultilevel"/>
    <w:tmpl w:val="1D802DE8"/>
    <w:lvl w:ilvl="0" w:tplc="0419000F">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65">
    <w:nsid w:val="43BA086C"/>
    <w:multiLevelType w:val="hybridMultilevel"/>
    <w:tmpl w:val="472A72C2"/>
    <w:lvl w:ilvl="0" w:tplc="0419000F">
      <w:start w:val="1"/>
      <w:numFmt w:val="decimal"/>
      <w:lvlText w:val="%1."/>
      <w:lvlJc w:val="left"/>
      <w:pPr>
        <w:ind w:left="720" w:hanging="360"/>
      </w:pPr>
      <w:rPr>
        <w:rFonts w:hint="default"/>
        <w:color w:val="auto"/>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6">
    <w:nsid w:val="44621B04"/>
    <w:multiLevelType w:val="hybridMultilevel"/>
    <w:tmpl w:val="5006540A"/>
    <w:lvl w:ilvl="0" w:tplc="04190001">
      <w:start w:val="1"/>
      <w:numFmt w:val="bullet"/>
      <w:lvlText w:val=""/>
      <w:lvlJc w:val="left"/>
      <w:pPr>
        <w:ind w:left="1400" w:hanging="360"/>
      </w:pPr>
      <w:rPr>
        <w:rFonts w:ascii="Symbol" w:hAnsi="Symbol" w:hint="default"/>
      </w:rPr>
    </w:lvl>
    <w:lvl w:ilvl="1" w:tplc="04190003" w:tentative="1">
      <w:start w:val="1"/>
      <w:numFmt w:val="bullet"/>
      <w:lvlText w:val="o"/>
      <w:lvlJc w:val="left"/>
      <w:pPr>
        <w:ind w:left="2120" w:hanging="360"/>
      </w:pPr>
      <w:rPr>
        <w:rFonts w:ascii="Courier New" w:hAnsi="Courier New" w:hint="default"/>
      </w:rPr>
    </w:lvl>
    <w:lvl w:ilvl="2" w:tplc="04190005" w:tentative="1">
      <w:start w:val="1"/>
      <w:numFmt w:val="bullet"/>
      <w:lvlText w:val=""/>
      <w:lvlJc w:val="left"/>
      <w:pPr>
        <w:ind w:left="2840" w:hanging="360"/>
      </w:pPr>
      <w:rPr>
        <w:rFonts w:ascii="Wingdings" w:hAnsi="Wingdings" w:hint="default"/>
      </w:rPr>
    </w:lvl>
    <w:lvl w:ilvl="3" w:tplc="04190001" w:tentative="1">
      <w:start w:val="1"/>
      <w:numFmt w:val="bullet"/>
      <w:lvlText w:val=""/>
      <w:lvlJc w:val="left"/>
      <w:pPr>
        <w:ind w:left="3560" w:hanging="360"/>
      </w:pPr>
      <w:rPr>
        <w:rFonts w:ascii="Symbol" w:hAnsi="Symbol" w:hint="default"/>
      </w:rPr>
    </w:lvl>
    <w:lvl w:ilvl="4" w:tplc="04190003" w:tentative="1">
      <w:start w:val="1"/>
      <w:numFmt w:val="bullet"/>
      <w:lvlText w:val="o"/>
      <w:lvlJc w:val="left"/>
      <w:pPr>
        <w:ind w:left="4280" w:hanging="360"/>
      </w:pPr>
      <w:rPr>
        <w:rFonts w:ascii="Courier New" w:hAnsi="Courier New" w:hint="default"/>
      </w:rPr>
    </w:lvl>
    <w:lvl w:ilvl="5" w:tplc="04190005" w:tentative="1">
      <w:start w:val="1"/>
      <w:numFmt w:val="bullet"/>
      <w:lvlText w:val=""/>
      <w:lvlJc w:val="left"/>
      <w:pPr>
        <w:ind w:left="5000" w:hanging="360"/>
      </w:pPr>
      <w:rPr>
        <w:rFonts w:ascii="Wingdings" w:hAnsi="Wingdings" w:hint="default"/>
      </w:rPr>
    </w:lvl>
    <w:lvl w:ilvl="6" w:tplc="04190001" w:tentative="1">
      <w:start w:val="1"/>
      <w:numFmt w:val="bullet"/>
      <w:lvlText w:val=""/>
      <w:lvlJc w:val="left"/>
      <w:pPr>
        <w:ind w:left="5720" w:hanging="360"/>
      </w:pPr>
      <w:rPr>
        <w:rFonts w:ascii="Symbol" w:hAnsi="Symbol" w:hint="default"/>
      </w:rPr>
    </w:lvl>
    <w:lvl w:ilvl="7" w:tplc="04190003" w:tentative="1">
      <w:start w:val="1"/>
      <w:numFmt w:val="bullet"/>
      <w:lvlText w:val="o"/>
      <w:lvlJc w:val="left"/>
      <w:pPr>
        <w:ind w:left="6440" w:hanging="360"/>
      </w:pPr>
      <w:rPr>
        <w:rFonts w:ascii="Courier New" w:hAnsi="Courier New" w:hint="default"/>
      </w:rPr>
    </w:lvl>
    <w:lvl w:ilvl="8" w:tplc="04190005" w:tentative="1">
      <w:start w:val="1"/>
      <w:numFmt w:val="bullet"/>
      <w:lvlText w:val=""/>
      <w:lvlJc w:val="left"/>
      <w:pPr>
        <w:ind w:left="7160" w:hanging="360"/>
      </w:pPr>
      <w:rPr>
        <w:rFonts w:ascii="Wingdings" w:hAnsi="Wingdings" w:hint="default"/>
      </w:rPr>
    </w:lvl>
  </w:abstractNum>
  <w:abstractNum w:abstractNumId="67">
    <w:nsid w:val="45120140"/>
    <w:multiLevelType w:val="hybridMultilevel"/>
    <w:tmpl w:val="5E241B7A"/>
    <w:lvl w:ilvl="0" w:tplc="0419000F">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68">
    <w:nsid w:val="45F93203"/>
    <w:multiLevelType w:val="hybridMultilevel"/>
    <w:tmpl w:val="47CE03E6"/>
    <w:lvl w:ilvl="0" w:tplc="47A27802">
      <w:start w:val="1"/>
      <w:numFmt w:val="decimal"/>
      <w:lvlText w:val="%1."/>
      <w:lvlJc w:val="left"/>
      <w:pPr>
        <w:ind w:left="495" w:hanging="360"/>
      </w:pPr>
      <w:rPr>
        <w:rFonts w:hint="default"/>
      </w:rPr>
    </w:lvl>
    <w:lvl w:ilvl="1" w:tplc="04090019" w:tentative="1">
      <w:start w:val="1"/>
      <w:numFmt w:val="lowerLetter"/>
      <w:lvlText w:val="%2."/>
      <w:lvlJc w:val="left"/>
      <w:pPr>
        <w:ind w:left="1215" w:hanging="360"/>
      </w:pPr>
    </w:lvl>
    <w:lvl w:ilvl="2" w:tplc="0409001B" w:tentative="1">
      <w:start w:val="1"/>
      <w:numFmt w:val="lowerRoman"/>
      <w:lvlText w:val="%3."/>
      <w:lvlJc w:val="right"/>
      <w:pPr>
        <w:ind w:left="1935" w:hanging="180"/>
      </w:pPr>
    </w:lvl>
    <w:lvl w:ilvl="3" w:tplc="0409000F" w:tentative="1">
      <w:start w:val="1"/>
      <w:numFmt w:val="decimal"/>
      <w:lvlText w:val="%4."/>
      <w:lvlJc w:val="left"/>
      <w:pPr>
        <w:ind w:left="2655" w:hanging="360"/>
      </w:pPr>
    </w:lvl>
    <w:lvl w:ilvl="4" w:tplc="04090019" w:tentative="1">
      <w:start w:val="1"/>
      <w:numFmt w:val="lowerLetter"/>
      <w:lvlText w:val="%5."/>
      <w:lvlJc w:val="left"/>
      <w:pPr>
        <w:ind w:left="3375" w:hanging="360"/>
      </w:pPr>
    </w:lvl>
    <w:lvl w:ilvl="5" w:tplc="0409001B" w:tentative="1">
      <w:start w:val="1"/>
      <w:numFmt w:val="lowerRoman"/>
      <w:lvlText w:val="%6."/>
      <w:lvlJc w:val="right"/>
      <w:pPr>
        <w:ind w:left="4095" w:hanging="180"/>
      </w:pPr>
    </w:lvl>
    <w:lvl w:ilvl="6" w:tplc="0409000F" w:tentative="1">
      <w:start w:val="1"/>
      <w:numFmt w:val="decimal"/>
      <w:lvlText w:val="%7."/>
      <w:lvlJc w:val="left"/>
      <w:pPr>
        <w:ind w:left="4815" w:hanging="360"/>
      </w:pPr>
    </w:lvl>
    <w:lvl w:ilvl="7" w:tplc="04090019" w:tentative="1">
      <w:start w:val="1"/>
      <w:numFmt w:val="lowerLetter"/>
      <w:lvlText w:val="%8."/>
      <w:lvlJc w:val="left"/>
      <w:pPr>
        <w:ind w:left="5535" w:hanging="360"/>
      </w:pPr>
    </w:lvl>
    <w:lvl w:ilvl="8" w:tplc="0409001B" w:tentative="1">
      <w:start w:val="1"/>
      <w:numFmt w:val="lowerRoman"/>
      <w:lvlText w:val="%9."/>
      <w:lvlJc w:val="right"/>
      <w:pPr>
        <w:ind w:left="6255" w:hanging="180"/>
      </w:pPr>
    </w:lvl>
  </w:abstractNum>
  <w:abstractNum w:abstractNumId="69">
    <w:nsid w:val="469F74E5"/>
    <w:multiLevelType w:val="hybridMultilevel"/>
    <w:tmpl w:val="6BECB83C"/>
    <w:lvl w:ilvl="0" w:tplc="0419000B">
      <w:start w:val="1"/>
      <w:numFmt w:val="bullet"/>
      <w:lvlText w:val=""/>
      <w:lvlJc w:val="left"/>
      <w:pPr>
        <w:ind w:left="1287" w:hanging="360"/>
      </w:pPr>
      <w:rPr>
        <w:rFonts w:ascii="Wingdings" w:hAnsi="Wingdings"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70">
    <w:nsid w:val="47E55071"/>
    <w:multiLevelType w:val="hybridMultilevel"/>
    <w:tmpl w:val="989E60A8"/>
    <w:lvl w:ilvl="0" w:tplc="C8E20E94">
      <w:start w:val="1"/>
      <w:numFmt w:val="decimal"/>
      <w:lvlText w:val="%1."/>
      <w:lvlJc w:val="left"/>
      <w:pPr>
        <w:ind w:left="705" w:hanging="705"/>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71">
    <w:nsid w:val="482500BE"/>
    <w:multiLevelType w:val="hybridMultilevel"/>
    <w:tmpl w:val="3A400BB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2">
    <w:nsid w:val="483B4BA6"/>
    <w:multiLevelType w:val="hybridMultilevel"/>
    <w:tmpl w:val="7E169F2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3">
    <w:nsid w:val="487270E3"/>
    <w:multiLevelType w:val="hybridMultilevel"/>
    <w:tmpl w:val="902A1F64"/>
    <w:lvl w:ilvl="0" w:tplc="0419000F">
      <w:start w:val="1"/>
      <w:numFmt w:val="decimal"/>
      <w:lvlText w:val="%1."/>
      <w:lvlJc w:val="left"/>
      <w:pPr>
        <w:tabs>
          <w:tab w:val="num" w:pos="900"/>
        </w:tabs>
        <w:ind w:left="900" w:hanging="360"/>
      </w:pPr>
      <w:rPr>
        <w:rFonts w:hint="default"/>
      </w:rPr>
    </w:lvl>
    <w:lvl w:ilvl="1" w:tplc="04190019" w:tentative="1">
      <w:start w:val="1"/>
      <w:numFmt w:val="lowerLetter"/>
      <w:lvlText w:val="%2."/>
      <w:lvlJc w:val="left"/>
      <w:pPr>
        <w:tabs>
          <w:tab w:val="num" w:pos="1620"/>
        </w:tabs>
        <w:ind w:left="1620" w:hanging="360"/>
      </w:pPr>
    </w:lvl>
    <w:lvl w:ilvl="2" w:tplc="0419001B" w:tentative="1">
      <w:start w:val="1"/>
      <w:numFmt w:val="lowerRoman"/>
      <w:lvlText w:val="%3."/>
      <w:lvlJc w:val="right"/>
      <w:pPr>
        <w:tabs>
          <w:tab w:val="num" w:pos="2340"/>
        </w:tabs>
        <w:ind w:left="2340" w:hanging="180"/>
      </w:pPr>
    </w:lvl>
    <w:lvl w:ilvl="3" w:tplc="0419000F" w:tentative="1">
      <w:start w:val="1"/>
      <w:numFmt w:val="decimal"/>
      <w:lvlText w:val="%4."/>
      <w:lvlJc w:val="left"/>
      <w:pPr>
        <w:tabs>
          <w:tab w:val="num" w:pos="3060"/>
        </w:tabs>
        <w:ind w:left="3060" w:hanging="360"/>
      </w:pPr>
    </w:lvl>
    <w:lvl w:ilvl="4" w:tplc="04190019" w:tentative="1">
      <w:start w:val="1"/>
      <w:numFmt w:val="lowerLetter"/>
      <w:lvlText w:val="%5."/>
      <w:lvlJc w:val="left"/>
      <w:pPr>
        <w:tabs>
          <w:tab w:val="num" w:pos="3780"/>
        </w:tabs>
        <w:ind w:left="3780" w:hanging="360"/>
      </w:pPr>
    </w:lvl>
    <w:lvl w:ilvl="5" w:tplc="0419001B" w:tentative="1">
      <w:start w:val="1"/>
      <w:numFmt w:val="lowerRoman"/>
      <w:lvlText w:val="%6."/>
      <w:lvlJc w:val="right"/>
      <w:pPr>
        <w:tabs>
          <w:tab w:val="num" w:pos="4500"/>
        </w:tabs>
        <w:ind w:left="4500" w:hanging="180"/>
      </w:pPr>
    </w:lvl>
    <w:lvl w:ilvl="6" w:tplc="0419000F" w:tentative="1">
      <w:start w:val="1"/>
      <w:numFmt w:val="decimal"/>
      <w:lvlText w:val="%7."/>
      <w:lvlJc w:val="left"/>
      <w:pPr>
        <w:tabs>
          <w:tab w:val="num" w:pos="5220"/>
        </w:tabs>
        <w:ind w:left="5220" w:hanging="360"/>
      </w:pPr>
    </w:lvl>
    <w:lvl w:ilvl="7" w:tplc="04190019" w:tentative="1">
      <w:start w:val="1"/>
      <w:numFmt w:val="lowerLetter"/>
      <w:lvlText w:val="%8."/>
      <w:lvlJc w:val="left"/>
      <w:pPr>
        <w:tabs>
          <w:tab w:val="num" w:pos="5940"/>
        </w:tabs>
        <w:ind w:left="5940" w:hanging="360"/>
      </w:pPr>
    </w:lvl>
    <w:lvl w:ilvl="8" w:tplc="0419001B" w:tentative="1">
      <w:start w:val="1"/>
      <w:numFmt w:val="lowerRoman"/>
      <w:lvlText w:val="%9."/>
      <w:lvlJc w:val="right"/>
      <w:pPr>
        <w:tabs>
          <w:tab w:val="num" w:pos="6660"/>
        </w:tabs>
        <w:ind w:left="6660" w:hanging="180"/>
      </w:pPr>
    </w:lvl>
  </w:abstractNum>
  <w:abstractNum w:abstractNumId="74">
    <w:nsid w:val="4ACC4542"/>
    <w:multiLevelType w:val="hybridMultilevel"/>
    <w:tmpl w:val="A2007278"/>
    <w:lvl w:ilvl="0" w:tplc="ACC211AE">
      <w:start w:val="1"/>
      <w:numFmt w:val="decimal"/>
      <w:lvlText w:val="%1."/>
      <w:lvlJc w:val="left"/>
      <w:pPr>
        <w:ind w:left="1069" w:hanging="360"/>
      </w:pPr>
    </w:lvl>
    <w:lvl w:ilvl="1" w:tplc="04190019">
      <w:start w:val="1"/>
      <w:numFmt w:val="lowerLetter"/>
      <w:lvlText w:val="%2."/>
      <w:lvlJc w:val="left"/>
      <w:pPr>
        <w:ind w:left="1789" w:hanging="360"/>
      </w:pPr>
    </w:lvl>
    <w:lvl w:ilvl="2" w:tplc="0419001B">
      <w:start w:val="1"/>
      <w:numFmt w:val="lowerRoman"/>
      <w:lvlText w:val="%3."/>
      <w:lvlJc w:val="right"/>
      <w:pPr>
        <w:ind w:left="2509" w:hanging="180"/>
      </w:pPr>
    </w:lvl>
    <w:lvl w:ilvl="3" w:tplc="0419000F">
      <w:start w:val="1"/>
      <w:numFmt w:val="decimal"/>
      <w:lvlText w:val="%4."/>
      <w:lvlJc w:val="left"/>
      <w:pPr>
        <w:ind w:left="3229" w:hanging="360"/>
      </w:pPr>
    </w:lvl>
    <w:lvl w:ilvl="4" w:tplc="04190019">
      <w:start w:val="1"/>
      <w:numFmt w:val="lowerLetter"/>
      <w:lvlText w:val="%5."/>
      <w:lvlJc w:val="left"/>
      <w:pPr>
        <w:ind w:left="3949" w:hanging="360"/>
      </w:pPr>
    </w:lvl>
    <w:lvl w:ilvl="5" w:tplc="0419001B">
      <w:start w:val="1"/>
      <w:numFmt w:val="lowerRoman"/>
      <w:lvlText w:val="%6."/>
      <w:lvlJc w:val="right"/>
      <w:pPr>
        <w:ind w:left="4669" w:hanging="180"/>
      </w:pPr>
    </w:lvl>
    <w:lvl w:ilvl="6" w:tplc="0419000F">
      <w:start w:val="1"/>
      <w:numFmt w:val="decimal"/>
      <w:lvlText w:val="%7."/>
      <w:lvlJc w:val="left"/>
      <w:pPr>
        <w:ind w:left="5389" w:hanging="360"/>
      </w:pPr>
    </w:lvl>
    <w:lvl w:ilvl="7" w:tplc="04190019">
      <w:start w:val="1"/>
      <w:numFmt w:val="lowerLetter"/>
      <w:lvlText w:val="%8."/>
      <w:lvlJc w:val="left"/>
      <w:pPr>
        <w:ind w:left="6109" w:hanging="360"/>
      </w:pPr>
    </w:lvl>
    <w:lvl w:ilvl="8" w:tplc="0419001B">
      <w:start w:val="1"/>
      <w:numFmt w:val="lowerRoman"/>
      <w:lvlText w:val="%9."/>
      <w:lvlJc w:val="right"/>
      <w:pPr>
        <w:ind w:left="6829" w:hanging="180"/>
      </w:pPr>
    </w:lvl>
  </w:abstractNum>
  <w:abstractNum w:abstractNumId="75">
    <w:nsid w:val="4E822643"/>
    <w:multiLevelType w:val="hybridMultilevel"/>
    <w:tmpl w:val="5F12B7C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6">
    <w:nsid w:val="4E9E36D3"/>
    <w:multiLevelType w:val="hybridMultilevel"/>
    <w:tmpl w:val="0A1AED6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7">
    <w:nsid w:val="4EF71805"/>
    <w:multiLevelType w:val="hybridMultilevel"/>
    <w:tmpl w:val="FDE280D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8">
    <w:nsid w:val="4F5710E9"/>
    <w:multiLevelType w:val="hybridMultilevel"/>
    <w:tmpl w:val="9698D2CA"/>
    <w:lvl w:ilvl="0" w:tplc="887436D2">
      <w:start w:val="3"/>
      <w:numFmt w:val="bullet"/>
      <w:lvlText w:val="-"/>
      <w:lvlJc w:val="left"/>
      <w:pPr>
        <w:ind w:left="1069" w:hanging="360"/>
      </w:pPr>
      <w:rPr>
        <w:rFonts w:ascii="Times New Roman" w:eastAsia="Times New Roman" w:hAnsi="Times New Roman" w:cs="Times New Roman" w:hint="default"/>
      </w:rPr>
    </w:lvl>
    <w:lvl w:ilvl="1" w:tplc="04190003" w:tentative="1">
      <w:start w:val="1"/>
      <w:numFmt w:val="bullet"/>
      <w:lvlText w:val="o"/>
      <w:lvlJc w:val="left"/>
      <w:pPr>
        <w:ind w:left="1789" w:hanging="360"/>
      </w:pPr>
      <w:rPr>
        <w:rFonts w:ascii="Courier New" w:hAnsi="Courier New" w:cs="Courier New" w:hint="default"/>
      </w:rPr>
    </w:lvl>
    <w:lvl w:ilvl="2" w:tplc="04190005" w:tentative="1">
      <w:start w:val="1"/>
      <w:numFmt w:val="bullet"/>
      <w:lvlText w:val=""/>
      <w:lvlJc w:val="left"/>
      <w:pPr>
        <w:ind w:left="2509" w:hanging="360"/>
      </w:pPr>
      <w:rPr>
        <w:rFonts w:ascii="Wingdings" w:hAnsi="Wingdings" w:hint="default"/>
      </w:rPr>
    </w:lvl>
    <w:lvl w:ilvl="3" w:tplc="04190001" w:tentative="1">
      <w:start w:val="1"/>
      <w:numFmt w:val="bullet"/>
      <w:lvlText w:val=""/>
      <w:lvlJc w:val="left"/>
      <w:pPr>
        <w:ind w:left="3229" w:hanging="360"/>
      </w:pPr>
      <w:rPr>
        <w:rFonts w:ascii="Symbol" w:hAnsi="Symbol" w:hint="default"/>
      </w:rPr>
    </w:lvl>
    <w:lvl w:ilvl="4" w:tplc="04190003" w:tentative="1">
      <w:start w:val="1"/>
      <w:numFmt w:val="bullet"/>
      <w:lvlText w:val="o"/>
      <w:lvlJc w:val="left"/>
      <w:pPr>
        <w:ind w:left="3949" w:hanging="360"/>
      </w:pPr>
      <w:rPr>
        <w:rFonts w:ascii="Courier New" w:hAnsi="Courier New" w:cs="Courier New" w:hint="default"/>
      </w:rPr>
    </w:lvl>
    <w:lvl w:ilvl="5" w:tplc="04190005" w:tentative="1">
      <w:start w:val="1"/>
      <w:numFmt w:val="bullet"/>
      <w:lvlText w:val=""/>
      <w:lvlJc w:val="left"/>
      <w:pPr>
        <w:ind w:left="4669" w:hanging="360"/>
      </w:pPr>
      <w:rPr>
        <w:rFonts w:ascii="Wingdings" w:hAnsi="Wingdings" w:hint="default"/>
      </w:rPr>
    </w:lvl>
    <w:lvl w:ilvl="6" w:tplc="04190001" w:tentative="1">
      <w:start w:val="1"/>
      <w:numFmt w:val="bullet"/>
      <w:lvlText w:val=""/>
      <w:lvlJc w:val="left"/>
      <w:pPr>
        <w:ind w:left="5389" w:hanging="360"/>
      </w:pPr>
      <w:rPr>
        <w:rFonts w:ascii="Symbol" w:hAnsi="Symbol" w:hint="default"/>
      </w:rPr>
    </w:lvl>
    <w:lvl w:ilvl="7" w:tplc="04190003" w:tentative="1">
      <w:start w:val="1"/>
      <w:numFmt w:val="bullet"/>
      <w:lvlText w:val="o"/>
      <w:lvlJc w:val="left"/>
      <w:pPr>
        <w:ind w:left="6109" w:hanging="360"/>
      </w:pPr>
      <w:rPr>
        <w:rFonts w:ascii="Courier New" w:hAnsi="Courier New" w:cs="Courier New" w:hint="default"/>
      </w:rPr>
    </w:lvl>
    <w:lvl w:ilvl="8" w:tplc="04190005" w:tentative="1">
      <w:start w:val="1"/>
      <w:numFmt w:val="bullet"/>
      <w:lvlText w:val=""/>
      <w:lvlJc w:val="left"/>
      <w:pPr>
        <w:ind w:left="6829" w:hanging="360"/>
      </w:pPr>
      <w:rPr>
        <w:rFonts w:ascii="Wingdings" w:hAnsi="Wingdings" w:hint="default"/>
      </w:rPr>
    </w:lvl>
  </w:abstractNum>
  <w:abstractNum w:abstractNumId="79">
    <w:nsid w:val="501448E5"/>
    <w:multiLevelType w:val="hybridMultilevel"/>
    <w:tmpl w:val="5868EF7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0">
    <w:nsid w:val="50CB317C"/>
    <w:multiLevelType w:val="hybridMultilevel"/>
    <w:tmpl w:val="F65836AE"/>
    <w:lvl w:ilvl="0" w:tplc="7F902A8E">
      <w:numFmt w:val="bullet"/>
      <w:lvlText w:val="-"/>
      <w:lvlJc w:val="left"/>
      <w:pPr>
        <w:ind w:left="720" w:hanging="360"/>
      </w:pPr>
      <w:rPr>
        <w:rFonts w:ascii="Times New Roman" w:eastAsia="Calibri"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1">
    <w:nsid w:val="54906775"/>
    <w:multiLevelType w:val="hybridMultilevel"/>
    <w:tmpl w:val="C09245E2"/>
    <w:lvl w:ilvl="0" w:tplc="452AEA08">
      <w:start w:val="1"/>
      <w:numFmt w:val="decimal"/>
      <w:lvlText w:val="%1."/>
      <w:lvlJc w:val="left"/>
      <w:pPr>
        <w:ind w:left="1800" w:hanging="360"/>
      </w:pPr>
      <w:rPr>
        <w:rFonts w:hint="default"/>
      </w:rPr>
    </w:lvl>
    <w:lvl w:ilvl="1" w:tplc="04190019" w:tentative="1">
      <w:start w:val="1"/>
      <w:numFmt w:val="lowerLetter"/>
      <w:lvlText w:val="%2."/>
      <w:lvlJc w:val="left"/>
      <w:pPr>
        <w:ind w:left="2520" w:hanging="360"/>
      </w:pPr>
    </w:lvl>
    <w:lvl w:ilvl="2" w:tplc="0419001B" w:tentative="1">
      <w:start w:val="1"/>
      <w:numFmt w:val="lowerRoman"/>
      <w:lvlText w:val="%3."/>
      <w:lvlJc w:val="right"/>
      <w:pPr>
        <w:ind w:left="3240" w:hanging="180"/>
      </w:pPr>
    </w:lvl>
    <w:lvl w:ilvl="3" w:tplc="0419000F" w:tentative="1">
      <w:start w:val="1"/>
      <w:numFmt w:val="decimal"/>
      <w:lvlText w:val="%4."/>
      <w:lvlJc w:val="left"/>
      <w:pPr>
        <w:ind w:left="3960" w:hanging="360"/>
      </w:pPr>
    </w:lvl>
    <w:lvl w:ilvl="4" w:tplc="04190019" w:tentative="1">
      <w:start w:val="1"/>
      <w:numFmt w:val="lowerLetter"/>
      <w:lvlText w:val="%5."/>
      <w:lvlJc w:val="left"/>
      <w:pPr>
        <w:ind w:left="4680" w:hanging="360"/>
      </w:pPr>
    </w:lvl>
    <w:lvl w:ilvl="5" w:tplc="0419001B" w:tentative="1">
      <w:start w:val="1"/>
      <w:numFmt w:val="lowerRoman"/>
      <w:lvlText w:val="%6."/>
      <w:lvlJc w:val="right"/>
      <w:pPr>
        <w:ind w:left="5400" w:hanging="180"/>
      </w:pPr>
    </w:lvl>
    <w:lvl w:ilvl="6" w:tplc="0419000F" w:tentative="1">
      <w:start w:val="1"/>
      <w:numFmt w:val="decimal"/>
      <w:lvlText w:val="%7."/>
      <w:lvlJc w:val="left"/>
      <w:pPr>
        <w:ind w:left="6120" w:hanging="360"/>
      </w:pPr>
    </w:lvl>
    <w:lvl w:ilvl="7" w:tplc="04190019" w:tentative="1">
      <w:start w:val="1"/>
      <w:numFmt w:val="lowerLetter"/>
      <w:lvlText w:val="%8."/>
      <w:lvlJc w:val="left"/>
      <w:pPr>
        <w:ind w:left="6840" w:hanging="360"/>
      </w:pPr>
    </w:lvl>
    <w:lvl w:ilvl="8" w:tplc="0419001B" w:tentative="1">
      <w:start w:val="1"/>
      <w:numFmt w:val="lowerRoman"/>
      <w:lvlText w:val="%9."/>
      <w:lvlJc w:val="right"/>
      <w:pPr>
        <w:ind w:left="7560" w:hanging="180"/>
      </w:pPr>
    </w:lvl>
  </w:abstractNum>
  <w:abstractNum w:abstractNumId="82">
    <w:nsid w:val="54CF61B6"/>
    <w:multiLevelType w:val="hybridMultilevel"/>
    <w:tmpl w:val="96DE6374"/>
    <w:lvl w:ilvl="0" w:tplc="0419000B">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3">
    <w:nsid w:val="55E85A71"/>
    <w:multiLevelType w:val="multilevel"/>
    <w:tmpl w:val="F67A72FC"/>
    <w:lvl w:ilvl="0">
      <w:start w:val="1"/>
      <w:numFmt w:val="bullet"/>
      <w:lvlText w:val=""/>
      <w:lvlJc w:val="left"/>
      <w:pPr>
        <w:tabs>
          <w:tab w:val="num" w:pos="720"/>
        </w:tabs>
        <w:ind w:left="720" w:hanging="360"/>
      </w:pPr>
      <w:rPr>
        <w:rFonts w:ascii="Symbol" w:hAnsi="Symbol" w:hint="default"/>
        <w:color w:val="auto"/>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4">
    <w:nsid w:val="56D912EB"/>
    <w:multiLevelType w:val="hybridMultilevel"/>
    <w:tmpl w:val="1D803292"/>
    <w:lvl w:ilvl="0" w:tplc="7E9EE46E">
      <w:start w:val="1"/>
      <w:numFmt w:val="decimal"/>
      <w:lvlText w:val="%1."/>
      <w:lvlJc w:val="left"/>
      <w:pPr>
        <w:ind w:left="1776" w:hanging="360"/>
      </w:pPr>
      <w:rPr>
        <w:rFonts w:hint="default"/>
        <w:sz w:val="28"/>
        <w:szCs w:val="28"/>
      </w:rPr>
    </w:lvl>
    <w:lvl w:ilvl="1" w:tplc="04190019" w:tentative="1">
      <w:start w:val="1"/>
      <w:numFmt w:val="lowerLetter"/>
      <w:lvlText w:val="%2."/>
      <w:lvlJc w:val="left"/>
      <w:pPr>
        <w:ind w:left="2496" w:hanging="360"/>
      </w:pPr>
    </w:lvl>
    <w:lvl w:ilvl="2" w:tplc="0419001B" w:tentative="1">
      <w:start w:val="1"/>
      <w:numFmt w:val="lowerRoman"/>
      <w:lvlText w:val="%3."/>
      <w:lvlJc w:val="right"/>
      <w:pPr>
        <w:ind w:left="3216" w:hanging="180"/>
      </w:pPr>
    </w:lvl>
    <w:lvl w:ilvl="3" w:tplc="0419000F" w:tentative="1">
      <w:start w:val="1"/>
      <w:numFmt w:val="decimal"/>
      <w:lvlText w:val="%4."/>
      <w:lvlJc w:val="left"/>
      <w:pPr>
        <w:ind w:left="3936" w:hanging="360"/>
      </w:pPr>
    </w:lvl>
    <w:lvl w:ilvl="4" w:tplc="04190019" w:tentative="1">
      <w:start w:val="1"/>
      <w:numFmt w:val="lowerLetter"/>
      <w:lvlText w:val="%5."/>
      <w:lvlJc w:val="left"/>
      <w:pPr>
        <w:ind w:left="4656" w:hanging="360"/>
      </w:pPr>
    </w:lvl>
    <w:lvl w:ilvl="5" w:tplc="0419001B" w:tentative="1">
      <w:start w:val="1"/>
      <w:numFmt w:val="lowerRoman"/>
      <w:lvlText w:val="%6."/>
      <w:lvlJc w:val="right"/>
      <w:pPr>
        <w:ind w:left="5376" w:hanging="180"/>
      </w:pPr>
    </w:lvl>
    <w:lvl w:ilvl="6" w:tplc="0419000F" w:tentative="1">
      <w:start w:val="1"/>
      <w:numFmt w:val="decimal"/>
      <w:lvlText w:val="%7."/>
      <w:lvlJc w:val="left"/>
      <w:pPr>
        <w:ind w:left="6096" w:hanging="360"/>
      </w:pPr>
    </w:lvl>
    <w:lvl w:ilvl="7" w:tplc="04190019" w:tentative="1">
      <w:start w:val="1"/>
      <w:numFmt w:val="lowerLetter"/>
      <w:lvlText w:val="%8."/>
      <w:lvlJc w:val="left"/>
      <w:pPr>
        <w:ind w:left="6816" w:hanging="360"/>
      </w:pPr>
    </w:lvl>
    <w:lvl w:ilvl="8" w:tplc="0419001B" w:tentative="1">
      <w:start w:val="1"/>
      <w:numFmt w:val="lowerRoman"/>
      <w:lvlText w:val="%9."/>
      <w:lvlJc w:val="right"/>
      <w:pPr>
        <w:ind w:left="7536" w:hanging="180"/>
      </w:pPr>
    </w:lvl>
  </w:abstractNum>
  <w:abstractNum w:abstractNumId="85">
    <w:nsid w:val="5CBF54FB"/>
    <w:multiLevelType w:val="hybridMultilevel"/>
    <w:tmpl w:val="C55E189C"/>
    <w:lvl w:ilvl="0" w:tplc="98F46AD2">
      <w:start w:val="1"/>
      <w:numFmt w:val="bullet"/>
      <w:lvlText w:val="­"/>
      <w:lvlJc w:val="left"/>
      <w:pPr>
        <w:ind w:left="1429" w:hanging="360"/>
      </w:pPr>
      <w:rPr>
        <w:rFonts w:ascii="Courier New" w:hAnsi="Courier New"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6">
    <w:nsid w:val="5E301C27"/>
    <w:multiLevelType w:val="hybridMultilevel"/>
    <w:tmpl w:val="09823274"/>
    <w:lvl w:ilvl="0" w:tplc="04190001">
      <w:start w:val="1"/>
      <w:numFmt w:val="bullet"/>
      <w:lvlText w:val=""/>
      <w:lvlJc w:val="left"/>
      <w:pPr>
        <w:tabs>
          <w:tab w:val="num" w:pos="786"/>
        </w:tabs>
        <w:ind w:left="786" w:hanging="360"/>
      </w:pPr>
      <w:rPr>
        <w:rFonts w:ascii="Symbol" w:hAnsi="Symbol" w:hint="default"/>
      </w:rPr>
    </w:lvl>
    <w:lvl w:ilvl="1" w:tplc="34E220E0">
      <w:start w:val="123"/>
      <w:numFmt w:val="bullet"/>
      <w:lvlText w:val="-"/>
      <w:lvlJc w:val="left"/>
      <w:pPr>
        <w:tabs>
          <w:tab w:val="num" w:pos="1440"/>
        </w:tabs>
        <w:ind w:left="1440" w:hanging="360"/>
      </w:pPr>
      <w:rPr>
        <w:rFonts w:ascii="Times New Roman" w:eastAsia="Times New Roman" w:hAnsi="Times New Roman" w:cs="Times New Roman" w:hint="default"/>
      </w:r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87">
    <w:nsid w:val="5E5A7CF1"/>
    <w:multiLevelType w:val="hybridMultilevel"/>
    <w:tmpl w:val="333ABD5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8">
    <w:nsid w:val="5FAE706B"/>
    <w:multiLevelType w:val="hybridMultilevel"/>
    <w:tmpl w:val="175EE906"/>
    <w:lvl w:ilvl="0" w:tplc="0419000B">
      <w:start w:val="1"/>
      <w:numFmt w:val="bullet"/>
      <w:lvlText w:val=""/>
      <w:lvlJc w:val="left"/>
      <w:pPr>
        <w:ind w:left="1287" w:hanging="360"/>
      </w:pPr>
      <w:rPr>
        <w:rFonts w:ascii="Wingdings" w:hAnsi="Wingdings"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89">
    <w:nsid w:val="5FE926A0"/>
    <w:multiLevelType w:val="hybridMultilevel"/>
    <w:tmpl w:val="92DEF458"/>
    <w:lvl w:ilvl="0" w:tplc="971467DA">
      <w:start w:val="1"/>
      <w:numFmt w:val="decimal"/>
      <w:lvlText w:val="%1."/>
      <w:lvlJc w:val="left"/>
      <w:pPr>
        <w:ind w:left="720" w:hanging="360"/>
      </w:pPr>
      <w:rPr>
        <w:rFonts w:ascii="Calibri" w:hAnsi="Calibri" w:cs="Times New Roman" w:hint="default"/>
        <w:sz w:val="22"/>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0">
    <w:nsid w:val="6073564F"/>
    <w:multiLevelType w:val="hybridMultilevel"/>
    <w:tmpl w:val="6846B65E"/>
    <w:lvl w:ilvl="0" w:tplc="0419000F">
      <w:start w:val="1"/>
      <w:numFmt w:val="decimal"/>
      <w:lvlText w:val="%1."/>
      <w:lvlJc w:val="left"/>
      <w:pPr>
        <w:ind w:left="720" w:hanging="360"/>
      </w:pPr>
      <w:rPr>
        <w:rFonts w:hint="default"/>
        <w:color w:val="auto"/>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1">
    <w:nsid w:val="614600E1"/>
    <w:multiLevelType w:val="hybridMultilevel"/>
    <w:tmpl w:val="BC7EC6C8"/>
    <w:lvl w:ilvl="0" w:tplc="9CC26216">
      <w:start w:val="1"/>
      <w:numFmt w:val="bullet"/>
      <w:lvlText w:val=""/>
      <w:lvlJc w:val="left"/>
      <w:pPr>
        <w:tabs>
          <w:tab w:val="num" w:pos="644"/>
        </w:tabs>
        <w:ind w:left="644" w:hanging="360"/>
      </w:pPr>
      <w:rPr>
        <w:rFonts w:ascii="Wingdings" w:hAnsi="Wingdings" w:hint="default"/>
      </w:rPr>
    </w:lvl>
    <w:lvl w:ilvl="1" w:tplc="51302290" w:tentative="1">
      <w:start w:val="1"/>
      <w:numFmt w:val="bullet"/>
      <w:lvlText w:val=""/>
      <w:lvlJc w:val="left"/>
      <w:pPr>
        <w:tabs>
          <w:tab w:val="num" w:pos="1364"/>
        </w:tabs>
        <w:ind w:left="1364" w:hanging="360"/>
      </w:pPr>
      <w:rPr>
        <w:rFonts w:ascii="Wingdings" w:hAnsi="Wingdings" w:hint="default"/>
      </w:rPr>
    </w:lvl>
    <w:lvl w:ilvl="2" w:tplc="70A02D92" w:tentative="1">
      <w:start w:val="1"/>
      <w:numFmt w:val="bullet"/>
      <w:lvlText w:val=""/>
      <w:lvlJc w:val="left"/>
      <w:pPr>
        <w:tabs>
          <w:tab w:val="num" w:pos="2084"/>
        </w:tabs>
        <w:ind w:left="2084" w:hanging="360"/>
      </w:pPr>
      <w:rPr>
        <w:rFonts w:ascii="Wingdings" w:hAnsi="Wingdings" w:hint="default"/>
      </w:rPr>
    </w:lvl>
    <w:lvl w:ilvl="3" w:tplc="9976B006" w:tentative="1">
      <w:start w:val="1"/>
      <w:numFmt w:val="bullet"/>
      <w:lvlText w:val=""/>
      <w:lvlJc w:val="left"/>
      <w:pPr>
        <w:tabs>
          <w:tab w:val="num" w:pos="2804"/>
        </w:tabs>
        <w:ind w:left="2804" w:hanging="360"/>
      </w:pPr>
      <w:rPr>
        <w:rFonts w:ascii="Wingdings" w:hAnsi="Wingdings" w:hint="default"/>
      </w:rPr>
    </w:lvl>
    <w:lvl w:ilvl="4" w:tplc="61403D5A" w:tentative="1">
      <w:start w:val="1"/>
      <w:numFmt w:val="bullet"/>
      <w:lvlText w:val=""/>
      <w:lvlJc w:val="left"/>
      <w:pPr>
        <w:tabs>
          <w:tab w:val="num" w:pos="3524"/>
        </w:tabs>
        <w:ind w:left="3524" w:hanging="360"/>
      </w:pPr>
      <w:rPr>
        <w:rFonts w:ascii="Wingdings" w:hAnsi="Wingdings" w:hint="default"/>
      </w:rPr>
    </w:lvl>
    <w:lvl w:ilvl="5" w:tplc="1870F62C" w:tentative="1">
      <w:start w:val="1"/>
      <w:numFmt w:val="bullet"/>
      <w:lvlText w:val=""/>
      <w:lvlJc w:val="left"/>
      <w:pPr>
        <w:tabs>
          <w:tab w:val="num" w:pos="4244"/>
        </w:tabs>
        <w:ind w:left="4244" w:hanging="360"/>
      </w:pPr>
      <w:rPr>
        <w:rFonts w:ascii="Wingdings" w:hAnsi="Wingdings" w:hint="default"/>
      </w:rPr>
    </w:lvl>
    <w:lvl w:ilvl="6" w:tplc="79AC175E" w:tentative="1">
      <w:start w:val="1"/>
      <w:numFmt w:val="bullet"/>
      <w:lvlText w:val=""/>
      <w:lvlJc w:val="left"/>
      <w:pPr>
        <w:tabs>
          <w:tab w:val="num" w:pos="4964"/>
        </w:tabs>
        <w:ind w:left="4964" w:hanging="360"/>
      </w:pPr>
      <w:rPr>
        <w:rFonts w:ascii="Wingdings" w:hAnsi="Wingdings" w:hint="default"/>
      </w:rPr>
    </w:lvl>
    <w:lvl w:ilvl="7" w:tplc="D964932A" w:tentative="1">
      <w:start w:val="1"/>
      <w:numFmt w:val="bullet"/>
      <w:lvlText w:val=""/>
      <w:lvlJc w:val="left"/>
      <w:pPr>
        <w:tabs>
          <w:tab w:val="num" w:pos="5684"/>
        </w:tabs>
        <w:ind w:left="5684" w:hanging="360"/>
      </w:pPr>
      <w:rPr>
        <w:rFonts w:ascii="Wingdings" w:hAnsi="Wingdings" w:hint="default"/>
      </w:rPr>
    </w:lvl>
    <w:lvl w:ilvl="8" w:tplc="2DE64B70" w:tentative="1">
      <w:start w:val="1"/>
      <w:numFmt w:val="bullet"/>
      <w:lvlText w:val=""/>
      <w:lvlJc w:val="left"/>
      <w:pPr>
        <w:tabs>
          <w:tab w:val="num" w:pos="6404"/>
        </w:tabs>
        <w:ind w:left="6404" w:hanging="360"/>
      </w:pPr>
      <w:rPr>
        <w:rFonts w:ascii="Wingdings" w:hAnsi="Wingdings" w:hint="default"/>
      </w:rPr>
    </w:lvl>
  </w:abstractNum>
  <w:abstractNum w:abstractNumId="92">
    <w:nsid w:val="6148605F"/>
    <w:multiLevelType w:val="hybridMultilevel"/>
    <w:tmpl w:val="0BA88B0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3">
    <w:nsid w:val="614B4D0C"/>
    <w:multiLevelType w:val="hybridMultilevel"/>
    <w:tmpl w:val="2F7405D8"/>
    <w:lvl w:ilvl="0" w:tplc="622CC4D8">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94">
    <w:nsid w:val="61D72EF8"/>
    <w:multiLevelType w:val="hybridMultilevel"/>
    <w:tmpl w:val="0F1281B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5">
    <w:nsid w:val="62035618"/>
    <w:multiLevelType w:val="hybridMultilevel"/>
    <w:tmpl w:val="D16A7D3C"/>
    <w:lvl w:ilvl="0" w:tplc="B5EA8618">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96">
    <w:nsid w:val="62B44C82"/>
    <w:multiLevelType w:val="hybridMultilevel"/>
    <w:tmpl w:val="BD9CA66E"/>
    <w:lvl w:ilvl="0" w:tplc="6AA47C88">
      <w:start w:val="1"/>
      <w:numFmt w:val="decimal"/>
      <w:lvlText w:val="%1."/>
      <w:lvlJc w:val="left"/>
      <w:pPr>
        <w:ind w:left="786" w:hanging="360"/>
      </w:pPr>
      <w:rPr>
        <w:rFonts w:ascii="Times New Roman" w:eastAsia="Times New Roman" w:hAnsi="Times New Roman" w:cs="Times New Roman"/>
        <w:b w:val="0"/>
      </w:rPr>
    </w:lvl>
    <w:lvl w:ilvl="1" w:tplc="04190019" w:tentative="1">
      <w:start w:val="1"/>
      <w:numFmt w:val="lowerLetter"/>
      <w:lvlText w:val="%2."/>
      <w:lvlJc w:val="left"/>
      <w:pPr>
        <w:ind w:left="1506" w:hanging="360"/>
      </w:pPr>
      <w:rPr>
        <w:rFonts w:cs="Times New Roman"/>
      </w:rPr>
    </w:lvl>
    <w:lvl w:ilvl="2" w:tplc="0419001B" w:tentative="1">
      <w:start w:val="1"/>
      <w:numFmt w:val="lowerRoman"/>
      <w:lvlText w:val="%3."/>
      <w:lvlJc w:val="right"/>
      <w:pPr>
        <w:ind w:left="2226" w:hanging="180"/>
      </w:pPr>
      <w:rPr>
        <w:rFonts w:cs="Times New Roman"/>
      </w:rPr>
    </w:lvl>
    <w:lvl w:ilvl="3" w:tplc="0419000F" w:tentative="1">
      <w:start w:val="1"/>
      <w:numFmt w:val="decimal"/>
      <w:lvlText w:val="%4."/>
      <w:lvlJc w:val="left"/>
      <w:pPr>
        <w:ind w:left="2946" w:hanging="360"/>
      </w:pPr>
      <w:rPr>
        <w:rFonts w:cs="Times New Roman"/>
      </w:rPr>
    </w:lvl>
    <w:lvl w:ilvl="4" w:tplc="04190019" w:tentative="1">
      <w:start w:val="1"/>
      <w:numFmt w:val="lowerLetter"/>
      <w:lvlText w:val="%5."/>
      <w:lvlJc w:val="left"/>
      <w:pPr>
        <w:ind w:left="3666" w:hanging="360"/>
      </w:pPr>
      <w:rPr>
        <w:rFonts w:cs="Times New Roman"/>
      </w:rPr>
    </w:lvl>
    <w:lvl w:ilvl="5" w:tplc="0419001B" w:tentative="1">
      <w:start w:val="1"/>
      <w:numFmt w:val="lowerRoman"/>
      <w:lvlText w:val="%6."/>
      <w:lvlJc w:val="right"/>
      <w:pPr>
        <w:ind w:left="4386" w:hanging="180"/>
      </w:pPr>
      <w:rPr>
        <w:rFonts w:cs="Times New Roman"/>
      </w:rPr>
    </w:lvl>
    <w:lvl w:ilvl="6" w:tplc="0419000F" w:tentative="1">
      <w:start w:val="1"/>
      <w:numFmt w:val="decimal"/>
      <w:lvlText w:val="%7."/>
      <w:lvlJc w:val="left"/>
      <w:pPr>
        <w:ind w:left="5106" w:hanging="360"/>
      </w:pPr>
      <w:rPr>
        <w:rFonts w:cs="Times New Roman"/>
      </w:rPr>
    </w:lvl>
    <w:lvl w:ilvl="7" w:tplc="04190019" w:tentative="1">
      <w:start w:val="1"/>
      <w:numFmt w:val="lowerLetter"/>
      <w:lvlText w:val="%8."/>
      <w:lvlJc w:val="left"/>
      <w:pPr>
        <w:ind w:left="5826" w:hanging="360"/>
      </w:pPr>
      <w:rPr>
        <w:rFonts w:cs="Times New Roman"/>
      </w:rPr>
    </w:lvl>
    <w:lvl w:ilvl="8" w:tplc="0419001B" w:tentative="1">
      <w:start w:val="1"/>
      <w:numFmt w:val="lowerRoman"/>
      <w:lvlText w:val="%9."/>
      <w:lvlJc w:val="right"/>
      <w:pPr>
        <w:ind w:left="6546" w:hanging="180"/>
      </w:pPr>
      <w:rPr>
        <w:rFonts w:cs="Times New Roman"/>
      </w:rPr>
    </w:lvl>
  </w:abstractNum>
  <w:abstractNum w:abstractNumId="97">
    <w:nsid w:val="62B44D32"/>
    <w:multiLevelType w:val="hybridMultilevel"/>
    <w:tmpl w:val="540E144E"/>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8">
    <w:nsid w:val="63A61133"/>
    <w:multiLevelType w:val="hybridMultilevel"/>
    <w:tmpl w:val="FBDA5CE2"/>
    <w:lvl w:ilvl="0" w:tplc="0419000F">
      <w:start w:val="1"/>
      <w:numFmt w:val="decimal"/>
      <w:lvlText w:val="%1."/>
      <w:lvlJc w:val="left"/>
      <w:pPr>
        <w:ind w:left="1212" w:hanging="360"/>
      </w:pPr>
    </w:lvl>
    <w:lvl w:ilvl="1" w:tplc="04190019" w:tentative="1">
      <w:start w:val="1"/>
      <w:numFmt w:val="lowerLetter"/>
      <w:lvlText w:val="%2."/>
      <w:lvlJc w:val="left"/>
      <w:pPr>
        <w:ind w:left="1932" w:hanging="360"/>
      </w:pPr>
    </w:lvl>
    <w:lvl w:ilvl="2" w:tplc="0419001B" w:tentative="1">
      <w:start w:val="1"/>
      <w:numFmt w:val="lowerRoman"/>
      <w:lvlText w:val="%3."/>
      <w:lvlJc w:val="right"/>
      <w:pPr>
        <w:ind w:left="2652" w:hanging="180"/>
      </w:pPr>
    </w:lvl>
    <w:lvl w:ilvl="3" w:tplc="0419000F" w:tentative="1">
      <w:start w:val="1"/>
      <w:numFmt w:val="decimal"/>
      <w:lvlText w:val="%4."/>
      <w:lvlJc w:val="left"/>
      <w:pPr>
        <w:ind w:left="3372" w:hanging="360"/>
      </w:pPr>
    </w:lvl>
    <w:lvl w:ilvl="4" w:tplc="04190019" w:tentative="1">
      <w:start w:val="1"/>
      <w:numFmt w:val="lowerLetter"/>
      <w:lvlText w:val="%5."/>
      <w:lvlJc w:val="left"/>
      <w:pPr>
        <w:ind w:left="4092" w:hanging="360"/>
      </w:pPr>
    </w:lvl>
    <w:lvl w:ilvl="5" w:tplc="0419001B" w:tentative="1">
      <w:start w:val="1"/>
      <w:numFmt w:val="lowerRoman"/>
      <w:lvlText w:val="%6."/>
      <w:lvlJc w:val="right"/>
      <w:pPr>
        <w:ind w:left="4812" w:hanging="180"/>
      </w:pPr>
    </w:lvl>
    <w:lvl w:ilvl="6" w:tplc="0419000F" w:tentative="1">
      <w:start w:val="1"/>
      <w:numFmt w:val="decimal"/>
      <w:lvlText w:val="%7."/>
      <w:lvlJc w:val="left"/>
      <w:pPr>
        <w:ind w:left="5532" w:hanging="360"/>
      </w:pPr>
    </w:lvl>
    <w:lvl w:ilvl="7" w:tplc="04190019" w:tentative="1">
      <w:start w:val="1"/>
      <w:numFmt w:val="lowerLetter"/>
      <w:lvlText w:val="%8."/>
      <w:lvlJc w:val="left"/>
      <w:pPr>
        <w:ind w:left="6252" w:hanging="360"/>
      </w:pPr>
    </w:lvl>
    <w:lvl w:ilvl="8" w:tplc="0419001B" w:tentative="1">
      <w:start w:val="1"/>
      <w:numFmt w:val="lowerRoman"/>
      <w:lvlText w:val="%9."/>
      <w:lvlJc w:val="right"/>
      <w:pPr>
        <w:ind w:left="6972" w:hanging="180"/>
      </w:pPr>
    </w:lvl>
  </w:abstractNum>
  <w:abstractNum w:abstractNumId="99">
    <w:nsid w:val="63AC09B6"/>
    <w:multiLevelType w:val="hybridMultilevel"/>
    <w:tmpl w:val="D7A426F4"/>
    <w:lvl w:ilvl="0" w:tplc="7D1AB1EA">
      <w:start w:val="1"/>
      <w:numFmt w:val="bullet"/>
      <w:lvlText w:val="-"/>
      <w:lvlJc w:val="left"/>
      <w:pPr>
        <w:ind w:left="1140" w:hanging="360"/>
      </w:pPr>
      <w:rPr>
        <w:rFonts w:ascii="Times New Roman" w:eastAsia="Calibri" w:hAnsi="Times New Roman" w:cs="Times New Roman" w:hint="default"/>
      </w:rPr>
    </w:lvl>
    <w:lvl w:ilvl="1" w:tplc="04190003" w:tentative="1">
      <w:start w:val="1"/>
      <w:numFmt w:val="bullet"/>
      <w:lvlText w:val="o"/>
      <w:lvlJc w:val="left"/>
      <w:pPr>
        <w:ind w:left="1860" w:hanging="360"/>
      </w:pPr>
      <w:rPr>
        <w:rFonts w:ascii="Courier New" w:hAnsi="Courier New" w:cs="Courier New" w:hint="default"/>
      </w:rPr>
    </w:lvl>
    <w:lvl w:ilvl="2" w:tplc="04190005" w:tentative="1">
      <w:start w:val="1"/>
      <w:numFmt w:val="bullet"/>
      <w:lvlText w:val=""/>
      <w:lvlJc w:val="left"/>
      <w:pPr>
        <w:ind w:left="2580" w:hanging="360"/>
      </w:pPr>
      <w:rPr>
        <w:rFonts w:ascii="Wingdings" w:hAnsi="Wingdings" w:hint="default"/>
      </w:rPr>
    </w:lvl>
    <w:lvl w:ilvl="3" w:tplc="04190001" w:tentative="1">
      <w:start w:val="1"/>
      <w:numFmt w:val="bullet"/>
      <w:lvlText w:val=""/>
      <w:lvlJc w:val="left"/>
      <w:pPr>
        <w:ind w:left="3300" w:hanging="360"/>
      </w:pPr>
      <w:rPr>
        <w:rFonts w:ascii="Symbol" w:hAnsi="Symbol" w:hint="default"/>
      </w:rPr>
    </w:lvl>
    <w:lvl w:ilvl="4" w:tplc="04190003" w:tentative="1">
      <w:start w:val="1"/>
      <w:numFmt w:val="bullet"/>
      <w:lvlText w:val="o"/>
      <w:lvlJc w:val="left"/>
      <w:pPr>
        <w:ind w:left="4020" w:hanging="360"/>
      </w:pPr>
      <w:rPr>
        <w:rFonts w:ascii="Courier New" w:hAnsi="Courier New" w:cs="Courier New" w:hint="default"/>
      </w:rPr>
    </w:lvl>
    <w:lvl w:ilvl="5" w:tplc="04190005" w:tentative="1">
      <w:start w:val="1"/>
      <w:numFmt w:val="bullet"/>
      <w:lvlText w:val=""/>
      <w:lvlJc w:val="left"/>
      <w:pPr>
        <w:ind w:left="4740" w:hanging="360"/>
      </w:pPr>
      <w:rPr>
        <w:rFonts w:ascii="Wingdings" w:hAnsi="Wingdings" w:hint="default"/>
      </w:rPr>
    </w:lvl>
    <w:lvl w:ilvl="6" w:tplc="04190001" w:tentative="1">
      <w:start w:val="1"/>
      <w:numFmt w:val="bullet"/>
      <w:lvlText w:val=""/>
      <w:lvlJc w:val="left"/>
      <w:pPr>
        <w:ind w:left="5460" w:hanging="360"/>
      </w:pPr>
      <w:rPr>
        <w:rFonts w:ascii="Symbol" w:hAnsi="Symbol" w:hint="default"/>
      </w:rPr>
    </w:lvl>
    <w:lvl w:ilvl="7" w:tplc="04190003" w:tentative="1">
      <w:start w:val="1"/>
      <w:numFmt w:val="bullet"/>
      <w:lvlText w:val="o"/>
      <w:lvlJc w:val="left"/>
      <w:pPr>
        <w:ind w:left="6180" w:hanging="360"/>
      </w:pPr>
      <w:rPr>
        <w:rFonts w:ascii="Courier New" w:hAnsi="Courier New" w:cs="Courier New" w:hint="default"/>
      </w:rPr>
    </w:lvl>
    <w:lvl w:ilvl="8" w:tplc="04190005" w:tentative="1">
      <w:start w:val="1"/>
      <w:numFmt w:val="bullet"/>
      <w:lvlText w:val=""/>
      <w:lvlJc w:val="left"/>
      <w:pPr>
        <w:ind w:left="6900" w:hanging="360"/>
      </w:pPr>
      <w:rPr>
        <w:rFonts w:ascii="Wingdings" w:hAnsi="Wingdings" w:hint="default"/>
      </w:rPr>
    </w:lvl>
  </w:abstractNum>
  <w:abstractNum w:abstractNumId="100">
    <w:nsid w:val="63EF0AE5"/>
    <w:multiLevelType w:val="hybridMultilevel"/>
    <w:tmpl w:val="C58C2EDE"/>
    <w:lvl w:ilvl="0" w:tplc="0419000F">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1">
    <w:nsid w:val="64684238"/>
    <w:multiLevelType w:val="hybridMultilevel"/>
    <w:tmpl w:val="C89CC550"/>
    <w:lvl w:ilvl="0" w:tplc="A4C0E658">
      <w:start w:val="3"/>
      <w:numFmt w:val="bullet"/>
      <w:lvlText w:val="-"/>
      <w:lvlJc w:val="left"/>
      <w:pPr>
        <w:ind w:left="720" w:hanging="360"/>
      </w:pPr>
      <w:rPr>
        <w:rFonts w:ascii="Times New Roman" w:eastAsia="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2">
    <w:nsid w:val="65221520"/>
    <w:multiLevelType w:val="hybridMultilevel"/>
    <w:tmpl w:val="D8BC5E2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3">
    <w:nsid w:val="696E799E"/>
    <w:multiLevelType w:val="hybridMultilevel"/>
    <w:tmpl w:val="D08E5B7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4">
    <w:nsid w:val="6B991532"/>
    <w:multiLevelType w:val="hybridMultilevel"/>
    <w:tmpl w:val="928EC5D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5">
    <w:nsid w:val="6C624271"/>
    <w:multiLevelType w:val="hybridMultilevel"/>
    <w:tmpl w:val="1A8CD73A"/>
    <w:lvl w:ilvl="0" w:tplc="7140386C">
      <w:numFmt w:val="bullet"/>
      <w:lvlText w:val="-"/>
      <w:lvlJc w:val="left"/>
      <w:pPr>
        <w:ind w:left="720" w:hanging="360"/>
      </w:pPr>
      <w:rPr>
        <w:rFonts w:ascii="Times New Roman KZ" w:eastAsia="Calibri" w:hAnsi="Times New Roman KZ" w:cs="Calibri"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6">
    <w:nsid w:val="6D2F730B"/>
    <w:multiLevelType w:val="hybridMultilevel"/>
    <w:tmpl w:val="678CC77C"/>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7">
    <w:nsid w:val="6D826729"/>
    <w:multiLevelType w:val="multilevel"/>
    <w:tmpl w:val="DB3C11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8">
    <w:nsid w:val="6DFC2F5E"/>
    <w:multiLevelType w:val="hybridMultilevel"/>
    <w:tmpl w:val="EA16EA00"/>
    <w:lvl w:ilvl="0" w:tplc="A956CA14">
      <w:start w:val="1"/>
      <w:numFmt w:val="decimal"/>
      <w:lvlText w:val="%1)"/>
      <w:lvlJc w:val="left"/>
      <w:pPr>
        <w:ind w:left="814" w:hanging="360"/>
      </w:pPr>
      <w:rPr>
        <w:rFonts w:hint="default"/>
      </w:rPr>
    </w:lvl>
    <w:lvl w:ilvl="1" w:tplc="04190019" w:tentative="1">
      <w:start w:val="1"/>
      <w:numFmt w:val="lowerLetter"/>
      <w:lvlText w:val="%2."/>
      <w:lvlJc w:val="left"/>
      <w:pPr>
        <w:ind w:left="1534" w:hanging="360"/>
      </w:pPr>
    </w:lvl>
    <w:lvl w:ilvl="2" w:tplc="0419001B" w:tentative="1">
      <w:start w:val="1"/>
      <w:numFmt w:val="lowerRoman"/>
      <w:lvlText w:val="%3."/>
      <w:lvlJc w:val="right"/>
      <w:pPr>
        <w:ind w:left="2254" w:hanging="180"/>
      </w:pPr>
    </w:lvl>
    <w:lvl w:ilvl="3" w:tplc="0419000F" w:tentative="1">
      <w:start w:val="1"/>
      <w:numFmt w:val="decimal"/>
      <w:lvlText w:val="%4."/>
      <w:lvlJc w:val="left"/>
      <w:pPr>
        <w:ind w:left="2974" w:hanging="360"/>
      </w:pPr>
    </w:lvl>
    <w:lvl w:ilvl="4" w:tplc="04190019" w:tentative="1">
      <w:start w:val="1"/>
      <w:numFmt w:val="lowerLetter"/>
      <w:lvlText w:val="%5."/>
      <w:lvlJc w:val="left"/>
      <w:pPr>
        <w:ind w:left="3694" w:hanging="360"/>
      </w:pPr>
    </w:lvl>
    <w:lvl w:ilvl="5" w:tplc="0419001B" w:tentative="1">
      <w:start w:val="1"/>
      <w:numFmt w:val="lowerRoman"/>
      <w:lvlText w:val="%6."/>
      <w:lvlJc w:val="right"/>
      <w:pPr>
        <w:ind w:left="4414" w:hanging="180"/>
      </w:pPr>
    </w:lvl>
    <w:lvl w:ilvl="6" w:tplc="0419000F" w:tentative="1">
      <w:start w:val="1"/>
      <w:numFmt w:val="decimal"/>
      <w:lvlText w:val="%7."/>
      <w:lvlJc w:val="left"/>
      <w:pPr>
        <w:ind w:left="5134" w:hanging="360"/>
      </w:pPr>
    </w:lvl>
    <w:lvl w:ilvl="7" w:tplc="04190019" w:tentative="1">
      <w:start w:val="1"/>
      <w:numFmt w:val="lowerLetter"/>
      <w:lvlText w:val="%8."/>
      <w:lvlJc w:val="left"/>
      <w:pPr>
        <w:ind w:left="5854" w:hanging="360"/>
      </w:pPr>
    </w:lvl>
    <w:lvl w:ilvl="8" w:tplc="0419001B" w:tentative="1">
      <w:start w:val="1"/>
      <w:numFmt w:val="lowerRoman"/>
      <w:lvlText w:val="%9."/>
      <w:lvlJc w:val="right"/>
      <w:pPr>
        <w:ind w:left="6574" w:hanging="180"/>
      </w:pPr>
    </w:lvl>
  </w:abstractNum>
  <w:abstractNum w:abstractNumId="109">
    <w:nsid w:val="6E347EB1"/>
    <w:multiLevelType w:val="hybridMultilevel"/>
    <w:tmpl w:val="291EAFEC"/>
    <w:lvl w:ilvl="0" w:tplc="ACF4ADAC">
      <w:numFmt w:val="bullet"/>
      <w:lvlText w:val="-"/>
      <w:lvlJc w:val="left"/>
      <w:pPr>
        <w:ind w:left="1040" w:hanging="360"/>
      </w:pPr>
      <w:rPr>
        <w:rFonts w:ascii="Times New Roman" w:eastAsia="Times New Roman" w:hAnsi="Times New Roman" w:cs="Times New Roman" w:hint="default"/>
      </w:rPr>
    </w:lvl>
    <w:lvl w:ilvl="1" w:tplc="04190003" w:tentative="1">
      <w:start w:val="1"/>
      <w:numFmt w:val="bullet"/>
      <w:lvlText w:val="o"/>
      <w:lvlJc w:val="left"/>
      <w:pPr>
        <w:ind w:left="1760" w:hanging="360"/>
      </w:pPr>
      <w:rPr>
        <w:rFonts w:ascii="Courier New" w:hAnsi="Courier New" w:cs="Courier New" w:hint="default"/>
      </w:rPr>
    </w:lvl>
    <w:lvl w:ilvl="2" w:tplc="04190005" w:tentative="1">
      <w:start w:val="1"/>
      <w:numFmt w:val="bullet"/>
      <w:lvlText w:val=""/>
      <w:lvlJc w:val="left"/>
      <w:pPr>
        <w:ind w:left="2480" w:hanging="360"/>
      </w:pPr>
      <w:rPr>
        <w:rFonts w:ascii="Wingdings" w:hAnsi="Wingdings" w:hint="default"/>
      </w:rPr>
    </w:lvl>
    <w:lvl w:ilvl="3" w:tplc="04190001" w:tentative="1">
      <w:start w:val="1"/>
      <w:numFmt w:val="bullet"/>
      <w:lvlText w:val=""/>
      <w:lvlJc w:val="left"/>
      <w:pPr>
        <w:ind w:left="3200" w:hanging="360"/>
      </w:pPr>
      <w:rPr>
        <w:rFonts w:ascii="Symbol" w:hAnsi="Symbol" w:hint="default"/>
      </w:rPr>
    </w:lvl>
    <w:lvl w:ilvl="4" w:tplc="04190003" w:tentative="1">
      <w:start w:val="1"/>
      <w:numFmt w:val="bullet"/>
      <w:lvlText w:val="o"/>
      <w:lvlJc w:val="left"/>
      <w:pPr>
        <w:ind w:left="3920" w:hanging="360"/>
      </w:pPr>
      <w:rPr>
        <w:rFonts w:ascii="Courier New" w:hAnsi="Courier New" w:cs="Courier New" w:hint="default"/>
      </w:rPr>
    </w:lvl>
    <w:lvl w:ilvl="5" w:tplc="04190005" w:tentative="1">
      <w:start w:val="1"/>
      <w:numFmt w:val="bullet"/>
      <w:lvlText w:val=""/>
      <w:lvlJc w:val="left"/>
      <w:pPr>
        <w:ind w:left="4640" w:hanging="360"/>
      </w:pPr>
      <w:rPr>
        <w:rFonts w:ascii="Wingdings" w:hAnsi="Wingdings" w:hint="default"/>
      </w:rPr>
    </w:lvl>
    <w:lvl w:ilvl="6" w:tplc="04190001" w:tentative="1">
      <w:start w:val="1"/>
      <w:numFmt w:val="bullet"/>
      <w:lvlText w:val=""/>
      <w:lvlJc w:val="left"/>
      <w:pPr>
        <w:ind w:left="5360" w:hanging="360"/>
      </w:pPr>
      <w:rPr>
        <w:rFonts w:ascii="Symbol" w:hAnsi="Symbol" w:hint="default"/>
      </w:rPr>
    </w:lvl>
    <w:lvl w:ilvl="7" w:tplc="04190003" w:tentative="1">
      <w:start w:val="1"/>
      <w:numFmt w:val="bullet"/>
      <w:lvlText w:val="o"/>
      <w:lvlJc w:val="left"/>
      <w:pPr>
        <w:ind w:left="6080" w:hanging="360"/>
      </w:pPr>
      <w:rPr>
        <w:rFonts w:ascii="Courier New" w:hAnsi="Courier New" w:cs="Courier New" w:hint="default"/>
      </w:rPr>
    </w:lvl>
    <w:lvl w:ilvl="8" w:tplc="04190005" w:tentative="1">
      <w:start w:val="1"/>
      <w:numFmt w:val="bullet"/>
      <w:lvlText w:val=""/>
      <w:lvlJc w:val="left"/>
      <w:pPr>
        <w:ind w:left="6800" w:hanging="360"/>
      </w:pPr>
      <w:rPr>
        <w:rFonts w:ascii="Wingdings" w:hAnsi="Wingdings" w:hint="default"/>
      </w:rPr>
    </w:lvl>
  </w:abstractNum>
  <w:abstractNum w:abstractNumId="110">
    <w:nsid w:val="6FDB73E0"/>
    <w:multiLevelType w:val="hybridMultilevel"/>
    <w:tmpl w:val="5F76B168"/>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1">
    <w:nsid w:val="706C3DFC"/>
    <w:multiLevelType w:val="hybridMultilevel"/>
    <w:tmpl w:val="7B0C180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2">
    <w:nsid w:val="71215DF6"/>
    <w:multiLevelType w:val="hybridMultilevel"/>
    <w:tmpl w:val="E38AA87E"/>
    <w:lvl w:ilvl="0" w:tplc="964C9108">
      <w:start w:val="1"/>
      <w:numFmt w:val="decimal"/>
      <w:lvlText w:val="%1."/>
      <w:lvlJc w:val="left"/>
      <w:pPr>
        <w:ind w:left="720" w:hanging="360"/>
      </w:pPr>
      <w:rPr>
        <w:rFonts w:hint="default"/>
        <w:color w:val="333333"/>
        <w:sz w:val="28"/>
        <w:szCs w:val="28"/>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3">
    <w:nsid w:val="72847AD7"/>
    <w:multiLevelType w:val="hybridMultilevel"/>
    <w:tmpl w:val="C2F25B1C"/>
    <w:lvl w:ilvl="0" w:tplc="70B8E132">
      <w:start w:val="1"/>
      <w:numFmt w:val="decimal"/>
      <w:lvlText w:val="%1."/>
      <w:lvlJc w:val="left"/>
      <w:pPr>
        <w:ind w:left="1070" w:hanging="360"/>
      </w:pPr>
      <w:rPr>
        <w:rFonts w:hint="default"/>
      </w:rPr>
    </w:lvl>
    <w:lvl w:ilvl="1" w:tplc="04190019" w:tentative="1">
      <w:start w:val="1"/>
      <w:numFmt w:val="lowerLetter"/>
      <w:lvlText w:val="%2."/>
      <w:lvlJc w:val="left"/>
      <w:pPr>
        <w:ind w:left="1790" w:hanging="360"/>
      </w:pPr>
    </w:lvl>
    <w:lvl w:ilvl="2" w:tplc="0419001B" w:tentative="1">
      <w:start w:val="1"/>
      <w:numFmt w:val="lowerRoman"/>
      <w:lvlText w:val="%3."/>
      <w:lvlJc w:val="right"/>
      <w:pPr>
        <w:ind w:left="2510" w:hanging="180"/>
      </w:pPr>
    </w:lvl>
    <w:lvl w:ilvl="3" w:tplc="0419000F" w:tentative="1">
      <w:start w:val="1"/>
      <w:numFmt w:val="decimal"/>
      <w:lvlText w:val="%4."/>
      <w:lvlJc w:val="left"/>
      <w:pPr>
        <w:ind w:left="3230" w:hanging="360"/>
      </w:pPr>
    </w:lvl>
    <w:lvl w:ilvl="4" w:tplc="04190019" w:tentative="1">
      <w:start w:val="1"/>
      <w:numFmt w:val="lowerLetter"/>
      <w:lvlText w:val="%5."/>
      <w:lvlJc w:val="left"/>
      <w:pPr>
        <w:ind w:left="3950" w:hanging="360"/>
      </w:pPr>
    </w:lvl>
    <w:lvl w:ilvl="5" w:tplc="0419001B" w:tentative="1">
      <w:start w:val="1"/>
      <w:numFmt w:val="lowerRoman"/>
      <w:lvlText w:val="%6."/>
      <w:lvlJc w:val="right"/>
      <w:pPr>
        <w:ind w:left="4670" w:hanging="180"/>
      </w:pPr>
    </w:lvl>
    <w:lvl w:ilvl="6" w:tplc="0419000F" w:tentative="1">
      <w:start w:val="1"/>
      <w:numFmt w:val="decimal"/>
      <w:lvlText w:val="%7."/>
      <w:lvlJc w:val="left"/>
      <w:pPr>
        <w:ind w:left="5390" w:hanging="360"/>
      </w:pPr>
    </w:lvl>
    <w:lvl w:ilvl="7" w:tplc="04190019" w:tentative="1">
      <w:start w:val="1"/>
      <w:numFmt w:val="lowerLetter"/>
      <w:lvlText w:val="%8."/>
      <w:lvlJc w:val="left"/>
      <w:pPr>
        <w:ind w:left="6110" w:hanging="360"/>
      </w:pPr>
    </w:lvl>
    <w:lvl w:ilvl="8" w:tplc="0419001B" w:tentative="1">
      <w:start w:val="1"/>
      <w:numFmt w:val="lowerRoman"/>
      <w:lvlText w:val="%9."/>
      <w:lvlJc w:val="right"/>
      <w:pPr>
        <w:ind w:left="6830" w:hanging="180"/>
      </w:pPr>
    </w:lvl>
  </w:abstractNum>
  <w:abstractNum w:abstractNumId="114">
    <w:nsid w:val="72A612F9"/>
    <w:multiLevelType w:val="hybridMultilevel"/>
    <w:tmpl w:val="3E12B32A"/>
    <w:lvl w:ilvl="0" w:tplc="34E220E0">
      <w:start w:val="123"/>
      <w:numFmt w:val="bullet"/>
      <w:lvlText w:val="-"/>
      <w:lvlJc w:val="left"/>
      <w:pPr>
        <w:tabs>
          <w:tab w:val="num" w:pos="900"/>
        </w:tabs>
        <w:ind w:left="900" w:hanging="360"/>
      </w:pPr>
      <w:rPr>
        <w:rFonts w:ascii="Times New Roman" w:eastAsia="Times New Roman" w:hAnsi="Times New Roman" w:cs="Times New Roman" w:hint="default"/>
      </w:rPr>
    </w:lvl>
    <w:lvl w:ilvl="1" w:tplc="04190001">
      <w:start w:val="1"/>
      <w:numFmt w:val="bullet"/>
      <w:lvlText w:val=""/>
      <w:lvlJc w:val="left"/>
      <w:pPr>
        <w:tabs>
          <w:tab w:val="num" w:pos="1440"/>
        </w:tabs>
        <w:ind w:left="1440" w:hanging="360"/>
      </w:pPr>
      <w:rPr>
        <w:rFonts w:ascii="Symbol" w:hAnsi="Symbol" w:hint="default"/>
      </w:rPr>
    </w:lvl>
    <w:lvl w:ilvl="2" w:tplc="34E220E0">
      <w:start w:val="123"/>
      <w:numFmt w:val="bullet"/>
      <w:lvlText w:val="-"/>
      <w:lvlJc w:val="left"/>
      <w:pPr>
        <w:tabs>
          <w:tab w:val="num" w:pos="2160"/>
        </w:tabs>
        <w:ind w:left="2160" w:hanging="360"/>
      </w:pPr>
      <w:rPr>
        <w:rFonts w:ascii="Times New Roman" w:eastAsia="Times New Roman" w:hAnsi="Times New Roman" w:cs="Times New Roman" w:hint="default"/>
      </w:r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115">
    <w:nsid w:val="72BC681E"/>
    <w:multiLevelType w:val="hybridMultilevel"/>
    <w:tmpl w:val="20D284E4"/>
    <w:lvl w:ilvl="0" w:tplc="0E9277CA">
      <w:start w:val="1"/>
      <w:numFmt w:val="bullet"/>
      <w:lvlText w:val=""/>
      <w:lvlJc w:val="left"/>
      <w:pPr>
        <w:ind w:left="720" w:hanging="360"/>
      </w:pPr>
      <w:rPr>
        <w:rFonts w:ascii="Symbol" w:eastAsiaTheme="minorHAnsi" w:hAnsi="Symbol"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6">
    <w:nsid w:val="72ED4EB9"/>
    <w:multiLevelType w:val="hybridMultilevel"/>
    <w:tmpl w:val="9D0C51BE"/>
    <w:lvl w:ilvl="0" w:tplc="5688F5DC">
      <w:numFmt w:val="bullet"/>
      <w:lvlText w:val="-"/>
      <w:lvlJc w:val="left"/>
      <w:pPr>
        <w:ind w:left="720" w:hanging="360"/>
      </w:pPr>
      <w:rPr>
        <w:rFonts w:ascii="Times New Roman" w:eastAsia="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7">
    <w:nsid w:val="72F862EF"/>
    <w:multiLevelType w:val="multilevel"/>
    <w:tmpl w:val="707EFF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8">
    <w:nsid w:val="74536719"/>
    <w:multiLevelType w:val="hybridMultilevel"/>
    <w:tmpl w:val="079AEDF6"/>
    <w:lvl w:ilvl="0" w:tplc="CD70FCCA">
      <w:start w:val="1"/>
      <w:numFmt w:val="decimal"/>
      <w:lvlText w:val="%1"/>
      <w:lvlJc w:val="left"/>
      <w:pPr>
        <w:tabs>
          <w:tab w:val="num" w:pos="4537"/>
        </w:tabs>
        <w:ind w:left="4083" w:firstLine="454"/>
      </w:pPr>
      <w:rPr>
        <w:rFonts w:hint="default"/>
        <w:b w:val="0"/>
      </w:rPr>
    </w:lvl>
    <w:lvl w:ilvl="1" w:tplc="04190019" w:tentative="1">
      <w:start w:val="1"/>
      <w:numFmt w:val="lowerLetter"/>
      <w:lvlText w:val="%2."/>
      <w:lvlJc w:val="left"/>
      <w:pPr>
        <w:tabs>
          <w:tab w:val="num" w:pos="1800"/>
        </w:tabs>
        <w:ind w:left="1800" w:hanging="360"/>
      </w:pPr>
    </w:lvl>
    <w:lvl w:ilvl="2" w:tplc="0419001B" w:tentative="1">
      <w:start w:val="1"/>
      <w:numFmt w:val="lowerRoman"/>
      <w:lvlText w:val="%3."/>
      <w:lvlJc w:val="right"/>
      <w:pPr>
        <w:tabs>
          <w:tab w:val="num" w:pos="2520"/>
        </w:tabs>
        <w:ind w:left="2520" w:hanging="180"/>
      </w:pPr>
    </w:lvl>
    <w:lvl w:ilvl="3" w:tplc="0419000F" w:tentative="1">
      <w:start w:val="1"/>
      <w:numFmt w:val="decimal"/>
      <w:lvlText w:val="%4."/>
      <w:lvlJc w:val="left"/>
      <w:pPr>
        <w:tabs>
          <w:tab w:val="num" w:pos="3240"/>
        </w:tabs>
        <w:ind w:left="3240" w:hanging="360"/>
      </w:pPr>
    </w:lvl>
    <w:lvl w:ilvl="4" w:tplc="04190019" w:tentative="1">
      <w:start w:val="1"/>
      <w:numFmt w:val="lowerLetter"/>
      <w:lvlText w:val="%5."/>
      <w:lvlJc w:val="left"/>
      <w:pPr>
        <w:tabs>
          <w:tab w:val="num" w:pos="3960"/>
        </w:tabs>
        <w:ind w:left="3960" w:hanging="360"/>
      </w:pPr>
    </w:lvl>
    <w:lvl w:ilvl="5" w:tplc="0419001B" w:tentative="1">
      <w:start w:val="1"/>
      <w:numFmt w:val="lowerRoman"/>
      <w:lvlText w:val="%6."/>
      <w:lvlJc w:val="right"/>
      <w:pPr>
        <w:tabs>
          <w:tab w:val="num" w:pos="4680"/>
        </w:tabs>
        <w:ind w:left="4680" w:hanging="180"/>
      </w:pPr>
    </w:lvl>
    <w:lvl w:ilvl="6" w:tplc="0419000F" w:tentative="1">
      <w:start w:val="1"/>
      <w:numFmt w:val="decimal"/>
      <w:lvlText w:val="%7."/>
      <w:lvlJc w:val="left"/>
      <w:pPr>
        <w:tabs>
          <w:tab w:val="num" w:pos="5400"/>
        </w:tabs>
        <w:ind w:left="5400" w:hanging="360"/>
      </w:pPr>
    </w:lvl>
    <w:lvl w:ilvl="7" w:tplc="04190019" w:tentative="1">
      <w:start w:val="1"/>
      <w:numFmt w:val="lowerLetter"/>
      <w:lvlText w:val="%8."/>
      <w:lvlJc w:val="left"/>
      <w:pPr>
        <w:tabs>
          <w:tab w:val="num" w:pos="6120"/>
        </w:tabs>
        <w:ind w:left="6120" w:hanging="360"/>
      </w:pPr>
    </w:lvl>
    <w:lvl w:ilvl="8" w:tplc="0419001B" w:tentative="1">
      <w:start w:val="1"/>
      <w:numFmt w:val="lowerRoman"/>
      <w:lvlText w:val="%9."/>
      <w:lvlJc w:val="right"/>
      <w:pPr>
        <w:tabs>
          <w:tab w:val="num" w:pos="6840"/>
        </w:tabs>
        <w:ind w:left="6840" w:hanging="180"/>
      </w:pPr>
    </w:lvl>
  </w:abstractNum>
  <w:abstractNum w:abstractNumId="119">
    <w:nsid w:val="74B52622"/>
    <w:multiLevelType w:val="hybridMultilevel"/>
    <w:tmpl w:val="3690B9D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0">
    <w:nsid w:val="76C816FA"/>
    <w:multiLevelType w:val="multilevel"/>
    <w:tmpl w:val="4C4420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1">
    <w:nsid w:val="776A7EE0"/>
    <w:multiLevelType w:val="hybridMultilevel"/>
    <w:tmpl w:val="E822F5E8"/>
    <w:lvl w:ilvl="0" w:tplc="06625F7E">
      <w:start w:val="1"/>
      <w:numFmt w:val="decimal"/>
      <w:lvlText w:val="%1."/>
      <w:lvlJc w:val="left"/>
      <w:pPr>
        <w:ind w:left="1068" w:hanging="360"/>
      </w:pPr>
      <w:rPr>
        <w:rFonts w:ascii="Times New Roman" w:eastAsia="Times New Roman" w:hAnsi="Times New Roman" w:cs="Times New Roman" w:hint="default"/>
        <w:color w:val="000000"/>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122">
    <w:nsid w:val="78151D16"/>
    <w:multiLevelType w:val="hybridMultilevel"/>
    <w:tmpl w:val="4CFCBB0A"/>
    <w:lvl w:ilvl="0" w:tplc="9C1A235E">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3">
    <w:nsid w:val="78634D33"/>
    <w:multiLevelType w:val="hybridMultilevel"/>
    <w:tmpl w:val="92BA785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4">
    <w:nsid w:val="78C14B0F"/>
    <w:multiLevelType w:val="hybridMultilevel"/>
    <w:tmpl w:val="8BB63D0C"/>
    <w:lvl w:ilvl="0" w:tplc="0419000B">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5">
    <w:nsid w:val="79713806"/>
    <w:multiLevelType w:val="hybridMultilevel"/>
    <w:tmpl w:val="25660318"/>
    <w:lvl w:ilvl="0" w:tplc="03AC30A2">
      <w:start w:val="1"/>
      <w:numFmt w:val="decimal"/>
      <w:lvlText w:val="%1."/>
      <w:lvlJc w:val="left"/>
      <w:pPr>
        <w:ind w:left="720" w:hanging="360"/>
      </w:pPr>
      <w:rPr>
        <w:rFonts w:hint="default"/>
        <w:b w:val="0"/>
        <w:color w:val="00000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6">
    <w:nsid w:val="79E1000A"/>
    <w:multiLevelType w:val="hybridMultilevel"/>
    <w:tmpl w:val="3E128852"/>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7">
    <w:nsid w:val="7A3054C9"/>
    <w:multiLevelType w:val="hybridMultilevel"/>
    <w:tmpl w:val="42422AF0"/>
    <w:lvl w:ilvl="0" w:tplc="BE20442A">
      <w:start w:val="3"/>
      <w:numFmt w:val="decimal"/>
      <w:lvlText w:val="%1."/>
      <w:lvlJc w:val="left"/>
      <w:pPr>
        <w:ind w:left="1080" w:hanging="360"/>
      </w:pPr>
      <w:rPr>
        <w:rFonts w:eastAsia="Kozuka Gothic Pro EL"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28">
    <w:nsid w:val="7E1A01EC"/>
    <w:multiLevelType w:val="hybridMultilevel"/>
    <w:tmpl w:val="E27A14AE"/>
    <w:lvl w:ilvl="0" w:tplc="1554AD9C">
      <w:start w:val="1"/>
      <w:numFmt w:val="decimal"/>
      <w:lvlText w:val="%1."/>
      <w:lvlJc w:val="left"/>
      <w:pPr>
        <w:ind w:left="1984" w:hanging="1125"/>
      </w:pPr>
      <w:rPr>
        <w:rFonts w:hint="default"/>
      </w:rPr>
    </w:lvl>
    <w:lvl w:ilvl="1" w:tplc="04190019" w:tentative="1">
      <w:start w:val="1"/>
      <w:numFmt w:val="lowerLetter"/>
      <w:lvlText w:val="%2."/>
      <w:lvlJc w:val="left"/>
      <w:pPr>
        <w:ind w:left="1939" w:hanging="360"/>
      </w:pPr>
    </w:lvl>
    <w:lvl w:ilvl="2" w:tplc="0419001B" w:tentative="1">
      <w:start w:val="1"/>
      <w:numFmt w:val="lowerRoman"/>
      <w:lvlText w:val="%3."/>
      <w:lvlJc w:val="right"/>
      <w:pPr>
        <w:ind w:left="2659" w:hanging="180"/>
      </w:pPr>
    </w:lvl>
    <w:lvl w:ilvl="3" w:tplc="0419000F" w:tentative="1">
      <w:start w:val="1"/>
      <w:numFmt w:val="decimal"/>
      <w:lvlText w:val="%4."/>
      <w:lvlJc w:val="left"/>
      <w:pPr>
        <w:ind w:left="3379" w:hanging="360"/>
      </w:pPr>
    </w:lvl>
    <w:lvl w:ilvl="4" w:tplc="04190019" w:tentative="1">
      <w:start w:val="1"/>
      <w:numFmt w:val="lowerLetter"/>
      <w:lvlText w:val="%5."/>
      <w:lvlJc w:val="left"/>
      <w:pPr>
        <w:ind w:left="4099" w:hanging="360"/>
      </w:pPr>
    </w:lvl>
    <w:lvl w:ilvl="5" w:tplc="0419001B" w:tentative="1">
      <w:start w:val="1"/>
      <w:numFmt w:val="lowerRoman"/>
      <w:lvlText w:val="%6."/>
      <w:lvlJc w:val="right"/>
      <w:pPr>
        <w:ind w:left="4819" w:hanging="180"/>
      </w:pPr>
    </w:lvl>
    <w:lvl w:ilvl="6" w:tplc="0419000F" w:tentative="1">
      <w:start w:val="1"/>
      <w:numFmt w:val="decimal"/>
      <w:lvlText w:val="%7."/>
      <w:lvlJc w:val="left"/>
      <w:pPr>
        <w:ind w:left="5539" w:hanging="360"/>
      </w:pPr>
    </w:lvl>
    <w:lvl w:ilvl="7" w:tplc="04190019" w:tentative="1">
      <w:start w:val="1"/>
      <w:numFmt w:val="lowerLetter"/>
      <w:lvlText w:val="%8."/>
      <w:lvlJc w:val="left"/>
      <w:pPr>
        <w:ind w:left="6259" w:hanging="360"/>
      </w:pPr>
    </w:lvl>
    <w:lvl w:ilvl="8" w:tplc="0419001B" w:tentative="1">
      <w:start w:val="1"/>
      <w:numFmt w:val="lowerRoman"/>
      <w:lvlText w:val="%9."/>
      <w:lvlJc w:val="right"/>
      <w:pPr>
        <w:ind w:left="6979" w:hanging="180"/>
      </w:pPr>
    </w:lvl>
  </w:abstractNum>
  <w:abstractNum w:abstractNumId="129">
    <w:nsid w:val="7F4F4ED4"/>
    <w:multiLevelType w:val="multilevel"/>
    <w:tmpl w:val="BB80C516"/>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30">
    <w:nsid w:val="7F675A95"/>
    <w:multiLevelType w:val="hybridMultilevel"/>
    <w:tmpl w:val="4072D50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4"/>
  </w:num>
  <w:num w:numId="2">
    <w:abstractNumId w:val="98"/>
  </w:num>
  <w:num w:numId="3">
    <w:abstractNumId w:val="112"/>
  </w:num>
  <w:num w:numId="4">
    <w:abstractNumId w:val="45"/>
  </w:num>
  <w:num w:numId="5">
    <w:abstractNumId w:val="53"/>
  </w:num>
  <w:num w:numId="6">
    <w:abstractNumId w:val="40"/>
  </w:num>
  <w:num w:numId="7">
    <w:abstractNumId w:val="85"/>
  </w:num>
  <w:num w:numId="8">
    <w:abstractNumId w:val="93"/>
  </w:num>
  <w:num w:numId="9">
    <w:abstractNumId w:val="116"/>
  </w:num>
  <w:num w:numId="10">
    <w:abstractNumId w:val="44"/>
  </w:num>
  <w:num w:numId="11">
    <w:abstractNumId w:val="113"/>
  </w:num>
  <w:num w:numId="12">
    <w:abstractNumId w:val="5"/>
  </w:num>
  <w:num w:numId="13">
    <w:abstractNumId w:val="71"/>
  </w:num>
  <w:num w:numId="14">
    <w:abstractNumId w:val="87"/>
  </w:num>
  <w:num w:numId="15">
    <w:abstractNumId w:val="65"/>
  </w:num>
  <w:num w:numId="16">
    <w:abstractNumId w:val="105"/>
  </w:num>
  <w:num w:numId="17">
    <w:abstractNumId w:val="76"/>
  </w:num>
  <w:num w:numId="18">
    <w:abstractNumId w:val="33"/>
  </w:num>
  <w:num w:numId="19">
    <w:abstractNumId w:val="111"/>
  </w:num>
  <w:num w:numId="20">
    <w:abstractNumId w:val="43"/>
  </w:num>
  <w:num w:numId="21">
    <w:abstractNumId w:val="77"/>
  </w:num>
  <w:num w:numId="22">
    <w:abstractNumId w:val="78"/>
  </w:num>
  <w:num w:numId="23">
    <w:abstractNumId w:val="123"/>
  </w:num>
  <w:num w:numId="24">
    <w:abstractNumId w:val="29"/>
  </w:num>
  <w:num w:numId="25">
    <w:abstractNumId w:val="55"/>
  </w:num>
  <w:num w:numId="26">
    <w:abstractNumId w:val="120"/>
  </w:num>
  <w:num w:numId="27">
    <w:abstractNumId w:val="52"/>
  </w:num>
  <w:num w:numId="28">
    <w:abstractNumId w:val="9"/>
  </w:num>
  <w:num w:numId="29">
    <w:abstractNumId w:val="42"/>
  </w:num>
  <w:num w:numId="30">
    <w:abstractNumId w:val="38"/>
  </w:num>
  <w:num w:numId="31">
    <w:abstractNumId w:val="9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129"/>
  </w:num>
  <w:num w:numId="33">
    <w:abstractNumId w:val="20"/>
  </w:num>
  <w:num w:numId="34">
    <w:abstractNumId w:val="28"/>
  </w:num>
  <w:num w:numId="35">
    <w:abstractNumId w:val="124"/>
  </w:num>
  <w:num w:numId="36">
    <w:abstractNumId w:val="6"/>
  </w:num>
  <w:num w:numId="37">
    <w:abstractNumId w:val="15"/>
  </w:num>
  <w:num w:numId="38">
    <w:abstractNumId w:val="24"/>
  </w:num>
  <w:num w:numId="39">
    <w:abstractNumId w:val="82"/>
  </w:num>
  <w:num w:numId="40">
    <w:abstractNumId w:val="103"/>
  </w:num>
  <w:num w:numId="41">
    <w:abstractNumId w:val="57"/>
  </w:num>
  <w:num w:numId="42">
    <w:abstractNumId w:val="39"/>
  </w:num>
  <w:num w:numId="43">
    <w:abstractNumId w:val="32"/>
  </w:num>
  <w:num w:numId="44">
    <w:abstractNumId w:val="23"/>
  </w:num>
  <w:num w:numId="45">
    <w:abstractNumId w:val="110"/>
  </w:num>
  <w:num w:numId="46">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abstractNumId w:val="100"/>
  </w:num>
  <w:num w:numId="48">
    <w:abstractNumId w:val="4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abstractNumId w:val="86"/>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abstractNumId w:val="49"/>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abstractNumId w:val="114"/>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abstractNumId w:val="48"/>
  </w:num>
  <w:num w:numId="53">
    <w:abstractNumId w:val="37"/>
  </w:num>
  <w:num w:numId="54">
    <w:abstractNumId w:val="127"/>
  </w:num>
  <w:num w:numId="55">
    <w:abstractNumId w:val="75"/>
  </w:num>
  <w:num w:numId="56">
    <w:abstractNumId w:val="67"/>
  </w:num>
  <w:num w:numId="57">
    <w:abstractNumId w:val="64"/>
  </w:num>
  <w:num w:numId="58">
    <w:abstractNumId w:val="11"/>
  </w:num>
  <w:num w:numId="59">
    <w:abstractNumId w:val="10"/>
  </w:num>
  <w:num w:numId="60">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1">
    <w:abstractNumId w:val="10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2">
    <w:abstractNumId w:val="79"/>
  </w:num>
  <w:num w:numId="63">
    <w:abstractNumId w:val="91"/>
  </w:num>
  <w:num w:numId="64">
    <w:abstractNumId w:val="51"/>
  </w:num>
  <w:num w:numId="65">
    <w:abstractNumId w:val="46"/>
  </w:num>
  <w:num w:numId="66">
    <w:abstractNumId w:val="80"/>
  </w:num>
  <w:num w:numId="67">
    <w:abstractNumId w:val="94"/>
  </w:num>
  <w:num w:numId="68">
    <w:abstractNumId w:val="30"/>
  </w:num>
  <w:num w:numId="69">
    <w:abstractNumId w:val="59"/>
  </w:num>
  <w:num w:numId="70">
    <w:abstractNumId w:val="107"/>
  </w:num>
  <w:num w:numId="71">
    <w:abstractNumId w:val="125"/>
  </w:num>
  <w:num w:numId="72">
    <w:abstractNumId w:val="35"/>
  </w:num>
  <w:num w:numId="73">
    <w:abstractNumId w:val="56"/>
  </w:num>
  <w:num w:numId="74">
    <w:abstractNumId w:val="81"/>
  </w:num>
  <w:num w:numId="75">
    <w:abstractNumId w:val="68"/>
  </w:num>
  <w:num w:numId="76">
    <w:abstractNumId w:val="7"/>
  </w:num>
  <w:num w:numId="77">
    <w:abstractNumId w:val="119"/>
  </w:num>
  <w:num w:numId="78">
    <w:abstractNumId w:val="102"/>
  </w:num>
  <w:num w:numId="79">
    <w:abstractNumId w:val="6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0">
    <w:abstractNumId w:val="34"/>
  </w:num>
  <w:num w:numId="81">
    <w:abstractNumId w:val="60"/>
  </w:num>
  <w:num w:numId="82">
    <w:abstractNumId w:val="25"/>
  </w:num>
  <w:num w:numId="83">
    <w:abstractNumId w:val="99"/>
  </w:num>
  <w:num w:numId="84">
    <w:abstractNumId w:val="121"/>
  </w:num>
  <w:num w:numId="85">
    <w:abstractNumId w:val="130"/>
  </w:num>
  <w:num w:numId="86">
    <w:abstractNumId w:val="89"/>
  </w:num>
  <w:num w:numId="87">
    <w:abstractNumId w:val="2"/>
  </w:num>
  <w:num w:numId="88">
    <w:abstractNumId w:val="50"/>
  </w:num>
  <w:num w:numId="89">
    <w:abstractNumId w:val="36"/>
  </w:num>
  <w:num w:numId="90">
    <w:abstractNumId w:val="117"/>
  </w:num>
  <w:num w:numId="91">
    <w:abstractNumId w:val="83"/>
  </w:num>
  <w:num w:numId="92">
    <w:abstractNumId w:val="90"/>
  </w:num>
  <w:num w:numId="93">
    <w:abstractNumId w:val="58"/>
  </w:num>
  <w:num w:numId="94">
    <w:abstractNumId w:val="27"/>
  </w:num>
  <w:num w:numId="95">
    <w:abstractNumId w:val="31"/>
  </w:num>
  <w:num w:numId="96">
    <w:abstractNumId w:val="17"/>
  </w:num>
  <w:num w:numId="97">
    <w:abstractNumId w:val="16"/>
  </w:num>
  <w:num w:numId="98">
    <w:abstractNumId w:val="26"/>
  </w:num>
  <w:num w:numId="99">
    <w:abstractNumId w:val="54"/>
  </w:num>
  <w:num w:numId="100">
    <w:abstractNumId w:val="18"/>
  </w:num>
  <w:num w:numId="101">
    <w:abstractNumId w:val="66"/>
  </w:num>
  <w:num w:numId="102">
    <w:abstractNumId w:val="96"/>
  </w:num>
  <w:num w:numId="103">
    <w:abstractNumId w:val="70"/>
  </w:num>
  <w:num w:numId="104">
    <w:abstractNumId w:val="118"/>
  </w:num>
  <w:num w:numId="105">
    <w:abstractNumId w:val="108"/>
  </w:num>
  <w:num w:numId="106">
    <w:abstractNumId w:val="72"/>
  </w:num>
  <w:num w:numId="107">
    <w:abstractNumId w:val="122"/>
  </w:num>
  <w:num w:numId="108">
    <w:abstractNumId w:val="61"/>
  </w:num>
  <w:num w:numId="109">
    <w:abstractNumId w:val="13"/>
  </w:num>
  <w:num w:numId="110">
    <w:abstractNumId w:val="73"/>
  </w:num>
  <w:num w:numId="111">
    <w:abstractNumId w:val="106"/>
  </w:num>
  <w:num w:numId="112">
    <w:abstractNumId w:val="22"/>
  </w:num>
  <w:num w:numId="113">
    <w:abstractNumId w:val="109"/>
  </w:num>
  <w:num w:numId="114">
    <w:abstractNumId w:val="8"/>
  </w:num>
  <w:num w:numId="115">
    <w:abstractNumId w:val="97"/>
  </w:num>
  <w:num w:numId="116">
    <w:abstractNumId w:val="3"/>
  </w:num>
  <w:num w:numId="117">
    <w:abstractNumId w:val="63"/>
  </w:num>
  <w:num w:numId="118">
    <w:abstractNumId w:val="19"/>
  </w:num>
  <w:num w:numId="119">
    <w:abstractNumId w:val="84"/>
  </w:num>
  <w:num w:numId="120">
    <w:abstractNumId w:val="88"/>
  </w:num>
  <w:num w:numId="121">
    <w:abstractNumId w:val="69"/>
  </w:num>
  <w:num w:numId="122">
    <w:abstractNumId w:val="1"/>
  </w:num>
  <w:num w:numId="123">
    <w:abstractNumId w:val="104"/>
  </w:num>
  <w:num w:numId="124">
    <w:abstractNumId w:val="12"/>
  </w:num>
  <w:num w:numId="125">
    <w:abstractNumId w:val="95"/>
  </w:num>
  <w:num w:numId="126">
    <w:abstractNumId w:val="115"/>
  </w:num>
  <w:num w:numId="127">
    <w:abstractNumId w:val="128"/>
  </w:num>
  <w:num w:numId="128">
    <w:abstractNumId w:val="41"/>
  </w:num>
  <w:num w:numId="129">
    <w:abstractNumId w:val="14"/>
  </w:num>
  <w:num w:numId="130">
    <w:abstractNumId w:val="126"/>
  </w:num>
  <w:num w:numId="131">
    <w:abstractNumId w:val="0"/>
  </w:num>
  <w:numIdMacAtCleanup w:val="13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40"/>
  <w:hideSpellingErrors/>
  <w:hideGrammaticalErrors/>
  <w:defaultTabStop w:val="708"/>
  <w:evenAndOddHeaders/>
  <w:drawingGridHorizontalSpacing w:val="110"/>
  <w:displayHorizontalDrawingGridEvery w:val="2"/>
  <w:characterSpacingControl w:val="doNotCompress"/>
  <w:hdrShapeDefaults>
    <o:shapedefaults v:ext="edit" spidmax="2078"/>
    <o:shapelayout v:ext="edit">
      <o:idmap v:ext="edit" data="2"/>
    </o:shapelayout>
  </w:hdrShapeDefaults>
  <w:footnotePr>
    <w:footnote w:id="-1"/>
    <w:footnote w:id="0"/>
  </w:footnotePr>
  <w:endnotePr>
    <w:endnote w:id="-1"/>
    <w:endnote w:id="0"/>
  </w:endnotePr>
  <w:compat>
    <w:compatSetting w:name="compatibilityMode" w:uri="http://schemas.microsoft.com/office/word" w:val="12"/>
  </w:compat>
  <w:rsids>
    <w:rsidRoot w:val="006163A8"/>
    <w:rsid w:val="00005DB1"/>
    <w:rsid w:val="00006AF0"/>
    <w:rsid w:val="00010BFA"/>
    <w:rsid w:val="000145E2"/>
    <w:rsid w:val="00016F09"/>
    <w:rsid w:val="00017FD5"/>
    <w:rsid w:val="000205CD"/>
    <w:rsid w:val="00020F38"/>
    <w:rsid w:val="00021489"/>
    <w:rsid w:val="00023C5F"/>
    <w:rsid w:val="0002528C"/>
    <w:rsid w:val="0002685A"/>
    <w:rsid w:val="00026CC1"/>
    <w:rsid w:val="00037137"/>
    <w:rsid w:val="00047D13"/>
    <w:rsid w:val="00051F51"/>
    <w:rsid w:val="00064169"/>
    <w:rsid w:val="000642EC"/>
    <w:rsid w:val="00065EB9"/>
    <w:rsid w:val="00067554"/>
    <w:rsid w:val="000927D0"/>
    <w:rsid w:val="000A628A"/>
    <w:rsid w:val="000C446D"/>
    <w:rsid w:val="000D0CF3"/>
    <w:rsid w:val="000D28C7"/>
    <w:rsid w:val="000D3FAA"/>
    <w:rsid w:val="000D4BAB"/>
    <w:rsid w:val="000D69AB"/>
    <w:rsid w:val="000E2AD5"/>
    <w:rsid w:val="000E5926"/>
    <w:rsid w:val="000F3E04"/>
    <w:rsid w:val="000F51E2"/>
    <w:rsid w:val="00107DBF"/>
    <w:rsid w:val="00115775"/>
    <w:rsid w:val="00120637"/>
    <w:rsid w:val="00124063"/>
    <w:rsid w:val="00124F25"/>
    <w:rsid w:val="00135D0E"/>
    <w:rsid w:val="00140808"/>
    <w:rsid w:val="00164BB1"/>
    <w:rsid w:val="00175203"/>
    <w:rsid w:val="0018299B"/>
    <w:rsid w:val="0019663D"/>
    <w:rsid w:val="001A435B"/>
    <w:rsid w:val="001B1A8B"/>
    <w:rsid w:val="001B6AAF"/>
    <w:rsid w:val="001B79DC"/>
    <w:rsid w:val="001C477B"/>
    <w:rsid w:val="001D1C5E"/>
    <w:rsid w:val="001D2ABA"/>
    <w:rsid w:val="001D7588"/>
    <w:rsid w:val="001E2287"/>
    <w:rsid w:val="001E5B67"/>
    <w:rsid w:val="001F08CA"/>
    <w:rsid w:val="001F2692"/>
    <w:rsid w:val="001F2F1A"/>
    <w:rsid w:val="001F6629"/>
    <w:rsid w:val="001F6F2B"/>
    <w:rsid w:val="002203E0"/>
    <w:rsid w:val="0022074F"/>
    <w:rsid w:val="00220A95"/>
    <w:rsid w:val="0022296F"/>
    <w:rsid w:val="00227A61"/>
    <w:rsid w:val="002537EA"/>
    <w:rsid w:val="00263D83"/>
    <w:rsid w:val="0027052F"/>
    <w:rsid w:val="00273A86"/>
    <w:rsid w:val="002741F7"/>
    <w:rsid w:val="00290B29"/>
    <w:rsid w:val="00293342"/>
    <w:rsid w:val="002A180F"/>
    <w:rsid w:val="002A491D"/>
    <w:rsid w:val="002A4EDF"/>
    <w:rsid w:val="002A5D55"/>
    <w:rsid w:val="002A6389"/>
    <w:rsid w:val="002C0B28"/>
    <w:rsid w:val="002D0C65"/>
    <w:rsid w:val="002D412F"/>
    <w:rsid w:val="002D4AF2"/>
    <w:rsid w:val="002E28C3"/>
    <w:rsid w:val="002F77BF"/>
    <w:rsid w:val="003109AC"/>
    <w:rsid w:val="0033190B"/>
    <w:rsid w:val="00337823"/>
    <w:rsid w:val="00337EE2"/>
    <w:rsid w:val="003419C1"/>
    <w:rsid w:val="00344C0D"/>
    <w:rsid w:val="0035161C"/>
    <w:rsid w:val="003638D3"/>
    <w:rsid w:val="0038612B"/>
    <w:rsid w:val="00391FEF"/>
    <w:rsid w:val="003A4A9B"/>
    <w:rsid w:val="003B0BBC"/>
    <w:rsid w:val="003B7EE7"/>
    <w:rsid w:val="003E0177"/>
    <w:rsid w:val="003E1FD0"/>
    <w:rsid w:val="003E4FF5"/>
    <w:rsid w:val="003E534F"/>
    <w:rsid w:val="003E62BB"/>
    <w:rsid w:val="003F30A3"/>
    <w:rsid w:val="004232C5"/>
    <w:rsid w:val="00431BB5"/>
    <w:rsid w:val="0043212A"/>
    <w:rsid w:val="0043311A"/>
    <w:rsid w:val="00451C0B"/>
    <w:rsid w:val="00454303"/>
    <w:rsid w:val="00456176"/>
    <w:rsid w:val="00464FFC"/>
    <w:rsid w:val="004768D8"/>
    <w:rsid w:val="0047693D"/>
    <w:rsid w:val="00476F75"/>
    <w:rsid w:val="004859C2"/>
    <w:rsid w:val="004935D6"/>
    <w:rsid w:val="0049551A"/>
    <w:rsid w:val="00497EF2"/>
    <w:rsid w:val="004A1730"/>
    <w:rsid w:val="004B0C43"/>
    <w:rsid w:val="004B4FDB"/>
    <w:rsid w:val="004C0EE4"/>
    <w:rsid w:val="004E4EFD"/>
    <w:rsid w:val="004F29BA"/>
    <w:rsid w:val="004F4DF4"/>
    <w:rsid w:val="00511E93"/>
    <w:rsid w:val="00511F56"/>
    <w:rsid w:val="0051259B"/>
    <w:rsid w:val="00517603"/>
    <w:rsid w:val="005258F6"/>
    <w:rsid w:val="005322E6"/>
    <w:rsid w:val="0053270A"/>
    <w:rsid w:val="005506FF"/>
    <w:rsid w:val="005521FB"/>
    <w:rsid w:val="00552A65"/>
    <w:rsid w:val="00560910"/>
    <w:rsid w:val="005618A1"/>
    <w:rsid w:val="00562450"/>
    <w:rsid w:val="00566046"/>
    <w:rsid w:val="00566AFA"/>
    <w:rsid w:val="00567E78"/>
    <w:rsid w:val="00571920"/>
    <w:rsid w:val="00586618"/>
    <w:rsid w:val="0059148F"/>
    <w:rsid w:val="005916C6"/>
    <w:rsid w:val="00591D1E"/>
    <w:rsid w:val="005A3549"/>
    <w:rsid w:val="005A43D6"/>
    <w:rsid w:val="005B64C5"/>
    <w:rsid w:val="005C1AF4"/>
    <w:rsid w:val="005C535E"/>
    <w:rsid w:val="005C64AD"/>
    <w:rsid w:val="005C75B7"/>
    <w:rsid w:val="005D1E90"/>
    <w:rsid w:val="005D390A"/>
    <w:rsid w:val="005D3CA8"/>
    <w:rsid w:val="005E01B9"/>
    <w:rsid w:val="005E45BC"/>
    <w:rsid w:val="005E74DF"/>
    <w:rsid w:val="00602B0D"/>
    <w:rsid w:val="00602B86"/>
    <w:rsid w:val="00606ABC"/>
    <w:rsid w:val="00615E8A"/>
    <w:rsid w:val="006163A8"/>
    <w:rsid w:val="006246AA"/>
    <w:rsid w:val="0062473F"/>
    <w:rsid w:val="00632D64"/>
    <w:rsid w:val="00635102"/>
    <w:rsid w:val="0063606B"/>
    <w:rsid w:val="00643470"/>
    <w:rsid w:val="006550CE"/>
    <w:rsid w:val="0066646E"/>
    <w:rsid w:val="00666F62"/>
    <w:rsid w:val="00684355"/>
    <w:rsid w:val="00686B1F"/>
    <w:rsid w:val="006A19DE"/>
    <w:rsid w:val="006A481E"/>
    <w:rsid w:val="006A5336"/>
    <w:rsid w:val="006A6A52"/>
    <w:rsid w:val="006C1A32"/>
    <w:rsid w:val="006C2D70"/>
    <w:rsid w:val="006C7A2E"/>
    <w:rsid w:val="006D0987"/>
    <w:rsid w:val="006D467E"/>
    <w:rsid w:val="006D7D69"/>
    <w:rsid w:val="006E209B"/>
    <w:rsid w:val="006E2756"/>
    <w:rsid w:val="006E6B75"/>
    <w:rsid w:val="006E7948"/>
    <w:rsid w:val="006F705B"/>
    <w:rsid w:val="00726D10"/>
    <w:rsid w:val="007306BF"/>
    <w:rsid w:val="00732C11"/>
    <w:rsid w:val="0073348D"/>
    <w:rsid w:val="00733907"/>
    <w:rsid w:val="00750314"/>
    <w:rsid w:val="00753998"/>
    <w:rsid w:val="00753DC1"/>
    <w:rsid w:val="007575C2"/>
    <w:rsid w:val="00763105"/>
    <w:rsid w:val="00764085"/>
    <w:rsid w:val="00770A46"/>
    <w:rsid w:val="0077205D"/>
    <w:rsid w:val="007733C8"/>
    <w:rsid w:val="00780A4C"/>
    <w:rsid w:val="0078157B"/>
    <w:rsid w:val="007A142F"/>
    <w:rsid w:val="007A29D6"/>
    <w:rsid w:val="007A377C"/>
    <w:rsid w:val="007A439D"/>
    <w:rsid w:val="007A5749"/>
    <w:rsid w:val="007B0DC0"/>
    <w:rsid w:val="007C3DAC"/>
    <w:rsid w:val="007C6891"/>
    <w:rsid w:val="007D7692"/>
    <w:rsid w:val="007F27E5"/>
    <w:rsid w:val="007F280A"/>
    <w:rsid w:val="008047F5"/>
    <w:rsid w:val="008057E8"/>
    <w:rsid w:val="00810FE8"/>
    <w:rsid w:val="00814A38"/>
    <w:rsid w:val="00815D96"/>
    <w:rsid w:val="008174F6"/>
    <w:rsid w:val="0082686C"/>
    <w:rsid w:val="0083184C"/>
    <w:rsid w:val="0083288C"/>
    <w:rsid w:val="0083393F"/>
    <w:rsid w:val="0083547F"/>
    <w:rsid w:val="00835DC6"/>
    <w:rsid w:val="00847EA1"/>
    <w:rsid w:val="0085009C"/>
    <w:rsid w:val="00850A02"/>
    <w:rsid w:val="00850FEF"/>
    <w:rsid w:val="0085512C"/>
    <w:rsid w:val="0085793D"/>
    <w:rsid w:val="0086271C"/>
    <w:rsid w:val="00876E78"/>
    <w:rsid w:val="008841B7"/>
    <w:rsid w:val="00886A98"/>
    <w:rsid w:val="008878D9"/>
    <w:rsid w:val="00896AA1"/>
    <w:rsid w:val="008A3606"/>
    <w:rsid w:val="008A526D"/>
    <w:rsid w:val="008A529E"/>
    <w:rsid w:val="008A59E5"/>
    <w:rsid w:val="008B37BF"/>
    <w:rsid w:val="008B7577"/>
    <w:rsid w:val="008C44B9"/>
    <w:rsid w:val="008D0F01"/>
    <w:rsid w:val="008D2A37"/>
    <w:rsid w:val="008D3ECF"/>
    <w:rsid w:val="008D4669"/>
    <w:rsid w:val="008D55D3"/>
    <w:rsid w:val="008E02CA"/>
    <w:rsid w:val="008E60BF"/>
    <w:rsid w:val="008F012A"/>
    <w:rsid w:val="008F1024"/>
    <w:rsid w:val="009039D3"/>
    <w:rsid w:val="00903B1B"/>
    <w:rsid w:val="00906DDC"/>
    <w:rsid w:val="00910696"/>
    <w:rsid w:val="00914A54"/>
    <w:rsid w:val="009154AB"/>
    <w:rsid w:val="00915B8A"/>
    <w:rsid w:val="00916078"/>
    <w:rsid w:val="00922047"/>
    <w:rsid w:val="00936913"/>
    <w:rsid w:val="00936C55"/>
    <w:rsid w:val="0094515E"/>
    <w:rsid w:val="00945A71"/>
    <w:rsid w:val="0095011B"/>
    <w:rsid w:val="00952A85"/>
    <w:rsid w:val="00954F25"/>
    <w:rsid w:val="00955196"/>
    <w:rsid w:val="00955879"/>
    <w:rsid w:val="009563A7"/>
    <w:rsid w:val="00957520"/>
    <w:rsid w:val="00981DC5"/>
    <w:rsid w:val="009831FC"/>
    <w:rsid w:val="0098424A"/>
    <w:rsid w:val="00984B57"/>
    <w:rsid w:val="00985679"/>
    <w:rsid w:val="00985EEB"/>
    <w:rsid w:val="00990423"/>
    <w:rsid w:val="00990632"/>
    <w:rsid w:val="009925A7"/>
    <w:rsid w:val="00993A93"/>
    <w:rsid w:val="00993B39"/>
    <w:rsid w:val="009943AD"/>
    <w:rsid w:val="009A5047"/>
    <w:rsid w:val="009A6141"/>
    <w:rsid w:val="009C0491"/>
    <w:rsid w:val="009C0B82"/>
    <w:rsid w:val="009C60F6"/>
    <w:rsid w:val="009D0276"/>
    <w:rsid w:val="009D3C4F"/>
    <w:rsid w:val="009D58DA"/>
    <w:rsid w:val="009E1CDA"/>
    <w:rsid w:val="009F5695"/>
    <w:rsid w:val="00A0012B"/>
    <w:rsid w:val="00A02CF8"/>
    <w:rsid w:val="00A12E91"/>
    <w:rsid w:val="00A13205"/>
    <w:rsid w:val="00A153C5"/>
    <w:rsid w:val="00A15638"/>
    <w:rsid w:val="00A273A9"/>
    <w:rsid w:val="00A27C09"/>
    <w:rsid w:val="00A40753"/>
    <w:rsid w:val="00A42B13"/>
    <w:rsid w:val="00A4784A"/>
    <w:rsid w:val="00A56028"/>
    <w:rsid w:val="00A63285"/>
    <w:rsid w:val="00A636EA"/>
    <w:rsid w:val="00A718C5"/>
    <w:rsid w:val="00A85A20"/>
    <w:rsid w:val="00A85FE0"/>
    <w:rsid w:val="00A90461"/>
    <w:rsid w:val="00A9218A"/>
    <w:rsid w:val="00AA007D"/>
    <w:rsid w:val="00AA146B"/>
    <w:rsid w:val="00AA42B7"/>
    <w:rsid w:val="00AB3965"/>
    <w:rsid w:val="00AB4036"/>
    <w:rsid w:val="00AB4CC9"/>
    <w:rsid w:val="00AC0F90"/>
    <w:rsid w:val="00AD1955"/>
    <w:rsid w:val="00AE6279"/>
    <w:rsid w:val="00AE7AB7"/>
    <w:rsid w:val="00AF2155"/>
    <w:rsid w:val="00AF2B5C"/>
    <w:rsid w:val="00AF5001"/>
    <w:rsid w:val="00AF6492"/>
    <w:rsid w:val="00AF7E07"/>
    <w:rsid w:val="00B01508"/>
    <w:rsid w:val="00B04A81"/>
    <w:rsid w:val="00B05DB7"/>
    <w:rsid w:val="00B207D4"/>
    <w:rsid w:val="00B2253C"/>
    <w:rsid w:val="00B24881"/>
    <w:rsid w:val="00B27667"/>
    <w:rsid w:val="00B335CD"/>
    <w:rsid w:val="00B34EC7"/>
    <w:rsid w:val="00B3784D"/>
    <w:rsid w:val="00B41D3D"/>
    <w:rsid w:val="00B575C1"/>
    <w:rsid w:val="00B639E8"/>
    <w:rsid w:val="00B77D6F"/>
    <w:rsid w:val="00B81B61"/>
    <w:rsid w:val="00B849BA"/>
    <w:rsid w:val="00B90E22"/>
    <w:rsid w:val="00B965C1"/>
    <w:rsid w:val="00BA0DBF"/>
    <w:rsid w:val="00BA5553"/>
    <w:rsid w:val="00BA5C2C"/>
    <w:rsid w:val="00BA60DF"/>
    <w:rsid w:val="00BB324E"/>
    <w:rsid w:val="00BB3BAA"/>
    <w:rsid w:val="00BB51FE"/>
    <w:rsid w:val="00BB664C"/>
    <w:rsid w:val="00BB6786"/>
    <w:rsid w:val="00BB74BE"/>
    <w:rsid w:val="00BC44B6"/>
    <w:rsid w:val="00BD2085"/>
    <w:rsid w:val="00BD3E41"/>
    <w:rsid w:val="00BE3571"/>
    <w:rsid w:val="00BE3FB0"/>
    <w:rsid w:val="00BE7297"/>
    <w:rsid w:val="00BF03E6"/>
    <w:rsid w:val="00C00F53"/>
    <w:rsid w:val="00C07393"/>
    <w:rsid w:val="00C07765"/>
    <w:rsid w:val="00C20BF1"/>
    <w:rsid w:val="00C21A8A"/>
    <w:rsid w:val="00C27966"/>
    <w:rsid w:val="00C456C7"/>
    <w:rsid w:val="00C52B09"/>
    <w:rsid w:val="00C60074"/>
    <w:rsid w:val="00C62664"/>
    <w:rsid w:val="00C65AA4"/>
    <w:rsid w:val="00C6690C"/>
    <w:rsid w:val="00C67818"/>
    <w:rsid w:val="00C76049"/>
    <w:rsid w:val="00C854A1"/>
    <w:rsid w:val="00C86B76"/>
    <w:rsid w:val="00C90382"/>
    <w:rsid w:val="00C92A3F"/>
    <w:rsid w:val="00C962AA"/>
    <w:rsid w:val="00CA725E"/>
    <w:rsid w:val="00CC2BBB"/>
    <w:rsid w:val="00CE2DCA"/>
    <w:rsid w:val="00CF40D3"/>
    <w:rsid w:val="00CF6836"/>
    <w:rsid w:val="00D009B3"/>
    <w:rsid w:val="00D01F5E"/>
    <w:rsid w:val="00D02D2E"/>
    <w:rsid w:val="00D03790"/>
    <w:rsid w:val="00D0705B"/>
    <w:rsid w:val="00D12E45"/>
    <w:rsid w:val="00D13FC5"/>
    <w:rsid w:val="00D2335E"/>
    <w:rsid w:val="00D33E0A"/>
    <w:rsid w:val="00D40A17"/>
    <w:rsid w:val="00D45246"/>
    <w:rsid w:val="00D60BFC"/>
    <w:rsid w:val="00D6464E"/>
    <w:rsid w:val="00D673FF"/>
    <w:rsid w:val="00D90CD5"/>
    <w:rsid w:val="00D93063"/>
    <w:rsid w:val="00D95BED"/>
    <w:rsid w:val="00DA53DA"/>
    <w:rsid w:val="00DA79BA"/>
    <w:rsid w:val="00DB61EF"/>
    <w:rsid w:val="00DB6590"/>
    <w:rsid w:val="00DB6607"/>
    <w:rsid w:val="00DC7705"/>
    <w:rsid w:val="00DE50A0"/>
    <w:rsid w:val="00DF7120"/>
    <w:rsid w:val="00E02403"/>
    <w:rsid w:val="00E026B8"/>
    <w:rsid w:val="00E068FF"/>
    <w:rsid w:val="00E12344"/>
    <w:rsid w:val="00E26E06"/>
    <w:rsid w:val="00E32F2A"/>
    <w:rsid w:val="00E41716"/>
    <w:rsid w:val="00E453DA"/>
    <w:rsid w:val="00E677D4"/>
    <w:rsid w:val="00E90B2A"/>
    <w:rsid w:val="00E94B1B"/>
    <w:rsid w:val="00EB2DFE"/>
    <w:rsid w:val="00EB3997"/>
    <w:rsid w:val="00EB6C07"/>
    <w:rsid w:val="00EC01AC"/>
    <w:rsid w:val="00EC07A6"/>
    <w:rsid w:val="00EC6AD0"/>
    <w:rsid w:val="00EC77C0"/>
    <w:rsid w:val="00ED0024"/>
    <w:rsid w:val="00EE6D76"/>
    <w:rsid w:val="00EF1291"/>
    <w:rsid w:val="00EF1B60"/>
    <w:rsid w:val="00EF2218"/>
    <w:rsid w:val="00EF4EB6"/>
    <w:rsid w:val="00EF59DC"/>
    <w:rsid w:val="00F02246"/>
    <w:rsid w:val="00F036C8"/>
    <w:rsid w:val="00F3243B"/>
    <w:rsid w:val="00F37A89"/>
    <w:rsid w:val="00F43375"/>
    <w:rsid w:val="00F43F3A"/>
    <w:rsid w:val="00F539BC"/>
    <w:rsid w:val="00F564CC"/>
    <w:rsid w:val="00F613F8"/>
    <w:rsid w:val="00F71631"/>
    <w:rsid w:val="00F76B98"/>
    <w:rsid w:val="00F8691D"/>
    <w:rsid w:val="00F87C03"/>
    <w:rsid w:val="00FB3C21"/>
    <w:rsid w:val="00FC63FA"/>
    <w:rsid w:val="00FD0BDA"/>
    <w:rsid w:val="00FD1ED2"/>
    <w:rsid w:val="00FD3EC5"/>
    <w:rsid w:val="00FE236F"/>
    <w:rsid w:val="00FE35F0"/>
    <w:rsid w:val="00FF4C10"/>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78"/>
    <o:shapelayout v:ext="edit">
      <o:idmap v:ext="edit" data="1"/>
      <o:rules v:ext="edit">
        <o:r id="V:Rule1" type="connector" idref="#AutoShape 148"/>
        <o:r id="V:Rule2" type="connector" idref="#AutoShape 149"/>
        <o:r id="V:Rule3" type="connector" idref="#AutoShape 159"/>
        <o:r id="V:Rule4" type="connector" idref="#AutoShape 170"/>
        <o:r id="V:Rule5" type="connector" idref="#AutoShape 154"/>
        <o:r id="V:Rule6" type="connector" idref="#AutoShape 179"/>
        <o:r id="V:Rule7" type="connector" idref="#AutoShape 156"/>
        <o:r id="V:Rule8" type="connector" idref="#AutoShape 160"/>
        <o:r id="V:Rule9" type="connector" idref="#AutoShape 147"/>
        <o:r id="V:Rule10" type="connector" idref="#AutoShape 180"/>
        <o:r id="V:Rule11" type="connector" idref="#AutoShape 157"/>
        <o:r id="V:Rule12" type="connector" idref="#AutoShape 158"/>
        <o:r id="V:Rule13" type="connector" idref="#AutoShape 155"/>
        <o:r id="V:Rule14" type="connector" idref="#AutoShape 169"/>
        <o:r id="V:Rule15" type="connector" idref="#AutoShape 135"/>
        <o:r id="V:Rule16" type="connector" idref="#AutoShape 146"/>
        <o:r id="V:Rule17" type="connector" idref="#AutoShape 178"/>
        <o:r id="V:Rule18" type="connector" idref="#AutoShape 150"/>
        <o:r id="V:Rule19" type="connector" idref="#AutoShape 151"/>
        <o:r id="V:Rule20" type="connector" idref="#AutoShape 152"/>
        <o:r id="V:Rule21" type="connector" idref="#AutoShape 171"/>
        <o:r id="V:Rule22" type="connector" idref="#AutoShape 177"/>
        <o:r id="V:Rule23" type="connector" idref="#AutoShape 136"/>
        <o:r id="V:Rule24" type="connector" idref="#AutoShape 137"/>
      </o:rules>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Calibri" w:hAnsi="Calibri"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Body Text Indent 2" w:uiPriority="0"/>
    <w:lsdException w:name="Block Text" w:uiPriority="0"/>
    <w:lsdException w:name="Strong" w:semiHidden="0" w:uiPriority="22" w:unhideWhenUsed="0" w:qFormat="1"/>
    <w:lsdException w:name="Emphasis" w:semiHidden="0" w:uiPriority="20" w:unhideWhenUsed="0" w:qFormat="1"/>
    <w:lsdException w:name="Normal (Web)"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3F30A3"/>
    <w:pPr>
      <w:ind w:firstLine="284"/>
      <w:jc w:val="both"/>
    </w:pPr>
    <w:rPr>
      <w:sz w:val="22"/>
      <w:szCs w:val="22"/>
      <w:lang w:eastAsia="en-US"/>
    </w:rPr>
  </w:style>
  <w:style w:type="paragraph" w:styleId="1">
    <w:name w:val="heading 1"/>
    <w:basedOn w:val="a"/>
    <w:next w:val="a"/>
    <w:link w:val="10"/>
    <w:uiPriority w:val="9"/>
    <w:qFormat/>
    <w:rsid w:val="00F613F8"/>
    <w:pPr>
      <w:keepNext/>
      <w:spacing w:before="240" w:after="60"/>
      <w:outlineLvl w:val="0"/>
    </w:pPr>
    <w:rPr>
      <w:rFonts w:ascii="Cambria" w:eastAsia="Times New Roman" w:hAnsi="Cambria"/>
      <w:b/>
      <w:bCs/>
      <w:kern w:val="32"/>
      <w:sz w:val="32"/>
      <w:szCs w:val="32"/>
    </w:rPr>
  </w:style>
  <w:style w:type="paragraph" w:styleId="2">
    <w:name w:val="heading 2"/>
    <w:basedOn w:val="a"/>
    <w:next w:val="a"/>
    <w:link w:val="20"/>
    <w:uiPriority w:val="9"/>
    <w:semiHidden/>
    <w:unhideWhenUsed/>
    <w:qFormat/>
    <w:rsid w:val="00EF59DC"/>
    <w:pPr>
      <w:keepNext/>
      <w:keepLines/>
      <w:spacing w:before="40"/>
      <w:outlineLvl w:val="1"/>
    </w:pPr>
    <w:rPr>
      <w:rFonts w:asciiTheme="majorHAnsi" w:eastAsiaTheme="majorEastAsia" w:hAnsiTheme="majorHAnsi" w:cstheme="majorBidi"/>
      <w:color w:val="365F91" w:themeColor="accent1" w:themeShade="BF"/>
      <w:sz w:val="26"/>
      <w:szCs w:val="2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aliases w:val="без абзаца"/>
    <w:basedOn w:val="a"/>
    <w:link w:val="a4"/>
    <w:uiPriority w:val="34"/>
    <w:qFormat/>
    <w:rsid w:val="006163A8"/>
    <w:pPr>
      <w:ind w:left="720"/>
      <w:contextualSpacing/>
    </w:pPr>
  </w:style>
  <w:style w:type="table" w:styleId="a5">
    <w:name w:val="Table Grid"/>
    <w:basedOn w:val="a1"/>
    <w:uiPriority w:val="39"/>
    <w:rsid w:val="006163A8"/>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styleId="a6">
    <w:name w:val="Hyperlink"/>
    <w:uiPriority w:val="99"/>
    <w:unhideWhenUsed/>
    <w:rsid w:val="00456176"/>
    <w:rPr>
      <w:color w:val="0000FF"/>
      <w:u w:val="single"/>
    </w:rPr>
  </w:style>
  <w:style w:type="character" w:customStyle="1" w:styleId="a7">
    <w:name w:val="Без интервала Знак"/>
    <w:link w:val="a8"/>
    <w:uiPriority w:val="1"/>
    <w:locked/>
    <w:rsid w:val="005D390A"/>
    <w:rPr>
      <w:lang w:val="ru-RU" w:eastAsia="en-US" w:bidi="ar-SA"/>
    </w:rPr>
  </w:style>
  <w:style w:type="paragraph" w:styleId="a8">
    <w:name w:val="No Spacing"/>
    <w:link w:val="a7"/>
    <w:uiPriority w:val="1"/>
    <w:qFormat/>
    <w:rsid w:val="005D390A"/>
    <w:rPr>
      <w:lang w:eastAsia="en-US"/>
    </w:rPr>
  </w:style>
  <w:style w:type="paragraph" w:styleId="a9">
    <w:name w:val="Normal (Web)"/>
    <w:aliases w:val="Обычный (Web),Знак,Обычный (веб) Знак1,Обычный (веб) Знак Знак,Обычный (Web)1,Знак Знак3,Знак Знак1 Знак,Знак Знак1 Знак Знак,Обычный (веб) Знак Знак Знак Знак,Знак4 Зна,Знак4,Знак4 Знак,Знак Знак Знак Знак Знак,Обычный (веб) Знак Знак1"/>
    <w:basedOn w:val="a"/>
    <w:link w:val="aa"/>
    <w:uiPriority w:val="99"/>
    <w:unhideWhenUsed/>
    <w:qFormat/>
    <w:rsid w:val="00635102"/>
    <w:pPr>
      <w:spacing w:before="100" w:beforeAutospacing="1" w:after="100" w:afterAutospacing="1"/>
      <w:ind w:firstLine="0"/>
      <w:jc w:val="left"/>
    </w:pPr>
    <w:rPr>
      <w:rFonts w:ascii="Times New Roman" w:eastAsia="Times New Roman" w:hAnsi="Times New Roman"/>
      <w:sz w:val="24"/>
      <w:szCs w:val="24"/>
      <w:lang w:eastAsia="ru-RU"/>
    </w:rPr>
  </w:style>
  <w:style w:type="paragraph" w:styleId="ab">
    <w:name w:val="header"/>
    <w:basedOn w:val="a"/>
    <w:link w:val="ac"/>
    <w:uiPriority w:val="99"/>
    <w:unhideWhenUsed/>
    <w:rsid w:val="00DE50A0"/>
    <w:pPr>
      <w:tabs>
        <w:tab w:val="center" w:pos="4677"/>
        <w:tab w:val="right" w:pos="9355"/>
      </w:tabs>
    </w:pPr>
  </w:style>
  <w:style w:type="character" w:customStyle="1" w:styleId="ac">
    <w:name w:val="Верхний колонтитул Знак"/>
    <w:link w:val="ab"/>
    <w:uiPriority w:val="99"/>
    <w:rsid w:val="00DE50A0"/>
    <w:rPr>
      <w:sz w:val="22"/>
      <w:szCs w:val="22"/>
      <w:lang w:eastAsia="en-US"/>
    </w:rPr>
  </w:style>
  <w:style w:type="paragraph" w:styleId="ad">
    <w:name w:val="footer"/>
    <w:basedOn w:val="a"/>
    <w:link w:val="ae"/>
    <w:uiPriority w:val="99"/>
    <w:unhideWhenUsed/>
    <w:rsid w:val="00DE50A0"/>
    <w:pPr>
      <w:tabs>
        <w:tab w:val="center" w:pos="4677"/>
        <w:tab w:val="right" w:pos="9355"/>
      </w:tabs>
    </w:pPr>
  </w:style>
  <w:style w:type="character" w:customStyle="1" w:styleId="ae">
    <w:name w:val="Нижний колонтитул Знак"/>
    <w:link w:val="ad"/>
    <w:uiPriority w:val="99"/>
    <w:rsid w:val="00DE50A0"/>
    <w:rPr>
      <w:sz w:val="22"/>
      <w:szCs w:val="22"/>
      <w:lang w:eastAsia="en-US"/>
    </w:rPr>
  </w:style>
  <w:style w:type="character" w:styleId="af">
    <w:name w:val="Strong"/>
    <w:uiPriority w:val="22"/>
    <w:qFormat/>
    <w:rsid w:val="00DB61EF"/>
    <w:rPr>
      <w:b/>
      <w:bCs/>
    </w:rPr>
  </w:style>
  <w:style w:type="character" w:customStyle="1" w:styleId="extended-textfull">
    <w:name w:val="extended-text__full"/>
    <w:rsid w:val="00C962AA"/>
  </w:style>
  <w:style w:type="character" w:customStyle="1" w:styleId="af0">
    <w:name w:val="Основной текст_"/>
    <w:link w:val="3"/>
    <w:rsid w:val="00124F25"/>
    <w:rPr>
      <w:rFonts w:ascii="Times New Roman" w:eastAsia="Times New Roman" w:hAnsi="Times New Roman"/>
      <w:sz w:val="24"/>
      <w:szCs w:val="24"/>
      <w:shd w:val="clear" w:color="auto" w:fill="FFFFFF"/>
    </w:rPr>
  </w:style>
  <w:style w:type="character" w:customStyle="1" w:styleId="21">
    <w:name w:val="Основной текст2"/>
    <w:rsid w:val="00124F25"/>
  </w:style>
  <w:style w:type="paragraph" w:customStyle="1" w:styleId="3">
    <w:name w:val="Основной текст3"/>
    <w:basedOn w:val="a"/>
    <w:link w:val="af0"/>
    <w:rsid w:val="00124F25"/>
    <w:pPr>
      <w:shd w:val="clear" w:color="auto" w:fill="FFFFFF"/>
      <w:spacing w:before="300" w:line="274" w:lineRule="exact"/>
      <w:ind w:hanging="360"/>
    </w:pPr>
    <w:rPr>
      <w:rFonts w:ascii="Times New Roman" w:eastAsia="Times New Roman" w:hAnsi="Times New Roman"/>
      <w:sz w:val="24"/>
      <w:szCs w:val="24"/>
      <w:lang w:eastAsia="ru-RU"/>
    </w:rPr>
  </w:style>
  <w:style w:type="character" w:customStyle="1" w:styleId="s1">
    <w:name w:val="s1"/>
    <w:rsid w:val="00124F25"/>
    <w:rPr>
      <w:rFonts w:ascii="Times New Roman" w:hAnsi="Times New Roman" w:cs="Times New Roman" w:hint="default"/>
      <w:b/>
      <w:bCs/>
      <w:i w:val="0"/>
      <w:iCs w:val="0"/>
      <w:strike w:val="0"/>
      <w:dstrike w:val="0"/>
      <w:color w:val="000000"/>
      <w:sz w:val="20"/>
      <w:szCs w:val="20"/>
      <w:u w:val="none"/>
      <w:effect w:val="none"/>
    </w:rPr>
  </w:style>
  <w:style w:type="character" w:customStyle="1" w:styleId="s0">
    <w:name w:val="s0"/>
    <w:rsid w:val="00124F25"/>
    <w:rPr>
      <w:rFonts w:ascii="Times New Roman" w:hAnsi="Times New Roman" w:cs="Times New Roman" w:hint="default"/>
      <w:b w:val="0"/>
      <w:bCs w:val="0"/>
      <w:i w:val="0"/>
      <w:iCs w:val="0"/>
      <w:strike w:val="0"/>
      <w:dstrike w:val="0"/>
      <w:color w:val="000000"/>
      <w:sz w:val="28"/>
      <w:szCs w:val="28"/>
      <w:u w:val="none"/>
      <w:effect w:val="none"/>
    </w:rPr>
  </w:style>
  <w:style w:type="paragraph" w:styleId="af1">
    <w:name w:val="Block Text"/>
    <w:basedOn w:val="a"/>
    <w:semiHidden/>
    <w:rsid w:val="00124F25"/>
    <w:pPr>
      <w:ind w:left="-993" w:right="-1050" w:firstLine="0"/>
    </w:pPr>
    <w:rPr>
      <w:rFonts w:ascii="Times New Roman" w:eastAsia="Times New Roman" w:hAnsi="Times New Roman"/>
      <w:sz w:val="32"/>
      <w:szCs w:val="20"/>
      <w:lang w:eastAsia="ru-RU"/>
    </w:rPr>
  </w:style>
  <w:style w:type="character" w:customStyle="1" w:styleId="11">
    <w:name w:val="Основной текст1"/>
    <w:uiPriority w:val="99"/>
    <w:rsid w:val="005258F6"/>
    <w:rPr>
      <w:rFonts w:ascii="Arial" w:hAnsi="Arial" w:cs="Arial"/>
      <w:color w:val="000000"/>
      <w:spacing w:val="0"/>
      <w:w w:val="100"/>
      <w:position w:val="0"/>
      <w:sz w:val="19"/>
      <w:szCs w:val="19"/>
      <w:shd w:val="clear" w:color="auto" w:fill="FFFFFF"/>
      <w:lang w:val="kk-KZ"/>
    </w:rPr>
  </w:style>
  <w:style w:type="paragraph" w:styleId="af2">
    <w:name w:val="Body Text Indent"/>
    <w:basedOn w:val="a"/>
    <w:link w:val="af3"/>
    <w:uiPriority w:val="99"/>
    <w:rsid w:val="005258F6"/>
    <w:pPr>
      <w:ind w:left="-468" w:firstLine="567"/>
    </w:pPr>
    <w:rPr>
      <w:rFonts w:ascii="Times New Roman" w:eastAsia="Times New Roman" w:hAnsi="Times New Roman"/>
      <w:sz w:val="28"/>
      <w:szCs w:val="24"/>
    </w:rPr>
  </w:style>
  <w:style w:type="character" w:customStyle="1" w:styleId="af3">
    <w:name w:val="Основной текст с отступом Знак"/>
    <w:link w:val="af2"/>
    <w:uiPriority w:val="99"/>
    <w:rsid w:val="005258F6"/>
    <w:rPr>
      <w:rFonts w:ascii="Times New Roman" w:eastAsia="Times New Roman" w:hAnsi="Times New Roman"/>
      <w:sz w:val="28"/>
      <w:szCs w:val="24"/>
      <w:lang w:eastAsia="en-US"/>
    </w:rPr>
  </w:style>
  <w:style w:type="character" w:customStyle="1" w:styleId="a4">
    <w:name w:val="Абзац списка Знак"/>
    <w:aliases w:val="без абзаца Знак"/>
    <w:link w:val="a3"/>
    <w:uiPriority w:val="34"/>
    <w:rsid w:val="005258F6"/>
    <w:rPr>
      <w:sz w:val="22"/>
      <w:szCs w:val="22"/>
      <w:lang w:eastAsia="en-US"/>
    </w:rPr>
  </w:style>
  <w:style w:type="character" w:customStyle="1" w:styleId="fontstyle01">
    <w:name w:val="fontstyle01"/>
    <w:rsid w:val="00047D13"/>
    <w:rPr>
      <w:rFonts w:ascii="Bold" w:hAnsi="Bold" w:hint="default"/>
      <w:b/>
      <w:bCs/>
      <w:color w:val="0F243E"/>
      <w:sz w:val="32"/>
      <w:szCs w:val="32"/>
      <w:lang w:val="kk-KZ"/>
    </w:rPr>
  </w:style>
  <w:style w:type="character" w:customStyle="1" w:styleId="22">
    <w:name w:val="Основной текст (2) + Курсив"/>
    <w:rsid w:val="00F37A89"/>
    <w:rPr>
      <w:rFonts w:ascii="Times New Roman" w:eastAsia="Times New Roman" w:hAnsi="Times New Roman" w:cs="Times New Roman"/>
      <w:b w:val="0"/>
      <w:bCs w:val="0"/>
      <w:i/>
      <w:iCs/>
      <w:smallCaps w:val="0"/>
      <w:strike w:val="0"/>
      <w:color w:val="000000"/>
      <w:spacing w:val="0"/>
      <w:w w:val="100"/>
      <w:position w:val="0"/>
      <w:sz w:val="22"/>
      <w:szCs w:val="22"/>
      <w:u w:val="none"/>
      <w:shd w:val="clear" w:color="auto" w:fill="FFFFFF"/>
      <w:lang w:val="ru-RU" w:eastAsia="ru-RU" w:bidi="ru-RU"/>
    </w:rPr>
  </w:style>
  <w:style w:type="character" w:customStyle="1" w:styleId="295pt">
    <w:name w:val="Основной текст (2) + 9;5 pt"/>
    <w:rsid w:val="00F37A89"/>
    <w:rPr>
      <w:rFonts w:ascii="Times New Roman" w:eastAsia="Times New Roman" w:hAnsi="Times New Roman" w:cs="Times New Roman"/>
      <w:b w:val="0"/>
      <w:bCs w:val="0"/>
      <w:i w:val="0"/>
      <w:iCs w:val="0"/>
      <w:smallCaps w:val="0"/>
      <w:strike w:val="0"/>
      <w:color w:val="000000"/>
      <w:spacing w:val="0"/>
      <w:w w:val="100"/>
      <w:position w:val="0"/>
      <w:sz w:val="19"/>
      <w:szCs w:val="19"/>
      <w:u w:val="none"/>
      <w:shd w:val="clear" w:color="auto" w:fill="FFFFFF"/>
      <w:lang w:val="ru-RU" w:eastAsia="ru-RU" w:bidi="ru-RU"/>
    </w:rPr>
  </w:style>
  <w:style w:type="character" w:customStyle="1" w:styleId="apple-converted-space">
    <w:name w:val="apple-converted-space"/>
    <w:rsid w:val="00017FD5"/>
  </w:style>
  <w:style w:type="paragraph" w:styleId="af4">
    <w:name w:val="Body Text"/>
    <w:basedOn w:val="a"/>
    <w:link w:val="af5"/>
    <w:uiPriority w:val="1"/>
    <w:unhideWhenUsed/>
    <w:qFormat/>
    <w:rsid w:val="009925A7"/>
    <w:pPr>
      <w:spacing w:after="120"/>
    </w:pPr>
  </w:style>
  <w:style w:type="character" w:customStyle="1" w:styleId="af5">
    <w:name w:val="Основной текст Знак"/>
    <w:link w:val="af4"/>
    <w:uiPriority w:val="1"/>
    <w:rsid w:val="009925A7"/>
    <w:rPr>
      <w:sz w:val="22"/>
      <w:szCs w:val="22"/>
      <w:lang w:eastAsia="en-US"/>
    </w:rPr>
  </w:style>
  <w:style w:type="paragraph" w:styleId="23">
    <w:name w:val="Body Text Indent 2"/>
    <w:basedOn w:val="a"/>
    <w:link w:val="24"/>
    <w:rsid w:val="009925A7"/>
    <w:pPr>
      <w:spacing w:line="360" w:lineRule="auto"/>
      <w:ind w:firstLine="709"/>
    </w:pPr>
    <w:rPr>
      <w:rFonts w:ascii="Times New Roman" w:eastAsia="Times New Roman" w:hAnsi="Times New Roman"/>
      <w:sz w:val="28"/>
      <w:szCs w:val="20"/>
      <w:lang w:eastAsia="ru-RU"/>
    </w:rPr>
  </w:style>
  <w:style w:type="character" w:customStyle="1" w:styleId="24">
    <w:name w:val="Основной текст с отступом 2 Знак"/>
    <w:link w:val="23"/>
    <w:rsid w:val="009925A7"/>
    <w:rPr>
      <w:rFonts w:ascii="Times New Roman" w:eastAsia="Times New Roman" w:hAnsi="Times New Roman"/>
      <w:sz w:val="28"/>
    </w:rPr>
  </w:style>
  <w:style w:type="character" w:styleId="af6">
    <w:name w:val="Placeholder Text"/>
    <w:uiPriority w:val="99"/>
    <w:semiHidden/>
    <w:rsid w:val="009925A7"/>
    <w:rPr>
      <w:color w:val="808080"/>
    </w:rPr>
  </w:style>
  <w:style w:type="paragraph" w:styleId="af7">
    <w:name w:val="Balloon Text"/>
    <w:basedOn w:val="a"/>
    <w:link w:val="af8"/>
    <w:uiPriority w:val="99"/>
    <w:semiHidden/>
    <w:unhideWhenUsed/>
    <w:rsid w:val="009925A7"/>
    <w:pPr>
      <w:ind w:firstLine="0"/>
      <w:jc w:val="left"/>
    </w:pPr>
    <w:rPr>
      <w:rFonts w:ascii="Tahoma" w:hAnsi="Tahoma" w:cs="Tahoma"/>
      <w:sz w:val="16"/>
      <w:szCs w:val="16"/>
    </w:rPr>
  </w:style>
  <w:style w:type="character" w:customStyle="1" w:styleId="af8">
    <w:name w:val="Текст выноски Знак"/>
    <w:link w:val="af7"/>
    <w:uiPriority w:val="99"/>
    <w:semiHidden/>
    <w:rsid w:val="009925A7"/>
    <w:rPr>
      <w:rFonts w:ascii="Tahoma" w:hAnsi="Tahoma" w:cs="Tahoma"/>
      <w:sz w:val="16"/>
      <w:szCs w:val="16"/>
      <w:lang w:eastAsia="en-US"/>
    </w:rPr>
  </w:style>
  <w:style w:type="paragraph" w:customStyle="1" w:styleId="rtejustify">
    <w:name w:val="rtejustify"/>
    <w:basedOn w:val="a"/>
    <w:rsid w:val="009925A7"/>
    <w:pPr>
      <w:spacing w:before="100" w:beforeAutospacing="1" w:after="100" w:afterAutospacing="1"/>
      <w:ind w:firstLine="0"/>
      <w:jc w:val="left"/>
    </w:pPr>
    <w:rPr>
      <w:rFonts w:ascii="Times New Roman" w:eastAsia="Times New Roman" w:hAnsi="Times New Roman"/>
      <w:sz w:val="24"/>
      <w:szCs w:val="24"/>
      <w:lang w:eastAsia="ru-RU"/>
    </w:rPr>
  </w:style>
  <w:style w:type="character" w:customStyle="1" w:styleId="shorttext">
    <w:name w:val="short_text"/>
    <w:rsid w:val="009925A7"/>
  </w:style>
  <w:style w:type="paragraph" w:customStyle="1" w:styleId="Default">
    <w:name w:val="Default"/>
    <w:rsid w:val="009925A7"/>
    <w:pPr>
      <w:autoSpaceDE w:val="0"/>
      <w:autoSpaceDN w:val="0"/>
      <w:adjustRightInd w:val="0"/>
    </w:pPr>
    <w:rPr>
      <w:rFonts w:ascii="Times New Roman" w:eastAsia="Times New Roman" w:hAnsi="Times New Roman"/>
      <w:color w:val="000000"/>
      <w:sz w:val="24"/>
      <w:szCs w:val="24"/>
    </w:rPr>
  </w:style>
  <w:style w:type="character" w:customStyle="1" w:styleId="sinf">
    <w:name w:val="sinf"/>
    <w:rsid w:val="009925A7"/>
  </w:style>
  <w:style w:type="character" w:styleId="af9">
    <w:name w:val="Emphasis"/>
    <w:uiPriority w:val="20"/>
    <w:qFormat/>
    <w:rsid w:val="009925A7"/>
    <w:rPr>
      <w:i/>
      <w:iCs/>
    </w:rPr>
  </w:style>
  <w:style w:type="paragraph" w:customStyle="1" w:styleId="Pa10">
    <w:name w:val="Pa10"/>
    <w:basedOn w:val="a"/>
    <w:next w:val="a"/>
    <w:uiPriority w:val="99"/>
    <w:rsid w:val="009925A7"/>
    <w:pPr>
      <w:autoSpaceDE w:val="0"/>
      <w:autoSpaceDN w:val="0"/>
      <w:adjustRightInd w:val="0"/>
      <w:spacing w:line="241" w:lineRule="atLeast"/>
      <w:ind w:firstLine="0"/>
      <w:jc w:val="left"/>
    </w:pPr>
    <w:rPr>
      <w:rFonts w:ascii="Times New Roman" w:eastAsia="Times New Roman" w:hAnsi="Times New Roman"/>
      <w:sz w:val="24"/>
      <w:szCs w:val="24"/>
      <w:lang w:eastAsia="ru-RU"/>
    </w:rPr>
  </w:style>
  <w:style w:type="character" w:customStyle="1" w:styleId="A40">
    <w:name w:val="A4"/>
    <w:uiPriority w:val="99"/>
    <w:rsid w:val="009925A7"/>
    <w:rPr>
      <w:i/>
      <w:iCs/>
      <w:color w:val="211D1E"/>
      <w:sz w:val="20"/>
      <w:szCs w:val="20"/>
    </w:rPr>
  </w:style>
  <w:style w:type="paragraph" w:customStyle="1" w:styleId="TableParagraph">
    <w:name w:val="Table Paragraph"/>
    <w:basedOn w:val="a"/>
    <w:uiPriority w:val="1"/>
    <w:qFormat/>
    <w:rsid w:val="009925A7"/>
    <w:pPr>
      <w:widowControl w:val="0"/>
      <w:autoSpaceDE w:val="0"/>
      <w:autoSpaceDN w:val="0"/>
      <w:ind w:left="274" w:firstLine="0"/>
      <w:jc w:val="left"/>
    </w:pPr>
    <w:rPr>
      <w:rFonts w:ascii="Arial" w:eastAsia="Arial" w:hAnsi="Arial" w:cs="Arial"/>
      <w:lang w:val="en-US"/>
    </w:rPr>
  </w:style>
  <w:style w:type="character" w:customStyle="1" w:styleId="termtext">
    <w:name w:val="termtext"/>
    <w:rsid w:val="009925A7"/>
  </w:style>
  <w:style w:type="character" w:customStyle="1" w:styleId="apple-tab-span">
    <w:name w:val="apple-tab-span"/>
    <w:rsid w:val="00A9218A"/>
  </w:style>
  <w:style w:type="character" w:customStyle="1" w:styleId="aa">
    <w:name w:val="Обычный (веб) Знак"/>
    <w:aliases w:val="Обычный (Web) Знак,Знак Знак,Обычный (веб) Знак1 Знак,Обычный (веб) Знак Знак Знак,Обычный (Web)1 Знак,Знак Знак3 Знак,Знак Знак1 Знак Знак1,Знак Знак1 Знак Знак Знак,Обычный (веб) Знак Знак Знак Знак Знак,Знак4 Зна Знак,Знак4 Знак1"/>
    <w:link w:val="a9"/>
    <w:locked/>
    <w:rsid w:val="00903B1B"/>
    <w:rPr>
      <w:rFonts w:ascii="Times New Roman" w:eastAsia="Times New Roman" w:hAnsi="Times New Roman"/>
      <w:sz w:val="24"/>
      <w:szCs w:val="24"/>
    </w:rPr>
  </w:style>
  <w:style w:type="paragraph" w:customStyle="1" w:styleId="j12">
    <w:name w:val="j12"/>
    <w:basedOn w:val="a"/>
    <w:rsid w:val="00903B1B"/>
    <w:pPr>
      <w:spacing w:before="100" w:beforeAutospacing="1" w:after="100" w:afterAutospacing="1"/>
      <w:ind w:firstLine="0"/>
      <w:jc w:val="left"/>
    </w:pPr>
    <w:rPr>
      <w:rFonts w:ascii="Times New Roman" w:eastAsia="Times New Roman" w:hAnsi="Times New Roman"/>
      <w:sz w:val="24"/>
      <w:szCs w:val="24"/>
      <w:lang w:eastAsia="ru-RU"/>
    </w:rPr>
  </w:style>
  <w:style w:type="character" w:customStyle="1" w:styleId="s3">
    <w:name w:val="s3"/>
    <w:rsid w:val="00903B1B"/>
  </w:style>
  <w:style w:type="character" w:customStyle="1" w:styleId="s9">
    <w:name w:val="s9"/>
    <w:rsid w:val="00903B1B"/>
  </w:style>
  <w:style w:type="paragraph" w:customStyle="1" w:styleId="afa">
    <w:name w:val="аа название"/>
    <w:basedOn w:val="a3"/>
    <w:link w:val="afb"/>
    <w:qFormat/>
    <w:rsid w:val="00F613F8"/>
    <w:pPr>
      <w:tabs>
        <w:tab w:val="left" w:pos="851"/>
      </w:tabs>
      <w:ind w:left="0" w:firstLine="567"/>
      <w:jc w:val="center"/>
      <w:outlineLvl w:val="0"/>
    </w:pPr>
    <w:rPr>
      <w:rFonts w:ascii="Times New Roman" w:hAnsi="Times New Roman"/>
      <w:b/>
      <w:sz w:val="24"/>
      <w:szCs w:val="24"/>
      <w:lang w:val="kk-KZ"/>
    </w:rPr>
  </w:style>
  <w:style w:type="paragraph" w:customStyle="1" w:styleId="afc">
    <w:name w:val="аа ФИО"/>
    <w:basedOn w:val="a9"/>
    <w:link w:val="afd"/>
    <w:qFormat/>
    <w:rsid w:val="00F613F8"/>
    <w:pPr>
      <w:tabs>
        <w:tab w:val="left" w:pos="851"/>
      </w:tabs>
      <w:spacing w:before="0" w:beforeAutospacing="0" w:after="0" w:afterAutospacing="0"/>
      <w:ind w:firstLine="567"/>
      <w:jc w:val="right"/>
      <w:outlineLvl w:val="1"/>
    </w:pPr>
    <w:rPr>
      <w:lang w:val="kk-KZ"/>
    </w:rPr>
  </w:style>
  <w:style w:type="character" w:customStyle="1" w:styleId="afb">
    <w:name w:val="аа название Знак"/>
    <w:link w:val="afa"/>
    <w:rsid w:val="00F613F8"/>
    <w:rPr>
      <w:rFonts w:ascii="Times New Roman" w:hAnsi="Times New Roman"/>
      <w:b/>
      <w:sz w:val="24"/>
      <w:szCs w:val="24"/>
      <w:lang w:val="kk-KZ" w:eastAsia="en-US"/>
    </w:rPr>
  </w:style>
  <w:style w:type="paragraph" w:customStyle="1" w:styleId="afe">
    <w:name w:val="аа школа"/>
    <w:basedOn w:val="a9"/>
    <w:link w:val="aff"/>
    <w:qFormat/>
    <w:rsid w:val="00F613F8"/>
    <w:pPr>
      <w:tabs>
        <w:tab w:val="left" w:pos="851"/>
      </w:tabs>
      <w:spacing w:before="0" w:beforeAutospacing="0" w:after="0" w:afterAutospacing="0"/>
      <w:ind w:firstLine="567"/>
      <w:jc w:val="right"/>
    </w:pPr>
    <w:rPr>
      <w:i/>
      <w:color w:val="000000"/>
      <w:lang w:val="kk-KZ"/>
    </w:rPr>
  </w:style>
  <w:style w:type="character" w:customStyle="1" w:styleId="afd">
    <w:name w:val="аа ФИО Знак"/>
    <w:link w:val="afc"/>
    <w:rsid w:val="00F613F8"/>
    <w:rPr>
      <w:rFonts w:ascii="Times New Roman" w:eastAsia="Times New Roman" w:hAnsi="Times New Roman"/>
      <w:sz w:val="24"/>
      <w:szCs w:val="24"/>
      <w:lang w:val="kk-KZ"/>
    </w:rPr>
  </w:style>
  <w:style w:type="character" w:customStyle="1" w:styleId="10">
    <w:name w:val="Заголовок 1 Знак"/>
    <w:link w:val="1"/>
    <w:uiPriority w:val="9"/>
    <w:rsid w:val="00F613F8"/>
    <w:rPr>
      <w:rFonts w:ascii="Cambria" w:eastAsia="Times New Roman" w:hAnsi="Cambria" w:cs="Times New Roman"/>
      <w:b/>
      <w:bCs/>
      <w:kern w:val="32"/>
      <w:sz w:val="32"/>
      <w:szCs w:val="32"/>
      <w:lang w:eastAsia="en-US"/>
    </w:rPr>
  </w:style>
  <w:style w:type="character" w:customStyle="1" w:styleId="aff">
    <w:name w:val="аа школа Знак"/>
    <w:link w:val="afe"/>
    <w:rsid w:val="00F613F8"/>
    <w:rPr>
      <w:rFonts w:ascii="Times New Roman" w:eastAsia="Times New Roman" w:hAnsi="Times New Roman"/>
      <w:i/>
      <w:color w:val="000000"/>
      <w:sz w:val="24"/>
      <w:szCs w:val="24"/>
      <w:lang w:val="kk-KZ"/>
    </w:rPr>
  </w:style>
  <w:style w:type="paragraph" w:styleId="aff0">
    <w:name w:val="TOC Heading"/>
    <w:basedOn w:val="1"/>
    <w:next w:val="a"/>
    <w:uiPriority w:val="39"/>
    <w:semiHidden/>
    <w:unhideWhenUsed/>
    <w:qFormat/>
    <w:rsid w:val="00F613F8"/>
    <w:pPr>
      <w:keepLines/>
      <w:spacing w:before="480" w:after="0" w:line="276" w:lineRule="auto"/>
      <w:ind w:firstLine="0"/>
      <w:jc w:val="left"/>
      <w:outlineLvl w:val="9"/>
    </w:pPr>
    <w:rPr>
      <w:color w:val="365F91"/>
      <w:kern w:val="0"/>
      <w:sz w:val="28"/>
      <w:szCs w:val="28"/>
      <w:lang w:eastAsia="ru-RU"/>
    </w:rPr>
  </w:style>
  <w:style w:type="paragraph" w:styleId="12">
    <w:name w:val="toc 1"/>
    <w:basedOn w:val="a"/>
    <w:next w:val="a"/>
    <w:autoRedefine/>
    <w:uiPriority w:val="39"/>
    <w:unhideWhenUsed/>
    <w:rsid w:val="008A529E"/>
    <w:pPr>
      <w:tabs>
        <w:tab w:val="right" w:leader="dot" w:pos="9072"/>
      </w:tabs>
      <w:ind w:right="452" w:firstLine="0"/>
    </w:pPr>
  </w:style>
  <w:style w:type="paragraph" w:styleId="25">
    <w:name w:val="toc 2"/>
    <w:basedOn w:val="a"/>
    <w:next w:val="a"/>
    <w:autoRedefine/>
    <w:uiPriority w:val="39"/>
    <w:unhideWhenUsed/>
    <w:rsid w:val="00F613F8"/>
    <w:pPr>
      <w:ind w:left="220"/>
    </w:pPr>
  </w:style>
  <w:style w:type="paragraph" w:styleId="aff1">
    <w:name w:val="caption"/>
    <w:basedOn w:val="a"/>
    <w:next w:val="a"/>
    <w:uiPriority w:val="35"/>
    <w:unhideWhenUsed/>
    <w:qFormat/>
    <w:rsid w:val="007F27E5"/>
    <w:rPr>
      <w:b/>
      <w:bCs/>
      <w:sz w:val="20"/>
      <w:szCs w:val="20"/>
    </w:rPr>
  </w:style>
  <w:style w:type="paragraph" w:customStyle="1" w:styleId="13">
    <w:name w:val="Обычный1"/>
    <w:rsid w:val="001B79DC"/>
    <w:pPr>
      <w:widowControl w:val="0"/>
      <w:spacing w:line="300" w:lineRule="auto"/>
      <w:ind w:left="40" w:firstLine="680"/>
      <w:jc w:val="both"/>
    </w:pPr>
    <w:rPr>
      <w:rFonts w:ascii="Times New Roman" w:eastAsia="Times New Roman" w:hAnsi="Times New Roman"/>
      <w:snapToGrid w:val="0"/>
      <w:sz w:val="22"/>
    </w:rPr>
  </w:style>
  <w:style w:type="character" w:customStyle="1" w:styleId="fontstyle21">
    <w:name w:val="fontstyle21"/>
    <w:rsid w:val="001B79DC"/>
    <w:rPr>
      <w:rFonts w:ascii="TT1Eo00" w:hAnsi="TT1Eo00" w:hint="default"/>
      <w:b w:val="0"/>
      <w:bCs w:val="0"/>
      <w:i w:val="0"/>
      <w:iCs w:val="0"/>
      <w:color w:val="000000"/>
      <w:sz w:val="22"/>
      <w:szCs w:val="22"/>
    </w:rPr>
  </w:style>
  <w:style w:type="numbering" w:customStyle="1" w:styleId="14">
    <w:name w:val="Нет списка1"/>
    <w:next w:val="a2"/>
    <w:uiPriority w:val="99"/>
    <w:semiHidden/>
    <w:unhideWhenUsed/>
    <w:rsid w:val="001B79DC"/>
  </w:style>
  <w:style w:type="paragraph" w:customStyle="1" w:styleId="15">
    <w:name w:val="Без интервала1"/>
    <w:rsid w:val="001B79DC"/>
    <w:rPr>
      <w:rFonts w:eastAsia="Times New Roman"/>
      <w:sz w:val="22"/>
      <w:szCs w:val="22"/>
      <w:lang w:eastAsia="en-US"/>
    </w:rPr>
  </w:style>
  <w:style w:type="character" w:customStyle="1" w:styleId="c7">
    <w:name w:val="c7"/>
    <w:rsid w:val="001B79DC"/>
  </w:style>
  <w:style w:type="paragraph" w:styleId="HTML">
    <w:name w:val="HTML Preformatted"/>
    <w:basedOn w:val="a"/>
    <w:link w:val="HTML0"/>
    <w:uiPriority w:val="99"/>
    <w:unhideWhenUsed/>
    <w:rsid w:val="001B79D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0"/>
      <w:jc w:val="left"/>
    </w:pPr>
    <w:rPr>
      <w:rFonts w:ascii="Courier New" w:eastAsia="Times New Roman" w:hAnsi="Courier New" w:cs="Courier New"/>
      <w:sz w:val="20"/>
      <w:szCs w:val="20"/>
      <w:lang w:eastAsia="ru-RU"/>
    </w:rPr>
  </w:style>
  <w:style w:type="character" w:customStyle="1" w:styleId="HTML0">
    <w:name w:val="Стандартный HTML Знак"/>
    <w:basedOn w:val="a0"/>
    <w:link w:val="HTML"/>
    <w:uiPriority w:val="99"/>
    <w:rsid w:val="001B79DC"/>
    <w:rPr>
      <w:rFonts w:ascii="Courier New" w:eastAsia="Times New Roman" w:hAnsi="Courier New" w:cs="Courier New"/>
    </w:rPr>
  </w:style>
  <w:style w:type="character" w:customStyle="1" w:styleId="13105pt">
    <w:name w:val="Основной текст (13) + 10;5 pt;Не полужирный"/>
    <w:rsid w:val="001B79DC"/>
    <w:rPr>
      <w:rFonts w:ascii="Times New Roman" w:eastAsia="Times New Roman" w:hAnsi="Times New Roman" w:cs="Times New Roman"/>
      <w:b/>
      <w:bCs/>
      <w:i w:val="0"/>
      <w:iCs w:val="0"/>
      <w:smallCaps w:val="0"/>
      <w:strike w:val="0"/>
      <w:color w:val="000000"/>
      <w:spacing w:val="0"/>
      <w:w w:val="100"/>
      <w:position w:val="0"/>
      <w:sz w:val="21"/>
      <w:szCs w:val="21"/>
      <w:u w:val="none"/>
      <w:shd w:val="clear" w:color="auto" w:fill="FFFFFF"/>
      <w:lang w:val="ru-RU" w:eastAsia="ru-RU" w:bidi="ru-RU"/>
    </w:rPr>
  </w:style>
  <w:style w:type="character" w:customStyle="1" w:styleId="130">
    <w:name w:val="Основной текст (13)_"/>
    <w:link w:val="131"/>
    <w:rsid w:val="001B79DC"/>
    <w:rPr>
      <w:rFonts w:ascii="Times New Roman" w:eastAsia="Times New Roman" w:hAnsi="Times New Roman"/>
      <w:b/>
      <w:bCs/>
      <w:sz w:val="19"/>
      <w:szCs w:val="19"/>
      <w:shd w:val="clear" w:color="auto" w:fill="FFFFFF"/>
    </w:rPr>
  </w:style>
  <w:style w:type="paragraph" w:customStyle="1" w:styleId="131">
    <w:name w:val="Основной текст (13)"/>
    <w:basedOn w:val="a"/>
    <w:link w:val="130"/>
    <w:rsid w:val="001B79DC"/>
    <w:pPr>
      <w:widowControl w:val="0"/>
      <w:shd w:val="clear" w:color="auto" w:fill="FFFFFF"/>
      <w:spacing w:line="254" w:lineRule="exact"/>
      <w:ind w:firstLine="0"/>
      <w:jc w:val="center"/>
    </w:pPr>
    <w:rPr>
      <w:rFonts w:ascii="Times New Roman" w:eastAsia="Times New Roman" w:hAnsi="Times New Roman"/>
      <w:b/>
      <w:bCs/>
      <w:sz w:val="19"/>
      <w:szCs w:val="19"/>
      <w:lang w:eastAsia="ru-RU"/>
    </w:rPr>
  </w:style>
  <w:style w:type="table" w:customStyle="1" w:styleId="16">
    <w:name w:val="Сетка таблицы1"/>
    <w:basedOn w:val="a1"/>
    <w:next w:val="a5"/>
    <w:rsid w:val="001B79DC"/>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6">
    <w:name w:val="Нет списка2"/>
    <w:next w:val="a2"/>
    <w:uiPriority w:val="99"/>
    <w:semiHidden/>
    <w:unhideWhenUsed/>
    <w:rsid w:val="001B79DC"/>
  </w:style>
  <w:style w:type="paragraph" w:customStyle="1" w:styleId="aff2">
    <w:name w:val="Стиль"/>
    <w:rsid w:val="001B79DC"/>
    <w:pPr>
      <w:widowControl w:val="0"/>
      <w:adjustRightInd w:val="0"/>
    </w:pPr>
    <w:rPr>
      <w:rFonts w:ascii="Arial" w:eastAsia="Times New Roman" w:hAnsi="Arial" w:cs="Arial"/>
      <w:sz w:val="24"/>
      <w:szCs w:val="24"/>
    </w:rPr>
  </w:style>
  <w:style w:type="paragraph" w:customStyle="1" w:styleId="ajus">
    <w:name w:val="ajus"/>
    <w:basedOn w:val="a"/>
    <w:rsid w:val="001B79DC"/>
    <w:pPr>
      <w:spacing w:before="100" w:beforeAutospacing="1" w:after="100" w:afterAutospacing="1"/>
      <w:ind w:firstLine="0"/>
      <w:jc w:val="left"/>
    </w:pPr>
    <w:rPr>
      <w:rFonts w:ascii="Times New Roman" w:eastAsia="Times New Roman" w:hAnsi="Times New Roman"/>
      <w:sz w:val="24"/>
      <w:szCs w:val="24"/>
      <w:lang w:eastAsia="ru-RU"/>
    </w:rPr>
  </w:style>
  <w:style w:type="paragraph" w:styleId="30">
    <w:name w:val="toc 3"/>
    <w:basedOn w:val="a"/>
    <w:next w:val="a"/>
    <w:autoRedefine/>
    <w:uiPriority w:val="39"/>
    <w:unhideWhenUsed/>
    <w:rsid w:val="00586618"/>
    <w:pPr>
      <w:spacing w:after="100" w:line="276" w:lineRule="auto"/>
      <w:ind w:left="440" w:firstLine="0"/>
      <w:jc w:val="left"/>
    </w:pPr>
    <w:rPr>
      <w:rFonts w:eastAsia="Times New Roman"/>
      <w:lang w:eastAsia="ru-RU"/>
    </w:rPr>
  </w:style>
  <w:style w:type="paragraph" w:styleId="4">
    <w:name w:val="toc 4"/>
    <w:basedOn w:val="a"/>
    <w:next w:val="a"/>
    <w:autoRedefine/>
    <w:uiPriority w:val="39"/>
    <w:unhideWhenUsed/>
    <w:rsid w:val="00586618"/>
    <w:pPr>
      <w:spacing w:after="100" w:line="276" w:lineRule="auto"/>
      <w:ind w:left="660" w:firstLine="0"/>
      <w:jc w:val="left"/>
    </w:pPr>
    <w:rPr>
      <w:rFonts w:eastAsia="Times New Roman"/>
      <w:lang w:eastAsia="ru-RU"/>
    </w:rPr>
  </w:style>
  <w:style w:type="paragraph" w:styleId="5">
    <w:name w:val="toc 5"/>
    <w:basedOn w:val="a"/>
    <w:next w:val="a"/>
    <w:autoRedefine/>
    <w:uiPriority w:val="39"/>
    <w:unhideWhenUsed/>
    <w:rsid w:val="00586618"/>
    <w:pPr>
      <w:spacing w:after="100" w:line="276" w:lineRule="auto"/>
      <w:ind w:left="880" w:firstLine="0"/>
      <w:jc w:val="left"/>
    </w:pPr>
    <w:rPr>
      <w:rFonts w:eastAsia="Times New Roman"/>
      <w:lang w:eastAsia="ru-RU"/>
    </w:rPr>
  </w:style>
  <w:style w:type="paragraph" w:styleId="6">
    <w:name w:val="toc 6"/>
    <w:basedOn w:val="a"/>
    <w:next w:val="a"/>
    <w:autoRedefine/>
    <w:uiPriority w:val="39"/>
    <w:unhideWhenUsed/>
    <w:rsid w:val="00586618"/>
    <w:pPr>
      <w:spacing w:after="100" w:line="276" w:lineRule="auto"/>
      <w:ind w:left="1100" w:firstLine="0"/>
      <w:jc w:val="left"/>
    </w:pPr>
    <w:rPr>
      <w:rFonts w:eastAsia="Times New Roman"/>
      <w:lang w:eastAsia="ru-RU"/>
    </w:rPr>
  </w:style>
  <w:style w:type="paragraph" w:styleId="7">
    <w:name w:val="toc 7"/>
    <w:basedOn w:val="a"/>
    <w:next w:val="a"/>
    <w:autoRedefine/>
    <w:uiPriority w:val="39"/>
    <w:unhideWhenUsed/>
    <w:rsid w:val="00586618"/>
    <w:pPr>
      <w:spacing w:after="100" w:line="276" w:lineRule="auto"/>
      <w:ind w:left="1320" w:firstLine="0"/>
      <w:jc w:val="left"/>
    </w:pPr>
    <w:rPr>
      <w:rFonts w:eastAsia="Times New Roman"/>
      <w:lang w:eastAsia="ru-RU"/>
    </w:rPr>
  </w:style>
  <w:style w:type="paragraph" w:styleId="8">
    <w:name w:val="toc 8"/>
    <w:basedOn w:val="a"/>
    <w:next w:val="a"/>
    <w:autoRedefine/>
    <w:uiPriority w:val="39"/>
    <w:unhideWhenUsed/>
    <w:rsid w:val="00586618"/>
    <w:pPr>
      <w:spacing w:after="100" w:line="276" w:lineRule="auto"/>
      <w:ind w:left="1540" w:firstLine="0"/>
      <w:jc w:val="left"/>
    </w:pPr>
    <w:rPr>
      <w:rFonts w:eastAsia="Times New Roman"/>
      <w:lang w:eastAsia="ru-RU"/>
    </w:rPr>
  </w:style>
  <w:style w:type="paragraph" w:styleId="9">
    <w:name w:val="toc 9"/>
    <w:basedOn w:val="a"/>
    <w:next w:val="a"/>
    <w:autoRedefine/>
    <w:uiPriority w:val="39"/>
    <w:unhideWhenUsed/>
    <w:rsid w:val="00586618"/>
    <w:pPr>
      <w:spacing w:after="100" w:line="276" w:lineRule="auto"/>
      <w:ind w:left="1760" w:firstLine="0"/>
      <w:jc w:val="left"/>
    </w:pPr>
    <w:rPr>
      <w:rFonts w:eastAsia="Times New Roman"/>
      <w:lang w:eastAsia="ru-RU"/>
    </w:rPr>
  </w:style>
  <w:style w:type="character" w:customStyle="1" w:styleId="20">
    <w:name w:val="Заголовок 2 Знак"/>
    <w:basedOn w:val="a0"/>
    <w:link w:val="2"/>
    <w:uiPriority w:val="9"/>
    <w:semiHidden/>
    <w:rsid w:val="00EF59DC"/>
    <w:rPr>
      <w:rFonts w:asciiTheme="majorHAnsi" w:eastAsiaTheme="majorEastAsia" w:hAnsiTheme="majorHAnsi" w:cstheme="majorBidi"/>
      <w:color w:val="365F91" w:themeColor="accent1" w:themeShade="BF"/>
      <w:sz w:val="26"/>
      <w:szCs w:val="26"/>
      <w:lang w:eastAsia="en-US"/>
    </w:rPr>
  </w:style>
  <w:style w:type="character" w:customStyle="1" w:styleId="FontStyle19">
    <w:name w:val="Font Style19"/>
    <w:basedOn w:val="a0"/>
    <w:uiPriority w:val="99"/>
    <w:rsid w:val="007A142F"/>
    <w:rPr>
      <w:rFonts w:ascii="Times New Roman" w:hAnsi="Times New Roman" w:cs="Times New Roman"/>
      <w:sz w:val="14"/>
      <w:szCs w:val="14"/>
    </w:rPr>
  </w:style>
  <w:style w:type="paragraph" w:customStyle="1" w:styleId="27">
    <w:name w:val="стиль2"/>
    <w:basedOn w:val="a"/>
    <w:rsid w:val="007A142F"/>
    <w:pPr>
      <w:spacing w:before="100" w:beforeAutospacing="1" w:after="100" w:afterAutospacing="1"/>
      <w:ind w:firstLine="0"/>
      <w:jc w:val="left"/>
    </w:pPr>
    <w:rPr>
      <w:rFonts w:ascii="Times New Roman" w:eastAsia="Times New Roman" w:hAnsi="Times New Roman"/>
      <w:sz w:val="24"/>
      <w:szCs w:val="24"/>
      <w:lang w:eastAsia="ru-RU"/>
    </w:rPr>
  </w:style>
  <w:style w:type="paragraph" w:customStyle="1" w:styleId="c8">
    <w:name w:val="c8"/>
    <w:basedOn w:val="a"/>
    <w:rsid w:val="007A142F"/>
    <w:pPr>
      <w:spacing w:before="100" w:beforeAutospacing="1" w:after="100" w:afterAutospacing="1"/>
      <w:ind w:firstLine="0"/>
      <w:jc w:val="left"/>
    </w:pPr>
    <w:rPr>
      <w:rFonts w:ascii="Times New Roman" w:eastAsia="Times New Roman" w:hAnsi="Times New Roman"/>
      <w:sz w:val="24"/>
      <w:szCs w:val="24"/>
      <w:lang w:eastAsia="ru-RU"/>
    </w:rPr>
  </w:style>
  <w:style w:type="character" w:customStyle="1" w:styleId="c3">
    <w:name w:val="c3"/>
    <w:basedOn w:val="a0"/>
    <w:rsid w:val="007A142F"/>
  </w:style>
  <w:style w:type="character" w:customStyle="1" w:styleId="hl">
    <w:name w:val="hl"/>
    <w:basedOn w:val="a0"/>
    <w:rsid w:val="007A142F"/>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59273780">
      <w:bodyDiv w:val="1"/>
      <w:marLeft w:val="0"/>
      <w:marRight w:val="0"/>
      <w:marTop w:val="0"/>
      <w:marBottom w:val="0"/>
      <w:divBdr>
        <w:top w:val="none" w:sz="0" w:space="0" w:color="auto"/>
        <w:left w:val="none" w:sz="0" w:space="0" w:color="auto"/>
        <w:bottom w:val="none" w:sz="0" w:space="0" w:color="auto"/>
        <w:right w:val="none" w:sz="0" w:space="0" w:color="auto"/>
      </w:divBdr>
    </w:div>
    <w:div w:id="894121519">
      <w:bodyDiv w:val="1"/>
      <w:marLeft w:val="0"/>
      <w:marRight w:val="0"/>
      <w:marTop w:val="0"/>
      <w:marBottom w:val="0"/>
      <w:divBdr>
        <w:top w:val="none" w:sz="0" w:space="0" w:color="auto"/>
        <w:left w:val="none" w:sz="0" w:space="0" w:color="auto"/>
        <w:bottom w:val="none" w:sz="0" w:space="0" w:color="auto"/>
        <w:right w:val="none" w:sz="0" w:space="0" w:color="auto"/>
      </w:divBdr>
    </w:div>
    <w:div w:id="1029380491">
      <w:bodyDiv w:val="1"/>
      <w:marLeft w:val="0"/>
      <w:marRight w:val="0"/>
      <w:marTop w:val="0"/>
      <w:marBottom w:val="0"/>
      <w:divBdr>
        <w:top w:val="none" w:sz="0" w:space="0" w:color="auto"/>
        <w:left w:val="none" w:sz="0" w:space="0" w:color="auto"/>
        <w:bottom w:val="none" w:sz="0" w:space="0" w:color="auto"/>
        <w:right w:val="none" w:sz="0" w:space="0" w:color="auto"/>
      </w:divBdr>
    </w:div>
    <w:div w:id="1383821643">
      <w:bodyDiv w:val="1"/>
      <w:marLeft w:val="0"/>
      <w:marRight w:val="0"/>
      <w:marTop w:val="0"/>
      <w:marBottom w:val="0"/>
      <w:divBdr>
        <w:top w:val="none" w:sz="0" w:space="0" w:color="auto"/>
        <w:left w:val="none" w:sz="0" w:space="0" w:color="auto"/>
        <w:bottom w:val="none" w:sz="0" w:space="0" w:color="auto"/>
        <w:right w:val="none" w:sz="0" w:space="0" w:color="auto"/>
      </w:divBdr>
    </w:div>
    <w:div w:id="1503550801">
      <w:bodyDiv w:val="1"/>
      <w:marLeft w:val="0"/>
      <w:marRight w:val="0"/>
      <w:marTop w:val="0"/>
      <w:marBottom w:val="0"/>
      <w:divBdr>
        <w:top w:val="none" w:sz="0" w:space="0" w:color="auto"/>
        <w:left w:val="none" w:sz="0" w:space="0" w:color="auto"/>
        <w:bottom w:val="none" w:sz="0" w:space="0" w:color="auto"/>
        <w:right w:val="none" w:sz="0" w:space="0" w:color="auto"/>
      </w:divBdr>
    </w:div>
    <w:div w:id="16294295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4.emf"/><Relationship Id="rId117" Type="http://schemas.openxmlformats.org/officeDocument/2006/relationships/image" Target="media/image74.emf"/><Relationship Id="rId21" Type="http://schemas.openxmlformats.org/officeDocument/2006/relationships/hyperlink" Target="http://englex.ru/level-upper-intermediate/" TargetMode="External"/><Relationship Id="rId42" Type="http://schemas.openxmlformats.org/officeDocument/2006/relationships/image" Target="media/image20.jpeg"/><Relationship Id="rId47" Type="http://schemas.openxmlformats.org/officeDocument/2006/relationships/image" Target="media/image25.jpeg"/><Relationship Id="rId63" Type="http://schemas.openxmlformats.org/officeDocument/2006/relationships/image" Target="media/image34.png"/><Relationship Id="rId68" Type="http://schemas.openxmlformats.org/officeDocument/2006/relationships/hyperlink" Target="http://online.zakon.kz/Document/?doc_id=30118747" TargetMode="External"/><Relationship Id="rId84" Type="http://schemas.openxmlformats.org/officeDocument/2006/relationships/image" Target="media/image46.png"/><Relationship Id="rId89" Type="http://schemas.openxmlformats.org/officeDocument/2006/relationships/image" Target="media/image49.jpeg"/><Relationship Id="rId112" Type="http://schemas.openxmlformats.org/officeDocument/2006/relationships/image" Target="media/image69.jpeg"/><Relationship Id="rId133" Type="http://schemas.openxmlformats.org/officeDocument/2006/relationships/image" Target="media/image87.png"/><Relationship Id="rId138" Type="http://schemas.openxmlformats.org/officeDocument/2006/relationships/diagramData" Target="diagrams/data1.xml"/><Relationship Id="rId154" Type="http://schemas.openxmlformats.org/officeDocument/2006/relationships/image" Target="media/image100.png"/><Relationship Id="rId159" Type="http://schemas.openxmlformats.org/officeDocument/2006/relationships/image" Target="media/image104.png"/><Relationship Id="rId170" Type="http://schemas.openxmlformats.org/officeDocument/2006/relationships/footer" Target="footer6.xml"/><Relationship Id="rId16" Type="http://schemas.openxmlformats.org/officeDocument/2006/relationships/header" Target="header3.xml"/><Relationship Id="rId107" Type="http://schemas.openxmlformats.org/officeDocument/2006/relationships/image" Target="media/image64.jpeg"/><Relationship Id="rId11" Type="http://schemas.openxmlformats.org/officeDocument/2006/relationships/footer" Target="footer2.xml"/><Relationship Id="rId32" Type="http://schemas.openxmlformats.org/officeDocument/2006/relationships/image" Target="media/image10.jpeg"/><Relationship Id="rId37" Type="http://schemas.openxmlformats.org/officeDocument/2006/relationships/image" Target="media/image15.jpeg"/><Relationship Id="rId53" Type="http://schemas.openxmlformats.org/officeDocument/2006/relationships/image" Target="media/image31.jpeg"/><Relationship Id="rId58" Type="http://schemas.openxmlformats.org/officeDocument/2006/relationships/hyperlink" Target="https://en.wikipedia.org/wiki/Content_and_language_integrated_learning" TargetMode="External"/><Relationship Id="rId74" Type="http://schemas.openxmlformats.org/officeDocument/2006/relationships/hyperlink" Target="https://www.proprofs.com/discuss/q/1538440/stores-the-liver39s-digestive-juices-until-they-are-needed-i" TargetMode="External"/><Relationship Id="rId79" Type="http://schemas.openxmlformats.org/officeDocument/2006/relationships/image" Target="media/image41.png"/><Relationship Id="rId102" Type="http://schemas.openxmlformats.org/officeDocument/2006/relationships/image" Target="media/image60.jpeg"/><Relationship Id="rId123" Type="http://schemas.openxmlformats.org/officeDocument/2006/relationships/image" Target="media/image80.png"/><Relationship Id="rId128" Type="http://schemas.openxmlformats.org/officeDocument/2006/relationships/hyperlink" Target="https://newtonew.com/overview/plickers-uchitelja-smogut-sekonomit-svoe-vremja-s-pomoshchju-qr-kodov" TargetMode="External"/><Relationship Id="rId144" Type="http://schemas.openxmlformats.org/officeDocument/2006/relationships/hyperlink" Target="http://kasipkor.kz" TargetMode="External"/><Relationship Id="rId149" Type="http://schemas.openxmlformats.org/officeDocument/2006/relationships/image" Target="media/image96.jpeg"/><Relationship Id="rId5" Type="http://schemas.openxmlformats.org/officeDocument/2006/relationships/settings" Target="settings.xml"/><Relationship Id="rId90" Type="http://schemas.openxmlformats.org/officeDocument/2006/relationships/hyperlink" Target="http://www.geo.historic.ru" TargetMode="External"/><Relationship Id="rId95" Type="http://schemas.openxmlformats.org/officeDocument/2006/relationships/image" Target="media/image53.jpeg"/><Relationship Id="rId160" Type="http://schemas.openxmlformats.org/officeDocument/2006/relationships/header" Target="header7.xml"/><Relationship Id="rId165" Type="http://schemas.openxmlformats.org/officeDocument/2006/relationships/hyperlink" Target="http://engime.org/plan-provedeniya-meropriyatij-posvyashennih-dnyu-rossijskoj-na.html" TargetMode="External"/><Relationship Id="rId22" Type="http://schemas.openxmlformats.org/officeDocument/2006/relationships/hyperlink" Target="http://englex.ru/level-advanced/" TargetMode="External"/><Relationship Id="rId27" Type="http://schemas.openxmlformats.org/officeDocument/2006/relationships/image" Target="media/image5.jpeg"/><Relationship Id="rId43" Type="http://schemas.openxmlformats.org/officeDocument/2006/relationships/image" Target="media/image21.jpeg"/><Relationship Id="rId48" Type="http://schemas.openxmlformats.org/officeDocument/2006/relationships/image" Target="media/image26.jpeg"/><Relationship Id="rId64" Type="http://schemas.openxmlformats.org/officeDocument/2006/relationships/image" Target="media/image35.png"/><Relationship Id="rId69" Type="http://schemas.openxmlformats.org/officeDocument/2006/relationships/image" Target="media/image36.png"/><Relationship Id="rId113" Type="http://schemas.openxmlformats.org/officeDocument/2006/relationships/image" Target="media/image70.jpeg"/><Relationship Id="rId118" Type="http://schemas.openxmlformats.org/officeDocument/2006/relationships/image" Target="media/image75.emf"/><Relationship Id="rId134" Type="http://schemas.openxmlformats.org/officeDocument/2006/relationships/image" Target="media/image88.png"/><Relationship Id="rId139" Type="http://schemas.openxmlformats.org/officeDocument/2006/relationships/diagramLayout" Target="diagrams/layout1.xml"/><Relationship Id="rId80" Type="http://schemas.openxmlformats.org/officeDocument/2006/relationships/image" Target="media/image42.png"/><Relationship Id="rId85" Type="http://schemas.openxmlformats.org/officeDocument/2006/relationships/hyperlink" Target="http://www.akorda.kz/ru/addresses/addresses_of_president/poslanie-prezidenta-respubliki-kazahstan-nnazarbaeva-narodu-kazahstana-5-oktyabrya-2018-g" TargetMode="External"/><Relationship Id="rId150" Type="http://schemas.openxmlformats.org/officeDocument/2006/relationships/image" Target="media/image97.png"/><Relationship Id="rId155" Type="http://schemas.openxmlformats.org/officeDocument/2006/relationships/image" Target="media/image101.png"/><Relationship Id="rId171" Type="http://schemas.openxmlformats.org/officeDocument/2006/relationships/fontTable" Target="fontTable.xml"/><Relationship Id="rId12" Type="http://schemas.openxmlformats.org/officeDocument/2006/relationships/footer" Target="footer3.xml"/><Relationship Id="rId17" Type="http://schemas.openxmlformats.org/officeDocument/2006/relationships/footer" Target="footer5.xml"/><Relationship Id="rId33" Type="http://schemas.openxmlformats.org/officeDocument/2006/relationships/image" Target="media/image11.jpeg"/><Relationship Id="rId38" Type="http://schemas.openxmlformats.org/officeDocument/2006/relationships/image" Target="media/image16.jpeg"/><Relationship Id="rId59" Type="http://schemas.openxmlformats.org/officeDocument/2006/relationships/hyperlink" Target="https://qazaquni.kz/2018/06/28/85555.html" TargetMode="External"/><Relationship Id="rId103" Type="http://schemas.openxmlformats.org/officeDocument/2006/relationships/image" Target="media/image61.jpeg"/><Relationship Id="rId108" Type="http://schemas.openxmlformats.org/officeDocument/2006/relationships/image" Target="media/image65.jpeg"/><Relationship Id="rId124" Type="http://schemas.openxmlformats.org/officeDocument/2006/relationships/image" Target="media/image81.png"/><Relationship Id="rId129" Type="http://schemas.openxmlformats.org/officeDocument/2006/relationships/image" Target="media/image83.png"/><Relationship Id="rId54" Type="http://schemas.openxmlformats.org/officeDocument/2006/relationships/image" Target="media/image32.png"/><Relationship Id="rId70" Type="http://schemas.openxmlformats.org/officeDocument/2006/relationships/image" Target="media/image37.png"/><Relationship Id="rId75" Type="http://schemas.openxmlformats.org/officeDocument/2006/relationships/hyperlink" Target="https://www.proprofs.com/discuss/q/1502110/an-organ-that-produces-bodily-juice-called-bile-2au" TargetMode="External"/><Relationship Id="rId91" Type="http://schemas.openxmlformats.org/officeDocument/2006/relationships/hyperlink" Target="http://www.meteosputnik.ru" TargetMode="External"/><Relationship Id="rId96" Type="http://schemas.openxmlformats.org/officeDocument/2006/relationships/image" Target="media/image54.jpeg"/><Relationship Id="rId140" Type="http://schemas.openxmlformats.org/officeDocument/2006/relationships/diagramQuickStyle" Target="diagrams/quickStyle1.xml"/><Relationship Id="rId145" Type="http://schemas.openxmlformats.org/officeDocument/2006/relationships/image" Target="media/image93.jpeg"/><Relationship Id="rId161" Type="http://schemas.openxmlformats.org/officeDocument/2006/relationships/header" Target="header8.xml"/><Relationship Id="rId166" Type="http://schemas.openxmlformats.org/officeDocument/2006/relationships/header" Target="header9.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footer" Target="footer4.xml"/><Relationship Id="rId23" Type="http://schemas.openxmlformats.org/officeDocument/2006/relationships/hyperlink" Target="http://englex.ru/level-proficiency/" TargetMode="External"/><Relationship Id="rId28" Type="http://schemas.openxmlformats.org/officeDocument/2006/relationships/image" Target="media/image6.jpeg"/><Relationship Id="rId36" Type="http://schemas.openxmlformats.org/officeDocument/2006/relationships/image" Target="media/image14.png"/><Relationship Id="rId49" Type="http://schemas.openxmlformats.org/officeDocument/2006/relationships/image" Target="media/image27.jpeg"/><Relationship Id="rId57" Type="http://schemas.openxmlformats.org/officeDocument/2006/relationships/chart" Target="charts/chart1.xml"/><Relationship Id="rId106" Type="http://schemas.openxmlformats.org/officeDocument/2006/relationships/chart" Target="charts/chart2.xml"/><Relationship Id="rId114" Type="http://schemas.openxmlformats.org/officeDocument/2006/relationships/image" Target="media/image71.emf"/><Relationship Id="rId119" Type="http://schemas.openxmlformats.org/officeDocument/2006/relationships/image" Target="media/image76.emf"/><Relationship Id="rId127" Type="http://schemas.openxmlformats.org/officeDocument/2006/relationships/hyperlink" Target="http://adilet.zan.kz/kaz/docs/U1000001118" TargetMode="External"/><Relationship Id="rId10" Type="http://schemas.openxmlformats.org/officeDocument/2006/relationships/footer" Target="footer1.xml"/><Relationship Id="rId31" Type="http://schemas.openxmlformats.org/officeDocument/2006/relationships/image" Target="media/image9.jpeg"/><Relationship Id="rId44" Type="http://schemas.openxmlformats.org/officeDocument/2006/relationships/image" Target="media/image22.jpeg"/><Relationship Id="rId52" Type="http://schemas.openxmlformats.org/officeDocument/2006/relationships/image" Target="media/image30.jpeg"/><Relationship Id="rId60" Type="http://schemas.openxmlformats.org/officeDocument/2006/relationships/hyperlink" Target="https://bilimland.kz/kk/courses/physics-kk/molekulalyq-fizika/gaz-zhane-sujyq-qatty-denelerding-qasietteri/lesson/balqu-zhane-qatayu" TargetMode="External"/><Relationship Id="rId65" Type="http://schemas.openxmlformats.org/officeDocument/2006/relationships/hyperlink" Target="https://kahoot.com/" TargetMode="External"/><Relationship Id="rId73" Type="http://schemas.openxmlformats.org/officeDocument/2006/relationships/image" Target="media/image40.png"/><Relationship Id="rId78" Type="http://schemas.openxmlformats.org/officeDocument/2006/relationships/header" Target="header6.xml"/><Relationship Id="rId81" Type="http://schemas.openxmlformats.org/officeDocument/2006/relationships/image" Target="media/image43.png"/><Relationship Id="rId86" Type="http://schemas.openxmlformats.org/officeDocument/2006/relationships/hyperlink" Target="http://elibrary.ru/item.asp?id=14309114" TargetMode="External"/><Relationship Id="rId94" Type="http://schemas.openxmlformats.org/officeDocument/2006/relationships/image" Target="media/image52.jpeg"/><Relationship Id="rId99" Type="http://schemas.openxmlformats.org/officeDocument/2006/relationships/image" Target="media/image57.jpeg"/><Relationship Id="rId101" Type="http://schemas.openxmlformats.org/officeDocument/2006/relationships/image" Target="media/image59.jpeg"/><Relationship Id="rId122" Type="http://schemas.openxmlformats.org/officeDocument/2006/relationships/image" Target="media/image79.png"/><Relationship Id="rId130" Type="http://schemas.openxmlformats.org/officeDocument/2006/relationships/image" Target="media/image84.png"/><Relationship Id="rId135" Type="http://schemas.openxmlformats.org/officeDocument/2006/relationships/image" Target="media/image89.jpeg"/><Relationship Id="rId143" Type="http://schemas.openxmlformats.org/officeDocument/2006/relationships/image" Target="media/image92.jpeg"/><Relationship Id="rId148" Type="http://schemas.openxmlformats.org/officeDocument/2006/relationships/hyperlink" Target="http://www.intelkey.ru/system/function/control-light.htm" TargetMode="External"/><Relationship Id="rId151" Type="http://schemas.openxmlformats.org/officeDocument/2006/relationships/hyperlink" Target="http://kasipkor.kz" TargetMode="External"/><Relationship Id="rId156" Type="http://schemas.openxmlformats.org/officeDocument/2006/relationships/image" Target="media/image102.emf"/><Relationship Id="rId164" Type="http://schemas.openxmlformats.org/officeDocument/2006/relationships/hyperlink" Target="http://www.nauteh-journal.ru/index.php/124/123-gn14-09/1297-a" TargetMode="External"/><Relationship Id="rId169" Type="http://schemas.openxmlformats.org/officeDocument/2006/relationships/header" Target="header12.xml"/><Relationship Id="rId4" Type="http://schemas.microsoft.com/office/2007/relationships/stylesWithEffects" Target="stylesWithEffects.xml"/><Relationship Id="rId9" Type="http://schemas.openxmlformats.org/officeDocument/2006/relationships/header" Target="header1.xml"/><Relationship Id="rId172" Type="http://schemas.openxmlformats.org/officeDocument/2006/relationships/theme" Target="theme/theme1.xml"/><Relationship Id="rId13" Type="http://schemas.openxmlformats.org/officeDocument/2006/relationships/image" Target="media/image2.jpeg"/><Relationship Id="rId18" Type="http://schemas.openxmlformats.org/officeDocument/2006/relationships/hyperlink" Target="http://englex.ru/level-elementary/" TargetMode="External"/><Relationship Id="rId39" Type="http://schemas.openxmlformats.org/officeDocument/2006/relationships/image" Target="media/image17.jpeg"/><Relationship Id="rId109" Type="http://schemas.openxmlformats.org/officeDocument/2006/relationships/image" Target="media/image66.jpeg"/><Relationship Id="rId34" Type="http://schemas.openxmlformats.org/officeDocument/2006/relationships/image" Target="media/image12.jpeg"/><Relationship Id="rId50" Type="http://schemas.openxmlformats.org/officeDocument/2006/relationships/image" Target="media/image28.jpeg"/><Relationship Id="rId55" Type="http://schemas.openxmlformats.org/officeDocument/2006/relationships/header" Target="header4.xml"/><Relationship Id="rId76" Type="http://schemas.openxmlformats.org/officeDocument/2006/relationships/hyperlink" Target="https://www.proprofs.com/discuss/q/1508085/the-place-where-digested-molecules-of-food-water-and-mineral" TargetMode="External"/><Relationship Id="rId97" Type="http://schemas.openxmlformats.org/officeDocument/2006/relationships/image" Target="media/image55.jpeg"/><Relationship Id="rId104" Type="http://schemas.openxmlformats.org/officeDocument/2006/relationships/image" Target="media/image62.jpeg"/><Relationship Id="rId120" Type="http://schemas.openxmlformats.org/officeDocument/2006/relationships/image" Target="media/image77.emf"/><Relationship Id="rId125" Type="http://schemas.openxmlformats.org/officeDocument/2006/relationships/image" Target="media/image82.png"/><Relationship Id="rId141" Type="http://schemas.openxmlformats.org/officeDocument/2006/relationships/diagramColors" Target="diagrams/colors1.xml"/><Relationship Id="rId146" Type="http://schemas.openxmlformats.org/officeDocument/2006/relationships/image" Target="media/image94.png"/><Relationship Id="rId167" Type="http://schemas.openxmlformats.org/officeDocument/2006/relationships/header" Target="header10.xml"/><Relationship Id="rId7" Type="http://schemas.openxmlformats.org/officeDocument/2006/relationships/footnotes" Target="footnotes.xml"/><Relationship Id="rId71" Type="http://schemas.openxmlformats.org/officeDocument/2006/relationships/image" Target="media/image38.png"/><Relationship Id="rId92" Type="http://schemas.openxmlformats.org/officeDocument/2006/relationships/image" Target="media/image50.jpeg"/><Relationship Id="rId162" Type="http://schemas.openxmlformats.org/officeDocument/2006/relationships/chart" Target="charts/chart3.xml"/><Relationship Id="rId2" Type="http://schemas.openxmlformats.org/officeDocument/2006/relationships/numbering" Target="numbering.xml"/><Relationship Id="rId29" Type="http://schemas.openxmlformats.org/officeDocument/2006/relationships/image" Target="media/image7.jpeg"/><Relationship Id="rId24" Type="http://schemas.openxmlformats.org/officeDocument/2006/relationships/hyperlink" Target="http://osak-resource.kz/" TargetMode="External"/><Relationship Id="rId40" Type="http://schemas.openxmlformats.org/officeDocument/2006/relationships/image" Target="media/image18.jpeg"/><Relationship Id="rId45" Type="http://schemas.openxmlformats.org/officeDocument/2006/relationships/image" Target="media/image23.jpeg"/><Relationship Id="rId66" Type="http://schemas.openxmlformats.org/officeDocument/2006/relationships/hyperlink" Target="http://online.zakon.kz/Document/?doc_id=1005029" TargetMode="External"/><Relationship Id="rId87" Type="http://schemas.openxmlformats.org/officeDocument/2006/relationships/image" Target="media/image47.png"/><Relationship Id="rId110" Type="http://schemas.openxmlformats.org/officeDocument/2006/relationships/image" Target="media/image67.jpeg"/><Relationship Id="rId115" Type="http://schemas.openxmlformats.org/officeDocument/2006/relationships/image" Target="media/image72.emf"/><Relationship Id="rId131" Type="http://schemas.openxmlformats.org/officeDocument/2006/relationships/image" Target="media/image85.png"/><Relationship Id="rId136" Type="http://schemas.openxmlformats.org/officeDocument/2006/relationships/image" Target="media/image90.jpeg"/><Relationship Id="rId157" Type="http://schemas.openxmlformats.org/officeDocument/2006/relationships/image" Target="media/image103.png"/><Relationship Id="rId61" Type="http://schemas.openxmlformats.org/officeDocument/2006/relationships/hyperlink" Target="https://quizizz.com/admin/quiz/%205bc4d4895a7617001%20aff0c7e/melting-and-freezing" TargetMode="External"/><Relationship Id="rId82" Type="http://schemas.openxmlformats.org/officeDocument/2006/relationships/image" Target="media/image44.png"/><Relationship Id="rId152" Type="http://schemas.openxmlformats.org/officeDocument/2006/relationships/image" Target="media/image98.png"/><Relationship Id="rId19" Type="http://schemas.openxmlformats.org/officeDocument/2006/relationships/hyperlink" Target="http://englex.ru/level-pre-intermediate/" TargetMode="External"/><Relationship Id="rId14" Type="http://schemas.openxmlformats.org/officeDocument/2006/relationships/header" Target="header2.xml"/><Relationship Id="rId30" Type="http://schemas.openxmlformats.org/officeDocument/2006/relationships/image" Target="media/image8.jpeg"/><Relationship Id="rId35" Type="http://schemas.openxmlformats.org/officeDocument/2006/relationships/image" Target="media/image13.jpeg"/><Relationship Id="rId56" Type="http://schemas.openxmlformats.org/officeDocument/2006/relationships/hyperlink" Target="https://infourok.ru/fakultativniy-kurs-po-astronomii-dlya-klassa-s-zpr-623443.html" TargetMode="External"/><Relationship Id="rId77" Type="http://schemas.openxmlformats.org/officeDocument/2006/relationships/header" Target="header5.xml"/><Relationship Id="rId100" Type="http://schemas.openxmlformats.org/officeDocument/2006/relationships/image" Target="media/image58.jpeg"/><Relationship Id="rId105" Type="http://schemas.openxmlformats.org/officeDocument/2006/relationships/image" Target="media/image63.emf"/><Relationship Id="rId126" Type="http://schemas.openxmlformats.org/officeDocument/2006/relationships/hyperlink" Target="http://kzgov.docdat.com/docs/1357/index-60148.html" TargetMode="External"/><Relationship Id="rId147" Type="http://schemas.openxmlformats.org/officeDocument/2006/relationships/image" Target="media/image95.png"/><Relationship Id="rId168" Type="http://schemas.openxmlformats.org/officeDocument/2006/relationships/header" Target="header11.xml"/><Relationship Id="rId8" Type="http://schemas.openxmlformats.org/officeDocument/2006/relationships/endnotes" Target="endnotes.xml"/><Relationship Id="rId51" Type="http://schemas.openxmlformats.org/officeDocument/2006/relationships/image" Target="media/image29.jpeg"/><Relationship Id="rId72" Type="http://schemas.openxmlformats.org/officeDocument/2006/relationships/image" Target="media/image39.png"/><Relationship Id="rId93" Type="http://schemas.openxmlformats.org/officeDocument/2006/relationships/image" Target="media/image51.jpeg"/><Relationship Id="rId98" Type="http://schemas.openxmlformats.org/officeDocument/2006/relationships/image" Target="media/image56.jpeg"/><Relationship Id="rId121" Type="http://schemas.openxmlformats.org/officeDocument/2006/relationships/image" Target="media/image78.emf"/><Relationship Id="rId142" Type="http://schemas.microsoft.com/office/2007/relationships/diagramDrawing" Target="diagrams/drawing1.xml"/><Relationship Id="rId163" Type="http://schemas.openxmlformats.org/officeDocument/2006/relationships/chart" Target="charts/chart4.xml"/><Relationship Id="rId3" Type="http://schemas.openxmlformats.org/officeDocument/2006/relationships/styles" Target="styles.xml"/><Relationship Id="rId25" Type="http://schemas.openxmlformats.org/officeDocument/2006/relationships/image" Target="media/image3.emf"/><Relationship Id="rId46" Type="http://schemas.openxmlformats.org/officeDocument/2006/relationships/image" Target="media/image24.jpeg"/><Relationship Id="rId67" Type="http://schemas.openxmlformats.org/officeDocument/2006/relationships/hyperlink" Target="http://online.zakon.kz/document/?doc_id=1008034" TargetMode="External"/><Relationship Id="rId116" Type="http://schemas.openxmlformats.org/officeDocument/2006/relationships/image" Target="media/image73.emf"/><Relationship Id="rId137" Type="http://schemas.openxmlformats.org/officeDocument/2006/relationships/image" Target="media/image91.png"/><Relationship Id="rId158" Type="http://schemas.openxmlformats.org/officeDocument/2006/relationships/hyperlink" Target="http://www.informika.ru/%20text/school/ito.html" TargetMode="External"/><Relationship Id="rId20" Type="http://schemas.openxmlformats.org/officeDocument/2006/relationships/hyperlink" Target="http://englex.ru/level-intermediate/" TargetMode="External"/><Relationship Id="rId41" Type="http://schemas.openxmlformats.org/officeDocument/2006/relationships/image" Target="media/image19.jpeg"/><Relationship Id="rId62" Type="http://schemas.openxmlformats.org/officeDocument/2006/relationships/image" Target="media/image33.png"/><Relationship Id="rId83" Type="http://schemas.openxmlformats.org/officeDocument/2006/relationships/image" Target="media/image45.png"/><Relationship Id="rId88" Type="http://schemas.openxmlformats.org/officeDocument/2006/relationships/image" Target="media/image48.png"/><Relationship Id="rId111" Type="http://schemas.openxmlformats.org/officeDocument/2006/relationships/image" Target="media/image68.jpeg"/><Relationship Id="rId132" Type="http://schemas.openxmlformats.org/officeDocument/2006/relationships/image" Target="media/image86.png"/><Relationship Id="rId153" Type="http://schemas.openxmlformats.org/officeDocument/2006/relationships/image" Target="media/image99.jpeg"/></Relationships>
</file>

<file path=word/_rels/footer2.xml.rels><?xml version="1.0" encoding="UTF-8" standalone="yes"?>
<Relationships xmlns="http://schemas.openxmlformats.org/package/2006/relationships"><Relationship Id="rId1" Type="http://schemas.openxmlformats.org/officeDocument/2006/relationships/image" Target="media/image1.png"/></Relationships>
</file>

<file path=word/_rels/footer4.xml.rels><?xml version="1.0" encoding="UTF-8" standalone="yes"?>
<Relationships xmlns="http://schemas.openxmlformats.org/package/2006/relationships"><Relationship Id="rId1" Type="http://schemas.openxmlformats.org/officeDocument/2006/relationships/image" Target="media/image1.png"/></Relationships>
</file>

<file path=word/_rels/footer5.xml.rels><?xml version="1.0" encoding="UTF-8" standalone="yes"?>
<Relationships xmlns="http://schemas.openxmlformats.org/package/2006/relationships"><Relationship Id="rId1" Type="http://schemas.openxmlformats.org/officeDocument/2006/relationships/image" Target="media/image1.png"/></Relationships>
</file>

<file path=word/charts/_rels/chart1.xml.rels><?xml version="1.0" encoding="UTF-8" standalone="yes"?>
<Relationships xmlns="http://schemas.openxmlformats.org/package/2006/relationships"><Relationship Id="rId2" Type="http://schemas.openxmlformats.org/officeDocument/2006/relationships/oleObject" Target="file:///C:\Users\&#1050;&#1086;&#1084;&#1087;&#1100;&#1102;&#1090;&#1077;&#1088;\Desktop\&#1051;&#1080;&#1089;&#1090;%20Microsoft%20Excel.xlsx" TargetMode="External"/><Relationship Id="rId1" Type="http://schemas.openxmlformats.org/officeDocument/2006/relationships/themeOverride" Target="../theme/themeOverride1.xml"/></Relationships>
</file>

<file path=word/charts/_rels/chart2.xml.rels><?xml version="1.0" encoding="UTF-8" standalone="yes"?>
<Relationships xmlns="http://schemas.openxmlformats.org/package/2006/relationships"><Relationship Id="rId2" Type="http://schemas.openxmlformats.org/officeDocument/2006/relationships/package" Target="../embeddings/_____Microsoft_Excel1.xlsx"/><Relationship Id="rId1" Type="http://schemas.openxmlformats.org/officeDocument/2006/relationships/themeOverride" Target="../theme/themeOverride2.xml"/></Relationships>
</file>

<file path=word/charts/_rels/chart3.xml.rels><?xml version="1.0" encoding="UTF-8" standalone="yes"?>
<Relationships xmlns="http://schemas.openxmlformats.org/package/2006/relationships"><Relationship Id="rId2" Type="http://schemas.openxmlformats.org/officeDocument/2006/relationships/package" Target="../embeddings/_____Microsoft_Excel2.xlsx"/><Relationship Id="rId1" Type="http://schemas.openxmlformats.org/officeDocument/2006/relationships/themeOverride" Target="../theme/themeOverride3.xml"/></Relationships>
</file>

<file path=word/charts/_rels/chart4.xml.rels><?xml version="1.0" encoding="UTF-8" standalone="yes"?>
<Relationships xmlns="http://schemas.openxmlformats.org/package/2006/relationships"><Relationship Id="rId2" Type="http://schemas.openxmlformats.org/officeDocument/2006/relationships/package" Target="../embeddings/_____Microsoft_Excel3.xlsx"/><Relationship Id="rId1" Type="http://schemas.openxmlformats.org/officeDocument/2006/relationships/themeOverride" Target="../theme/themeOverride4.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view3D>
      <c:rotX val="15"/>
      <c:rotY val="20"/>
      <c:rAngAx val="1"/>
    </c:view3D>
    <c:floor>
      <c:thickness val="0"/>
    </c:floor>
    <c:sideWall>
      <c:thickness val="0"/>
    </c:sideWall>
    <c:backWall>
      <c:thickness val="0"/>
    </c:backWall>
    <c:plotArea>
      <c:layout/>
      <c:bar3DChart>
        <c:barDir val="col"/>
        <c:grouping val="clustered"/>
        <c:varyColors val="0"/>
        <c:ser>
          <c:idx val="0"/>
          <c:order val="0"/>
          <c:tx>
            <c:strRef>
              <c:f>Лист1!$E$7</c:f>
              <c:strCache>
                <c:ptCount val="1"/>
                <c:pt idx="0">
                  <c:v>Мотивациялық-тұлғалық</c:v>
                </c:pt>
              </c:strCache>
            </c:strRef>
          </c:tx>
          <c:invertIfNegative val="0"/>
          <c:cat>
            <c:multiLvlStrRef>
              <c:f>Лист1!$F$4:$H$6</c:f>
              <c:multiLvlStrCache>
                <c:ptCount val="3"/>
                <c:lvl>
                  <c:pt idx="0">
                    <c:v>Жоғары</c:v>
                  </c:pt>
                  <c:pt idx="1">
                    <c:v>Орта</c:v>
                  </c:pt>
                  <c:pt idx="2">
                    <c:v>Төмен</c:v>
                  </c:pt>
                </c:lvl>
                <c:lvl>
                  <c:pt idx="0">
                    <c:v>Деңгейлері</c:v>
                  </c:pt>
                </c:lvl>
                <c:lvl>
                  <c:pt idx="0">
                    <c:v>Педагогикалық мамандықтың студенттері</c:v>
                  </c:pt>
                </c:lvl>
              </c:multiLvlStrCache>
            </c:multiLvlStrRef>
          </c:cat>
          <c:val>
            <c:numRef>
              <c:f>Лист1!$F$7:$H$7</c:f>
              <c:numCache>
                <c:formatCode>0%</c:formatCode>
                <c:ptCount val="3"/>
                <c:pt idx="0">
                  <c:v>0.22</c:v>
                </c:pt>
                <c:pt idx="1">
                  <c:v>0.21000000000000021</c:v>
                </c:pt>
                <c:pt idx="2">
                  <c:v>0.56999999999999995</c:v>
                </c:pt>
              </c:numCache>
            </c:numRef>
          </c:val>
          <c:extLst xmlns:c16r2="http://schemas.microsoft.com/office/drawing/2015/06/chart">
            <c:ext xmlns:c16="http://schemas.microsoft.com/office/drawing/2014/chart" uri="{C3380CC4-5D6E-409C-BE32-E72D297353CC}">
              <c16:uniqueId val="{00000000-FFAE-415E-A477-7708DB408476}"/>
            </c:ext>
          </c:extLst>
        </c:ser>
        <c:ser>
          <c:idx val="1"/>
          <c:order val="1"/>
          <c:tx>
            <c:strRef>
              <c:f>Лист1!$E$8</c:f>
              <c:strCache>
                <c:ptCount val="1"/>
                <c:pt idx="0">
                  <c:v>Мазмұндық</c:v>
                </c:pt>
              </c:strCache>
            </c:strRef>
          </c:tx>
          <c:invertIfNegative val="0"/>
          <c:cat>
            <c:multiLvlStrRef>
              <c:f>Лист1!$F$4:$H$6</c:f>
              <c:multiLvlStrCache>
                <c:ptCount val="3"/>
                <c:lvl>
                  <c:pt idx="0">
                    <c:v>Жоғары</c:v>
                  </c:pt>
                  <c:pt idx="1">
                    <c:v>Орта</c:v>
                  </c:pt>
                  <c:pt idx="2">
                    <c:v>Төмен</c:v>
                  </c:pt>
                </c:lvl>
                <c:lvl>
                  <c:pt idx="0">
                    <c:v>Деңгейлері</c:v>
                  </c:pt>
                </c:lvl>
                <c:lvl>
                  <c:pt idx="0">
                    <c:v>Педагогикалық мамандықтың студенттері</c:v>
                  </c:pt>
                </c:lvl>
              </c:multiLvlStrCache>
            </c:multiLvlStrRef>
          </c:cat>
          <c:val>
            <c:numRef>
              <c:f>Лист1!$F$8:$H$8</c:f>
              <c:numCache>
                <c:formatCode>0%</c:formatCode>
                <c:ptCount val="3"/>
                <c:pt idx="0">
                  <c:v>0.11</c:v>
                </c:pt>
                <c:pt idx="1">
                  <c:v>0.27</c:v>
                </c:pt>
                <c:pt idx="2">
                  <c:v>0.62000000000000122</c:v>
                </c:pt>
              </c:numCache>
            </c:numRef>
          </c:val>
          <c:extLst xmlns:c16r2="http://schemas.microsoft.com/office/drawing/2015/06/chart">
            <c:ext xmlns:c16="http://schemas.microsoft.com/office/drawing/2014/chart" uri="{C3380CC4-5D6E-409C-BE32-E72D297353CC}">
              <c16:uniqueId val="{00000001-FFAE-415E-A477-7708DB408476}"/>
            </c:ext>
          </c:extLst>
        </c:ser>
        <c:ser>
          <c:idx val="2"/>
          <c:order val="2"/>
          <c:tx>
            <c:strRef>
              <c:f>Лист1!$E$9</c:f>
              <c:strCache>
                <c:ptCount val="1"/>
                <c:pt idx="0">
                  <c:v>Іс-әрекеттік</c:v>
                </c:pt>
              </c:strCache>
            </c:strRef>
          </c:tx>
          <c:invertIfNegative val="0"/>
          <c:cat>
            <c:multiLvlStrRef>
              <c:f>Лист1!$F$4:$H$6</c:f>
              <c:multiLvlStrCache>
                <c:ptCount val="3"/>
                <c:lvl>
                  <c:pt idx="0">
                    <c:v>Жоғары</c:v>
                  </c:pt>
                  <c:pt idx="1">
                    <c:v>Орта</c:v>
                  </c:pt>
                  <c:pt idx="2">
                    <c:v>Төмен</c:v>
                  </c:pt>
                </c:lvl>
                <c:lvl>
                  <c:pt idx="0">
                    <c:v>Деңгейлері</c:v>
                  </c:pt>
                </c:lvl>
                <c:lvl>
                  <c:pt idx="0">
                    <c:v>Педагогикалық мамандықтың студенттері</c:v>
                  </c:pt>
                </c:lvl>
              </c:multiLvlStrCache>
            </c:multiLvlStrRef>
          </c:cat>
          <c:val>
            <c:numRef>
              <c:f>Лист1!$F$9:$H$9</c:f>
              <c:numCache>
                <c:formatCode>0%</c:formatCode>
                <c:ptCount val="3"/>
                <c:pt idx="0">
                  <c:v>0.18000000000000024</c:v>
                </c:pt>
                <c:pt idx="1">
                  <c:v>0.28000000000000008</c:v>
                </c:pt>
                <c:pt idx="2">
                  <c:v>0.54</c:v>
                </c:pt>
              </c:numCache>
            </c:numRef>
          </c:val>
          <c:extLst xmlns:c16r2="http://schemas.microsoft.com/office/drawing/2015/06/chart">
            <c:ext xmlns:c16="http://schemas.microsoft.com/office/drawing/2014/chart" uri="{C3380CC4-5D6E-409C-BE32-E72D297353CC}">
              <c16:uniqueId val="{00000002-FFAE-415E-A477-7708DB408476}"/>
            </c:ext>
          </c:extLst>
        </c:ser>
        <c:dLbls>
          <c:showLegendKey val="0"/>
          <c:showVal val="0"/>
          <c:showCatName val="0"/>
          <c:showSerName val="0"/>
          <c:showPercent val="0"/>
          <c:showBubbleSize val="0"/>
        </c:dLbls>
        <c:gapWidth val="150"/>
        <c:shape val="box"/>
        <c:axId val="332344704"/>
        <c:axId val="332346496"/>
        <c:axId val="0"/>
      </c:bar3DChart>
      <c:catAx>
        <c:axId val="332344704"/>
        <c:scaling>
          <c:orientation val="minMax"/>
        </c:scaling>
        <c:delete val="0"/>
        <c:axPos val="b"/>
        <c:numFmt formatCode="General" sourceLinked="0"/>
        <c:majorTickMark val="out"/>
        <c:minorTickMark val="none"/>
        <c:tickLblPos val="nextTo"/>
        <c:crossAx val="332346496"/>
        <c:crosses val="autoZero"/>
        <c:auto val="1"/>
        <c:lblAlgn val="ctr"/>
        <c:lblOffset val="100"/>
        <c:noMultiLvlLbl val="0"/>
      </c:catAx>
      <c:valAx>
        <c:axId val="332346496"/>
        <c:scaling>
          <c:orientation val="minMax"/>
        </c:scaling>
        <c:delete val="0"/>
        <c:axPos val="l"/>
        <c:majorGridlines/>
        <c:numFmt formatCode="0%" sourceLinked="1"/>
        <c:majorTickMark val="out"/>
        <c:minorTickMark val="none"/>
        <c:tickLblPos val="nextTo"/>
        <c:crossAx val="332344704"/>
        <c:crosses val="autoZero"/>
        <c:crossBetween val="between"/>
      </c:valAx>
    </c:plotArea>
    <c:legend>
      <c:legendPos val="r"/>
      <c:overlay val="0"/>
    </c:legend>
    <c:plotVisOnly val="1"/>
    <c:dispBlanksAs val="gap"/>
    <c:showDLblsOverMax val="0"/>
  </c:chart>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barChart>
        <c:barDir val="col"/>
        <c:grouping val="clustered"/>
        <c:varyColors val="0"/>
        <c:ser>
          <c:idx val="0"/>
          <c:order val="0"/>
          <c:tx>
            <c:strRef>
              <c:f>Лист1!$B$1</c:f>
              <c:strCache>
                <c:ptCount val="1"/>
                <c:pt idx="0">
                  <c:v>1</c:v>
                </c:pt>
              </c:strCache>
            </c:strRef>
          </c:tx>
          <c:invertIfNegative val="0"/>
          <c:cat>
            <c:strRef>
              <c:f>Лист1!$A$2:$A$4</c:f>
              <c:strCache>
                <c:ptCount val="3"/>
                <c:pt idx="0">
                  <c:v>6 А</c:v>
                </c:pt>
                <c:pt idx="1">
                  <c:v>6 Б</c:v>
                </c:pt>
                <c:pt idx="2">
                  <c:v>6 В</c:v>
                </c:pt>
              </c:strCache>
            </c:strRef>
          </c:cat>
          <c:val>
            <c:numRef>
              <c:f>Лист1!$B$2:$B$4</c:f>
              <c:numCache>
                <c:formatCode>General</c:formatCode>
                <c:ptCount val="3"/>
                <c:pt idx="0">
                  <c:v>6</c:v>
                </c:pt>
                <c:pt idx="1">
                  <c:v>6</c:v>
                </c:pt>
                <c:pt idx="2">
                  <c:v>7</c:v>
                </c:pt>
              </c:numCache>
            </c:numRef>
          </c:val>
        </c:ser>
        <c:ser>
          <c:idx val="1"/>
          <c:order val="1"/>
          <c:tx>
            <c:strRef>
              <c:f>Лист1!$C$1</c:f>
              <c:strCache>
                <c:ptCount val="1"/>
                <c:pt idx="0">
                  <c:v>2</c:v>
                </c:pt>
              </c:strCache>
            </c:strRef>
          </c:tx>
          <c:invertIfNegative val="0"/>
          <c:cat>
            <c:strRef>
              <c:f>Лист1!$A$2:$A$4</c:f>
              <c:strCache>
                <c:ptCount val="3"/>
                <c:pt idx="0">
                  <c:v>6 А</c:v>
                </c:pt>
                <c:pt idx="1">
                  <c:v>6 Б</c:v>
                </c:pt>
                <c:pt idx="2">
                  <c:v>6 В</c:v>
                </c:pt>
              </c:strCache>
            </c:strRef>
          </c:cat>
          <c:val>
            <c:numRef>
              <c:f>Лист1!$C$2:$C$4</c:f>
              <c:numCache>
                <c:formatCode>General</c:formatCode>
                <c:ptCount val="3"/>
                <c:pt idx="0">
                  <c:v>9</c:v>
                </c:pt>
                <c:pt idx="1">
                  <c:v>10</c:v>
                </c:pt>
                <c:pt idx="2">
                  <c:v>10</c:v>
                </c:pt>
              </c:numCache>
            </c:numRef>
          </c:val>
        </c:ser>
        <c:ser>
          <c:idx val="2"/>
          <c:order val="2"/>
          <c:tx>
            <c:strRef>
              <c:f>Лист1!$D$1</c:f>
              <c:strCache>
                <c:ptCount val="1"/>
                <c:pt idx="0">
                  <c:v>3</c:v>
                </c:pt>
              </c:strCache>
            </c:strRef>
          </c:tx>
          <c:invertIfNegative val="0"/>
          <c:cat>
            <c:strRef>
              <c:f>Лист1!$A$2:$A$4</c:f>
              <c:strCache>
                <c:ptCount val="3"/>
                <c:pt idx="0">
                  <c:v>6 А</c:v>
                </c:pt>
                <c:pt idx="1">
                  <c:v>6 Б</c:v>
                </c:pt>
                <c:pt idx="2">
                  <c:v>6 В</c:v>
                </c:pt>
              </c:strCache>
            </c:strRef>
          </c:cat>
          <c:val>
            <c:numRef>
              <c:f>Лист1!$D$2:$D$4</c:f>
              <c:numCache>
                <c:formatCode>General</c:formatCode>
                <c:ptCount val="3"/>
                <c:pt idx="0">
                  <c:v>6</c:v>
                </c:pt>
                <c:pt idx="1">
                  <c:v>6</c:v>
                </c:pt>
                <c:pt idx="2">
                  <c:v>5</c:v>
                </c:pt>
              </c:numCache>
            </c:numRef>
          </c:val>
        </c:ser>
        <c:ser>
          <c:idx val="3"/>
          <c:order val="3"/>
          <c:tx>
            <c:strRef>
              <c:f>Лист1!$E$1</c:f>
              <c:strCache>
                <c:ptCount val="1"/>
                <c:pt idx="0">
                  <c:v>4</c:v>
                </c:pt>
              </c:strCache>
            </c:strRef>
          </c:tx>
          <c:invertIfNegative val="0"/>
          <c:cat>
            <c:strRef>
              <c:f>Лист1!$A$2:$A$4</c:f>
              <c:strCache>
                <c:ptCount val="3"/>
                <c:pt idx="0">
                  <c:v>6 А</c:v>
                </c:pt>
                <c:pt idx="1">
                  <c:v>6 Б</c:v>
                </c:pt>
                <c:pt idx="2">
                  <c:v>6 В</c:v>
                </c:pt>
              </c:strCache>
            </c:strRef>
          </c:cat>
          <c:val>
            <c:numRef>
              <c:f>Лист1!$E$2:$E$4</c:f>
              <c:numCache>
                <c:formatCode>General</c:formatCode>
                <c:ptCount val="3"/>
                <c:pt idx="0">
                  <c:v>3</c:v>
                </c:pt>
                <c:pt idx="1">
                  <c:v>3</c:v>
                </c:pt>
                <c:pt idx="2">
                  <c:v>2</c:v>
                </c:pt>
              </c:numCache>
            </c:numRef>
          </c:val>
        </c:ser>
        <c:dLbls>
          <c:showLegendKey val="0"/>
          <c:showVal val="0"/>
          <c:showCatName val="0"/>
          <c:showSerName val="0"/>
          <c:showPercent val="0"/>
          <c:showBubbleSize val="0"/>
        </c:dLbls>
        <c:gapWidth val="150"/>
        <c:axId val="332356608"/>
        <c:axId val="332362496"/>
      </c:barChart>
      <c:catAx>
        <c:axId val="332356608"/>
        <c:scaling>
          <c:orientation val="minMax"/>
        </c:scaling>
        <c:delete val="0"/>
        <c:axPos val="b"/>
        <c:numFmt formatCode="General" sourceLinked="1"/>
        <c:majorTickMark val="out"/>
        <c:minorTickMark val="none"/>
        <c:tickLblPos val="nextTo"/>
        <c:crossAx val="332362496"/>
        <c:crosses val="autoZero"/>
        <c:auto val="1"/>
        <c:lblAlgn val="ctr"/>
        <c:lblOffset val="100"/>
        <c:noMultiLvlLbl val="0"/>
      </c:catAx>
      <c:valAx>
        <c:axId val="332362496"/>
        <c:scaling>
          <c:orientation val="minMax"/>
        </c:scaling>
        <c:delete val="0"/>
        <c:axPos val="l"/>
        <c:majorGridlines/>
        <c:numFmt formatCode="General" sourceLinked="1"/>
        <c:majorTickMark val="out"/>
        <c:minorTickMark val="none"/>
        <c:tickLblPos val="nextTo"/>
        <c:crossAx val="332356608"/>
        <c:crosses val="autoZero"/>
        <c:crossBetween val="between"/>
      </c:valAx>
    </c:plotArea>
    <c:legend>
      <c:legendPos val="r"/>
      <c:overlay val="0"/>
    </c:legend>
    <c:plotVisOnly val="1"/>
    <c:dispBlanksAs val="gap"/>
    <c:showDLblsOverMax val="0"/>
  </c:chart>
  <c:externalData r:id="rId2">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25"/>
    </mc:Choice>
    <mc:Fallback>
      <c:style val="25"/>
    </mc:Fallback>
  </mc:AlternateContent>
  <c:chart>
    <c:title>
      <c:tx>
        <c:rich>
          <a:bodyPr/>
          <a:lstStyle/>
          <a:p>
            <a:pPr>
              <a:defRPr/>
            </a:pPr>
            <a:r>
              <a:rPr lang="ru-RU" sz="1400"/>
              <a:t>Всего детей, состоящих на учете в ПМПК</a:t>
            </a:r>
          </a:p>
        </c:rich>
      </c:tx>
      <c:layout>
        <c:manualLayout>
          <c:xMode val="edge"/>
          <c:yMode val="edge"/>
          <c:x val="0.13479091337359053"/>
          <c:y val="1.2288565143931909E-2"/>
        </c:manualLayout>
      </c:layout>
      <c:overlay val="0"/>
    </c:title>
    <c:autoTitleDeleted val="0"/>
    <c:view3D>
      <c:rotX val="15"/>
      <c:rotY val="20"/>
      <c:depthPercent val="100"/>
      <c:rAngAx val="0"/>
      <c:perspective val="30"/>
    </c:view3D>
    <c:floor>
      <c:thickness val="0"/>
    </c:floor>
    <c:sideWall>
      <c:thickness val="0"/>
    </c:sideWall>
    <c:backWall>
      <c:thickness val="0"/>
    </c:backWall>
    <c:plotArea>
      <c:layout>
        <c:manualLayout>
          <c:layoutTarget val="inner"/>
          <c:xMode val="edge"/>
          <c:yMode val="edge"/>
          <c:x val="0.17715617715617721"/>
          <c:y val="5.6680161943319839E-2"/>
          <c:w val="0.75757575757575923"/>
          <c:h val="0.79757085020242913"/>
        </c:manualLayout>
      </c:layout>
      <c:bar3DChart>
        <c:barDir val="col"/>
        <c:grouping val="standard"/>
        <c:varyColors val="0"/>
        <c:ser>
          <c:idx val="0"/>
          <c:order val="0"/>
          <c:tx>
            <c:strRef>
              <c:f>Лист1!$B$1</c:f>
              <c:strCache>
                <c:ptCount val="1"/>
                <c:pt idx="0">
                  <c:v>Ряд 1</c:v>
                </c:pt>
              </c:strCache>
            </c:strRef>
          </c:tx>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Лист1!$A$2:$A$5</c:f>
              <c:strCache>
                <c:ptCount val="4"/>
                <c:pt idx="0">
                  <c:v>2015 год</c:v>
                </c:pt>
                <c:pt idx="1">
                  <c:v>2016 год </c:v>
                </c:pt>
                <c:pt idx="2">
                  <c:v>2017 год </c:v>
                </c:pt>
                <c:pt idx="3">
                  <c:v>2018 год </c:v>
                </c:pt>
              </c:strCache>
            </c:strRef>
          </c:cat>
          <c:val>
            <c:numRef>
              <c:f>Лист1!$B$2:$B$5</c:f>
              <c:numCache>
                <c:formatCode>General</c:formatCode>
                <c:ptCount val="4"/>
                <c:pt idx="0">
                  <c:v>10808</c:v>
                </c:pt>
                <c:pt idx="1">
                  <c:v>8904</c:v>
                </c:pt>
                <c:pt idx="2">
                  <c:v>8987</c:v>
                </c:pt>
                <c:pt idx="3">
                  <c:v>11183</c:v>
                </c:pt>
              </c:numCache>
            </c:numRef>
          </c:val>
        </c:ser>
        <c:ser>
          <c:idx val="1"/>
          <c:order val="1"/>
          <c:tx>
            <c:strRef>
              <c:f>Лист1!$C$1</c:f>
              <c:strCache>
                <c:ptCount val="1"/>
                <c:pt idx="0">
                  <c:v>Ряд 2</c:v>
                </c:pt>
              </c:strCache>
            </c:strRef>
          </c:tx>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Лист1!$A$2:$A$5</c:f>
              <c:strCache>
                <c:ptCount val="4"/>
                <c:pt idx="0">
                  <c:v>2015 год</c:v>
                </c:pt>
                <c:pt idx="1">
                  <c:v>2016 год </c:v>
                </c:pt>
                <c:pt idx="2">
                  <c:v>2017 год </c:v>
                </c:pt>
                <c:pt idx="3">
                  <c:v>2018 год </c:v>
                </c:pt>
              </c:strCache>
            </c:strRef>
          </c:cat>
          <c:val>
            <c:numRef>
              <c:f>Лист1!$C$2:$C$5</c:f>
              <c:numCache>
                <c:formatCode>General</c:formatCode>
                <c:ptCount val="4"/>
              </c:numCache>
            </c:numRef>
          </c:val>
        </c:ser>
        <c:ser>
          <c:idx val="2"/>
          <c:order val="2"/>
          <c:tx>
            <c:strRef>
              <c:f>Лист1!$D$1</c:f>
              <c:strCache>
                <c:ptCount val="1"/>
                <c:pt idx="0">
                  <c:v>Ряд 3</c:v>
                </c:pt>
              </c:strCache>
            </c:strRef>
          </c:tx>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Лист1!$A$2:$A$5</c:f>
              <c:strCache>
                <c:ptCount val="4"/>
                <c:pt idx="0">
                  <c:v>2015 год</c:v>
                </c:pt>
                <c:pt idx="1">
                  <c:v>2016 год </c:v>
                </c:pt>
                <c:pt idx="2">
                  <c:v>2017 год </c:v>
                </c:pt>
                <c:pt idx="3">
                  <c:v>2018 год </c:v>
                </c:pt>
              </c:strCache>
            </c:strRef>
          </c:cat>
          <c:val>
            <c:numRef>
              <c:f>Лист1!$D$2:$D$5</c:f>
              <c:numCache>
                <c:formatCode>General</c:formatCode>
                <c:ptCount val="4"/>
              </c:numCache>
            </c:numRef>
          </c:val>
        </c:ser>
        <c:dLbls>
          <c:showLegendKey val="0"/>
          <c:showVal val="1"/>
          <c:showCatName val="0"/>
          <c:showSerName val="0"/>
          <c:showPercent val="0"/>
          <c:showBubbleSize val="0"/>
        </c:dLbls>
        <c:gapWidth val="150"/>
        <c:shape val="cone"/>
        <c:axId val="338790272"/>
        <c:axId val="338791808"/>
        <c:axId val="338302720"/>
      </c:bar3DChart>
      <c:catAx>
        <c:axId val="338790272"/>
        <c:scaling>
          <c:orientation val="minMax"/>
        </c:scaling>
        <c:delete val="0"/>
        <c:axPos val="b"/>
        <c:numFmt formatCode="General" sourceLinked="1"/>
        <c:majorTickMark val="out"/>
        <c:minorTickMark val="none"/>
        <c:tickLblPos val="nextTo"/>
        <c:crossAx val="338791808"/>
        <c:crosses val="autoZero"/>
        <c:auto val="1"/>
        <c:lblAlgn val="ctr"/>
        <c:lblOffset val="100"/>
        <c:noMultiLvlLbl val="0"/>
      </c:catAx>
      <c:valAx>
        <c:axId val="338791808"/>
        <c:scaling>
          <c:orientation val="minMax"/>
        </c:scaling>
        <c:delete val="0"/>
        <c:axPos val="l"/>
        <c:majorGridlines/>
        <c:numFmt formatCode="General" sourceLinked="1"/>
        <c:majorTickMark val="out"/>
        <c:minorTickMark val="none"/>
        <c:tickLblPos val="nextTo"/>
        <c:crossAx val="338790272"/>
        <c:crosses val="autoZero"/>
        <c:crossBetween val="between"/>
      </c:valAx>
      <c:serAx>
        <c:axId val="338302720"/>
        <c:scaling>
          <c:orientation val="minMax"/>
        </c:scaling>
        <c:delete val="1"/>
        <c:axPos val="b"/>
        <c:majorTickMark val="out"/>
        <c:minorTickMark val="none"/>
        <c:tickLblPos val="none"/>
        <c:crossAx val="338791808"/>
        <c:crosses val="autoZero"/>
      </c:serAx>
      <c:spPr>
        <a:noFill/>
        <a:ln w="25404">
          <a:noFill/>
        </a:ln>
      </c:spPr>
    </c:plotArea>
    <c:plotVisOnly val="1"/>
    <c:dispBlanksAs val="gap"/>
    <c:showDLblsOverMax val="0"/>
  </c:chart>
  <c:externalData r:id="rId2">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9"/>
    </mc:Choice>
    <mc:Fallback>
      <c:style val="9"/>
    </mc:Fallback>
  </mc:AlternateContent>
  <c:chart>
    <c:title>
      <c:tx>
        <c:rich>
          <a:bodyPr/>
          <a:lstStyle/>
          <a:p>
            <a:pPr>
              <a:defRPr/>
            </a:pPr>
            <a:r>
              <a:rPr lang="ru-RU" sz="1400"/>
              <a:t>Дети с легкой и умеренной умственной отсталостью</a:t>
            </a:r>
          </a:p>
        </c:rich>
      </c:tx>
      <c:layout>
        <c:manualLayout>
          <c:xMode val="edge"/>
          <c:yMode val="edge"/>
          <c:x val="0.16094775824254845"/>
          <c:y val="0"/>
        </c:manualLayout>
      </c:layout>
      <c:overlay val="0"/>
    </c:title>
    <c:autoTitleDeleted val="0"/>
    <c:plotArea>
      <c:layout>
        <c:manualLayout>
          <c:layoutTarget val="inner"/>
          <c:xMode val="edge"/>
          <c:yMode val="edge"/>
          <c:x val="7.7186963979417017E-2"/>
          <c:y val="0.11961722488038279"/>
          <c:w val="0.64150943396226412"/>
          <c:h val="0.49282296650717838"/>
        </c:manualLayout>
      </c:layout>
      <c:barChart>
        <c:barDir val="col"/>
        <c:grouping val="clustered"/>
        <c:varyColors val="0"/>
        <c:ser>
          <c:idx val="0"/>
          <c:order val="0"/>
          <c:tx>
            <c:strRef>
              <c:f>Лист1!$B$1</c:f>
              <c:strCache>
                <c:ptCount val="1"/>
                <c:pt idx="0">
                  <c:v>0-3 года</c:v>
                </c:pt>
              </c:strCache>
            </c:strRef>
          </c:tx>
          <c:invertIfNegative val="0"/>
          <c:dLbls>
            <c:spPr>
              <a:noFill/>
              <a:ln>
                <a:noFill/>
              </a:ln>
              <a:effectLst/>
            </c:spPr>
            <c:txPr>
              <a:bodyPr/>
              <a:lstStyle/>
              <a:p>
                <a:pPr>
                  <a:defRPr sz="700"/>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Лист1!$A$2:$A$5</c:f>
              <c:strCache>
                <c:ptCount val="4"/>
                <c:pt idx="0">
                  <c:v>2015 год</c:v>
                </c:pt>
                <c:pt idx="1">
                  <c:v>2016 год</c:v>
                </c:pt>
                <c:pt idx="2">
                  <c:v>2017 год</c:v>
                </c:pt>
                <c:pt idx="3">
                  <c:v>2018 год</c:v>
                </c:pt>
              </c:strCache>
            </c:strRef>
          </c:cat>
          <c:val>
            <c:numRef>
              <c:f>Лист1!$B$2:$B$5</c:f>
              <c:numCache>
                <c:formatCode>General</c:formatCode>
                <c:ptCount val="4"/>
                <c:pt idx="3">
                  <c:v>1</c:v>
                </c:pt>
              </c:numCache>
            </c:numRef>
          </c:val>
        </c:ser>
        <c:ser>
          <c:idx val="1"/>
          <c:order val="1"/>
          <c:tx>
            <c:strRef>
              <c:f>Лист1!$C$1</c:f>
              <c:strCache>
                <c:ptCount val="1"/>
                <c:pt idx="0">
                  <c:v>3-6 лет</c:v>
                </c:pt>
              </c:strCache>
            </c:strRef>
          </c:tx>
          <c:invertIfNegative val="0"/>
          <c:dLbls>
            <c:spPr>
              <a:noFill/>
              <a:ln>
                <a:noFill/>
              </a:ln>
              <a:effectLst/>
            </c:spPr>
            <c:txPr>
              <a:bodyPr/>
              <a:lstStyle/>
              <a:p>
                <a:pPr>
                  <a:defRPr sz="700"/>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Лист1!$A$2:$A$5</c:f>
              <c:strCache>
                <c:ptCount val="4"/>
                <c:pt idx="0">
                  <c:v>2015 год</c:v>
                </c:pt>
                <c:pt idx="1">
                  <c:v>2016 год</c:v>
                </c:pt>
                <c:pt idx="2">
                  <c:v>2017 год</c:v>
                </c:pt>
                <c:pt idx="3">
                  <c:v>2018 год</c:v>
                </c:pt>
              </c:strCache>
            </c:strRef>
          </c:cat>
          <c:val>
            <c:numRef>
              <c:f>Лист1!$C$2:$C$5</c:f>
              <c:numCache>
                <c:formatCode>General</c:formatCode>
                <c:ptCount val="4"/>
                <c:pt idx="0">
                  <c:v>60</c:v>
                </c:pt>
                <c:pt idx="1">
                  <c:v>63</c:v>
                </c:pt>
                <c:pt idx="2">
                  <c:v>70</c:v>
                </c:pt>
                <c:pt idx="3">
                  <c:v>49</c:v>
                </c:pt>
              </c:numCache>
            </c:numRef>
          </c:val>
        </c:ser>
        <c:ser>
          <c:idx val="2"/>
          <c:order val="2"/>
          <c:tx>
            <c:strRef>
              <c:f>Лист1!$D$1</c:f>
              <c:strCache>
                <c:ptCount val="1"/>
                <c:pt idx="0">
                  <c:v>7-10 лет</c:v>
                </c:pt>
              </c:strCache>
            </c:strRef>
          </c:tx>
          <c:invertIfNegative val="0"/>
          <c:dLbls>
            <c:dLbl>
              <c:idx val="0"/>
              <c:layout>
                <c:manualLayout>
                  <c:x val="-6.2500000000000134E-3"/>
                  <c:y val="-1.0695187165775402E-2"/>
                </c:manualLayout>
              </c:layout>
              <c:dLblPos val="outEnd"/>
              <c:showLegendKey val="0"/>
              <c:showVal val="1"/>
              <c:showCatName val="0"/>
              <c:showSerName val="0"/>
              <c:showPercent val="0"/>
              <c:showBubbleSize val="0"/>
              <c:extLst>
                <c:ext xmlns:c15="http://schemas.microsoft.com/office/drawing/2012/chart" uri="{CE6537A1-D6FC-4f65-9D91-7224C49458BB}"/>
              </c:extLst>
            </c:dLbl>
            <c:dLbl>
              <c:idx val="4"/>
              <c:layout>
                <c:manualLayout>
                  <c:x val="-6.4327259275492833E-3"/>
                  <c:y val="4.6702405651947249E-2"/>
                </c:manualLayout>
              </c:layout>
              <c:dLblPos val="outEnd"/>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a:lstStyle/>
              <a:p>
                <a:pPr>
                  <a:defRPr sz="700"/>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Лист1!$A$2:$A$5</c:f>
              <c:strCache>
                <c:ptCount val="4"/>
                <c:pt idx="0">
                  <c:v>2015 год</c:v>
                </c:pt>
                <c:pt idx="1">
                  <c:v>2016 год</c:v>
                </c:pt>
                <c:pt idx="2">
                  <c:v>2017 год</c:v>
                </c:pt>
                <c:pt idx="3">
                  <c:v>2018 год</c:v>
                </c:pt>
              </c:strCache>
            </c:strRef>
          </c:cat>
          <c:val>
            <c:numRef>
              <c:f>Лист1!$D$2:$D$5</c:f>
              <c:numCache>
                <c:formatCode>General</c:formatCode>
                <c:ptCount val="4"/>
                <c:pt idx="0">
                  <c:v>376</c:v>
                </c:pt>
                <c:pt idx="1">
                  <c:v>465</c:v>
                </c:pt>
                <c:pt idx="2">
                  <c:v>525</c:v>
                </c:pt>
                <c:pt idx="3">
                  <c:v>515</c:v>
                </c:pt>
              </c:numCache>
            </c:numRef>
          </c:val>
        </c:ser>
        <c:ser>
          <c:idx val="3"/>
          <c:order val="3"/>
          <c:tx>
            <c:strRef>
              <c:f>Лист1!$E$1</c:f>
              <c:strCache>
                <c:ptCount val="1"/>
                <c:pt idx="0">
                  <c:v>11-15 лет</c:v>
                </c:pt>
              </c:strCache>
            </c:strRef>
          </c:tx>
          <c:invertIfNegative val="0"/>
          <c:dLbls>
            <c:dLbl>
              <c:idx val="1"/>
              <c:layout>
                <c:manualLayout>
                  <c:x val="6.2500000000000134E-3"/>
                  <c:y val="-2.1574973031283716E-2"/>
                </c:manualLayout>
              </c:layout>
              <c:dLblPos val="outEnd"/>
              <c:showLegendKey val="0"/>
              <c:showVal val="1"/>
              <c:showCatName val="0"/>
              <c:showSerName val="0"/>
              <c:showPercent val="0"/>
              <c:showBubbleSize val="0"/>
              <c:extLst>
                <c:ext xmlns:c15="http://schemas.microsoft.com/office/drawing/2012/chart" uri="{CE6537A1-D6FC-4f65-9D91-7224C49458BB}"/>
              </c:extLst>
            </c:dLbl>
            <c:dLbl>
              <c:idx val="2"/>
              <c:layout>
                <c:manualLayout>
                  <c:x val="6.2500000000000134E-3"/>
                  <c:y val="-1.2944983818770229E-2"/>
                </c:manualLayout>
              </c:layout>
              <c:dLblPos val="outEnd"/>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a:lstStyle/>
              <a:p>
                <a:pPr>
                  <a:defRPr sz="700"/>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Лист1!$A$2:$A$5</c:f>
              <c:strCache>
                <c:ptCount val="4"/>
                <c:pt idx="0">
                  <c:v>2015 год</c:v>
                </c:pt>
                <c:pt idx="1">
                  <c:v>2016 год</c:v>
                </c:pt>
                <c:pt idx="2">
                  <c:v>2017 год</c:v>
                </c:pt>
                <c:pt idx="3">
                  <c:v>2018 год</c:v>
                </c:pt>
              </c:strCache>
            </c:strRef>
          </c:cat>
          <c:val>
            <c:numRef>
              <c:f>Лист1!$E$2:$E$5</c:f>
              <c:numCache>
                <c:formatCode>General</c:formatCode>
                <c:ptCount val="4"/>
                <c:pt idx="0">
                  <c:v>496</c:v>
                </c:pt>
                <c:pt idx="1">
                  <c:v>537</c:v>
                </c:pt>
                <c:pt idx="2">
                  <c:v>556</c:v>
                </c:pt>
                <c:pt idx="3">
                  <c:v>713</c:v>
                </c:pt>
              </c:numCache>
            </c:numRef>
          </c:val>
        </c:ser>
        <c:ser>
          <c:idx val="4"/>
          <c:order val="4"/>
          <c:tx>
            <c:strRef>
              <c:f>Лист1!$F$1</c:f>
              <c:strCache>
                <c:ptCount val="1"/>
                <c:pt idx="0">
                  <c:v>16-18 лет</c:v>
                </c:pt>
              </c:strCache>
            </c:strRef>
          </c:tx>
          <c:invertIfNegative val="0"/>
          <c:dLbls>
            <c:spPr>
              <a:noFill/>
              <a:ln>
                <a:noFill/>
              </a:ln>
              <a:effectLst/>
            </c:spPr>
            <c:txPr>
              <a:bodyPr/>
              <a:lstStyle/>
              <a:p>
                <a:pPr>
                  <a:defRPr sz="700"/>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Лист1!$A$2:$A$5</c:f>
              <c:strCache>
                <c:ptCount val="4"/>
                <c:pt idx="0">
                  <c:v>2015 год</c:v>
                </c:pt>
                <c:pt idx="1">
                  <c:v>2016 год</c:v>
                </c:pt>
                <c:pt idx="2">
                  <c:v>2017 год</c:v>
                </c:pt>
                <c:pt idx="3">
                  <c:v>2018 год</c:v>
                </c:pt>
              </c:strCache>
            </c:strRef>
          </c:cat>
          <c:val>
            <c:numRef>
              <c:f>Лист1!$F$2:$F$5</c:f>
              <c:numCache>
                <c:formatCode>General</c:formatCode>
                <c:ptCount val="4"/>
                <c:pt idx="0">
                  <c:v>255</c:v>
                </c:pt>
                <c:pt idx="1">
                  <c:v>221</c:v>
                </c:pt>
                <c:pt idx="2">
                  <c:v>235</c:v>
                </c:pt>
                <c:pt idx="3">
                  <c:v>218</c:v>
                </c:pt>
              </c:numCache>
            </c:numRef>
          </c:val>
        </c:ser>
        <c:ser>
          <c:idx val="5"/>
          <c:order val="5"/>
          <c:tx>
            <c:strRef>
              <c:f>Лист1!$G$1</c:f>
              <c:strCache>
                <c:ptCount val="1"/>
                <c:pt idx="0">
                  <c:v>всего</c:v>
                </c:pt>
              </c:strCache>
            </c:strRef>
          </c:tx>
          <c:invertIfNegative val="0"/>
          <c:dLbls>
            <c:spPr>
              <a:noFill/>
              <a:ln>
                <a:noFill/>
              </a:ln>
              <a:effectLst/>
            </c:spPr>
            <c:txPr>
              <a:bodyPr/>
              <a:lstStyle/>
              <a:p>
                <a:pPr>
                  <a:defRPr sz="700"/>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Лист1!$A$2:$A$5</c:f>
              <c:strCache>
                <c:ptCount val="4"/>
                <c:pt idx="0">
                  <c:v>2015 год</c:v>
                </c:pt>
                <c:pt idx="1">
                  <c:v>2016 год</c:v>
                </c:pt>
                <c:pt idx="2">
                  <c:v>2017 год</c:v>
                </c:pt>
                <c:pt idx="3">
                  <c:v>2018 год</c:v>
                </c:pt>
              </c:strCache>
            </c:strRef>
          </c:cat>
          <c:val>
            <c:numRef>
              <c:f>Лист1!$G$2:$G$5</c:f>
              <c:numCache>
                <c:formatCode>General</c:formatCode>
                <c:ptCount val="4"/>
                <c:pt idx="0">
                  <c:v>1189</c:v>
                </c:pt>
                <c:pt idx="1">
                  <c:v>1286</c:v>
                </c:pt>
                <c:pt idx="2">
                  <c:v>1386</c:v>
                </c:pt>
                <c:pt idx="3">
                  <c:v>1496</c:v>
                </c:pt>
              </c:numCache>
            </c:numRef>
          </c:val>
        </c:ser>
        <c:dLbls>
          <c:showLegendKey val="0"/>
          <c:showVal val="1"/>
          <c:showCatName val="0"/>
          <c:showSerName val="0"/>
          <c:showPercent val="0"/>
          <c:showBubbleSize val="0"/>
        </c:dLbls>
        <c:gapWidth val="150"/>
        <c:axId val="339163776"/>
        <c:axId val="339202432"/>
      </c:barChart>
      <c:catAx>
        <c:axId val="339163776"/>
        <c:scaling>
          <c:orientation val="minMax"/>
        </c:scaling>
        <c:delete val="0"/>
        <c:axPos val="b"/>
        <c:numFmt formatCode="General" sourceLinked="1"/>
        <c:majorTickMark val="out"/>
        <c:minorTickMark val="none"/>
        <c:tickLblPos val="nextTo"/>
        <c:crossAx val="339202432"/>
        <c:crosses val="autoZero"/>
        <c:auto val="1"/>
        <c:lblAlgn val="ctr"/>
        <c:lblOffset val="100"/>
        <c:noMultiLvlLbl val="0"/>
      </c:catAx>
      <c:valAx>
        <c:axId val="339202432"/>
        <c:scaling>
          <c:orientation val="minMax"/>
        </c:scaling>
        <c:delete val="0"/>
        <c:axPos val="l"/>
        <c:majorGridlines/>
        <c:numFmt formatCode="General" sourceLinked="1"/>
        <c:majorTickMark val="out"/>
        <c:minorTickMark val="none"/>
        <c:tickLblPos val="nextTo"/>
        <c:crossAx val="339163776"/>
        <c:crosses val="autoZero"/>
        <c:crossBetween val="between"/>
      </c:valAx>
    </c:plotArea>
    <c:legend>
      <c:legendPos val="r"/>
      <c:layout>
        <c:manualLayout>
          <c:xMode val="edge"/>
          <c:yMode val="edge"/>
          <c:x val="0.76763653687124733"/>
          <c:y val="0.1876542465684618"/>
          <c:w val="0.117780174738432"/>
          <c:h val="0.4681656180537242"/>
        </c:manualLayout>
      </c:layout>
      <c:overlay val="0"/>
    </c:legend>
    <c:plotVisOnly val="1"/>
    <c:dispBlanksAs val="gap"/>
    <c:showDLblsOverMax val="0"/>
  </c:chart>
  <c:externalData r:id="rId2">
    <c:autoUpdate val="0"/>
  </c:externalData>
</c:chartSpace>
</file>

<file path=word/diagrams/colors1.xml><?xml version="1.0" encoding="utf-8"?>
<dgm:colorsDef xmlns:dgm="http://schemas.openxmlformats.org/drawingml/2006/diagram" xmlns:a="http://schemas.openxmlformats.org/drawingml/2006/main" uniqueId="urn:microsoft.com/office/officeart/2005/8/colors/colorful1#1">
  <dgm:title val=""/>
  <dgm:desc val=""/>
  <dgm:catLst>
    <dgm:cat type="colorful" pri="10100"/>
  </dgm:catLst>
  <dgm:styleLbl name="node0">
    <dgm:fillClrLst meth="repeat">
      <a:schemeClr val="accent1"/>
    </dgm:fillClrLst>
    <dgm:linClrLst meth="repeat">
      <a:schemeClr val="lt1"/>
    </dgm:linClrLst>
    <dgm:effectClrLst/>
    <dgm:txLinClrLst/>
    <dgm:txFillClrLst/>
    <dgm:txEffectClrLst/>
  </dgm:styleLbl>
  <dgm:styleLbl name="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alignNode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dgm:txEffectClrLst/>
  </dgm:styleLbl>
  <dgm:styleLbl name="ln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vennNode1">
    <dgm:fillClrLst meth="repeat">
      <a:schemeClr val="accent2">
        <a:alpha val="50000"/>
      </a:schemeClr>
      <a:schemeClr val="accent3">
        <a:alpha val="50000"/>
      </a:schemeClr>
      <a:schemeClr val="accent4">
        <a:alpha val="50000"/>
      </a:schemeClr>
      <a:schemeClr val="accent5">
        <a:alpha val="50000"/>
      </a:schemeClr>
      <a:schemeClr val="accent6">
        <a:alpha val="50000"/>
      </a:schemeClr>
    </dgm:fillClrLst>
    <dgm:linClrLst meth="repeat">
      <a:schemeClr val="lt1"/>
    </dgm:linClrLst>
    <dgm:effectClrLst/>
    <dgm:txLinClrLst/>
    <dgm:txFillClrLst/>
    <dgm:txEffectClrLst/>
  </dgm:styleLbl>
  <dgm:styleLbl name="node2">
    <dgm:fillClrLst>
      <a:schemeClr val="accent2"/>
    </dgm:fillClrLst>
    <dgm:linClrLst meth="repeat">
      <a:schemeClr val="lt1"/>
    </dgm:linClrLst>
    <dgm:effectClrLst/>
    <dgm:txLinClrLst/>
    <dgm:txFillClrLst/>
    <dgm:txEffectClrLst/>
  </dgm:styleLbl>
  <dgm:styleLbl name="node3">
    <dgm:fillClrLst>
      <a:schemeClr val="accent3"/>
    </dgm:fillClrLst>
    <dgm:linClrLst meth="repeat">
      <a:schemeClr val="lt1"/>
    </dgm:linClrLst>
    <dgm:effectClrLst/>
    <dgm:txLinClrLst/>
    <dgm:txFillClrLst/>
    <dgm:txEffectClrLst/>
  </dgm:styleLbl>
  <dgm:styleLbl name="node4">
    <dgm:fillClrLst>
      <a:schemeClr val="accent4"/>
    </dgm:fillClrLst>
    <dgm:linClrLst meth="repeat">
      <a:schemeClr val="lt1"/>
    </dgm:linClrLst>
    <dgm:effectClrLst/>
    <dgm:txLinClrLst/>
    <dgm:txFillClrLst/>
    <dgm:txEffectClrLst/>
  </dgm:styleLbl>
  <dgm:styleLbl name="fgImgPlace1">
    <dgm:fillClrLst meth="repeat">
      <a:schemeClr val="accent2">
        <a:tint val="50000"/>
      </a:schemeClr>
      <a:schemeClr val="accent3">
        <a:tint val="50000"/>
      </a:schemeClr>
      <a:schemeClr val="accent4">
        <a:tint val="50000"/>
      </a:schemeClr>
      <a:schemeClr val="accent5">
        <a:tint val="50000"/>
      </a:schemeClr>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1">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1">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2"/>
      <a:schemeClr val="accent3"/>
      <a:schemeClr val="accent4"/>
      <a:schemeClr val="accent5"/>
      <a:schemeClr val="accent6"/>
    </dgm:fillClrLst>
    <dgm:linClrLst meth="cycle">
      <a:schemeClr val="lt1"/>
    </dgm:linClrLst>
    <dgm:effectClrLst/>
    <dgm:txLinClrLst/>
    <dgm:txFillClrLst/>
    <dgm:txEffectClrLst/>
  </dgm:styleLbl>
  <dgm:styleLbl name="f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b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sibTrans1D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meth="repeat">
      <a:schemeClr val="tx1"/>
    </dgm:txFillClrLst>
    <dgm:txEffectClrLst/>
  </dgm:styleLbl>
  <dgm:styleLbl name="callout">
    <dgm:fillClrLst meth="repeat">
      <a:schemeClr val="accent2"/>
    </dgm:fillClrLst>
    <dgm:linClrLst meth="repeat">
      <a:schemeClr val="accent2">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2"/>
    </dgm:fillClrLst>
    <dgm:linClrLst meth="repeat">
      <a:schemeClr val="lt1"/>
    </dgm:linClrLst>
    <dgm:effectClrLst/>
    <dgm:txLinClrLst/>
    <dgm:txFillClrLst/>
    <dgm:txEffectClrLst/>
  </dgm:styleLbl>
  <dgm:styleLbl name="asst2">
    <dgm:fillClrLst>
      <a:schemeClr val="accent3"/>
    </dgm:fillClrLst>
    <dgm:linClrLst meth="repeat">
      <a:schemeClr val="lt1"/>
    </dgm:linClrLst>
    <dgm:effectClrLst/>
    <dgm:txLinClrLst/>
    <dgm:txFillClrLst/>
    <dgm:txEffectClrLst/>
  </dgm:styleLbl>
  <dgm:styleLbl name="asst3">
    <dgm:fillClrLst>
      <a:schemeClr val="accent4"/>
    </dgm:fillClrLst>
    <dgm:linClrLst meth="repeat">
      <a:schemeClr val="lt1"/>
    </dgm:linClrLst>
    <dgm:effectClrLst/>
    <dgm:txLinClrLst/>
    <dgm:txFillClrLst/>
    <dgm:txEffectClrLst/>
  </dgm:styleLbl>
  <dgm:styleLbl name="asst4">
    <dgm:fillClrLst>
      <a:schemeClr val="accent5"/>
    </dgm:fillClrLst>
    <dgm:linClrLst meth="repeat">
      <a:schemeClr val="lt1"/>
    </dgm:linClrLst>
    <dgm:effectClrLst/>
    <dgm:txLinClrLst/>
    <dgm:txFillClrLst/>
    <dgm:txEffectClrLst/>
  </dgm:styleLbl>
  <dgm:styleLbl name="parChTrans2D1">
    <dgm:fillClrLst meth="repeat">
      <a:schemeClr val="accent2"/>
    </dgm:fillClrLst>
    <dgm:linClrLst meth="repeat">
      <a:schemeClr val="lt1"/>
    </dgm:linClrLst>
    <dgm:effectClrLst/>
    <dgm:txLinClrLst/>
    <dgm:txFillClrLst meth="repeat">
      <a:schemeClr val="lt1"/>
    </dgm:txFillClrLst>
    <dgm:txEffectClrLst/>
  </dgm:styleLbl>
  <dgm:styleLbl name="parChTrans2D2">
    <dgm:fillClrLst meth="repeat">
      <a:schemeClr val="accent3"/>
    </dgm:fillClrLst>
    <dgm:linClrLst meth="repeat">
      <a:schemeClr val="lt1"/>
    </dgm:linClrLst>
    <dgm:effectClrLst/>
    <dgm:txLinClrLst/>
    <dgm:txFillClrLst/>
    <dgm:txEffectClrLst/>
  </dgm:styleLbl>
  <dgm:styleLbl name="parChTrans2D3">
    <dgm:fillClrLst meth="repeat">
      <a:schemeClr val="accent4"/>
    </dgm:fillClrLst>
    <dgm:linClrLst meth="repeat">
      <a:schemeClr val="lt1"/>
    </dgm:linClrLst>
    <dgm:effectClrLst/>
    <dgm:txLinClrLst/>
    <dgm:txFillClrLst/>
    <dgm:txEffectClrLst/>
  </dgm:styleLbl>
  <dgm:styleLbl name="parChTrans2D4">
    <dgm:fillClrLst meth="repeat">
      <a:schemeClr val="accent5"/>
    </dgm:fillClrLst>
    <dgm:linClrLst meth="repeat">
      <a:schemeClr val="lt1"/>
    </dgm:linClrLst>
    <dgm:effectClrLst/>
    <dgm:txLinClrLst/>
    <dgm:txFillClrLst meth="repeat">
      <a:schemeClr val="lt1"/>
    </dgm:txFillClrLst>
    <dgm:txEffectClrLst/>
  </dgm:styleLbl>
  <dgm:styleLbl name="parChTrans1D1">
    <dgm:fillClrLst meth="repeat">
      <a:schemeClr val="accent2"/>
    </dgm:fillClrLst>
    <dgm:linClrLst meth="repeat">
      <a:schemeClr val="accent1"/>
    </dgm:linClrLst>
    <dgm:effectClrLst/>
    <dgm:txLinClrLst/>
    <dgm:txFillClrLst meth="repeat">
      <a:schemeClr val="tx1"/>
    </dgm:txFillClrLst>
    <dgm:txEffectClrLst/>
  </dgm:styleLbl>
  <dgm:styleLbl name="parChTrans1D2">
    <dgm:fillClrLst meth="repeat">
      <a:schemeClr val="accent3">
        <a:tint val="90000"/>
      </a:schemeClr>
    </dgm:fillClrLst>
    <dgm:linClrLst meth="repeat">
      <a:schemeClr val="accent2"/>
    </dgm:linClrLst>
    <dgm:effectClrLst/>
    <dgm:txLinClrLst/>
    <dgm:txFillClrLst meth="repeat">
      <a:schemeClr val="tx1"/>
    </dgm:txFillClrLst>
    <dgm:txEffectClrLst/>
  </dgm:styleLbl>
  <dgm:styleLbl name="parChTrans1D3">
    <dgm:fillClrLst meth="repeat">
      <a:schemeClr val="accent4">
        <a:tint val="70000"/>
      </a:schemeClr>
    </dgm:fillClrLst>
    <dgm:linClrLst meth="repeat">
      <a:schemeClr val="accent3"/>
    </dgm:linClrLst>
    <dgm:effectClrLst/>
    <dgm:txLinClrLst/>
    <dgm:txFillClrLst meth="repeat">
      <a:schemeClr val="tx1"/>
    </dgm:txFillClrLst>
    <dgm:txEffectClrLst/>
  </dgm:styleLbl>
  <dgm:styleLbl name="parChTrans1D4">
    <dgm:fillClrLst meth="repeat">
      <a:schemeClr val="accent5">
        <a:tint val="50000"/>
      </a:schemeClr>
    </dgm:fillClrLst>
    <dgm:linClrLst meth="repeat">
      <a:schemeClr val="accent4"/>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F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Align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B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f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align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b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1"/>
    </dgm:linClrLst>
    <dgm:effectClrLst/>
    <dgm:txLinClrLst/>
    <dgm:txFillClrLst meth="repeat">
      <a:schemeClr val="dk1"/>
    </dgm:txFillClrLst>
    <dgm:txEffectClrLst/>
  </dgm:styleLbl>
  <dgm:styleLbl name="fgAcc2">
    <dgm:fillClrLst meth="repeat">
      <a:schemeClr val="lt1">
        <a:alpha val="90000"/>
      </a:schemeClr>
    </dgm:fillClrLst>
    <dgm:linClrLst>
      <a:schemeClr val="accent2"/>
    </dgm:linClrLst>
    <dgm:effectClrLst/>
    <dgm:txLinClrLst/>
    <dgm:txFillClrLst meth="repeat">
      <a:schemeClr val="dk1"/>
    </dgm:txFillClrLst>
    <dgm:txEffectClrLst/>
  </dgm:styleLbl>
  <dgm:styleLbl name="fgAcc3">
    <dgm:fillClrLst meth="repeat">
      <a:schemeClr val="lt1">
        <a:alpha val="90000"/>
      </a:schemeClr>
    </dgm:fillClrLst>
    <dgm:linClrLst>
      <a:schemeClr val="accent3"/>
    </dgm:linClrLst>
    <dgm:effectClrLst/>
    <dgm:txLinClrLst/>
    <dgm:txFillClrLst meth="repeat">
      <a:schemeClr val="dk1"/>
    </dgm:txFillClrLst>
    <dgm:txEffectClrLst/>
  </dgm:styleLbl>
  <dgm:styleLbl name="fgAcc4">
    <dgm:fillClrLst meth="repeat">
      <a:schemeClr val="lt1">
        <a:alpha val="90000"/>
      </a:schemeClr>
    </dgm:fillClrLst>
    <dgm:linClrLst>
      <a:schemeClr val="accent4"/>
    </dgm:linClrLst>
    <dgm:effectClrLst/>
    <dgm:txLinClrLst/>
    <dgm:txFillClrLst meth="repeat">
      <a:schemeClr val="dk1"/>
    </dgm:txFillClrLst>
    <dgm:txEffectClrLst/>
  </dgm:styleLbl>
  <dgm:styleLbl name="bgShp">
    <dgm:fillClrLst meth="repeat">
      <a:schemeClr val="accent2">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2">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2"/>
    </dgm:linClrLst>
    <dgm:effectClrLst/>
    <dgm:txLinClrLst/>
    <dgm:txFillClrLst meth="repeat">
      <a:schemeClr val="lt1"/>
    </dgm:txFillClrLst>
    <dgm:txEffectClrLst/>
  </dgm:styleLbl>
  <dgm:styleLbl name="fgShp">
    <dgm:fillClrLst meth="repeat">
      <a:schemeClr val="accent2">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26B948A4-59A7-4DF5-91F2-4261FD191AF9}" type="doc">
      <dgm:prSet loTypeId="urn:microsoft.com/office/officeart/2005/8/layout/radial1" loCatId="cycle" qsTypeId="urn:microsoft.com/office/officeart/2005/8/quickstyle/simple5" qsCatId="simple" csTypeId="urn:microsoft.com/office/officeart/2005/8/colors/colorful1#1" csCatId="colorful" phldr="1"/>
      <dgm:spPr/>
      <dgm:t>
        <a:bodyPr/>
        <a:lstStyle/>
        <a:p>
          <a:endParaRPr lang="ru-RU"/>
        </a:p>
      </dgm:t>
    </dgm:pt>
    <dgm:pt modelId="{FF5E0F39-1BAB-45F7-B91E-885B84466295}">
      <dgm:prSet phldrT="[Текст]" custT="1"/>
      <dgm:spPr>
        <a:solidFill>
          <a:srgbClr val="99FF99"/>
        </a:solidFill>
      </dgm:spPr>
      <dgm:t>
        <a:bodyPr/>
        <a:lstStyle/>
        <a:p>
          <a:r>
            <a:rPr lang="kk-KZ" sz="2000" dirty="0" smtClean="0">
              <a:solidFill>
                <a:srgbClr val="79503F"/>
              </a:solidFill>
            </a:rPr>
            <a:t>Қосымша білім</a:t>
          </a:r>
          <a:endParaRPr lang="ru-RU" sz="2000" dirty="0">
            <a:solidFill>
              <a:srgbClr val="79503F"/>
            </a:solidFill>
          </a:endParaRPr>
        </a:p>
      </dgm:t>
    </dgm:pt>
    <dgm:pt modelId="{626EE768-2466-402C-B941-DC705A2C95E6}" type="parTrans" cxnId="{A0D9F7E4-098B-4EE8-B919-E50407381810}">
      <dgm:prSet/>
      <dgm:spPr/>
      <dgm:t>
        <a:bodyPr/>
        <a:lstStyle/>
        <a:p>
          <a:endParaRPr lang="ru-RU" sz="3200">
            <a:solidFill>
              <a:schemeClr val="tx1"/>
            </a:solidFill>
          </a:endParaRPr>
        </a:p>
      </dgm:t>
    </dgm:pt>
    <dgm:pt modelId="{72F18191-3F06-4883-BDDF-A147A9A00F39}" type="sibTrans" cxnId="{A0D9F7E4-098B-4EE8-B919-E50407381810}">
      <dgm:prSet/>
      <dgm:spPr/>
      <dgm:t>
        <a:bodyPr/>
        <a:lstStyle/>
        <a:p>
          <a:endParaRPr lang="ru-RU" sz="3200">
            <a:solidFill>
              <a:schemeClr val="tx1"/>
            </a:solidFill>
          </a:endParaRPr>
        </a:p>
      </dgm:t>
    </dgm:pt>
    <dgm:pt modelId="{9DF56342-6B98-4AA9-8EBD-3B285C0FC7BF}">
      <dgm:prSet phldrT="[Текст]" custT="1"/>
      <dgm:spPr>
        <a:solidFill>
          <a:srgbClr val="F46A5C"/>
        </a:solidFill>
      </dgm:spPr>
      <dgm:t>
        <a:bodyPr/>
        <a:lstStyle/>
        <a:p>
          <a:endParaRPr lang="kk-KZ" sz="1000" b="0" i="0" dirty="0" smtClean="0">
            <a:solidFill>
              <a:srgbClr val="79503F"/>
            </a:solidFill>
            <a:effectLst/>
            <a:latin typeface="Times New Roman" panose="02020603050405020304" pitchFamily="18" charset="0"/>
            <a:cs typeface="Times New Roman" panose="02020603050405020304" pitchFamily="18" charset="0"/>
          </a:endParaRPr>
        </a:p>
        <a:p>
          <a:r>
            <a:rPr lang="kk-KZ" sz="1100" b="0" i="0" dirty="0" smtClean="0">
              <a:solidFill>
                <a:srgbClr val="79503F"/>
              </a:solidFill>
              <a:effectLst/>
              <a:latin typeface="Times New Roman" panose="02020603050405020304" pitchFamily="18" charset="0"/>
              <a:cs typeface="Times New Roman" panose="02020603050405020304" pitchFamily="18" charset="0"/>
            </a:rPr>
            <a:t>"</a:t>
          </a:r>
          <a:r>
            <a:rPr lang="en-US" sz="1100" b="0" i="0" dirty="0" smtClean="0">
              <a:solidFill>
                <a:srgbClr val="79503F"/>
              </a:solidFill>
              <a:effectLst/>
              <a:latin typeface="Taurus" pitchFamily="34" charset="0"/>
              <a:cs typeface="Times New Roman" panose="02020603050405020304" pitchFamily="18" charset="0"/>
            </a:rPr>
            <a:t>Worldsholars cup</a:t>
          </a:r>
          <a:r>
            <a:rPr lang="kk-KZ" sz="1100" b="0" i="0" dirty="0" smtClean="0">
              <a:solidFill>
                <a:srgbClr val="79503F"/>
              </a:solidFill>
              <a:effectLst/>
              <a:latin typeface="Times New Roman" panose="02020603050405020304" pitchFamily="18" charset="0"/>
              <a:cs typeface="Times New Roman" panose="02020603050405020304" pitchFamily="18" charset="0"/>
            </a:rPr>
            <a:t>"</a:t>
          </a:r>
          <a:endParaRPr lang="en-US" sz="1100" b="0" i="0" dirty="0" smtClean="0">
            <a:solidFill>
              <a:srgbClr val="79503F"/>
            </a:solidFill>
            <a:effectLst/>
            <a:latin typeface="Taurus" pitchFamily="34" charset="0"/>
            <a:cs typeface="Times New Roman" panose="02020603050405020304" pitchFamily="18" charset="0"/>
          </a:endParaRPr>
        </a:p>
        <a:p>
          <a:r>
            <a:rPr lang="kk-KZ" sz="1100" b="0" i="0" dirty="0" smtClean="0">
              <a:solidFill>
                <a:srgbClr val="79503F"/>
              </a:solidFill>
              <a:effectLst/>
              <a:latin typeface="Times New Roman" panose="02020603050405020304" pitchFamily="18" charset="0"/>
              <a:cs typeface="Times New Roman" panose="02020603050405020304" pitchFamily="18" charset="0"/>
            </a:rPr>
            <a:t>Дебат клубы </a:t>
          </a:r>
        </a:p>
        <a:p>
          <a:r>
            <a:rPr lang="ru-RU" sz="1100" b="0" i="0" dirty="0">
              <a:solidFill>
                <a:srgbClr val="79503F"/>
              </a:solidFill>
              <a:effectLst/>
              <a:latin typeface="Times New Roman" panose="02020603050405020304" pitchFamily="18" charset="0"/>
              <a:cs typeface="Times New Roman" panose="02020603050405020304" pitchFamily="18" charset="0"/>
            </a:rPr>
            <a:t>38</a:t>
          </a:r>
          <a:r>
            <a:rPr lang="ru-RU" sz="1100" b="0" i="0" dirty="0">
              <a:solidFill>
                <a:srgbClr val="79503F"/>
              </a:solidFill>
              <a:effectLst/>
              <a:latin typeface="Times New Roman"/>
              <a:cs typeface="Times New Roman"/>
            </a:rPr>
            <a:t>%</a:t>
          </a:r>
          <a:endParaRPr lang="ru-RU" sz="1100" b="0" i="0" dirty="0">
            <a:solidFill>
              <a:srgbClr val="79503F"/>
            </a:solidFill>
            <a:effectLst/>
            <a:latin typeface="Times New Roman" panose="02020603050405020304" pitchFamily="18" charset="0"/>
            <a:cs typeface="Times New Roman" panose="02020603050405020304" pitchFamily="18" charset="0"/>
          </a:endParaRPr>
        </a:p>
      </dgm:t>
    </dgm:pt>
    <dgm:pt modelId="{C97A1A3C-EB08-4BC3-8C2D-A09537975943}" type="parTrans" cxnId="{B03A44DD-9875-4378-BF35-BEA45756F2EF}">
      <dgm:prSet custT="1"/>
      <dgm:spPr/>
      <dgm:t>
        <a:bodyPr/>
        <a:lstStyle/>
        <a:p>
          <a:endParaRPr lang="ru-RU" sz="900">
            <a:solidFill>
              <a:schemeClr val="tx1"/>
            </a:solidFill>
          </a:endParaRPr>
        </a:p>
      </dgm:t>
    </dgm:pt>
    <dgm:pt modelId="{1D43E88D-84DE-41FE-BBD9-AFCE83CC151A}" type="sibTrans" cxnId="{B03A44DD-9875-4378-BF35-BEA45756F2EF}">
      <dgm:prSet/>
      <dgm:spPr/>
      <dgm:t>
        <a:bodyPr/>
        <a:lstStyle/>
        <a:p>
          <a:endParaRPr lang="ru-RU" sz="3200">
            <a:solidFill>
              <a:schemeClr val="tx1"/>
            </a:solidFill>
          </a:endParaRPr>
        </a:p>
      </dgm:t>
    </dgm:pt>
    <dgm:pt modelId="{6E509CF8-69EA-4295-A332-6EE40E8D80F4}">
      <dgm:prSet phldrT="[Текст]" custT="1"/>
      <dgm:spPr>
        <a:solidFill>
          <a:srgbClr val="CA64F8"/>
        </a:solidFill>
      </dgm:spPr>
      <dgm:t>
        <a:bodyPr/>
        <a:lstStyle/>
        <a:p>
          <a:r>
            <a:rPr lang="kk-KZ" sz="1050" b="0" i="0" dirty="0" smtClean="0">
              <a:solidFill>
                <a:srgbClr val="79503F"/>
              </a:solidFill>
              <a:effectLst/>
              <a:latin typeface="Times New Roman" panose="02020603050405020304" pitchFamily="18" charset="0"/>
              <a:cs typeface="Times New Roman" panose="02020603050405020304" pitchFamily="18" charset="0"/>
            </a:rPr>
            <a:t>«Жас өрен» мектеп компаниясы</a:t>
          </a:r>
        </a:p>
        <a:p>
          <a:r>
            <a:rPr lang="kk-KZ" sz="1050" b="0" i="0" dirty="0" smtClean="0">
              <a:solidFill>
                <a:srgbClr val="79503F"/>
              </a:solidFill>
              <a:effectLst/>
              <a:latin typeface="Times New Roman" panose="02020603050405020304" pitchFamily="18" charset="0"/>
              <a:cs typeface="Times New Roman" panose="02020603050405020304" pitchFamily="18" charset="0"/>
            </a:rPr>
            <a:t>48</a:t>
          </a:r>
          <a:r>
            <a:rPr lang="kk-KZ" sz="1050" b="0" i="0" dirty="0" smtClean="0">
              <a:solidFill>
                <a:srgbClr val="79503F"/>
              </a:solidFill>
              <a:effectLst/>
              <a:latin typeface="Times New Roman"/>
              <a:cs typeface="Times New Roman"/>
            </a:rPr>
            <a:t>%</a:t>
          </a:r>
          <a:endParaRPr lang="ru-RU" sz="1050" b="0" i="0" dirty="0">
            <a:solidFill>
              <a:srgbClr val="79503F"/>
            </a:solidFill>
            <a:effectLst/>
            <a:latin typeface="Times New Roman" panose="02020603050405020304" pitchFamily="18" charset="0"/>
            <a:cs typeface="Times New Roman" panose="02020603050405020304" pitchFamily="18" charset="0"/>
          </a:endParaRPr>
        </a:p>
      </dgm:t>
    </dgm:pt>
    <dgm:pt modelId="{7CF7FE97-719D-4EE1-89D0-07C929C6F740}" type="parTrans" cxnId="{5FBC00DC-E77B-48E6-8835-471A150AEB05}">
      <dgm:prSet custT="1"/>
      <dgm:spPr/>
      <dgm:t>
        <a:bodyPr/>
        <a:lstStyle/>
        <a:p>
          <a:endParaRPr lang="ru-RU" sz="900">
            <a:solidFill>
              <a:schemeClr val="tx1"/>
            </a:solidFill>
          </a:endParaRPr>
        </a:p>
      </dgm:t>
    </dgm:pt>
    <dgm:pt modelId="{B3F3F9CC-8FD4-438B-ABAB-1EB32B1C0E0E}" type="sibTrans" cxnId="{5FBC00DC-E77B-48E6-8835-471A150AEB05}">
      <dgm:prSet/>
      <dgm:spPr/>
      <dgm:t>
        <a:bodyPr/>
        <a:lstStyle/>
        <a:p>
          <a:endParaRPr lang="ru-RU" sz="3200">
            <a:solidFill>
              <a:schemeClr val="tx1"/>
            </a:solidFill>
          </a:endParaRPr>
        </a:p>
      </dgm:t>
    </dgm:pt>
    <dgm:pt modelId="{E6DC92A4-DB9E-4137-AF9E-1DD8958A76D7}">
      <dgm:prSet phldrT="[Текст]" custT="1"/>
      <dgm:spPr>
        <a:solidFill>
          <a:srgbClr val="FFFF99"/>
        </a:solidFill>
      </dgm:spPr>
      <dgm:t>
        <a:bodyPr/>
        <a:lstStyle/>
        <a:p>
          <a:r>
            <a:rPr lang="kk-KZ" sz="1050" b="0" i="0" dirty="0" smtClean="0">
              <a:solidFill>
                <a:srgbClr val="79503F"/>
              </a:solidFill>
              <a:effectLst/>
              <a:latin typeface="Times New Roman" panose="02020603050405020304" pitchFamily="18" charset="0"/>
              <a:cs typeface="Times New Roman" panose="02020603050405020304" pitchFamily="18" charset="0"/>
            </a:rPr>
            <a:t>Тіл – таным зертханасы</a:t>
          </a:r>
        </a:p>
        <a:p>
          <a:r>
            <a:rPr lang="kk-KZ" sz="1050" b="0" i="0" dirty="0" smtClean="0">
              <a:solidFill>
                <a:srgbClr val="79503F"/>
              </a:solidFill>
              <a:effectLst/>
              <a:latin typeface="Times New Roman" panose="02020603050405020304" pitchFamily="18" charset="0"/>
              <a:cs typeface="Times New Roman" panose="02020603050405020304" pitchFamily="18" charset="0"/>
            </a:rPr>
            <a:t>45</a:t>
          </a:r>
          <a:r>
            <a:rPr lang="kk-KZ" sz="1050" b="0" i="0" dirty="0" smtClean="0">
              <a:solidFill>
                <a:srgbClr val="79503F"/>
              </a:solidFill>
              <a:effectLst/>
              <a:latin typeface="Times New Roman"/>
              <a:cs typeface="Times New Roman"/>
            </a:rPr>
            <a:t>%</a:t>
          </a:r>
          <a:endParaRPr lang="ru-RU" sz="1050" b="0" i="0" dirty="0">
            <a:solidFill>
              <a:srgbClr val="79503F"/>
            </a:solidFill>
            <a:effectLst/>
            <a:latin typeface="Times New Roman" panose="02020603050405020304" pitchFamily="18" charset="0"/>
            <a:cs typeface="Times New Roman" panose="02020603050405020304" pitchFamily="18" charset="0"/>
          </a:endParaRPr>
        </a:p>
      </dgm:t>
    </dgm:pt>
    <dgm:pt modelId="{4DD3A1E4-146C-44DC-B3E2-D7EF47099182}" type="parTrans" cxnId="{C67B03F5-127F-406A-9A22-36416D38D824}">
      <dgm:prSet custT="1"/>
      <dgm:spPr/>
      <dgm:t>
        <a:bodyPr/>
        <a:lstStyle/>
        <a:p>
          <a:endParaRPr lang="ru-RU" sz="1000">
            <a:solidFill>
              <a:schemeClr val="tx1"/>
            </a:solidFill>
          </a:endParaRPr>
        </a:p>
      </dgm:t>
    </dgm:pt>
    <dgm:pt modelId="{779A27B0-42D7-4B32-8454-DCF2AD5FD964}" type="sibTrans" cxnId="{C67B03F5-127F-406A-9A22-36416D38D824}">
      <dgm:prSet/>
      <dgm:spPr/>
      <dgm:t>
        <a:bodyPr/>
        <a:lstStyle/>
        <a:p>
          <a:endParaRPr lang="ru-RU" sz="3200">
            <a:solidFill>
              <a:schemeClr val="tx1"/>
            </a:solidFill>
          </a:endParaRPr>
        </a:p>
      </dgm:t>
    </dgm:pt>
    <dgm:pt modelId="{90BD9275-F347-49B8-9FC3-68048E571C4F}">
      <dgm:prSet phldrT="[Текст]" custT="1"/>
      <dgm:spPr>
        <a:solidFill>
          <a:srgbClr val="5DB3CB"/>
        </a:solidFill>
      </dgm:spPr>
      <dgm:t>
        <a:bodyPr/>
        <a:lstStyle/>
        <a:p>
          <a:r>
            <a:rPr lang="kk-KZ" sz="1050" b="0" i="0" dirty="0" smtClean="0">
              <a:solidFill>
                <a:srgbClr val="79503F"/>
              </a:solidFill>
              <a:effectLst/>
              <a:latin typeface="Times New Roman" panose="02020603050405020304" pitchFamily="18" charset="0"/>
              <a:cs typeface="Times New Roman" panose="02020603050405020304" pitchFamily="18" charset="0"/>
            </a:rPr>
            <a:t>Муз. студиясы</a:t>
          </a:r>
        </a:p>
        <a:p>
          <a:r>
            <a:rPr lang="kk-KZ" sz="1050" b="0" i="0" dirty="0" smtClean="0">
              <a:solidFill>
                <a:srgbClr val="79503F"/>
              </a:solidFill>
              <a:effectLst/>
              <a:latin typeface="Times New Roman"/>
              <a:cs typeface="Times New Roman"/>
            </a:rPr>
            <a:t>45%</a:t>
          </a:r>
          <a:endParaRPr lang="ru-RU" sz="1050" b="0" i="0" dirty="0">
            <a:solidFill>
              <a:srgbClr val="79503F"/>
            </a:solidFill>
            <a:effectLst/>
            <a:latin typeface="Times New Roman" panose="02020603050405020304" pitchFamily="18" charset="0"/>
            <a:cs typeface="Times New Roman" panose="02020603050405020304" pitchFamily="18" charset="0"/>
          </a:endParaRPr>
        </a:p>
      </dgm:t>
    </dgm:pt>
    <dgm:pt modelId="{1CBC3503-023F-4268-9830-18D3C20A14AB}" type="parTrans" cxnId="{39BC7A55-9D3E-4260-B11D-CDFD1D01B89E}">
      <dgm:prSet custT="1"/>
      <dgm:spPr/>
      <dgm:t>
        <a:bodyPr/>
        <a:lstStyle/>
        <a:p>
          <a:endParaRPr lang="ru-RU" sz="900">
            <a:solidFill>
              <a:schemeClr val="tx1"/>
            </a:solidFill>
          </a:endParaRPr>
        </a:p>
      </dgm:t>
    </dgm:pt>
    <dgm:pt modelId="{21E2EB79-BE25-4E59-B364-91E032257B5B}" type="sibTrans" cxnId="{39BC7A55-9D3E-4260-B11D-CDFD1D01B89E}">
      <dgm:prSet/>
      <dgm:spPr/>
      <dgm:t>
        <a:bodyPr/>
        <a:lstStyle/>
        <a:p>
          <a:endParaRPr lang="ru-RU" sz="3200">
            <a:solidFill>
              <a:schemeClr val="tx1"/>
            </a:solidFill>
          </a:endParaRPr>
        </a:p>
      </dgm:t>
    </dgm:pt>
    <dgm:pt modelId="{5AC1F98D-DC65-424E-B4F9-3B7A94256DB7}">
      <dgm:prSet phldrT="[Текст]" custT="1"/>
      <dgm:spPr>
        <a:solidFill>
          <a:srgbClr val="5DB3CB"/>
        </a:solidFill>
      </dgm:spPr>
      <dgm:t>
        <a:bodyPr/>
        <a:lstStyle/>
        <a:p>
          <a:r>
            <a:rPr lang="kk-KZ" sz="1050" b="0" i="0" dirty="0" smtClean="0">
              <a:solidFill>
                <a:srgbClr val="79503F"/>
              </a:solidFill>
              <a:effectLst/>
              <a:latin typeface="Times New Roman" panose="02020603050405020304" pitchFamily="18" charset="0"/>
              <a:cs typeface="Times New Roman" panose="02020603050405020304" pitchFamily="18" charset="0"/>
            </a:rPr>
            <a:t>Бейнелеу өнері студиясы</a:t>
          </a:r>
        </a:p>
        <a:p>
          <a:r>
            <a:rPr lang="ru-RU" sz="1050" b="0" i="0" dirty="0">
              <a:solidFill>
                <a:srgbClr val="79503F"/>
              </a:solidFill>
              <a:effectLst/>
              <a:latin typeface="Times New Roman" panose="02020603050405020304" pitchFamily="18" charset="0"/>
              <a:cs typeface="Times New Roman" panose="02020603050405020304" pitchFamily="18" charset="0"/>
            </a:rPr>
            <a:t>73</a:t>
          </a:r>
          <a:r>
            <a:rPr lang="ru-RU" sz="1050" b="0" i="0" dirty="0">
              <a:solidFill>
                <a:srgbClr val="79503F"/>
              </a:solidFill>
              <a:effectLst/>
              <a:latin typeface="Times New Roman"/>
              <a:cs typeface="Times New Roman"/>
            </a:rPr>
            <a:t>%</a:t>
          </a:r>
          <a:endParaRPr lang="ru-RU" sz="1050" b="0" i="0" dirty="0">
            <a:solidFill>
              <a:srgbClr val="79503F"/>
            </a:solidFill>
            <a:effectLst/>
            <a:latin typeface="Times New Roman" panose="02020603050405020304" pitchFamily="18" charset="0"/>
            <a:cs typeface="Times New Roman" panose="02020603050405020304" pitchFamily="18" charset="0"/>
          </a:endParaRPr>
        </a:p>
      </dgm:t>
    </dgm:pt>
    <dgm:pt modelId="{C2F180AD-EDAD-4633-A0DA-DE369B72905B}" type="parTrans" cxnId="{9C6336EC-3A48-4EF9-9741-5CC40BA1B0A9}">
      <dgm:prSet custT="1"/>
      <dgm:spPr/>
      <dgm:t>
        <a:bodyPr/>
        <a:lstStyle/>
        <a:p>
          <a:endParaRPr lang="ru-RU" sz="900">
            <a:solidFill>
              <a:schemeClr val="tx1"/>
            </a:solidFill>
          </a:endParaRPr>
        </a:p>
      </dgm:t>
    </dgm:pt>
    <dgm:pt modelId="{3C7C6F7F-0F8D-4866-A75D-F5C314967286}" type="sibTrans" cxnId="{9C6336EC-3A48-4EF9-9741-5CC40BA1B0A9}">
      <dgm:prSet/>
      <dgm:spPr/>
      <dgm:t>
        <a:bodyPr/>
        <a:lstStyle/>
        <a:p>
          <a:endParaRPr lang="ru-RU" sz="3200">
            <a:solidFill>
              <a:schemeClr val="tx1"/>
            </a:solidFill>
          </a:endParaRPr>
        </a:p>
      </dgm:t>
    </dgm:pt>
    <dgm:pt modelId="{098D8AD9-6D4E-4EE1-8E60-10B341D2163A}">
      <dgm:prSet phldrT="[Текст]" custT="1"/>
      <dgm:spPr>
        <a:solidFill>
          <a:srgbClr val="FFFF99"/>
        </a:solidFill>
      </dgm:spPr>
      <dgm:t>
        <a:bodyPr/>
        <a:lstStyle/>
        <a:p>
          <a:r>
            <a:rPr lang="kk-KZ" sz="1050" b="0" i="0" dirty="0" smtClean="0">
              <a:solidFill>
                <a:srgbClr val="79503F"/>
              </a:solidFill>
              <a:effectLst/>
              <a:latin typeface="Times New Roman" panose="02020603050405020304" pitchFamily="18" charset="0"/>
              <a:cs typeface="Times New Roman" panose="02020603050405020304" pitchFamily="18" charset="0"/>
            </a:rPr>
            <a:t>Еркін аударма зертханасы</a:t>
          </a:r>
        </a:p>
        <a:p>
          <a:r>
            <a:rPr lang="kk-KZ" sz="1050" b="0" i="0" dirty="0" smtClean="0">
              <a:solidFill>
                <a:schemeClr val="tx1"/>
              </a:solidFill>
              <a:effectLst/>
              <a:latin typeface="Times New Roman" panose="02020603050405020304" pitchFamily="18" charset="0"/>
              <a:cs typeface="Times New Roman" panose="02020603050405020304" pitchFamily="18" charset="0"/>
            </a:rPr>
            <a:t>42</a:t>
          </a:r>
          <a:r>
            <a:rPr lang="kk-KZ" sz="1050" b="0" i="0" dirty="0" smtClean="0">
              <a:solidFill>
                <a:schemeClr val="tx1"/>
              </a:solidFill>
              <a:effectLst/>
              <a:latin typeface="Times New Roman"/>
              <a:cs typeface="Times New Roman"/>
            </a:rPr>
            <a:t>%</a:t>
          </a:r>
          <a:endParaRPr lang="ru-RU" sz="1050" b="0" i="0" dirty="0">
            <a:solidFill>
              <a:schemeClr val="tx1"/>
            </a:solidFill>
            <a:effectLst/>
            <a:latin typeface="Times New Roman" panose="02020603050405020304" pitchFamily="18" charset="0"/>
            <a:cs typeface="Times New Roman" panose="02020603050405020304" pitchFamily="18" charset="0"/>
          </a:endParaRPr>
        </a:p>
      </dgm:t>
    </dgm:pt>
    <dgm:pt modelId="{B44D7387-E3FB-49AF-B659-5082EE615AB0}" type="parTrans" cxnId="{B9D2F81A-5767-443D-A467-018B9E60BEFF}">
      <dgm:prSet custT="1"/>
      <dgm:spPr/>
      <dgm:t>
        <a:bodyPr/>
        <a:lstStyle/>
        <a:p>
          <a:endParaRPr lang="ru-RU" sz="1000">
            <a:solidFill>
              <a:schemeClr val="tx1"/>
            </a:solidFill>
          </a:endParaRPr>
        </a:p>
      </dgm:t>
    </dgm:pt>
    <dgm:pt modelId="{945FD720-842B-4EAC-8569-126798615DEA}" type="sibTrans" cxnId="{B9D2F81A-5767-443D-A467-018B9E60BEFF}">
      <dgm:prSet/>
      <dgm:spPr/>
      <dgm:t>
        <a:bodyPr/>
        <a:lstStyle/>
        <a:p>
          <a:endParaRPr lang="ru-RU" sz="3200">
            <a:solidFill>
              <a:schemeClr val="tx1"/>
            </a:solidFill>
          </a:endParaRPr>
        </a:p>
      </dgm:t>
    </dgm:pt>
    <dgm:pt modelId="{9BDB0F9F-2146-4A88-A5FA-9F1A82E2621B}">
      <dgm:prSet phldrT="[Текст]" custT="1"/>
      <dgm:spPr>
        <a:solidFill>
          <a:srgbClr val="5DB3CB"/>
        </a:solidFill>
      </dgm:spPr>
      <dgm:t>
        <a:bodyPr/>
        <a:lstStyle/>
        <a:p>
          <a:r>
            <a:rPr lang="kk-KZ" sz="1050" b="0" i="0" dirty="0" smtClean="0">
              <a:solidFill>
                <a:srgbClr val="79503F"/>
              </a:solidFill>
              <a:effectLst/>
              <a:latin typeface="Times New Roman" panose="02020603050405020304" pitchFamily="18" charset="0"/>
              <a:cs typeface="Times New Roman" panose="02020603050405020304" pitchFamily="18" charset="0"/>
            </a:rPr>
            <a:t>Шахмат студиясы</a:t>
          </a:r>
        </a:p>
        <a:p>
          <a:r>
            <a:rPr lang="ru-RU" sz="1050" b="0" i="0" dirty="0">
              <a:solidFill>
                <a:srgbClr val="79503F"/>
              </a:solidFill>
              <a:effectLst/>
              <a:latin typeface="Times New Roman" panose="02020603050405020304" pitchFamily="18" charset="0"/>
              <a:cs typeface="Times New Roman" panose="02020603050405020304" pitchFamily="18" charset="0"/>
            </a:rPr>
            <a:t>87</a:t>
          </a:r>
          <a:r>
            <a:rPr lang="ru-RU" sz="1050" b="0" i="0" dirty="0">
              <a:solidFill>
                <a:srgbClr val="79503F"/>
              </a:solidFill>
              <a:effectLst/>
              <a:latin typeface="Times New Roman"/>
              <a:cs typeface="Times New Roman"/>
            </a:rPr>
            <a:t>%</a:t>
          </a:r>
          <a:endParaRPr lang="ru-RU" sz="1050" b="0" i="0" dirty="0">
            <a:solidFill>
              <a:srgbClr val="79503F"/>
            </a:solidFill>
            <a:effectLst/>
            <a:latin typeface="Times New Roman" panose="02020603050405020304" pitchFamily="18" charset="0"/>
            <a:cs typeface="Times New Roman" panose="02020603050405020304" pitchFamily="18" charset="0"/>
          </a:endParaRPr>
        </a:p>
      </dgm:t>
    </dgm:pt>
    <dgm:pt modelId="{741851AA-A305-451B-BD25-55DE211F6EF8}" type="parTrans" cxnId="{9E3815EB-9805-4205-80BC-C56113B77875}">
      <dgm:prSet custT="1"/>
      <dgm:spPr/>
      <dgm:t>
        <a:bodyPr/>
        <a:lstStyle/>
        <a:p>
          <a:endParaRPr lang="ru-RU" sz="1000">
            <a:solidFill>
              <a:schemeClr val="tx1"/>
            </a:solidFill>
          </a:endParaRPr>
        </a:p>
      </dgm:t>
    </dgm:pt>
    <dgm:pt modelId="{3D245AAF-619D-4650-A402-C95B64C862E3}" type="sibTrans" cxnId="{9E3815EB-9805-4205-80BC-C56113B77875}">
      <dgm:prSet/>
      <dgm:spPr/>
      <dgm:t>
        <a:bodyPr/>
        <a:lstStyle/>
        <a:p>
          <a:endParaRPr lang="ru-RU" sz="3200">
            <a:solidFill>
              <a:schemeClr val="tx1"/>
            </a:solidFill>
          </a:endParaRPr>
        </a:p>
      </dgm:t>
    </dgm:pt>
    <dgm:pt modelId="{834FEBD9-E1F6-4610-BFE7-CAC373671172}">
      <dgm:prSet phldrT="[Текст]" custT="1"/>
      <dgm:spPr>
        <a:solidFill>
          <a:srgbClr val="5DB3CB"/>
        </a:solidFill>
      </dgm:spPr>
      <dgm:t>
        <a:bodyPr/>
        <a:lstStyle/>
        <a:p>
          <a:r>
            <a:rPr lang="kk-KZ" sz="1000" b="0" i="0" dirty="0" smtClean="0">
              <a:solidFill>
                <a:srgbClr val="79503F"/>
              </a:solidFill>
              <a:effectLst/>
              <a:latin typeface="Times New Roman" panose="02020603050405020304" pitchFamily="18" charset="0"/>
              <a:cs typeface="Times New Roman" panose="02020603050405020304" pitchFamily="18" charset="0"/>
            </a:rPr>
            <a:t>«</a:t>
          </a:r>
          <a:r>
            <a:rPr lang="en-US" sz="1000" b="0" i="0" dirty="0" smtClean="0">
              <a:solidFill>
                <a:srgbClr val="79503F"/>
              </a:solidFill>
              <a:effectLst/>
              <a:latin typeface="Times New Roman" panose="02020603050405020304" pitchFamily="18" charset="0"/>
              <a:cs typeface="Times New Roman" panose="02020603050405020304" pitchFamily="18" charset="0"/>
            </a:rPr>
            <a:t>Cartoon  - club</a:t>
          </a:r>
          <a:r>
            <a:rPr lang="kk-KZ" sz="1000" b="0" i="0" dirty="0" smtClean="0">
              <a:solidFill>
                <a:srgbClr val="79503F"/>
              </a:solidFill>
              <a:effectLst/>
              <a:latin typeface="Times New Roman" panose="02020603050405020304" pitchFamily="18" charset="0"/>
              <a:cs typeface="Times New Roman" panose="02020603050405020304" pitchFamily="18" charset="0"/>
            </a:rPr>
            <a:t>» мультфильмдер</a:t>
          </a:r>
        </a:p>
        <a:p>
          <a:r>
            <a:rPr lang="kk-KZ" sz="1000" b="0" i="0" dirty="0" smtClean="0">
              <a:solidFill>
                <a:srgbClr val="79503F"/>
              </a:solidFill>
              <a:effectLst/>
              <a:latin typeface="Times New Roman" panose="02020603050405020304" pitchFamily="18" charset="0"/>
              <a:cs typeface="Times New Roman" panose="02020603050405020304" pitchFamily="18" charset="0"/>
            </a:rPr>
            <a:t>студиясы</a:t>
          </a:r>
        </a:p>
        <a:p>
          <a:r>
            <a:rPr lang="kk-KZ" sz="1000" b="0" i="0" dirty="0" smtClean="0">
              <a:solidFill>
                <a:srgbClr val="79503F"/>
              </a:solidFill>
              <a:effectLst/>
              <a:latin typeface="Times New Roman" panose="02020603050405020304" pitchFamily="18" charset="0"/>
              <a:cs typeface="Times New Roman" panose="02020603050405020304" pitchFamily="18" charset="0"/>
            </a:rPr>
            <a:t>33</a:t>
          </a:r>
          <a:r>
            <a:rPr lang="kk-KZ" sz="1000" b="0" i="0" dirty="0" smtClean="0">
              <a:solidFill>
                <a:srgbClr val="79503F"/>
              </a:solidFill>
              <a:effectLst/>
              <a:latin typeface="Times New Roman"/>
              <a:cs typeface="Times New Roman"/>
            </a:rPr>
            <a:t>%</a:t>
          </a:r>
          <a:endParaRPr lang="ru-RU" sz="1000" b="0" i="0" dirty="0">
            <a:solidFill>
              <a:srgbClr val="79503F"/>
            </a:solidFill>
            <a:effectLst/>
            <a:latin typeface="Times New Roman" panose="02020603050405020304" pitchFamily="18" charset="0"/>
            <a:cs typeface="Times New Roman" panose="02020603050405020304" pitchFamily="18" charset="0"/>
          </a:endParaRPr>
        </a:p>
      </dgm:t>
    </dgm:pt>
    <dgm:pt modelId="{8E80C6B1-9D61-4FD3-815B-E5FCEB67AD90}" type="parTrans" cxnId="{4727F47E-BA64-4467-A6BB-E8997FC5D2C2}">
      <dgm:prSet custT="1"/>
      <dgm:spPr/>
      <dgm:t>
        <a:bodyPr/>
        <a:lstStyle/>
        <a:p>
          <a:endParaRPr lang="ru-RU" sz="900">
            <a:solidFill>
              <a:schemeClr val="tx1"/>
            </a:solidFill>
          </a:endParaRPr>
        </a:p>
      </dgm:t>
    </dgm:pt>
    <dgm:pt modelId="{095404DF-E3CD-4A1D-99C8-9B263384A198}" type="sibTrans" cxnId="{4727F47E-BA64-4467-A6BB-E8997FC5D2C2}">
      <dgm:prSet/>
      <dgm:spPr/>
      <dgm:t>
        <a:bodyPr/>
        <a:lstStyle/>
        <a:p>
          <a:endParaRPr lang="ru-RU" sz="3200">
            <a:solidFill>
              <a:schemeClr val="tx1"/>
            </a:solidFill>
          </a:endParaRPr>
        </a:p>
      </dgm:t>
    </dgm:pt>
    <dgm:pt modelId="{7605966E-551C-4079-B17E-79866593C357}">
      <dgm:prSet phldrT="[Текст]" custT="1"/>
      <dgm:spPr>
        <a:solidFill>
          <a:srgbClr val="5DB3CB"/>
        </a:solidFill>
      </dgm:spPr>
      <dgm:t>
        <a:bodyPr/>
        <a:lstStyle/>
        <a:p>
          <a:r>
            <a:rPr lang="kk-KZ" sz="1050" b="0" i="0" dirty="0" smtClean="0">
              <a:solidFill>
                <a:srgbClr val="79503F"/>
              </a:solidFill>
              <a:effectLst/>
              <a:latin typeface="Times New Roman" panose="02020603050405020304" pitchFamily="18" charset="0"/>
              <a:cs typeface="Times New Roman" panose="02020603050405020304" pitchFamily="18" charset="0"/>
            </a:rPr>
            <a:t>Хореография студиясы</a:t>
          </a:r>
        </a:p>
        <a:p>
          <a:r>
            <a:rPr lang="ru-RU" sz="1050" b="0" i="0" dirty="0">
              <a:solidFill>
                <a:srgbClr val="79503F"/>
              </a:solidFill>
              <a:effectLst/>
              <a:latin typeface="Times New Roman" panose="02020603050405020304" pitchFamily="18" charset="0"/>
              <a:cs typeface="Times New Roman" panose="02020603050405020304" pitchFamily="18" charset="0"/>
            </a:rPr>
            <a:t>49</a:t>
          </a:r>
          <a:r>
            <a:rPr lang="ru-RU" sz="1050" b="0" i="0" dirty="0">
              <a:solidFill>
                <a:srgbClr val="79503F"/>
              </a:solidFill>
              <a:effectLst/>
              <a:latin typeface="Times New Roman"/>
              <a:cs typeface="Times New Roman"/>
            </a:rPr>
            <a:t>%</a:t>
          </a:r>
          <a:endParaRPr lang="ru-RU" sz="1050" b="0" i="0" dirty="0">
            <a:solidFill>
              <a:srgbClr val="79503F"/>
            </a:solidFill>
            <a:effectLst/>
            <a:latin typeface="Times New Roman" panose="02020603050405020304" pitchFamily="18" charset="0"/>
            <a:cs typeface="Times New Roman" panose="02020603050405020304" pitchFamily="18" charset="0"/>
          </a:endParaRPr>
        </a:p>
      </dgm:t>
    </dgm:pt>
    <dgm:pt modelId="{BD3D72BC-F3A5-4173-9BB9-657314F82C1A}" type="parTrans" cxnId="{7F1CEF6F-2D34-4527-AC35-FE048E0AFFE3}">
      <dgm:prSet custT="1"/>
      <dgm:spPr/>
      <dgm:t>
        <a:bodyPr/>
        <a:lstStyle/>
        <a:p>
          <a:endParaRPr lang="ru-RU" sz="900">
            <a:solidFill>
              <a:schemeClr val="tx1"/>
            </a:solidFill>
          </a:endParaRPr>
        </a:p>
      </dgm:t>
    </dgm:pt>
    <dgm:pt modelId="{747DC644-8D4D-411A-B3D3-E6B304566C6C}" type="sibTrans" cxnId="{7F1CEF6F-2D34-4527-AC35-FE048E0AFFE3}">
      <dgm:prSet/>
      <dgm:spPr/>
      <dgm:t>
        <a:bodyPr/>
        <a:lstStyle/>
        <a:p>
          <a:endParaRPr lang="ru-RU" sz="3200">
            <a:solidFill>
              <a:schemeClr val="tx1"/>
            </a:solidFill>
          </a:endParaRPr>
        </a:p>
      </dgm:t>
    </dgm:pt>
    <dgm:pt modelId="{5234F4CB-7CC3-46B3-8D03-0C0B59CA9CBE}">
      <dgm:prSet phldrT="[Текст]" custT="1"/>
      <dgm:spPr>
        <a:solidFill>
          <a:schemeClr val="accent3"/>
        </a:solidFill>
      </dgm:spPr>
      <dgm:t>
        <a:bodyPr/>
        <a:lstStyle/>
        <a:p>
          <a:r>
            <a:rPr lang="kk-KZ" sz="1000" b="0" i="0" dirty="0">
              <a:solidFill>
                <a:srgbClr val="79503F"/>
              </a:solidFill>
              <a:effectLst/>
              <a:latin typeface="Times New Roman" panose="02020603050405020304" pitchFamily="18" charset="0"/>
              <a:cs typeface="Times New Roman" panose="02020603050405020304" pitchFamily="18" charset="0"/>
            </a:rPr>
            <a:t>Қыш құмыра үйірмесі</a:t>
          </a:r>
        </a:p>
        <a:p>
          <a:r>
            <a:rPr lang="kk-KZ" sz="1000" b="0" i="0" dirty="0">
              <a:solidFill>
                <a:srgbClr val="79503F"/>
              </a:solidFill>
              <a:effectLst/>
              <a:latin typeface="Times New Roman" panose="02020603050405020304" pitchFamily="18" charset="0"/>
              <a:cs typeface="Times New Roman" panose="02020603050405020304" pitchFamily="18" charset="0"/>
            </a:rPr>
            <a:t>53</a:t>
          </a:r>
          <a:r>
            <a:rPr lang="kk-KZ" sz="1000" b="0" i="0" dirty="0">
              <a:solidFill>
                <a:srgbClr val="79503F"/>
              </a:solidFill>
              <a:effectLst/>
              <a:latin typeface="Times New Roman"/>
              <a:cs typeface="Times New Roman"/>
            </a:rPr>
            <a:t>%</a:t>
          </a:r>
          <a:endParaRPr lang="ru-RU" sz="1000" b="0" i="0" dirty="0">
            <a:solidFill>
              <a:srgbClr val="79503F"/>
            </a:solidFill>
            <a:effectLst/>
            <a:latin typeface="Times New Roman" panose="02020603050405020304" pitchFamily="18" charset="0"/>
            <a:cs typeface="Times New Roman" panose="02020603050405020304" pitchFamily="18" charset="0"/>
          </a:endParaRPr>
        </a:p>
      </dgm:t>
    </dgm:pt>
    <dgm:pt modelId="{AA6A94C1-FEE1-4D97-9927-14564933B92D}" type="parTrans" cxnId="{1D65A5F3-E9E0-49C0-8822-629E4C93DF97}">
      <dgm:prSet/>
      <dgm:spPr/>
      <dgm:t>
        <a:bodyPr/>
        <a:lstStyle/>
        <a:p>
          <a:endParaRPr lang="ru-RU"/>
        </a:p>
      </dgm:t>
    </dgm:pt>
    <dgm:pt modelId="{0ABE2C5E-C89F-40A9-82B7-648C06FCCCCE}" type="sibTrans" cxnId="{1D65A5F3-E9E0-49C0-8822-629E4C93DF97}">
      <dgm:prSet/>
      <dgm:spPr/>
      <dgm:t>
        <a:bodyPr/>
        <a:lstStyle/>
        <a:p>
          <a:endParaRPr lang="ru-RU"/>
        </a:p>
      </dgm:t>
    </dgm:pt>
    <dgm:pt modelId="{B8700129-2A77-42FC-BD75-7C745A349C5E}">
      <dgm:prSet phldrT="[Текст]"/>
      <dgm:spPr/>
      <dgm:t>
        <a:bodyPr/>
        <a:lstStyle/>
        <a:p>
          <a:r>
            <a:rPr lang="kk-KZ" b="0" i="0" dirty="0">
              <a:solidFill>
                <a:srgbClr val="79503F"/>
              </a:solidFill>
              <a:effectLst/>
              <a:latin typeface="Times New Roman" panose="02020603050405020304" pitchFamily="18" charset="0"/>
              <a:cs typeface="Times New Roman" panose="02020603050405020304" pitchFamily="18" charset="0"/>
            </a:rPr>
            <a:t>Робототехника</a:t>
          </a:r>
        </a:p>
        <a:p>
          <a:r>
            <a:rPr lang="kk-KZ" b="0" i="0" dirty="0">
              <a:solidFill>
                <a:srgbClr val="79503F"/>
              </a:solidFill>
              <a:effectLst/>
              <a:latin typeface="Times New Roman" panose="02020603050405020304" pitchFamily="18" charset="0"/>
              <a:cs typeface="Times New Roman" panose="02020603050405020304" pitchFamily="18" charset="0"/>
            </a:rPr>
            <a:t>үйірмесі</a:t>
          </a:r>
        </a:p>
        <a:p>
          <a:r>
            <a:rPr lang="kk-KZ" b="0" i="0" dirty="0">
              <a:solidFill>
                <a:srgbClr val="79503F"/>
              </a:solidFill>
              <a:effectLst/>
              <a:latin typeface="Times New Roman" panose="02020603050405020304" pitchFamily="18" charset="0"/>
              <a:cs typeface="Times New Roman" panose="02020603050405020304" pitchFamily="18" charset="0"/>
            </a:rPr>
            <a:t>76</a:t>
          </a:r>
          <a:r>
            <a:rPr lang="kk-KZ" b="0" i="0" dirty="0">
              <a:solidFill>
                <a:srgbClr val="79503F"/>
              </a:solidFill>
              <a:effectLst/>
              <a:latin typeface="Times New Roman"/>
              <a:cs typeface="Times New Roman"/>
            </a:rPr>
            <a:t>%</a:t>
          </a:r>
          <a:endParaRPr lang="ru-RU" b="0" i="0" dirty="0">
            <a:solidFill>
              <a:srgbClr val="79503F"/>
            </a:solidFill>
            <a:effectLst/>
            <a:latin typeface="Times New Roman" panose="02020603050405020304" pitchFamily="18" charset="0"/>
            <a:cs typeface="Times New Roman" panose="02020603050405020304" pitchFamily="18" charset="0"/>
          </a:endParaRPr>
        </a:p>
      </dgm:t>
    </dgm:pt>
    <dgm:pt modelId="{44092A0E-A253-4ACB-B613-8CB7533CAC05}" type="parTrans" cxnId="{FE7A67D7-27B5-4E67-B822-EB1135FD6816}">
      <dgm:prSet/>
      <dgm:spPr/>
      <dgm:t>
        <a:bodyPr/>
        <a:lstStyle/>
        <a:p>
          <a:endParaRPr lang="ru-RU"/>
        </a:p>
      </dgm:t>
    </dgm:pt>
    <dgm:pt modelId="{073CCAC9-E52A-421F-A9C3-B1C064F595C4}" type="sibTrans" cxnId="{FE7A67D7-27B5-4E67-B822-EB1135FD6816}">
      <dgm:prSet/>
      <dgm:spPr/>
      <dgm:t>
        <a:bodyPr/>
        <a:lstStyle/>
        <a:p>
          <a:endParaRPr lang="ru-RU"/>
        </a:p>
      </dgm:t>
    </dgm:pt>
    <dgm:pt modelId="{1C738863-0B12-4208-8483-A82E6533CC1B}" type="pres">
      <dgm:prSet presAssocID="{26B948A4-59A7-4DF5-91F2-4261FD191AF9}" presName="cycle" presStyleCnt="0">
        <dgm:presLayoutVars>
          <dgm:chMax val="1"/>
          <dgm:dir/>
          <dgm:animLvl val="ctr"/>
          <dgm:resizeHandles val="exact"/>
        </dgm:presLayoutVars>
      </dgm:prSet>
      <dgm:spPr/>
      <dgm:t>
        <a:bodyPr/>
        <a:lstStyle/>
        <a:p>
          <a:endParaRPr lang="ru-RU"/>
        </a:p>
      </dgm:t>
    </dgm:pt>
    <dgm:pt modelId="{D760F9F1-3FF0-4D16-90FC-47718E4B95B3}" type="pres">
      <dgm:prSet presAssocID="{FF5E0F39-1BAB-45F7-B91E-885B84466295}" presName="centerShape" presStyleLbl="node0" presStyleIdx="0" presStyleCnt="1" custScaleX="323912" custScaleY="194876"/>
      <dgm:spPr/>
      <dgm:t>
        <a:bodyPr/>
        <a:lstStyle/>
        <a:p>
          <a:endParaRPr lang="ru-RU"/>
        </a:p>
      </dgm:t>
    </dgm:pt>
    <dgm:pt modelId="{3B8F8707-520C-488E-9885-15B99B9E92B5}" type="pres">
      <dgm:prSet presAssocID="{C97A1A3C-EB08-4BC3-8C2D-A09537975943}" presName="Name9" presStyleLbl="parChTrans1D2" presStyleIdx="0" presStyleCnt="11"/>
      <dgm:spPr/>
      <dgm:t>
        <a:bodyPr/>
        <a:lstStyle/>
        <a:p>
          <a:endParaRPr lang="ru-RU"/>
        </a:p>
      </dgm:t>
    </dgm:pt>
    <dgm:pt modelId="{38831261-9687-49B4-9D1E-DEE05F5A81CD}" type="pres">
      <dgm:prSet presAssocID="{C97A1A3C-EB08-4BC3-8C2D-A09537975943}" presName="connTx" presStyleLbl="parChTrans1D2" presStyleIdx="0" presStyleCnt="11"/>
      <dgm:spPr/>
      <dgm:t>
        <a:bodyPr/>
        <a:lstStyle/>
        <a:p>
          <a:endParaRPr lang="ru-RU"/>
        </a:p>
      </dgm:t>
    </dgm:pt>
    <dgm:pt modelId="{DE52E01D-8587-473E-9944-C523E72B0DDA}" type="pres">
      <dgm:prSet presAssocID="{9DF56342-6B98-4AA9-8EBD-3B285C0FC7BF}" presName="node" presStyleLbl="node1" presStyleIdx="0" presStyleCnt="11" custScaleX="230207" custScaleY="146164" custRadScaleRad="95578" custRadScaleInc="-12409">
        <dgm:presLayoutVars>
          <dgm:bulletEnabled val="1"/>
        </dgm:presLayoutVars>
      </dgm:prSet>
      <dgm:spPr/>
      <dgm:t>
        <a:bodyPr/>
        <a:lstStyle/>
        <a:p>
          <a:endParaRPr lang="ru-RU"/>
        </a:p>
      </dgm:t>
    </dgm:pt>
    <dgm:pt modelId="{745728F6-B8FB-4330-A979-7CC18DF59181}" type="pres">
      <dgm:prSet presAssocID="{C2F180AD-EDAD-4633-A0DA-DE369B72905B}" presName="Name9" presStyleLbl="parChTrans1D2" presStyleIdx="1" presStyleCnt="11"/>
      <dgm:spPr/>
      <dgm:t>
        <a:bodyPr/>
        <a:lstStyle/>
        <a:p>
          <a:endParaRPr lang="ru-RU"/>
        </a:p>
      </dgm:t>
    </dgm:pt>
    <dgm:pt modelId="{1A2F9DCA-73F8-4433-BCC0-B320F0F16877}" type="pres">
      <dgm:prSet presAssocID="{C2F180AD-EDAD-4633-A0DA-DE369B72905B}" presName="connTx" presStyleLbl="parChTrans1D2" presStyleIdx="1" presStyleCnt="11"/>
      <dgm:spPr/>
      <dgm:t>
        <a:bodyPr/>
        <a:lstStyle/>
        <a:p>
          <a:endParaRPr lang="ru-RU"/>
        </a:p>
      </dgm:t>
    </dgm:pt>
    <dgm:pt modelId="{A7FD336D-53B0-4614-BAAE-A3211078CFE7}" type="pres">
      <dgm:prSet presAssocID="{5AC1F98D-DC65-424E-B4F9-3B7A94256DB7}" presName="node" presStyleLbl="node1" presStyleIdx="1" presStyleCnt="11" custScaleX="230207" custScaleY="118328" custRadScaleRad="143981" custRadScaleInc="100813">
        <dgm:presLayoutVars>
          <dgm:bulletEnabled val="1"/>
        </dgm:presLayoutVars>
      </dgm:prSet>
      <dgm:spPr/>
      <dgm:t>
        <a:bodyPr/>
        <a:lstStyle/>
        <a:p>
          <a:endParaRPr lang="ru-RU"/>
        </a:p>
      </dgm:t>
    </dgm:pt>
    <dgm:pt modelId="{E7F72654-35EB-4389-8696-F137F6004826}" type="pres">
      <dgm:prSet presAssocID="{B44D7387-E3FB-49AF-B659-5082EE615AB0}" presName="Name9" presStyleLbl="parChTrans1D2" presStyleIdx="2" presStyleCnt="11"/>
      <dgm:spPr/>
      <dgm:t>
        <a:bodyPr/>
        <a:lstStyle/>
        <a:p>
          <a:endParaRPr lang="ru-RU"/>
        </a:p>
      </dgm:t>
    </dgm:pt>
    <dgm:pt modelId="{70E3A897-7362-4B1C-820D-0C12B7FF29D7}" type="pres">
      <dgm:prSet presAssocID="{B44D7387-E3FB-49AF-B659-5082EE615AB0}" presName="connTx" presStyleLbl="parChTrans1D2" presStyleIdx="2" presStyleCnt="11"/>
      <dgm:spPr/>
      <dgm:t>
        <a:bodyPr/>
        <a:lstStyle/>
        <a:p>
          <a:endParaRPr lang="ru-RU"/>
        </a:p>
      </dgm:t>
    </dgm:pt>
    <dgm:pt modelId="{F4E55BC4-E1DE-4AE3-B22A-30F821A6ED6C}" type="pres">
      <dgm:prSet presAssocID="{098D8AD9-6D4E-4EE1-8E60-10B341D2163A}" presName="node" presStyleLbl="node1" presStyleIdx="2" presStyleCnt="11" custScaleX="230207" custScaleY="129020" custRadScaleRad="202072" custRadScaleInc="50440">
        <dgm:presLayoutVars>
          <dgm:bulletEnabled val="1"/>
        </dgm:presLayoutVars>
      </dgm:prSet>
      <dgm:spPr/>
      <dgm:t>
        <a:bodyPr/>
        <a:lstStyle/>
        <a:p>
          <a:endParaRPr lang="ru-RU"/>
        </a:p>
      </dgm:t>
    </dgm:pt>
    <dgm:pt modelId="{7463D464-4708-4C6B-B392-C2E3E995FCC4}" type="pres">
      <dgm:prSet presAssocID="{741851AA-A305-451B-BD25-55DE211F6EF8}" presName="Name9" presStyleLbl="parChTrans1D2" presStyleIdx="3" presStyleCnt="11"/>
      <dgm:spPr/>
      <dgm:t>
        <a:bodyPr/>
        <a:lstStyle/>
        <a:p>
          <a:endParaRPr lang="ru-RU"/>
        </a:p>
      </dgm:t>
    </dgm:pt>
    <dgm:pt modelId="{DC395A0F-BAE9-4EBF-88CE-9E6A0594A775}" type="pres">
      <dgm:prSet presAssocID="{741851AA-A305-451B-BD25-55DE211F6EF8}" presName="connTx" presStyleLbl="parChTrans1D2" presStyleIdx="3" presStyleCnt="11"/>
      <dgm:spPr/>
      <dgm:t>
        <a:bodyPr/>
        <a:lstStyle/>
        <a:p>
          <a:endParaRPr lang="ru-RU"/>
        </a:p>
      </dgm:t>
    </dgm:pt>
    <dgm:pt modelId="{34689879-7C6F-44CE-BA60-37314DF54417}" type="pres">
      <dgm:prSet presAssocID="{9BDB0F9F-2146-4A88-A5FA-9F1A82E2621B}" presName="node" presStyleLbl="node1" presStyleIdx="3" presStyleCnt="11" custScaleX="230207" custRadScaleRad="187156" custRadScaleInc="-59373">
        <dgm:presLayoutVars>
          <dgm:bulletEnabled val="1"/>
        </dgm:presLayoutVars>
      </dgm:prSet>
      <dgm:spPr/>
      <dgm:t>
        <a:bodyPr/>
        <a:lstStyle/>
        <a:p>
          <a:endParaRPr lang="ru-RU"/>
        </a:p>
      </dgm:t>
    </dgm:pt>
    <dgm:pt modelId="{67429B87-3F79-447E-9E54-2F387CB2AC1C}" type="pres">
      <dgm:prSet presAssocID="{8E80C6B1-9D61-4FD3-815B-E5FCEB67AD90}" presName="Name9" presStyleLbl="parChTrans1D2" presStyleIdx="4" presStyleCnt="11"/>
      <dgm:spPr/>
      <dgm:t>
        <a:bodyPr/>
        <a:lstStyle/>
        <a:p>
          <a:endParaRPr lang="ru-RU"/>
        </a:p>
      </dgm:t>
    </dgm:pt>
    <dgm:pt modelId="{8E6157B3-0A80-4845-A53C-B39EEFBCC739}" type="pres">
      <dgm:prSet presAssocID="{8E80C6B1-9D61-4FD3-815B-E5FCEB67AD90}" presName="connTx" presStyleLbl="parChTrans1D2" presStyleIdx="4" presStyleCnt="11"/>
      <dgm:spPr/>
      <dgm:t>
        <a:bodyPr/>
        <a:lstStyle/>
        <a:p>
          <a:endParaRPr lang="ru-RU"/>
        </a:p>
      </dgm:t>
    </dgm:pt>
    <dgm:pt modelId="{26F606F6-7F68-4C81-A59B-E2993A96C463}" type="pres">
      <dgm:prSet presAssocID="{834FEBD9-E1F6-4610-BFE7-CAC373671172}" presName="node" presStyleLbl="node1" presStyleIdx="4" presStyleCnt="11" custScaleX="255608" custScaleY="130494" custRadScaleRad="155036" custRadScaleInc="-140595">
        <dgm:presLayoutVars>
          <dgm:bulletEnabled val="1"/>
        </dgm:presLayoutVars>
      </dgm:prSet>
      <dgm:spPr/>
      <dgm:t>
        <a:bodyPr/>
        <a:lstStyle/>
        <a:p>
          <a:endParaRPr lang="ru-RU"/>
        </a:p>
      </dgm:t>
    </dgm:pt>
    <dgm:pt modelId="{2B361718-56C0-4F9D-B4ED-D05F178EF821}" type="pres">
      <dgm:prSet presAssocID="{AA6A94C1-FEE1-4D97-9927-14564933B92D}" presName="Name9" presStyleLbl="parChTrans1D2" presStyleIdx="5" presStyleCnt="11"/>
      <dgm:spPr/>
      <dgm:t>
        <a:bodyPr/>
        <a:lstStyle/>
        <a:p>
          <a:endParaRPr lang="ru-RU"/>
        </a:p>
      </dgm:t>
    </dgm:pt>
    <dgm:pt modelId="{DE5304FD-CFC7-44C3-B8E3-3E2A4E70E726}" type="pres">
      <dgm:prSet presAssocID="{AA6A94C1-FEE1-4D97-9927-14564933B92D}" presName="connTx" presStyleLbl="parChTrans1D2" presStyleIdx="5" presStyleCnt="11"/>
      <dgm:spPr/>
      <dgm:t>
        <a:bodyPr/>
        <a:lstStyle/>
        <a:p>
          <a:endParaRPr lang="ru-RU"/>
        </a:p>
      </dgm:t>
    </dgm:pt>
    <dgm:pt modelId="{9C9910F7-A28A-4EEC-8344-BADC37A11FCB}" type="pres">
      <dgm:prSet presAssocID="{5234F4CB-7CC3-46B3-8D03-0C0B59CA9CBE}" presName="node" presStyleLbl="node1" presStyleIdx="5" presStyleCnt="11" custScaleX="255608" custScaleY="112681" custRadScaleRad="113894" custRadScaleInc="-131052">
        <dgm:presLayoutVars>
          <dgm:bulletEnabled val="1"/>
        </dgm:presLayoutVars>
      </dgm:prSet>
      <dgm:spPr/>
      <dgm:t>
        <a:bodyPr/>
        <a:lstStyle/>
        <a:p>
          <a:endParaRPr lang="ru-RU"/>
        </a:p>
      </dgm:t>
    </dgm:pt>
    <dgm:pt modelId="{47D0486D-7EC3-4656-8CB9-9562848CE350}" type="pres">
      <dgm:prSet presAssocID="{44092A0E-A253-4ACB-B613-8CB7533CAC05}" presName="Name9" presStyleLbl="parChTrans1D2" presStyleIdx="6" presStyleCnt="11"/>
      <dgm:spPr/>
      <dgm:t>
        <a:bodyPr/>
        <a:lstStyle/>
        <a:p>
          <a:endParaRPr lang="ru-RU"/>
        </a:p>
      </dgm:t>
    </dgm:pt>
    <dgm:pt modelId="{9612BD23-A2C0-4F31-AC36-0F90F00555A1}" type="pres">
      <dgm:prSet presAssocID="{44092A0E-A253-4ACB-B613-8CB7533CAC05}" presName="connTx" presStyleLbl="parChTrans1D2" presStyleIdx="6" presStyleCnt="11"/>
      <dgm:spPr/>
      <dgm:t>
        <a:bodyPr/>
        <a:lstStyle/>
        <a:p>
          <a:endParaRPr lang="ru-RU"/>
        </a:p>
      </dgm:t>
    </dgm:pt>
    <dgm:pt modelId="{F70E89E1-8005-4B3E-AB00-FFDD7E2CB2A8}" type="pres">
      <dgm:prSet presAssocID="{B8700129-2A77-42FC-BD75-7C745A349C5E}" presName="node" presStyleLbl="node1" presStyleIdx="6" presStyleCnt="11" custScaleX="255608" custScaleY="134867" custRadScaleRad="104079" custRadScaleInc="84344">
        <dgm:presLayoutVars>
          <dgm:bulletEnabled val="1"/>
        </dgm:presLayoutVars>
      </dgm:prSet>
      <dgm:spPr/>
      <dgm:t>
        <a:bodyPr/>
        <a:lstStyle/>
        <a:p>
          <a:endParaRPr lang="ru-RU"/>
        </a:p>
      </dgm:t>
    </dgm:pt>
    <dgm:pt modelId="{EC4D360F-A0C4-495E-8744-CB8F8EBCF45F}" type="pres">
      <dgm:prSet presAssocID="{7CF7FE97-719D-4EE1-89D0-07C929C6F740}" presName="Name9" presStyleLbl="parChTrans1D2" presStyleIdx="7" presStyleCnt="11"/>
      <dgm:spPr/>
      <dgm:t>
        <a:bodyPr/>
        <a:lstStyle/>
        <a:p>
          <a:endParaRPr lang="ru-RU"/>
        </a:p>
      </dgm:t>
    </dgm:pt>
    <dgm:pt modelId="{8E884812-0F17-4B1C-8017-A7F798FF93AA}" type="pres">
      <dgm:prSet presAssocID="{7CF7FE97-719D-4EE1-89D0-07C929C6F740}" presName="connTx" presStyleLbl="parChTrans1D2" presStyleIdx="7" presStyleCnt="11"/>
      <dgm:spPr/>
      <dgm:t>
        <a:bodyPr/>
        <a:lstStyle/>
        <a:p>
          <a:endParaRPr lang="ru-RU"/>
        </a:p>
      </dgm:t>
    </dgm:pt>
    <dgm:pt modelId="{142DC12B-8C88-45F5-818A-85C9DB71E375}" type="pres">
      <dgm:prSet presAssocID="{6E509CF8-69EA-4295-A332-6EE40E8D80F4}" presName="node" presStyleLbl="node1" presStyleIdx="7" presStyleCnt="11" custScaleX="230207" custScaleY="136563" custRadScaleRad="163725" custRadScaleInc="111303">
        <dgm:presLayoutVars>
          <dgm:bulletEnabled val="1"/>
        </dgm:presLayoutVars>
      </dgm:prSet>
      <dgm:spPr/>
      <dgm:t>
        <a:bodyPr/>
        <a:lstStyle/>
        <a:p>
          <a:endParaRPr lang="ru-RU"/>
        </a:p>
      </dgm:t>
    </dgm:pt>
    <dgm:pt modelId="{02F31563-A036-488F-A21D-DEDB061B7D4D}" type="pres">
      <dgm:prSet presAssocID="{BD3D72BC-F3A5-4173-9BB9-657314F82C1A}" presName="Name9" presStyleLbl="parChTrans1D2" presStyleIdx="8" presStyleCnt="11"/>
      <dgm:spPr/>
      <dgm:t>
        <a:bodyPr/>
        <a:lstStyle/>
        <a:p>
          <a:endParaRPr lang="ru-RU"/>
        </a:p>
      </dgm:t>
    </dgm:pt>
    <dgm:pt modelId="{AA0FF87F-4C2A-4844-BA95-5DBFF138A6AF}" type="pres">
      <dgm:prSet presAssocID="{BD3D72BC-F3A5-4173-9BB9-657314F82C1A}" presName="connTx" presStyleLbl="parChTrans1D2" presStyleIdx="8" presStyleCnt="11"/>
      <dgm:spPr/>
      <dgm:t>
        <a:bodyPr/>
        <a:lstStyle/>
        <a:p>
          <a:endParaRPr lang="ru-RU"/>
        </a:p>
      </dgm:t>
    </dgm:pt>
    <dgm:pt modelId="{6BD429CD-5ACF-4239-9740-58CADD922863}" type="pres">
      <dgm:prSet presAssocID="{7605966E-551C-4079-B17E-79866593C357}" presName="node" presStyleLbl="node1" presStyleIdx="8" presStyleCnt="11" custScaleX="230207" custScaleY="124829" custRadScaleRad="174934" custRadScaleInc="32901">
        <dgm:presLayoutVars>
          <dgm:bulletEnabled val="1"/>
        </dgm:presLayoutVars>
      </dgm:prSet>
      <dgm:spPr/>
      <dgm:t>
        <a:bodyPr/>
        <a:lstStyle/>
        <a:p>
          <a:endParaRPr lang="ru-RU"/>
        </a:p>
      </dgm:t>
    </dgm:pt>
    <dgm:pt modelId="{F018AB24-2989-46B2-A8D5-E3A998718BD6}" type="pres">
      <dgm:prSet presAssocID="{4DD3A1E4-146C-44DC-B3E2-D7EF47099182}" presName="Name9" presStyleLbl="parChTrans1D2" presStyleIdx="9" presStyleCnt="11"/>
      <dgm:spPr/>
      <dgm:t>
        <a:bodyPr/>
        <a:lstStyle/>
        <a:p>
          <a:endParaRPr lang="ru-RU"/>
        </a:p>
      </dgm:t>
    </dgm:pt>
    <dgm:pt modelId="{4EBCBCB3-1F47-4F7A-ADAD-CC80D8743994}" type="pres">
      <dgm:prSet presAssocID="{4DD3A1E4-146C-44DC-B3E2-D7EF47099182}" presName="connTx" presStyleLbl="parChTrans1D2" presStyleIdx="9" presStyleCnt="11"/>
      <dgm:spPr/>
      <dgm:t>
        <a:bodyPr/>
        <a:lstStyle/>
        <a:p>
          <a:endParaRPr lang="ru-RU"/>
        </a:p>
      </dgm:t>
    </dgm:pt>
    <dgm:pt modelId="{10F5392A-3722-4A7C-A0FE-763B892753A5}" type="pres">
      <dgm:prSet presAssocID="{E6DC92A4-DB9E-4137-AF9E-1DD8958A76D7}" presName="node" presStyleLbl="node1" presStyleIdx="9" presStyleCnt="11" custScaleX="230207" custScaleY="137117" custRadScaleRad="197310" custRadScaleInc="-57899">
        <dgm:presLayoutVars>
          <dgm:bulletEnabled val="1"/>
        </dgm:presLayoutVars>
      </dgm:prSet>
      <dgm:spPr/>
      <dgm:t>
        <a:bodyPr/>
        <a:lstStyle/>
        <a:p>
          <a:endParaRPr lang="ru-RU"/>
        </a:p>
      </dgm:t>
    </dgm:pt>
    <dgm:pt modelId="{221C13A4-A29C-44D8-A2DF-BB003E913EEC}" type="pres">
      <dgm:prSet presAssocID="{1CBC3503-023F-4268-9830-18D3C20A14AB}" presName="Name9" presStyleLbl="parChTrans1D2" presStyleIdx="10" presStyleCnt="11"/>
      <dgm:spPr/>
      <dgm:t>
        <a:bodyPr/>
        <a:lstStyle/>
        <a:p>
          <a:endParaRPr lang="ru-RU"/>
        </a:p>
      </dgm:t>
    </dgm:pt>
    <dgm:pt modelId="{283773B5-0B83-446D-B1BE-BADA6A5E4E3E}" type="pres">
      <dgm:prSet presAssocID="{1CBC3503-023F-4268-9830-18D3C20A14AB}" presName="connTx" presStyleLbl="parChTrans1D2" presStyleIdx="10" presStyleCnt="11"/>
      <dgm:spPr/>
      <dgm:t>
        <a:bodyPr/>
        <a:lstStyle/>
        <a:p>
          <a:endParaRPr lang="ru-RU"/>
        </a:p>
      </dgm:t>
    </dgm:pt>
    <dgm:pt modelId="{F4D67843-68A8-4FEC-85C6-6F2D0D7A548F}" type="pres">
      <dgm:prSet presAssocID="{90BD9275-F347-49B8-9FC3-68048E571C4F}" presName="node" presStyleLbl="node1" presStyleIdx="10" presStyleCnt="11" custScaleX="230207" custScaleY="126944" custRadScaleRad="145471" custRadScaleInc="-114592">
        <dgm:presLayoutVars>
          <dgm:bulletEnabled val="1"/>
        </dgm:presLayoutVars>
      </dgm:prSet>
      <dgm:spPr/>
      <dgm:t>
        <a:bodyPr/>
        <a:lstStyle/>
        <a:p>
          <a:endParaRPr lang="ru-RU"/>
        </a:p>
      </dgm:t>
    </dgm:pt>
  </dgm:ptLst>
  <dgm:cxnLst>
    <dgm:cxn modelId="{1D65A5F3-E9E0-49C0-8822-629E4C93DF97}" srcId="{FF5E0F39-1BAB-45F7-B91E-885B84466295}" destId="{5234F4CB-7CC3-46B3-8D03-0C0B59CA9CBE}" srcOrd="5" destOrd="0" parTransId="{AA6A94C1-FEE1-4D97-9927-14564933B92D}" sibTransId="{0ABE2C5E-C89F-40A9-82B7-648C06FCCCCE}"/>
    <dgm:cxn modelId="{570AFC36-37AB-4996-AD90-856D41392FA9}" type="presOf" srcId="{834FEBD9-E1F6-4610-BFE7-CAC373671172}" destId="{26F606F6-7F68-4C81-A59B-E2993A96C463}" srcOrd="0" destOrd="0" presId="urn:microsoft.com/office/officeart/2005/8/layout/radial1"/>
    <dgm:cxn modelId="{F088A9D3-C20D-40E7-AFC9-F0BB59751B84}" type="presOf" srcId="{B8700129-2A77-42FC-BD75-7C745A349C5E}" destId="{F70E89E1-8005-4B3E-AB00-FFDD7E2CB2A8}" srcOrd="0" destOrd="0" presId="urn:microsoft.com/office/officeart/2005/8/layout/radial1"/>
    <dgm:cxn modelId="{4727F47E-BA64-4467-A6BB-E8997FC5D2C2}" srcId="{FF5E0F39-1BAB-45F7-B91E-885B84466295}" destId="{834FEBD9-E1F6-4610-BFE7-CAC373671172}" srcOrd="4" destOrd="0" parTransId="{8E80C6B1-9D61-4FD3-815B-E5FCEB67AD90}" sibTransId="{095404DF-E3CD-4A1D-99C8-9B263384A198}"/>
    <dgm:cxn modelId="{F7CC6F59-1302-440E-9E20-FD570D7015AA}" type="presOf" srcId="{098D8AD9-6D4E-4EE1-8E60-10B341D2163A}" destId="{F4E55BC4-E1DE-4AE3-B22A-30F821A6ED6C}" srcOrd="0" destOrd="0" presId="urn:microsoft.com/office/officeart/2005/8/layout/radial1"/>
    <dgm:cxn modelId="{7299D4B4-1BB4-4778-859C-165CCD87DD68}" type="presOf" srcId="{1CBC3503-023F-4268-9830-18D3C20A14AB}" destId="{283773B5-0B83-446D-B1BE-BADA6A5E4E3E}" srcOrd="1" destOrd="0" presId="urn:microsoft.com/office/officeart/2005/8/layout/radial1"/>
    <dgm:cxn modelId="{4B23C27A-A60B-48AC-BE08-3D556FE9EC15}" type="presOf" srcId="{AA6A94C1-FEE1-4D97-9927-14564933B92D}" destId="{DE5304FD-CFC7-44C3-B8E3-3E2A4E70E726}" srcOrd="1" destOrd="0" presId="urn:microsoft.com/office/officeart/2005/8/layout/radial1"/>
    <dgm:cxn modelId="{FE7A67D7-27B5-4E67-B822-EB1135FD6816}" srcId="{FF5E0F39-1BAB-45F7-B91E-885B84466295}" destId="{B8700129-2A77-42FC-BD75-7C745A349C5E}" srcOrd="6" destOrd="0" parTransId="{44092A0E-A253-4ACB-B613-8CB7533CAC05}" sibTransId="{073CCAC9-E52A-421F-A9C3-B1C064F595C4}"/>
    <dgm:cxn modelId="{E41C2374-FCE0-4D86-94A6-4D1867A3D44A}" type="presOf" srcId="{B44D7387-E3FB-49AF-B659-5082EE615AB0}" destId="{E7F72654-35EB-4389-8696-F137F6004826}" srcOrd="0" destOrd="0" presId="urn:microsoft.com/office/officeart/2005/8/layout/radial1"/>
    <dgm:cxn modelId="{A529C6BB-2E9B-4B57-ADD5-70F3A7C00219}" type="presOf" srcId="{6E509CF8-69EA-4295-A332-6EE40E8D80F4}" destId="{142DC12B-8C88-45F5-818A-85C9DB71E375}" srcOrd="0" destOrd="0" presId="urn:microsoft.com/office/officeart/2005/8/layout/radial1"/>
    <dgm:cxn modelId="{E1E9EB85-772F-4580-8B85-BF77C63E9065}" type="presOf" srcId="{90BD9275-F347-49B8-9FC3-68048E571C4F}" destId="{F4D67843-68A8-4FEC-85C6-6F2D0D7A548F}" srcOrd="0" destOrd="0" presId="urn:microsoft.com/office/officeart/2005/8/layout/radial1"/>
    <dgm:cxn modelId="{A5A56CC2-A8C2-4101-8666-60ACD61E5213}" type="presOf" srcId="{1CBC3503-023F-4268-9830-18D3C20A14AB}" destId="{221C13A4-A29C-44D8-A2DF-BB003E913EEC}" srcOrd="0" destOrd="0" presId="urn:microsoft.com/office/officeart/2005/8/layout/radial1"/>
    <dgm:cxn modelId="{8F3F0C78-85F5-4143-A6B3-84B2E5CCF3BE}" type="presOf" srcId="{C97A1A3C-EB08-4BC3-8C2D-A09537975943}" destId="{3B8F8707-520C-488E-9885-15B99B9E92B5}" srcOrd="0" destOrd="0" presId="urn:microsoft.com/office/officeart/2005/8/layout/radial1"/>
    <dgm:cxn modelId="{DD4D125F-09CC-437B-ADAF-A10AE0B2C387}" type="presOf" srcId="{4DD3A1E4-146C-44DC-B3E2-D7EF47099182}" destId="{F018AB24-2989-46B2-A8D5-E3A998718BD6}" srcOrd="0" destOrd="0" presId="urn:microsoft.com/office/officeart/2005/8/layout/radial1"/>
    <dgm:cxn modelId="{4C239B14-BB6E-4796-91F4-495FB4660EDE}" type="presOf" srcId="{B44D7387-E3FB-49AF-B659-5082EE615AB0}" destId="{70E3A897-7362-4B1C-820D-0C12B7FF29D7}" srcOrd="1" destOrd="0" presId="urn:microsoft.com/office/officeart/2005/8/layout/radial1"/>
    <dgm:cxn modelId="{FA44B314-B659-4AA8-A30E-2DC49C7279F8}" type="presOf" srcId="{5234F4CB-7CC3-46B3-8D03-0C0B59CA9CBE}" destId="{9C9910F7-A28A-4EEC-8344-BADC37A11FCB}" srcOrd="0" destOrd="0" presId="urn:microsoft.com/office/officeart/2005/8/layout/radial1"/>
    <dgm:cxn modelId="{B03A44DD-9875-4378-BF35-BEA45756F2EF}" srcId="{FF5E0F39-1BAB-45F7-B91E-885B84466295}" destId="{9DF56342-6B98-4AA9-8EBD-3B285C0FC7BF}" srcOrd="0" destOrd="0" parTransId="{C97A1A3C-EB08-4BC3-8C2D-A09537975943}" sibTransId="{1D43E88D-84DE-41FE-BBD9-AFCE83CC151A}"/>
    <dgm:cxn modelId="{CC919105-8ACD-46A1-AC15-4FC64BFE47B4}" type="presOf" srcId="{7CF7FE97-719D-4EE1-89D0-07C929C6F740}" destId="{8E884812-0F17-4B1C-8017-A7F798FF93AA}" srcOrd="1" destOrd="0" presId="urn:microsoft.com/office/officeart/2005/8/layout/radial1"/>
    <dgm:cxn modelId="{A0D9F7E4-098B-4EE8-B919-E50407381810}" srcId="{26B948A4-59A7-4DF5-91F2-4261FD191AF9}" destId="{FF5E0F39-1BAB-45F7-B91E-885B84466295}" srcOrd="0" destOrd="0" parTransId="{626EE768-2466-402C-B941-DC705A2C95E6}" sibTransId="{72F18191-3F06-4883-BDDF-A147A9A00F39}"/>
    <dgm:cxn modelId="{A8311A1F-3C87-436D-B21C-A8C5FF431220}" type="presOf" srcId="{9BDB0F9F-2146-4A88-A5FA-9F1A82E2621B}" destId="{34689879-7C6F-44CE-BA60-37314DF54417}" srcOrd="0" destOrd="0" presId="urn:microsoft.com/office/officeart/2005/8/layout/radial1"/>
    <dgm:cxn modelId="{D33DEAEA-96E4-42F8-AFE0-952D8A803C3A}" type="presOf" srcId="{44092A0E-A253-4ACB-B613-8CB7533CAC05}" destId="{47D0486D-7EC3-4656-8CB9-9562848CE350}" srcOrd="0" destOrd="0" presId="urn:microsoft.com/office/officeart/2005/8/layout/radial1"/>
    <dgm:cxn modelId="{DF71889D-CD8E-42F9-9F86-646E4BC6AA12}" type="presOf" srcId="{C2F180AD-EDAD-4633-A0DA-DE369B72905B}" destId="{1A2F9DCA-73F8-4433-BCC0-B320F0F16877}" srcOrd="1" destOrd="0" presId="urn:microsoft.com/office/officeart/2005/8/layout/radial1"/>
    <dgm:cxn modelId="{76F6984F-4C77-45FE-A3E3-3908A1CCA1EE}" type="presOf" srcId="{8E80C6B1-9D61-4FD3-815B-E5FCEB67AD90}" destId="{8E6157B3-0A80-4845-A53C-B39EEFBCC739}" srcOrd="1" destOrd="0" presId="urn:microsoft.com/office/officeart/2005/8/layout/radial1"/>
    <dgm:cxn modelId="{39BC7A55-9D3E-4260-B11D-CDFD1D01B89E}" srcId="{FF5E0F39-1BAB-45F7-B91E-885B84466295}" destId="{90BD9275-F347-49B8-9FC3-68048E571C4F}" srcOrd="10" destOrd="0" parTransId="{1CBC3503-023F-4268-9830-18D3C20A14AB}" sibTransId="{21E2EB79-BE25-4E59-B364-91E032257B5B}"/>
    <dgm:cxn modelId="{5FBC00DC-E77B-48E6-8835-471A150AEB05}" srcId="{FF5E0F39-1BAB-45F7-B91E-885B84466295}" destId="{6E509CF8-69EA-4295-A332-6EE40E8D80F4}" srcOrd="7" destOrd="0" parTransId="{7CF7FE97-719D-4EE1-89D0-07C929C6F740}" sibTransId="{B3F3F9CC-8FD4-438B-ABAB-1EB32B1C0E0E}"/>
    <dgm:cxn modelId="{EB425101-6722-45A9-8655-E1A72F898745}" type="presOf" srcId="{26B948A4-59A7-4DF5-91F2-4261FD191AF9}" destId="{1C738863-0B12-4208-8483-A82E6533CC1B}" srcOrd="0" destOrd="0" presId="urn:microsoft.com/office/officeart/2005/8/layout/radial1"/>
    <dgm:cxn modelId="{378344A9-CFA5-4063-BB85-CA02487F018C}" type="presOf" srcId="{44092A0E-A253-4ACB-B613-8CB7533CAC05}" destId="{9612BD23-A2C0-4F31-AC36-0F90F00555A1}" srcOrd="1" destOrd="0" presId="urn:microsoft.com/office/officeart/2005/8/layout/radial1"/>
    <dgm:cxn modelId="{76ACE5A7-0C7F-4290-B092-34CF4F0DD0C9}" type="presOf" srcId="{BD3D72BC-F3A5-4173-9BB9-657314F82C1A}" destId="{02F31563-A036-488F-A21D-DEDB061B7D4D}" srcOrd="0" destOrd="0" presId="urn:microsoft.com/office/officeart/2005/8/layout/radial1"/>
    <dgm:cxn modelId="{AC2DFB9B-1154-414D-BD84-0D89D9C4BC18}" type="presOf" srcId="{C97A1A3C-EB08-4BC3-8C2D-A09537975943}" destId="{38831261-9687-49B4-9D1E-DEE05F5A81CD}" srcOrd="1" destOrd="0" presId="urn:microsoft.com/office/officeart/2005/8/layout/radial1"/>
    <dgm:cxn modelId="{7504C36C-7028-4A52-97FA-68BD73EF94A5}" type="presOf" srcId="{AA6A94C1-FEE1-4D97-9927-14564933B92D}" destId="{2B361718-56C0-4F9D-B4ED-D05F178EF821}" srcOrd="0" destOrd="0" presId="urn:microsoft.com/office/officeart/2005/8/layout/radial1"/>
    <dgm:cxn modelId="{E9448B14-D99F-4307-A22A-EF3962046DE5}" type="presOf" srcId="{7605966E-551C-4079-B17E-79866593C357}" destId="{6BD429CD-5ACF-4239-9740-58CADD922863}" srcOrd="0" destOrd="0" presId="urn:microsoft.com/office/officeart/2005/8/layout/radial1"/>
    <dgm:cxn modelId="{9E3815EB-9805-4205-80BC-C56113B77875}" srcId="{FF5E0F39-1BAB-45F7-B91E-885B84466295}" destId="{9BDB0F9F-2146-4A88-A5FA-9F1A82E2621B}" srcOrd="3" destOrd="0" parTransId="{741851AA-A305-451B-BD25-55DE211F6EF8}" sibTransId="{3D245AAF-619D-4650-A402-C95B64C862E3}"/>
    <dgm:cxn modelId="{9C6336EC-3A48-4EF9-9741-5CC40BA1B0A9}" srcId="{FF5E0F39-1BAB-45F7-B91E-885B84466295}" destId="{5AC1F98D-DC65-424E-B4F9-3B7A94256DB7}" srcOrd="1" destOrd="0" parTransId="{C2F180AD-EDAD-4633-A0DA-DE369B72905B}" sibTransId="{3C7C6F7F-0F8D-4866-A75D-F5C314967286}"/>
    <dgm:cxn modelId="{C67B03F5-127F-406A-9A22-36416D38D824}" srcId="{FF5E0F39-1BAB-45F7-B91E-885B84466295}" destId="{E6DC92A4-DB9E-4137-AF9E-1DD8958A76D7}" srcOrd="9" destOrd="0" parTransId="{4DD3A1E4-146C-44DC-B3E2-D7EF47099182}" sibTransId="{779A27B0-42D7-4B32-8454-DCF2AD5FD964}"/>
    <dgm:cxn modelId="{7F1CEF6F-2D34-4527-AC35-FE048E0AFFE3}" srcId="{FF5E0F39-1BAB-45F7-B91E-885B84466295}" destId="{7605966E-551C-4079-B17E-79866593C357}" srcOrd="8" destOrd="0" parTransId="{BD3D72BC-F3A5-4173-9BB9-657314F82C1A}" sibTransId="{747DC644-8D4D-411A-B3D3-E6B304566C6C}"/>
    <dgm:cxn modelId="{74C3C990-98D0-460E-9B79-D1F4BD7D462A}" type="presOf" srcId="{4DD3A1E4-146C-44DC-B3E2-D7EF47099182}" destId="{4EBCBCB3-1F47-4F7A-ADAD-CC80D8743994}" srcOrd="1" destOrd="0" presId="urn:microsoft.com/office/officeart/2005/8/layout/radial1"/>
    <dgm:cxn modelId="{B9D2F81A-5767-443D-A467-018B9E60BEFF}" srcId="{FF5E0F39-1BAB-45F7-B91E-885B84466295}" destId="{098D8AD9-6D4E-4EE1-8E60-10B341D2163A}" srcOrd="2" destOrd="0" parTransId="{B44D7387-E3FB-49AF-B659-5082EE615AB0}" sibTransId="{945FD720-842B-4EAC-8569-126798615DEA}"/>
    <dgm:cxn modelId="{F0482D2B-DC6E-4B5B-BF3C-1E23FEFB3FC2}" type="presOf" srcId="{FF5E0F39-1BAB-45F7-B91E-885B84466295}" destId="{D760F9F1-3FF0-4D16-90FC-47718E4B95B3}" srcOrd="0" destOrd="0" presId="urn:microsoft.com/office/officeart/2005/8/layout/radial1"/>
    <dgm:cxn modelId="{5F2C3965-87A5-4FDA-A19D-1038CE025FB1}" type="presOf" srcId="{C2F180AD-EDAD-4633-A0DA-DE369B72905B}" destId="{745728F6-B8FB-4330-A979-7CC18DF59181}" srcOrd="0" destOrd="0" presId="urn:microsoft.com/office/officeart/2005/8/layout/radial1"/>
    <dgm:cxn modelId="{1F224315-34A1-42CF-8667-51DE6D83AE72}" type="presOf" srcId="{7CF7FE97-719D-4EE1-89D0-07C929C6F740}" destId="{EC4D360F-A0C4-495E-8744-CB8F8EBCF45F}" srcOrd="0" destOrd="0" presId="urn:microsoft.com/office/officeart/2005/8/layout/radial1"/>
    <dgm:cxn modelId="{D3BE0979-E97E-40BC-B2AA-C8EA251CB4CD}" type="presOf" srcId="{8E80C6B1-9D61-4FD3-815B-E5FCEB67AD90}" destId="{67429B87-3F79-447E-9E54-2F387CB2AC1C}" srcOrd="0" destOrd="0" presId="urn:microsoft.com/office/officeart/2005/8/layout/radial1"/>
    <dgm:cxn modelId="{F7F56D94-C9D5-4DEC-87B6-696F42166966}" type="presOf" srcId="{9DF56342-6B98-4AA9-8EBD-3B285C0FC7BF}" destId="{DE52E01D-8587-473E-9944-C523E72B0DDA}" srcOrd="0" destOrd="0" presId="urn:microsoft.com/office/officeart/2005/8/layout/radial1"/>
    <dgm:cxn modelId="{28BCEFEB-D342-45BB-B322-27E6D92EC4A2}" type="presOf" srcId="{BD3D72BC-F3A5-4173-9BB9-657314F82C1A}" destId="{AA0FF87F-4C2A-4844-BA95-5DBFF138A6AF}" srcOrd="1" destOrd="0" presId="urn:microsoft.com/office/officeart/2005/8/layout/radial1"/>
    <dgm:cxn modelId="{82061B62-C089-4D4B-BFC6-F27C3512BFCF}" type="presOf" srcId="{741851AA-A305-451B-BD25-55DE211F6EF8}" destId="{DC395A0F-BAE9-4EBF-88CE-9E6A0594A775}" srcOrd="1" destOrd="0" presId="urn:microsoft.com/office/officeart/2005/8/layout/radial1"/>
    <dgm:cxn modelId="{F959584F-60E4-4BF4-B4A2-5828EB7D1150}" type="presOf" srcId="{5AC1F98D-DC65-424E-B4F9-3B7A94256DB7}" destId="{A7FD336D-53B0-4614-BAAE-A3211078CFE7}" srcOrd="0" destOrd="0" presId="urn:microsoft.com/office/officeart/2005/8/layout/radial1"/>
    <dgm:cxn modelId="{5821AC80-56D4-42A8-BB28-A1EA0BACA40F}" type="presOf" srcId="{E6DC92A4-DB9E-4137-AF9E-1DD8958A76D7}" destId="{10F5392A-3722-4A7C-A0FE-763B892753A5}" srcOrd="0" destOrd="0" presId="urn:microsoft.com/office/officeart/2005/8/layout/radial1"/>
    <dgm:cxn modelId="{9A2B4548-8785-4BB8-B2F4-4522B6623D57}" type="presOf" srcId="{741851AA-A305-451B-BD25-55DE211F6EF8}" destId="{7463D464-4708-4C6B-B392-C2E3E995FCC4}" srcOrd="0" destOrd="0" presId="urn:microsoft.com/office/officeart/2005/8/layout/radial1"/>
    <dgm:cxn modelId="{A07DB7AD-9582-4279-892C-3F31EE7AA8AA}" type="presParOf" srcId="{1C738863-0B12-4208-8483-A82E6533CC1B}" destId="{D760F9F1-3FF0-4D16-90FC-47718E4B95B3}" srcOrd="0" destOrd="0" presId="urn:microsoft.com/office/officeart/2005/8/layout/radial1"/>
    <dgm:cxn modelId="{484BCB73-5B94-45C3-9315-E171434AFB06}" type="presParOf" srcId="{1C738863-0B12-4208-8483-A82E6533CC1B}" destId="{3B8F8707-520C-488E-9885-15B99B9E92B5}" srcOrd="1" destOrd="0" presId="urn:microsoft.com/office/officeart/2005/8/layout/radial1"/>
    <dgm:cxn modelId="{C7FA62F8-257E-4C20-B1AD-DA145193CBF0}" type="presParOf" srcId="{3B8F8707-520C-488E-9885-15B99B9E92B5}" destId="{38831261-9687-49B4-9D1E-DEE05F5A81CD}" srcOrd="0" destOrd="0" presId="urn:microsoft.com/office/officeart/2005/8/layout/radial1"/>
    <dgm:cxn modelId="{BDA0367E-C895-43C3-AC84-354EC803DB8A}" type="presParOf" srcId="{1C738863-0B12-4208-8483-A82E6533CC1B}" destId="{DE52E01D-8587-473E-9944-C523E72B0DDA}" srcOrd="2" destOrd="0" presId="urn:microsoft.com/office/officeart/2005/8/layout/radial1"/>
    <dgm:cxn modelId="{27197A44-B599-41FB-BD68-F8A6DC37CE3B}" type="presParOf" srcId="{1C738863-0B12-4208-8483-A82E6533CC1B}" destId="{745728F6-B8FB-4330-A979-7CC18DF59181}" srcOrd="3" destOrd="0" presId="urn:microsoft.com/office/officeart/2005/8/layout/radial1"/>
    <dgm:cxn modelId="{99C3C0EC-E0E2-449B-82D2-BA95B67A87A2}" type="presParOf" srcId="{745728F6-B8FB-4330-A979-7CC18DF59181}" destId="{1A2F9DCA-73F8-4433-BCC0-B320F0F16877}" srcOrd="0" destOrd="0" presId="urn:microsoft.com/office/officeart/2005/8/layout/radial1"/>
    <dgm:cxn modelId="{9921A076-2342-4B7F-B4A2-5CFC4EE1D850}" type="presParOf" srcId="{1C738863-0B12-4208-8483-A82E6533CC1B}" destId="{A7FD336D-53B0-4614-BAAE-A3211078CFE7}" srcOrd="4" destOrd="0" presId="urn:microsoft.com/office/officeart/2005/8/layout/radial1"/>
    <dgm:cxn modelId="{BCF2A04D-0A97-4750-A9EE-8B6D455C94F4}" type="presParOf" srcId="{1C738863-0B12-4208-8483-A82E6533CC1B}" destId="{E7F72654-35EB-4389-8696-F137F6004826}" srcOrd="5" destOrd="0" presId="urn:microsoft.com/office/officeart/2005/8/layout/radial1"/>
    <dgm:cxn modelId="{43B1FA42-2078-4614-AAE5-F194A81B6379}" type="presParOf" srcId="{E7F72654-35EB-4389-8696-F137F6004826}" destId="{70E3A897-7362-4B1C-820D-0C12B7FF29D7}" srcOrd="0" destOrd="0" presId="urn:microsoft.com/office/officeart/2005/8/layout/radial1"/>
    <dgm:cxn modelId="{C1DA4138-7C23-4FA6-9905-305E6F246233}" type="presParOf" srcId="{1C738863-0B12-4208-8483-A82E6533CC1B}" destId="{F4E55BC4-E1DE-4AE3-B22A-30F821A6ED6C}" srcOrd="6" destOrd="0" presId="urn:microsoft.com/office/officeart/2005/8/layout/radial1"/>
    <dgm:cxn modelId="{8FB3C5EC-E837-4BD1-AD3E-EEFE1226F3B8}" type="presParOf" srcId="{1C738863-0B12-4208-8483-A82E6533CC1B}" destId="{7463D464-4708-4C6B-B392-C2E3E995FCC4}" srcOrd="7" destOrd="0" presId="urn:microsoft.com/office/officeart/2005/8/layout/radial1"/>
    <dgm:cxn modelId="{56743030-DF45-4123-862B-E72BD7271BFF}" type="presParOf" srcId="{7463D464-4708-4C6B-B392-C2E3E995FCC4}" destId="{DC395A0F-BAE9-4EBF-88CE-9E6A0594A775}" srcOrd="0" destOrd="0" presId="urn:microsoft.com/office/officeart/2005/8/layout/radial1"/>
    <dgm:cxn modelId="{ECB63F48-B459-454B-B765-23DEC7E1A9C1}" type="presParOf" srcId="{1C738863-0B12-4208-8483-A82E6533CC1B}" destId="{34689879-7C6F-44CE-BA60-37314DF54417}" srcOrd="8" destOrd="0" presId="urn:microsoft.com/office/officeart/2005/8/layout/radial1"/>
    <dgm:cxn modelId="{17414785-1FE8-496E-BBE4-163DFE3CAE5B}" type="presParOf" srcId="{1C738863-0B12-4208-8483-A82E6533CC1B}" destId="{67429B87-3F79-447E-9E54-2F387CB2AC1C}" srcOrd="9" destOrd="0" presId="urn:microsoft.com/office/officeart/2005/8/layout/radial1"/>
    <dgm:cxn modelId="{BD5B2FEA-32CD-46FE-ACFD-353C56D96FAD}" type="presParOf" srcId="{67429B87-3F79-447E-9E54-2F387CB2AC1C}" destId="{8E6157B3-0A80-4845-A53C-B39EEFBCC739}" srcOrd="0" destOrd="0" presId="urn:microsoft.com/office/officeart/2005/8/layout/radial1"/>
    <dgm:cxn modelId="{841E3500-7E63-4CA0-B66D-25A8D7F796F3}" type="presParOf" srcId="{1C738863-0B12-4208-8483-A82E6533CC1B}" destId="{26F606F6-7F68-4C81-A59B-E2993A96C463}" srcOrd="10" destOrd="0" presId="urn:microsoft.com/office/officeart/2005/8/layout/radial1"/>
    <dgm:cxn modelId="{EA238DF7-445C-4A41-8E15-594BBFF6E79A}" type="presParOf" srcId="{1C738863-0B12-4208-8483-A82E6533CC1B}" destId="{2B361718-56C0-4F9D-B4ED-D05F178EF821}" srcOrd="11" destOrd="0" presId="urn:microsoft.com/office/officeart/2005/8/layout/radial1"/>
    <dgm:cxn modelId="{6E8E5D7E-976B-4C32-8C61-898BE88DC04E}" type="presParOf" srcId="{2B361718-56C0-4F9D-B4ED-D05F178EF821}" destId="{DE5304FD-CFC7-44C3-B8E3-3E2A4E70E726}" srcOrd="0" destOrd="0" presId="urn:microsoft.com/office/officeart/2005/8/layout/radial1"/>
    <dgm:cxn modelId="{C2E3E766-9719-490D-9C25-80EC61614190}" type="presParOf" srcId="{1C738863-0B12-4208-8483-A82E6533CC1B}" destId="{9C9910F7-A28A-4EEC-8344-BADC37A11FCB}" srcOrd="12" destOrd="0" presId="urn:microsoft.com/office/officeart/2005/8/layout/radial1"/>
    <dgm:cxn modelId="{B3662290-1046-4632-9D77-1CBB4568BB4A}" type="presParOf" srcId="{1C738863-0B12-4208-8483-A82E6533CC1B}" destId="{47D0486D-7EC3-4656-8CB9-9562848CE350}" srcOrd="13" destOrd="0" presId="urn:microsoft.com/office/officeart/2005/8/layout/radial1"/>
    <dgm:cxn modelId="{13C4E76C-7F7B-4F74-BEB5-7E84D31F2391}" type="presParOf" srcId="{47D0486D-7EC3-4656-8CB9-9562848CE350}" destId="{9612BD23-A2C0-4F31-AC36-0F90F00555A1}" srcOrd="0" destOrd="0" presId="urn:microsoft.com/office/officeart/2005/8/layout/radial1"/>
    <dgm:cxn modelId="{AF83493B-33C8-4DF1-BCF7-D79029A661C5}" type="presParOf" srcId="{1C738863-0B12-4208-8483-A82E6533CC1B}" destId="{F70E89E1-8005-4B3E-AB00-FFDD7E2CB2A8}" srcOrd="14" destOrd="0" presId="urn:microsoft.com/office/officeart/2005/8/layout/radial1"/>
    <dgm:cxn modelId="{C7F90299-9F55-467A-BD79-625EA78994F0}" type="presParOf" srcId="{1C738863-0B12-4208-8483-A82E6533CC1B}" destId="{EC4D360F-A0C4-495E-8744-CB8F8EBCF45F}" srcOrd="15" destOrd="0" presId="urn:microsoft.com/office/officeart/2005/8/layout/radial1"/>
    <dgm:cxn modelId="{CAE98BF0-46F4-4388-9BFC-A4EAF188ED61}" type="presParOf" srcId="{EC4D360F-A0C4-495E-8744-CB8F8EBCF45F}" destId="{8E884812-0F17-4B1C-8017-A7F798FF93AA}" srcOrd="0" destOrd="0" presId="urn:microsoft.com/office/officeart/2005/8/layout/radial1"/>
    <dgm:cxn modelId="{C7D168DD-B8D5-43AA-9B87-3AAA3E5B1D12}" type="presParOf" srcId="{1C738863-0B12-4208-8483-A82E6533CC1B}" destId="{142DC12B-8C88-45F5-818A-85C9DB71E375}" srcOrd="16" destOrd="0" presId="urn:microsoft.com/office/officeart/2005/8/layout/radial1"/>
    <dgm:cxn modelId="{EC7575EE-E120-4A79-8D11-E97E5B22BC48}" type="presParOf" srcId="{1C738863-0B12-4208-8483-A82E6533CC1B}" destId="{02F31563-A036-488F-A21D-DEDB061B7D4D}" srcOrd="17" destOrd="0" presId="urn:microsoft.com/office/officeart/2005/8/layout/radial1"/>
    <dgm:cxn modelId="{2E04A71C-DBD5-4E77-B0CF-0221249D8D96}" type="presParOf" srcId="{02F31563-A036-488F-A21D-DEDB061B7D4D}" destId="{AA0FF87F-4C2A-4844-BA95-5DBFF138A6AF}" srcOrd="0" destOrd="0" presId="urn:microsoft.com/office/officeart/2005/8/layout/radial1"/>
    <dgm:cxn modelId="{9CA1F2F6-597F-41FA-A644-96E50E14AC79}" type="presParOf" srcId="{1C738863-0B12-4208-8483-A82E6533CC1B}" destId="{6BD429CD-5ACF-4239-9740-58CADD922863}" srcOrd="18" destOrd="0" presId="urn:microsoft.com/office/officeart/2005/8/layout/radial1"/>
    <dgm:cxn modelId="{085A3359-C501-40F3-8442-493C6DDE3499}" type="presParOf" srcId="{1C738863-0B12-4208-8483-A82E6533CC1B}" destId="{F018AB24-2989-46B2-A8D5-E3A998718BD6}" srcOrd="19" destOrd="0" presId="urn:microsoft.com/office/officeart/2005/8/layout/radial1"/>
    <dgm:cxn modelId="{9166CA9D-59A4-4FFD-BD09-5B04F3A893A4}" type="presParOf" srcId="{F018AB24-2989-46B2-A8D5-E3A998718BD6}" destId="{4EBCBCB3-1F47-4F7A-ADAD-CC80D8743994}" srcOrd="0" destOrd="0" presId="urn:microsoft.com/office/officeart/2005/8/layout/radial1"/>
    <dgm:cxn modelId="{AA04B331-5A3F-4670-806D-5DCEACD336A3}" type="presParOf" srcId="{1C738863-0B12-4208-8483-A82E6533CC1B}" destId="{10F5392A-3722-4A7C-A0FE-763B892753A5}" srcOrd="20" destOrd="0" presId="urn:microsoft.com/office/officeart/2005/8/layout/radial1"/>
    <dgm:cxn modelId="{34B06BCC-B26F-46B4-86C0-E9E1C7BC31A7}" type="presParOf" srcId="{1C738863-0B12-4208-8483-A82E6533CC1B}" destId="{221C13A4-A29C-44D8-A2DF-BB003E913EEC}" srcOrd="21" destOrd="0" presId="urn:microsoft.com/office/officeart/2005/8/layout/radial1"/>
    <dgm:cxn modelId="{E4FCA4BA-1EDF-45B3-9C71-9E02DDB67A74}" type="presParOf" srcId="{221C13A4-A29C-44D8-A2DF-BB003E913EEC}" destId="{283773B5-0B83-446D-B1BE-BADA6A5E4E3E}" srcOrd="0" destOrd="0" presId="urn:microsoft.com/office/officeart/2005/8/layout/radial1"/>
    <dgm:cxn modelId="{D8FC47F6-1E4E-4F03-AA9D-9EB1C3A3BC21}" type="presParOf" srcId="{1C738863-0B12-4208-8483-A82E6533CC1B}" destId="{F4D67843-68A8-4FEC-85C6-6F2D0D7A548F}" srcOrd="22" destOrd="0" presId="urn:microsoft.com/office/officeart/2005/8/layout/radial1"/>
  </dgm:cxnLst>
  <dgm:bg/>
  <dgm:whole>
    <a:ln>
      <a:solidFill>
        <a:schemeClr val="tx1"/>
      </a:solidFill>
    </a:ln>
  </dgm:whole>
  <dgm:extLst>
    <a:ext uri="http://schemas.microsoft.com/office/drawing/2008/diagram">
      <dsp:dataModelExt xmlns:dsp="http://schemas.microsoft.com/office/drawing/2008/diagram" relId="rId142"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D760F9F1-3FF0-4D16-90FC-47718E4B95B3}">
      <dsp:nvSpPr>
        <dsp:cNvPr id="0" name=""/>
        <dsp:cNvSpPr/>
      </dsp:nvSpPr>
      <dsp:spPr>
        <a:xfrm>
          <a:off x="2408596" y="789297"/>
          <a:ext cx="1356276" cy="815980"/>
        </a:xfrm>
        <a:prstGeom prst="ellipse">
          <a:avLst/>
        </a:prstGeom>
        <a:solidFill>
          <a:srgbClr val="99FF99"/>
        </a:soli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dsp:spPr>
      <dsp:style>
        <a:lnRef idx="0">
          <a:scrgbClr r="0" g="0" b="0"/>
        </a:lnRef>
        <a:fillRef idx="3">
          <a:scrgbClr r="0" g="0" b="0"/>
        </a:fillRef>
        <a:effectRef idx="3">
          <a:scrgbClr r="0" g="0" b="0"/>
        </a:effectRef>
        <a:fontRef idx="minor">
          <a:schemeClr val="lt1"/>
        </a:fontRef>
      </dsp:style>
      <dsp:txBody>
        <a:bodyPr spcFirstLastPara="0" vert="horz" wrap="square" lIns="12700" tIns="12700" rIns="12700" bIns="12700" numCol="1" spcCol="1270" anchor="ctr" anchorCtr="0">
          <a:noAutofit/>
        </a:bodyPr>
        <a:lstStyle/>
        <a:p>
          <a:pPr lvl="0" algn="ctr" defTabSz="889000">
            <a:lnSpc>
              <a:spcPct val="90000"/>
            </a:lnSpc>
            <a:spcBef>
              <a:spcPct val="0"/>
            </a:spcBef>
            <a:spcAft>
              <a:spcPct val="35000"/>
            </a:spcAft>
          </a:pPr>
          <a:r>
            <a:rPr lang="kk-KZ" sz="2000" kern="1200" dirty="0" smtClean="0">
              <a:solidFill>
                <a:srgbClr val="79503F"/>
              </a:solidFill>
            </a:rPr>
            <a:t>Қосымша білім</a:t>
          </a:r>
          <a:endParaRPr lang="ru-RU" sz="2000" kern="1200" dirty="0">
            <a:solidFill>
              <a:srgbClr val="79503F"/>
            </a:solidFill>
          </a:endParaRPr>
        </a:p>
      </dsp:txBody>
      <dsp:txXfrm>
        <a:off x="2607218" y="908795"/>
        <a:ext cx="959032" cy="576984"/>
      </dsp:txXfrm>
    </dsp:sp>
    <dsp:sp modelId="{3B8F8707-520C-488E-9885-15B99B9E92B5}">
      <dsp:nvSpPr>
        <dsp:cNvPr id="0" name=""/>
        <dsp:cNvSpPr/>
      </dsp:nvSpPr>
      <dsp:spPr>
        <a:xfrm rot="16078166">
          <a:off x="2963168" y="677981"/>
          <a:ext cx="210741" cy="12208"/>
        </a:xfrm>
        <a:custGeom>
          <a:avLst/>
          <a:gdLst/>
          <a:ahLst/>
          <a:cxnLst/>
          <a:rect l="0" t="0" r="0" b="0"/>
          <a:pathLst>
            <a:path>
              <a:moveTo>
                <a:pt x="0" y="6104"/>
              </a:moveTo>
              <a:lnTo>
                <a:pt x="210741" y="6104"/>
              </a:lnTo>
            </a:path>
          </a:pathLst>
        </a:custGeom>
        <a:noFill/>
        <a:ln w="25400" cap="flat" cmpd="sng" algn="ctr">
          <a:solidFill>
            <a:schemeClr val="accent2">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400050">
            <a:lnSpc>
              <a:spcPct val="90000"/>
            </a:lnSpc>
            <a:spcBef>
              <a:spcPct val="0"/>
            </a:spcBef>
            <a:spcAft>
              <a:spcPct val="35000"/>
            </a:spcAft>
          </a:pPr>
          <a:endParaRPr lang="ru-RU" sz="900" kern="1200">
            <a:solidFill>
              <a:schemeClr val="tx1"/>
            </a:solidFill>
          </a:endParaRPr>
        </a:p>
      </dsp:txBody>
      <dsp:txXfrm rot="10800000">
        <a:off x="3063270" y="678816"/>
        <a:ext cx="10537" cy="10537"/>
      </dsp:txXfrm>
    </dsp:sp>
    <dsp:sp modelId="{DE52E01D-8587-473E-9944-C523E72B0DDA}">
      <dsp:nvSpPr>
        <dsp:cNvPr id="0" name=""/>
        <dsp:cNvSpPr/>
      </dsp:nvSpPr>
      <dsp:spPr>
        <a:xfrm>
          <a:off x="2572000" y="-33155"/>
          <a:ext cx="963917" cy="612014"/>
        </a:xfrm>
        <a:prstGeom prst="ellipse">
          <a:avLst/>
        </a:prstGeom>
        <a:solidFill>
          <a:srgbClr val="F46A5C"/>
        </a:soli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dsp:spPr>
      <dsp:style>
        <a:lnRef idx="0">
          <a:scrgbClr r="0" g="0" b="0"/>
        </a:lnRef>
        <a:fillRef idx="3">
          <a:scrgbClr r="0" g="0" b="0"/>
        </a:fillRef>
        <a:effectRef idx="3">
          <a:scrgbClr r="0" g="0" b="0"/>
        </a:effectRef>
        <a:fontRef idx="minor">
          <a:schemeClr val="lt1"/>
        </a:fontRef>
      </dsp:style>
      <dsp:txBody>
        <a:bodyPr spcFirstLastPara="0" vert="horz" wrap="square" lIns="6350" tIns="6350" rIns="6350" bIns="6350" numCol="1" spcCol="1270" anchor="ctr" anchorCtr="0">
          <a:noAutofit/>
        </a:bodyPr>
        <a:lstStyle/>
        <a:p>
          <a:pPr lvl="0" algn="ctr" defTabSz="444500">
            <a:lnSpc>
              <a:spcPct val="90000"/>
            </a:lnSpc>
            <a:spcBef>
              <a:spcPct val="0"/>
            </a:spcBef>
            <a:spcAft>
              <a:spcPct val="35000"/>
            </a:spcAft>
          </a:pPr>
          <a:endParaRPr lang="kk-KZ" sz="1000" b="0" i="0" kern="1200" dirty="0" smtClean="0">
            <a:solidFill>
              <a:srgbClr val="79503F"/>
            </a:solidFill>
            <a:effectLst/>
            <a:latin typeface="Times New Roman" panose="02020603050405020304" pitchFamily="18" charset="0"/>
            <a:cs typeface="Times New Roman" panose="02020603050405020304" pitchFamily="18" charset="0"/>
          </a:endParaRPr>
        </a:p>
        <a:p>
          <a:pPr lvl="0" algn="ctr" defTabSz="444500">
            <a:lnSpc>
              <a:spcPct val="90000"/>
            </a:lnSpc>
            <a:spcBef>
              <a:spcPct val="0"/>
            </a:spcBef>
            <a:spcAft>
              <a:spcPct val="35000"/>
            </a:spcAft>
          </a:pPr>
          <a:r>
            <a:rPr lang="kk-KZ" sz="1100" b="0" i="0" kern="1200" dirty="0" smtClean="0">
              <a:solidFill>
                <a:srgbClr val="79503F"/>
              </a:solidFill>
              <a:effectLst/>
              <a:latin typeface="Times New Roman" panose="02020603050405020304" pitchFamily="18" charset="0"/>
              <a:cs typeface="Times New Roman" panose="02020603050405020304" pitchFamily="18" charset="0"/>
            </a:rPr>
            <a:t>"</a:t>
          </a:r>
          <a:r>
            <a:rPr lang="en-US" sz="1100" b="0" i="0" kern="1200" dirty="0" smtClean="0">
              <a:solidFill>
                <a:srgbClr val="79503F"/>
              </a:solidFill>
              <a:effectLst/>
              <a:latin typeface="Taurus" pitchFamily="34" charset="0"/>
              <a:cs typeface="Times New Roman" panose="02020603050405020304" pitchFamily="18" charset="0"/>
            </a:rPr>
            <a:t>Worldsholars cup</a:t>
          </a:r>
          <a:r>
            <a:rPr lang="kk-KZ" sz="1100" b="0" i="0" kern="1200" dirty="0" smtClean="0">
              <a:solidFill>
                <a:srgbClr val="79503F"/>
              </a:solidFill>
              <a:effectLst/>
              <a:latin typeface="Times New Roman" panose="02020603050405020304" pitchFamily="18" charset="0"/>
              <a:cs typeface="Times New Roman" panose="02020603050405020304" pitchFamily="18" charset="0"/>
            </a:rPr>
            <a:t>"</a:t>
          </a:r>
          <a:endParaRPr lang="en-US" sz="1100" b="0" i="0" kern="1200" dirty="0" smtClean="0">
            <a:solidFill>
              <a:srgbClr val="79503F"/>
            </a:solidFill>
            <a:effectLst/>
            <a:latin typeface="Taurus" pitchFamily="34" charset="0"/>
            <a:cs typeface="Times New Roman" panose="02020603050405020304" pitchFamily="18" charset="0"/>
          </a:endParaRPr>
        </a:p>
        <a:p>
          <a:pPr lvl="0" algn="ctr" defTabSz="444500">
            <a:lnSpc>
              <a:spcPct val="90000"/>
            </a:lnSpc>
            <a:spcBef>
              <a:spcPct val="0"/>
            </a:spcBef>
            <a:spcAft>
              <a:spcPct val="35000"/>
            </a:spcAft>
          </a:pPr>
          <a:r>
            <a:rPr lang="kk-KZ" sz="1100" b="0" i="0" kern="1200" dirty="0" smtClean="0">
              <a:solidFill>
                <a:srgbClr val="79503F"/>
              </a:solidFill>
              <a:effectLst/>
              <a:latin typeface="Times New Roman" panose="02020603050405020304" pitchFamily="18" charset="0"/>
              <a:cs typeface="Times New Roman" panose="02020603050405020304" pitchFamily="18" charset="0"/>
            </a:rPr>
            <a:t>Дебат клубы </a:t>
          </a:r>
        </a:p>
        <a:p>
          <a:pPr lvl="0" algn="ctr" defTabSz="444500">
            <a:lnSpc>
              <a:spcPct val="90000"/>
            </a:lnSpc>
            <a:spcBef>
              <a:spcPct val="0"/>
            </a:spcBef>
            <a:spcAft>
              <a:spcPct val="35000"/>
            </a:spcAft>
          </a:pPr>
          <a:r>
            <a:rPr lang="ru-RU" sz="1100" b="0" i="0" kern="1200" dirty="0">
              <a:solidFill>
                <a:srgbClr val="79503F"/>
              </a:solidFill>
              <a:effectLst/>
              <a:latin typeface="Times New Roman" panose="02020603050405020304" pitchFamily="18" charset="0"/>
              <a:cs typeface="Times New Roman" panose="02020603050405020304" pitchFamily="18" charset="0"/>
            </a:rPr>
            <a:t>38</a:t>
          </a:r>
          <a:r>
            <a:rPr lang="ru-RU" sz="1100" b="0" i="0" kern="1200" dirty="0">
              <a:solidFill>
                <a:srgbClr val="79503F"/>
              </a:solidFill>
              <a:effectLst/>
              <a:latin typeface="Times New Roman"/>
              <a:cs typeface="Times New Roman"/>
            </a:rPr>
            <a:t>%</a:t>
          </a:r>
          <a:endParaRPr lang="ru-RU" sz="1100" b="0" i="0" kern="1200" dirty="0">
            <a:solidFill>
              <a:srgbClr val="79503F"/>
            </a:solidFill>
            <a:effectLst/>
            <a:latin typeface="Times New Roman" panose="02020603050405020304" pitchFamily="18" charset="0"/>
            <a:cs typeface="Times New Roman" panose="02020603050405020304" pitchFamily="18" charset="0"/>
          </a:endParaRPr>
        </a:p>
      </dsp:txBody>
      <dsp:txXfrm>
        <a:off x="2713162" y="56472"/>
        <a:ext cx="681593" cy="432760"/>
      </dsp:txXfrm>
    </dsp:sp>
    <dsp:sp modelId="{745728F6-B8FB-4330-A979-7CC18DF59181}">
      <dsp:nvSpPr>
        <dsp:cNvPr id="0" name=""/>
        <dsp:cNvSpPr/>
      </dsp:nvSpPr>
      <dsp:spPr>
        <a:xfrm rot="19153437">
          <a:off x="3407327" y="675235"/>
          <a:ext cx="555285" cy="12208"/>
        </a:xfrm>
        <a:custGeom>
          <a:avLst/>
          <a:gdLst/>
          <a:ahLst/>
          <a:cxnLst/>
          <a:rect l="0" t="0" r="0" b="0"/>
          <a:pathLst>
            <a:path>
              <a:moveTo>
                <a:pt x="0" y="6104"/>
              </a:moveTo>
              <a:lnTo>
                <a:pt x="555285" y="6104"/>
              </a:lnTo>
            </a:path>
          </a:pathLst>
        </a:custGeom>
        <a:noFill/>
        <a:ln w="25400" cap="flat" cmpd="sng" algn="ctr">
          <a:solidFill>
            <a:schemeClr val="accent2">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400050">
            <a:lnSpc>
              <a:spcPct val="90000"/>
            </a:lnSpc>
            <a:spcBef>
              <a:spcPct val="0"/>
            </a:spcBef>
            <a:spcAft>
              <a:spcPct val="35000"/>
            </a:spcAft>
          </a:pPr>
          <a:endParaRPr lang="ru-RU" sz="900" kern="1200">
            <a:solidFill>
              <a:schemeClr val="tx1"/>
            </a:solidFill>
          </a:endParaRPr>
        </a:p>
      </dsp:txBody>
      <dsp:txXfrm>
        <a:off x="3671088" y="667458"/>
        <a:ext cx="27764" cy="27764"/>
      </dsp:txXfrm>
    </dsp:sp>
    <dsp:sp modelId="{A7FD336D-53B0-4614-BAAE-A3211078CFE7}">
      <dsp:nvSpPr>
        <dsp:cNvPr id="0" name=""/>
        <dsp:cNvSpPr/>
      </dsp:nvSpPr>
      <dsp:spPr>
        <a:xfrm>
          <a:off x="3660004" y="39477"/>
          <a:ext cx="963917" cy="495460"/>
        </a:xfrm>
        <a:prstGeom prst="ellipse">
          <a:avLst/>
        </a:prstGeom>
        <a:solidFill>
          <a:srgbClr val="5DB3CB"/>
        </a:soli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dsp:spPr>
      <dsp:style>
        <a:lnRef idx="0">
          <a:scrgbClr r="0" g="0" b="0"/>
        </a:lnRef>
        <a:fillRef idx="3">
          <a:scrgbClr r="0" g="0" b="0"/>
        </a:fillRef>
        <a:effectRef idx="3">
          <a:scrgbClr r="0" g="0" b="0"/>
        </a:effectRef>
        <a:fontRef idx="minor">
          <a:schemeClr val="lt1"/>
        </a:fontRef>
      </dsp:style>
      <dsp:txBody>
        <a:bodyPr spcFirstLastPara="0" vert="horz" wrap="square" lIns="6985" tIns="6985" rIns="6985" bIns="6985" numCol="1" spcCol="1270" anchor="ctr" anchorCtr="0">
          <a:noAutofit/>
        </a:bodyPr>
        <a:lstStyle/>
        <a:p>
          <a:pPr lvl="0" algn="ctr" defTabSz="466725">
            <a:lnSpc>
              <a:spcPct val="90000"/>
            </a:lnSpc>
            <a:spcBef>
              <a:spcPct val="0"/>
            </a:spcBef>
            <a:spcAft>
              <a:spcPct val="35000"/>
            </a:spcAft>
          </a:pPr>
          <a:r>
            <a:rPr lang="kk-KZ" sz="1050" b="0" i="0" kern="1200" dirty="0" smtClean="0">
              <a:solidFill>
                <a:srgbClr val="79503F"/>
              </a:solidFill>
              <a:effectLst/>
              <a:latin typeface="Times New Roman" panose="02020603050405020304" pitchFamily="18" charset="0"/>
              <a:cs typeface="Times New Roman" panose="02020603050405020304" pitchFamily="18" charset="0"/>
            </a:rPr>
            <a:t>Бейнелеу өнері студиясы</a:t>
          </a:r>
        </a:p>
        <a:p>
          <a:pPr lvl="0" algn="ctr" defTabSz="466725">
            <a:lnSpc>
              <a:spcPct val="90000"/>
            </a:lnSpc>
            <a:spcBef>
              <a:spcPct val="0"/>
            </a:spcBef>
            <a:spcAft>
              <a:spcPct val="35000"/>
            </a:spcAft>
          </a:pPr>
          <a:r>
            <a:rPr lang="ru-RU" sz="1050" b="0" i="0" kern="1200" dirty="0">
              <a:solidFill>
                <a:srgbClr val="79503F"/>
              </a:solidFill>
              <a:effectLst/>
              <a:latin typeface="Times New Roman" panose="02020603050405020304" pitchFamily="18" charset="0"/>
              <a:cs typeface="Times New Roman" panose="02020603050405020304" pitchFamily="18" charset="0"/>
            </a:rPr>
            <a:t>73</a:t>
          </a:r>
          <a:r>
            <a:rPr lang="ru-RU" sz="1050" b="0" i="0" kern="1200" dirty="0">
              <a:solidFill>
                <a:srgbClr val="79503F"/>
              </a:solidFill>
              <a:effectLst/>
              <a:latin typeface="Times New Roman"/>
              <a:cs typeface="Times New Roman"/>
            </a:rPr>
            <a:t>%</a:t>
          </a:r>
          <a:endParaRPr lang="ru-RU" sz="1050" b="0" i="0" kern="1200" dirty="0">
            <a:solidFill>
              <a:srgbClr val="79503F"/>
            </a:solidFill>
            <a:effectLst/>
            <a:latin typeface="Times New Roman" panose="02020603050405020304" pitchFamily="18" charset="0"/>
            <a:cs typeface="Times New Roman" panose="02020603050405020304" pitchFamily="18" charset="0"/>
          </a:endParaRPr>
        </a:p>
      </dsp:txBody>
      <dsp:txXfrm>
        <a:off x="3801166" y="112035"/>
        <a:ext cx="681593" cy="350344"/>
      </dsp:txXfrm>
    </dsp:sp>
    <dsp:sp modelId="{E7F72654-35EB-4389-8696-F137F6004826}">
      <dsp:nvSpPr>
        <dsp:cNvPr id="0" name=""/>
        <dsp:cNvSpPr/>
      </dsp:nvSpPr>
      <dsp:spPr>
        <a:xfrm rot="20622502">
          <a:off x="3679143" y="890184"/>
          <a:ext cx="874967" cy="12208"/>
        </a:xfrm>
        <a:custGeom>
          <a:avLst/>
          <a:gdLst/>
          <a:ahLst/>
          <a:cxnLst/>
          <a:rect l="0" t="0" r="0" b="0"/>
          <a:pathLst>
            <a:path>
              <a:moveTo>
                <a:pt x="0" y="6104"/>
              </a:moveTo>
              <a:lnTo>
                <a:pt x="874967" y="6104"/>
              </a:lnTo>
            </a:path>
          </a:pathLst>
        </a:custGeom>
        <a:noFill/>
        <a:ln w="25400" cap="flat" cmpd="sng" algn="ctr">
          <a:solidFill>
            <a:schemeClr val="accent2">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444500">
            <a:lnSpc>
              <a:spcPct val="90000"/>
            </a:lnSpc>
            <a:spcBef>
              <a:spcPct val="0"/>
            </a:spcBef>
            <a:spcAft>
              <a:spcPct val="35000"/>
            </a:spcAft>
          </a:pPr>
          <a:endParaRPr lang="ru-RU" sz="1000" kern="1200">
            <a:solidFill>
              <a:schemeClr val="tx1"/>
            </a:solidFill>
          </a:endParaRPr>
        </a:p>
      </dsp:txBody>
      <dsp:txXfrm>
        <a:off x="4094752" y="874414"/>
        <a:ext cx="43748" cy="43748"/>
      </dsp:txXfrm>
    </dsp:sp>
    <dsp:sp modelId="{F4E55BC4-E1DE-4AE3-B22A-30F821A6ED6C}">
      <dsp:nvSpPr>
        <dsp:cNvPr id="0" name=""/>
        <dsp:cNvSpPr/>
      </dsp:nvSpPr>
      <dsp:spPr>
        <a:xfrm>
          <a:off x="4481928" y="378552"/>
          <a:ext cx="963917" cy="540229"/>
        </a:xfrm>
        <a:prstGeom prst="ellipse">
          <a:avLst/>
        </a:prstGeom>
        <a:solidFill>
          <a:srgbClr val="FFFF99"/>
        </a:soli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dsp:spPr>
      <dsp:style>
        <a:lnRef idx="0">
          <a:scrgbClr r="0" g="0" b="0"/>
        </a:lnRef>
        <a:fillRef idx="3">
          <a:scrgbClr r="0" g="0" b="0"/>
        </a:fillRef>
        <a:effectRef idx="3">
          <a:scrgbClr r="0" g="0" b="0"/>
        </a:effectRef>
        <a:fontRef idx="minor">
          <a:schemeClr val="lt1"/>
        </a:fontRef>
      </dsp:style>
      <dsp:txBody>
        <a:bodyPr spcFirstLastPara="0" vert="horz" wrap="square" lIns="6985" tIns="6985" rIns="6985" bIns="6985" numCol="1" spcCol="1270" anchor="ctr" anchorCtr="0">
          <a:noAutofit/>
        </a:bodyPr>
        <a:lstStyle/>
        <a:p>
          <a:pPr lvl="0" algn="ctr" defTabSz="466725">
            <a:lnSpc>
              <a:spcPct val="90000"/>
            </a:lnSpc>
            <a:spcBef>
              <a:spcPct val="0"/>
            </a:spcBef>
            <a:spcAft>
              <a:spcPct val="35000"/>
            </a:spcAft>
          </a:pPr>
          <a:r>
            <a:rPr lang="kk-KZ" sz="1050" b="0" i="0" kern="1200" dirty="0" smtClean="0">
              <a:solidFill>
                <a:srgbClr val="79503F"/>
              </a:solidFill>
              <a:effectLst/>
              <a:latin typeface="Times New Roman" panose="02020603050405020304" pitchFamily="18" charset="0"/>
              <a:cs typeface="Times New Roman" panose="02020603050405020304" pitchFamily="18" charset="0"/>
            </a:rPr>
            <a:t>Еркін аударма зертханасы</a:t>
          </a:r>
        </a:p>
        <a:p>
          <a:pPr lvl="0" algn="ctr" defTabSz="466725">
            <a:lnSpc>
              <a:spcPct val="90000"/>
            </a:lnSpc>
            <a:spcBef>
              <a:spcPct val="0"/>
            </a:spcBef>
            <a:spcAft>
              <a:spcPct val="35000"/>
            </a:spcAft>
          </a:pPr>
          <a:r>
            <a:rPr lang="kk-KZ" sz="1050" b="0" i="0" kern="1200" dirty="0" smtClean="0">
              <a:solidFill>
                <a:schemeClr val="tx1"/>
              </a:solidFill>
              <a:effectLst/>
              <a:latin typeface="Times New Roman" panose="02020603050405020304" pitchFamily="18" charset="0"/>
              <a:cs typeface="Times New Roman" panose="02020603050405020304" pitchFamily="18" charset="0"/>
            </a:rPr>
            <a:t>42</a:t>
          </a:r>
          <a:r>
            <a:rPr lang="kk-KZ" sz="1050" b="0" i="0" kern="1200" dirty="0" smtClean="0">
              <a:solidFill>
                <a:schemeClr val="tx1"/>
              </a:solidFill>
              <a:effectLst/>
              <a:latin typeface="Times New Roman"/>
              <a:cs typeface="Times New Roman"/>
            </a:rPr>
            <a:t>%</a:t>
          </a:r>
          <a:endParaRPr lang="ru-RU" sz="1050" b="0" i="0" kern="1200" dirty="0">
            <a:solidFill>
              <a:schemeClr val="tx1"/>
            </a:solidFill>
            <a:effectLst/>
            <a:latin typeface="Times New Roman" panose="02020603050405020304" pitchFamily="18" charset="0"/>
            <a:cs typeface="Times New Roman" panose="02020603050405020304" pitchFamily="18" charset="0"/>
          </a:endParaRPr>
        </a:p>
      </dsp:txBody>
      <dsp:txXfrm>
        <a:off x="4623090" y="457667"/>
        <a:ext cx="681593" cy="381999"/>
      </dsp:txXfrm>
    </dsp:sp>
    <dsp:sp modelId="{7463D464-4708-4C6B-B392-C2E3E995FCC4}">
      <dsp:nvSpPr>
        <dsp:cNvPr id="0" name=""/>
        <dsp:cNvSpPr/>
      </dsp:nvSpPr>
      <dsp:spPr>
        <a:xfrm rot="21507974">
          <a:off x="3764085" y="1164312"/>
          <a:ext cx="652392" cy="12208"/>
        </a:xfrm>
        <a:custGeom>
          <a:avLst/>
          <a:gdLst/>
          <a:ahLst/>
          <a:cxnLst/>
          <a:rect l="0" t="0" r="0" b="0"/>
          <a:pathLst>
            <a:path>
              <a:moveTo>
                <a:pt x="0" y="6104"/>
              </a:moveTo>
              <a:lnTo>
                <a:pt x="652392" y="6104"/>
              </a:lnTo>
            </a:path>
          </a:pathLst>
        </a:custGeom>
        <a:noFill/>
        <a:ln w="25400" cap="flat" cmpd="sng" algn="ctr">
          <a:solidFill>
            <a:schemeClr val="accent2">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444500">
            <a:lnSpc>
              <a:spcPct val="90000"/>
            </a:lnSpc>
            <a:spcBef>
              <a:spcPct val="0"/>
            </a:spcBef>
            <a:spcAft>
              <a:spcPct val="35000"/>
            </a:spcAft>
          </a:pPr>
          <a:endParaRPr lang="ru-RU" sz="1000" kern="1200">
            <a:solidFill>
              <a:schemeClr val="tx1"/>
            </a:solidFill>
          </a:endParaRPr>
        </a:p>
      </dsp:txBody>
      <dsp:txXfrm>
        <a:off x="4073972" y="1154106"/>
        <a:ext cx="32619" cy="32619"/>
      </dsp:txXfrm>
    </dsp:sp>
    <dsp:sp modelId="{34689879-7C6F-44CE-BA60-37314DF54417}">
      <dsp:nvSpPr>
        <dsp:cNvPr id="0" name=""/>
        <dsp:cNvSpPr/>
      </dsp:nvSpPr>
      <dsp:spPr>
        <a:xfrm>
          <a:off x="4415448" y="939446"/>
          <a:ext cx="963917" cy="418717"/>
        </a:xfrm>
        <a:prstGeom prst="ellipse">
          <a:avLst/>
        </a:prstGeom>
        <a:solidFill>
          <a:srgbClr val="5DB3CB"/>
        </a:soli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dsp:spPr>
      <dsp:style>
        <a:lnRef idx="0">
          <a:scrgbClr r="0" g="0" b="0"/>
        </a:lnRef>
        <a:fillRef idx="3">
          <a:scrgbClr r="0" g="0" b="0"/>
        </a:fillRef>
        <a:effectRef idx="3">
          <a:scrgbClr r="0" g="0" b="0"/>
        </a:effectRef>
        <a:fontRef idx="minor">
          <a:schemeClr val="lt1"/>
        </a:fontRef>
      </dsp:style>
      <dsp:txBody>
        <a:bodyPr spcFirstLastPara="0" vert="horz" wrap="square" lIns="6985" tIns="6985" rIns="6985" bIns="6985" numCol="1" spcCol="1270" anchor="ctr" anchorCtr="0">
          <a:noAutofit/>
        </a:bodyPr>
        <a:lstStyle/>
        <a:p>
          <a:pPr lvl="0" algn="ctr" defTabSz="466725">
            <a:lnSpc>
              <a:spcPct val="90000"/>
            </a:lnSpc>
            <a:spcBef>
              <a:spcPct val="0"/>
            </a:spcBef>
            <a:spcAft>
              <a:spcPct val="35000"/>
            </a:spcAft>
          </a:pPr>
          <a:r>
            <a:rPr lang="kk-KZ" sz="1050" b="0" i="0" kern="1200" dirty="0" smtClean="0">
              <a:solidFill>
                <a:srgbClr val="79503F"/>
              </a:solidFill>
              <a:effectLst/>
              <a:latin typeface="Times New Roman" panose="02020603050405020304" pitchFamily="18" charset="0"/>
              <a:cs typeface="Times New Roman" panose="02020603050405020304" pitchFamily="18" charset="0"/>
            </a:rPr>
            <a:t>Шахмат студиясы</a:t>
          </a:r>
        </a:p>
        <a:p>
          <a:pPr lvl="0" algn="ctr" defTabSz="466725">
            <a:lnSpc>
              <a:spcPct val="90000"/>
            </a:lnSpc>
            <a:spcBef>
              <a:spcPct val="0"/>
            </a:spcBef>
            <a:spcAft>
              <a:spcPct val="35000"/>
            </a:spcAft>
          </a:pPr>
          <a:r>
            <a:rPr lang="ru-RU" sz="1050" b="0" i="0" kern="1200" dirty="0">
              <a:solidFill>
                <a:srgbClr val="79503F"/>
              </a:solidFill>
              <a:effectLst/>
              <a:latin typeface="Times New Roman" panose="02020603050405020304" pitchFamily="18" charset="0"/>
              <a:cs typeface="Times New Roman" panose="02020603050405020304" pitchFamily="18" charset="0"/>
            </a:rPr>
            <a:t>87</a:t>
          </a:r>
          <a:r>
            <a:rPr lang="ru-RU" sz="1050" b="0" i="0" kern="1200" dirty="0">
              <a:solidFill>
                <a:srgbClr val="79503F"/>
              </a:solidFill>
              <a:effectLst/>
              <a:latin typeface="Times New Roman"/>
              <a:cs typeface="Times New Roman"/>
            </a:rPr>
            <a:t>%</a:t>
          </a:r>
          <a:endParaRPr lang="ru-RU" sz="1050" b="0" i="0" kern="1200" dirty="0">
            <a:solidFill>
              <a:srgbClr val="79503F"/>
            </a:solidFill>
            <a:effectLst/>
            <a:latin typeface="Times New Roman" panose="02020603050405020304" pitchFamily="18" charset="0"/>
            <a:cs typeface="Times New Roman" panose="02020603050405020304" pitchFamily="18" charset="0"/>
          </a:endParaRPr>
        </a:p>
      </dsp:txBody>
      <dsp:txXfrm>
        <a:off x="4556610" y="1000766"/>
        <a:ext cx="681593" cy="296077"/>
      </dsp:txXfrm>
    </dsp:sp>
    <dsp:sp modelId="{67429B87-3F79-447E-9E54-2F387CB2AC1C}">
      <dsp:nvSpPr>
        <dsp:cNvPr id="0" name=""/>
        <dsp:cNvSpPr/>
      </dsp:nvSpPr>
      <dsp:spPr>
        <a:xfrm rot="1074158">
          <a:off x="3674574" y="1445264"/>
          <a:ext cx="397378" cy="12208"/>
        </a:xfrm>
        <a:custGeom>
          <a:avLst/>
          <a:gdLst/>
          <a:ahLst/>
          <a:cxnLst/>
          <a:rect l="0" t="0" r="0" b="0"/>
          <a:pathLst>
            <a:path>
              <a:moveTo>
                <a:pt x="0" y="6104"/>
              </a:moveTo>
              <a:lnTo>
                <a:pt x="397378" y="6104"/>
              </a:lnTo>
            </a:path>
          </a:pathLst>
        </a:custGeom>
        <a:noFill/>
        <a:ln w="25400" cap="flat" cmpd="sng" algn="ctr">
          <a:solidFill>
            <a:schemeClr val="accent2">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400050">
            <a:lnSpc>
              <a:spcPct val="90000"/>
            </a:lnSpc>
            <a:spcBef>
              <a:spcPct val="0"/>
            </a:spcBef>
            <a:spcAft>
              <a:spcPct val="35000"/>
            </a:spcAft>
          </a:pPr>
          <a:endParaRPr lang="ru-RU" sz="900" kern="1200">
            <a:solidFill>
              <a:schemeClr val="tx1"/>
            </a:solidFill>
          </a:endParaRPr>
        </a:p>
      </dsp:txBody>
      <dsp:txXfrm>
        <a:off x="3863328" y="1441434"/>
        <a:ext cx="19868" cy="19868"/>
      </dsp:txXfrm>
    </dsp:sp>
    <dsp:sp modelId="{26F606F6-7F68-4C81-A59B-E2993A96C463}">
      <dsp:nvSpPr>
        <dsp:cNvPr id="0" name=""/>
        <dsp:cNvSpPr/>
      </dsp:nvSpPr>
      <dsp:spPr>
        <a:xfrm>
          <a:off x="3979404" y="1385328"/>
          <a:ext cx="1070275" cy="546401"/>
        </a:xfrm>
        <a:prstGeom prst="ellipse">
          <a:avLst/>
        </a:prstGeom>
        <a:solidFill>
          <a:srgbClr val="5DB3CB"/>
        </a:soli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dsp:spPr>
      <dsp:style>
        <a:lnRef idx="0">
          <a:scrgbClr r="0" g="0" b="0"/>
        </a:lnRef>
        <a:fillRef idx="3">
          <a:scrgbClr r="0" g="0" b="0"/>
        </a:fillRef>
        <a:effectRef idx="3">
          <a:scrgbClr r="0" g="0" b="0"/>
        </a:effectRef>
        <a:fontRef idx="minor">
          <a:schemeClr val="lt1"/>
        </a:fontRef>
      </dsp:style>
      <dsp:txBody>
        <a:bodyPr spcFirstLastPara="0" vert="horz" wrap="square" lIns="6350" tIns="6350" rIns="6350" bIns="6350" numCol="1" spcCol="1270" anchor="ctr" anchorCtr="0">
          <a:noAutofit/>
        </a:bodyPr>
        <a:lstStyle/>
        <a:p>
          <a:pPr lvl="0" algn="ctr" defTabSz="444500">
            <a:lnSpc>
              <a:spcPct val="90000"/>
            </a:lnSpc>
            <a:spcBef>
              <a:spcPct val="0"/>
            </a:spcBef>
            <a:spcAft>
              <a:spcPct val="35000"/>
            </a:spcAft>
          </a:pPr>
          <a:r>
            <a:rPr lang="kk-KZ" sz="1000" b="0" i="0" kern="1200" dirty="0" smtClean="0">
              <a:solidFill>
                <a:srgbClr val="79503F"/>
              </a:solidFill>
              <a:effectLst/>
              <a:latin typeface="Times New Roman" panose="02020603050405020304" pitchFamily="18" charset="0"/>
              <a:cs typeface="Times New Roman" panose="02020603050405020304" pitchFamily="18" charset="0"/>
            </a:rPr>
            <a:t>«</a:t>
          </a:r>
          <a:r>
            <a:rPr lang="en-US" sz="1000" b="0" i="0" kern="1200" dirty="0" smtClean="0">
              <a:solidFill>
                <a:srgbClr val="79503F"/>
              </a:solidFill>
              <a:effectLst/>
              <a:latin typeface="Times New Roman" panose="02020603050405020304" pitchFamily="18" charset="0"/>
              <a:cs typeface="Times New Roman" panose="02020603050405020304" pitchFamily="18" charset="0"/>
            </a:rPr>
            <a:t>Cartoon  - club</a:t>
          </a:r>
          <a:r>
            <a:rPr lang="kk-KZ" sz="1000" b="0" i="0" kern="1200" dirty="0" smtClean="0">
              <a:solidFill>
                <a:srgbClr val="79503F"/>
              </a:solidFill>
              <a:effectLst/>
              <a:latin typeface="Times New Roman" panose="02020603050405020304" pitchFamily="18" charset="0"/>
              <a:cs typeface="Times New Roman" panose="02020603050405020304" pitchFamily="18" charset="0"/>
            </a:rPr>
            <a:t>» мультфильмдер</a:t>
          </a:r>
        </a:p>
        <a:p>
          <a:pPr lvl="0" algn="ctr" defTabSz="444500">
            <a:lnSpc>
              <a:spcPct val="90000"/>
            </a:lnSpc>
            <a:spcBef>
              <a:spcPct val="0"/>
            </a:spcBef>
            <a:spcAft>
              <a:spcPct val="35000"/>
            </a:spcAft>
          </a:pPr>
          <a:r>
            <a:rPr lang="kk-KZ" sz="1000" b="0" i="0" kern="1200" dirty="0" smtClean="0">
              <a:solidFill>
                <a:srgbClr val="79503F"/>
              </a:solidFill>
              <a:effectLst/>
              <a:latin typeface="Times New Roman" panose="02020603050405020304" pitchFamily="18" charset="0"/>
              <a:cs typeface="Times New Roman" panose="02020603050405020304" pitchFamily="18" charset="0"/>
            </a:rPr>
            <a:t>студиясы</a:t>
          </a:r>
        </a:p>
        <a:p>
          <a:pPr lvl="0" algn="ctr" defTabSz="444500">
            <a:lnSpc>
              <a:spcPct val="90000"/>
            </a:lnSpc>
            <a:spcBef>
              <a:spcPct val="0"/>
            </a:spcBef>
            <a:spcAft>
              <a:spcPct val="35000"/>
            </a:spcAft>
          </a:pPr>
          <a:r>
            <a:rPr lang="kk-KZ" sz="1000" b="0" i="0" kern="1200" dirty="0" smtClean="0">
              <a:solidFill>
                <a:srgbClr val="79503F"/>
              </a:solidFill>
              <a:effectLst/>
              <a:latin typeface="Times New Roman" panose="02020603050405020304" pitchFamily="18" charset="0"/>
              <a:cs typeface="Times New Roman" panose="02020603050405020304" pitchFamily="18" charset="0"/>
            </a:rPr>
            <a:t>33</a:t>
          </a:r>
          <a:r>
            <a:rPr lang="kk-KZ" sz="1000" b="0" i="0" kern="1200" dirty="0" smtClean="0">
              <a:solidFill>
                <a:srgbClr val="79503F"/>
              </a:solidFill>
              <a:effectLst/>
              <a:latin typeface="Times New Roman"/>
              <a:cs typeface="Times New Roman"/>
            </a:rPr>
            <a:t>%</a:t>
          </a:r>
          <a:endParaRPr lang="ru-RU" sz="1000" b="0" i="0" kern="1200" dirty="0">
            <a:solidFill>
              <a:srgbClr val="79503F"/>
            </a:solidFill>
            <a:effectLst/>
            <a:latin typeface="Times New Roman" panose="02020603050405020304" pitchFamily="18" charset="0"/>
            <a:cs typeface="Times New Roman" panose="02020603050405020304" pitchFamily="18" charset="0"/>
          </a:endParaRPr>
        </a:p>
      </dsp:txBody>
      <dsp:txXfrm>
        <a:off x="4136142" y="1465347"/>
        <a:ext cx="756799" cy="386363"/>
      </dsp:txXfrm>
    </dsp:sp>
    <dsp:sp modelId="{2B361718-56C0-4F9D-B4ED-D05F178EF821}">
      <dsp:nvSpPr>
        <dsp:cNvPr id="0" name=""/>
        <dsp:cNvSpPr/>
      </dsp:nvSpPr>
      <dsp:spPr>
        <a:xfrm rot="3131489">
          <a:off x="3305510" y="1699860"/>
          <a:ext cx="351831" cy="12208"/>
        </a:xfrm>
        <a:custGeom>
          <a:avLst/>
          <a:gdLst/>
          <a:ahLst/>
          <a:cxnLst/>
          <a:rect l="0" t="0" r="0" b="0"/>
          <a:pathLst>
            <a:path>
              <a:moveTo>
                <a:pt x="0" y="6104"/>
              </a:moveTo>
              <a:lnTo>
                <a:pt x="351831" y="6104"/>
              </a:lnTo>
            </a:path>
          </a:pathLst>
        </a:custGeom>
        <a:noFill/>
        <a:ln w="25400" cap="flat" cmpd="sng" algn="ctr">
          <a:solidFill>
            <a:schemeClr val="accent2">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ru-RU" sz="500" kern="1200"/>
        </a:p>
      </dsp:txBody>
      <dsp:txXfrm>
        <a:off x="3472630" y="1697168"/>
        <a:ext cx="17591" cy="17591"/>
      </dsp:txXfrm>
    </dsp:sp>
    <dsp:sp modelId="{9C9910F7-A28A-4EEC-8344-BADC37A11FCB}">
      <dsp:nvSpPr>
        <dsp:cNvPr id="0" name=""/>
        <dsp:cNvSpPr/>
      </dsp:nvSpPr>
      <dsp:spPr>
        <a:xfrm>
          <a:off x="3227322" y="1832252"/>
          <a:ext cx="1070275" cy="471815"/>
        </a:xfrm>
        <a:prstGeom prst="ellipse">
          <a:avLst/>
        </a:prstGeom>
        <a:solidFill>
          <a:schemeClr val="accent3"/>
        </a:soli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dsp:spPr>
      <dsp:style>
        <a:lnRef idx="0">
          <a:scrgbClr r="0" g="0" b="0"/>
        </a:lnRef>
        <a:fillRef idx="3">
          <a:scrgbClr r="0" g="0" b="0"/>
        </a:fillRef>
        <a:effectRef idx="3">
          <a:scrgbClr r="0" g="0" b="0"/>
        </a:effectRef>
        <a:fontRef idx="minor">
          <a:schemeClr val="lt1"/>
        </a:fontRef>
      </dsp:style>
      <dsp:txBody>
        <a:bodyPr spcFirstLastPara="0" vert="horz" wrap="square" lIns="6350" tIns="6350" rIns="6350" bIns="6350" numCol="1" spcCol="1270" anchor="ctr" anchorCtr="0">
          <a:noAutofit/>
        </a:bodyPr>
        <a:lstStyle/>
        <a:p>
          <a:pPr lvl="0" algn="ctr" defTabSz="444500">
            <a:lnSpc>
              <a:spcPct val="90000"/>
            </a:lnSpc>
            <a:spcBef>
              <a:spcPct val="0"/>
            </a:spcBef>
            <a:spcAft>
              <a:spcPct val="35000"/>
            </a:spcAft>
          </a:pPr>
          <a:r>
            <a:rPr lang="kk-KZ" sz="1000" b="0" i="0" kern="1200" dirty="0">
              <a:solidFill>
                <a:srgbClr val="79503F"/>
              </a:solidFill>
              <a:effectLst/>
              <a:latin typeface="Times New Roman" panose="02020603050405020304" pitchFamily="18" charset="0"/>
              <a:cs typeface="Times New Roman" panose="02020603050405020304" pitchFamily="18" charset="0"/>
            </a:rPr>
            <a:t>Қыш құмыра үйірмесі</a:t>
          </a:r>
        </a:p>
        <a:p>
          <a:pPr lvl="0" algn="ctr" defTabSz="444500">
            <a:lnSpc>
              <a:spcPct val="90000"/>
            </a:lnSpc>
            <a:spcBef>
              <a:spcPct val="0"/>
            </a:spcBef>
            <a:spcAft>
              <a:spcPct val="35000"/>
            </a:spcAft>
          </a:pPr>
          <a:r>
            <a:rPr lang="kk-KZ" sz="1000" b="0" i="0" kern="1200" dirty="0">
              <a:solidFill>
                <a:srgbClr val="79503F"/>
              </a:solidFill>
              <a:effectLst/>
              <a:latin typeface="Times New Roman" panose="02020603050405020304" pitchFamily="18" charset="0"/>
              <a:cs typeface="Times New Roman" panose="02020603050405020304" pitchFamily="18" charset="0"/>
            </a:rPr>
            <a:t>53</a:t>
          </a:r>
          <a:r>
            <a:rPr lang="kk-KZ" sz="1000" b="0" i="0" kern="1200" dirty="0">
              <a:solidFill>
                <a:srgbClr val="79503F"/>
              </a:solidFill>
              <a:effectLst/>
              <a:latin typeface="Times New Roman"/>
              <a:cs typeface="Times New Roman"/>
            </a:rPr>
            <a:t>%</a:t>
          </a:r>
          <a:endParaRPr lang="ru-RU" sz="1000" b="0" i="0" kern="1200" dirty="0">
            <a:solidFill>
              <a:srgbClr val="79503F"/>
            </a:solidFill>
            <a:effectLst/>
            <a:latin typeface="Times New Roman" panose="02020603050405020304" pitchFamily="18" charset="0"/>
            <a:cs typeface="Times New Roman" panose="02020603050405020304" pitchFamily="18" charset="0"/>
          </a:endParaRPr>
        </a:p>
      </dsp:txBody>
      <dsp:txXfrm>
        <a:off x="3384060" y="1901348"/>
        <a:ext cx="756799" cy="333623"/>
      </dsp:txXfrm>
    </dsp:sp>
    <dsp:sp modelId="{47D0486D-7EC3-4656-8CB9-9562848CE350}">
      <dsp:nvSpPr>
        <dsp:cNvPr id="0" name=""/>
        <dsp:cNvSpPr/>
      </dsp:nvSpPr>
      <dsp:spPr>
        <a:xfrm rot="7209923">
          <a:off x="2675377" y="1684212"/>
          <a:ext cx="249612" cy="12208"/>
        </a:xfrm>
        <a:custGeom>
          <a:avLst/>
          <a:gdLst/>
          <a:ahLst/>
          <a:cxnLst/>
          <a:rect l="0" t="0" r="0" b="0"/>
          <a:pathLst>
            <a:path>
              <a:moveTo>
                <a:pt x="0" y="6104"/>
              </a:moveTo>
              <a:lnTo>
                <a:pt x="249612" y="6104"/>
              </a:lnTo>
            </a:path>
          </a:pathLst>
        </a:custGeom>
        <a:noFill/>
        <a:ln w="25400" cap="flat" cmpd="sng" algn="ctr">
          <a:solidFill>
            <a:schemeClr val="accent2">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ru-RU" sz="500" kern="1200"/>
        </a:p>
      </dsp:txBody>
      <dsp:txXfrm rot="10800000">
        <a:off x="2793943" y="1684076"/>
        <a:ext cx="12480" cy="12480"/>
      </dsp:txXfrm>
    </dsp:sp>
    <dsp:sp modelId="{F70E89E1-8005-4B3E-AB00-FFDD7E2CB2A8}">
      <dsp:nvSpPr>
        <dsp:cNvPr id="0" name=""/>
        <dsp:cNvSpPr/>
      </dsp:nvSpPr>
      <dsp:spPr>
        <a:xfrm>
          <a:off x="2045436" y="1785813"/>
          <a:ext cx="1070275" cy="564711"/>
        </a:xfrm>
        <a:prstGeom prst="ellipse">
          <a:avLst/>
        </a:prstGeom>
        <a:gradFill rotWithShape="0">
          <a:gsLst>
            <a:gs pos="0">
              <a:schemeClr val="accent3">
                <a:hueOff val="0"/>
                <a:satOff val="0"/>
                <a:lumOff val="0"/>
                <a:alphaOff val="0"/>
                <a:shade val="51000"/>
                <a:satMod val="130000"/>
              </a:schemeClr>
            </a:gs>
            <a:gs pos="80000">
              <a:schemeClr val="accent3">
                <a:hueOff val="0"/>
                <a:satOff val="0"/>
                <a:lumOff val="0"/>
                <a:alphaOff val="0"/>
                <a:shade val="93000"/>
                <a:satMod val="130000"/>
              </a:schemeClr>
            </a:gs>
            <a:gs pos="100000">
              <a:schemeClr val="accent3">
                <a:hueOff val="0"/>
                <a:satOff val="0"/>
                <a:lumOff val="0"/>
                <a:alphaOff val="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dsp:spPr>
      <dsp:style>
        <a:lnRef idx="0">
          <a:scrgbClr r="0" g="0" b="0"/>
        </a:lnRef>
        <a:fillRef idx="3">
          <a:scrgbClr r="0" g="0" b="0"/>
        </a:fillRef>
        <a:effectRef idx="3">
          <a:scrgbClr r="0" g="0" b="0"/>
        </a:effectRef>
        <a:fontRef idx="minor">
          <a:schemeClr val="lt1"/>
        </a:fontRef>
      </dsp:style>
      <dsp:txBody>
        <a:bodyPr spcFirstLastPara="0" vert="horz" wrap="square" lIns="3810" tIns="3810" rIns="3810" bIns="3810" numCol="1" spcCol="1270" anchor="ctr" anchorCtr="0">
          <a:noAutofit/>
        </a:bodyPr>
        <a:lstStyle/>
        <a:p>
          <a:pPr lvl="0" algn="ctr" defTabSz="266700">
            <a:lnSpc>
              <a:spcPct val="90000"/>
            </a:lnSpc>
            <a:spcBef>
              <a:spcPct val="0"/>
            </a:spcBef>
            <a:spcAft>
              <a:spcPct val="35000"/>
            </a:spcAft>
          </a:pPr>
          <a:r>
            <a:rPr lang="kk-KZ" sz="600" b="0" i="0" kern="1200" dirty="0">
              <a:solidFill>
                <a:srgbClr val="79503F"/>
              </a:solidFill>
              <a:effectLst/>
              <a:latin typeface="Times New Roman" panose="02020603050405020304" pitchFamily="18" charset="0"/>
              <a:cs typeface="Times New Roman" panose="02020603050405020304" pitchFamily="18" charset="0"/>
            </a:rPr>
            <a:t>Робототехника</a:t>
          </a:r>
        </a:p>
        <a:p>
          <a:pPr lvl="0" algn="ctr" defTabSz="266700">
            <a:lnSpc>
              <a:spcPct val="90000"/>
            </a:lnSpc>
            <a:spcBef>
              <a:spcPct val="0"/>
            </a:spcBef>
            <a:spcAft>
              <a:spcPct val="35000"/>
            </a:spcAft>
          </a:pPr>
          <a:r>
            <a:rPr lang="kk-KZ" sz="600" b="0" i="0" kern="1200" dirty="0">
              <a:solidFill>
                <a:srgbClr val="79503F"/>
              </a:solidFill>
              <a:effectLst/>
              <a:latin typeface="Times New Roman" panose="02020603050405020304" pitchFamily="18" charset="0"/>
              <a:cs typeface="Times New Roman" panose="02020603050405020304" pitchFamily="18" charset="0"/>
            </a:rPr>
            <a:t>үйірмесі</a:t>
          </a:r>
        </a:p>
        <a:p>
          <a:pPr lvl="0" algn="ctr" defTabSz="266700">
            <a:lnSpc>
              <a:spcPct val="90000"/>
            </a:lnSpc>
            <a:spcBef>
              <a:spcPct val="0"/>
            </a:spcBef>
            <a:spcAft>
              <a:spcPct val="35000"/>
            </a:spcAft>
          </a:pPr>
          <a:r>
            <a:rPr lang="kk-KZ" sz="600" b="0" i="0" kern="1200" dirty="0">
              <a:solidFill>
                <a:srgbClr val="79503F"/>
              </a:solidFill>
              <a:effectLst/>
              <a:latin typeface="Times New Roman" panose="02020603050405020304" pitchFamily="18" charset="0"/>
              <a:cs typeface="Times New Roman" panose="02020603050405020304" pitchFamily="18" charset="0"/>
            </a:rPr>
            <a:t>76</a:t>
          </a:r>
          <a:r>
            <a:rPr lang="kk-KZ" sz="600" b="0" i="0" kern="1200" dirty="0">
              <a:solidFill>
                <a:srgbClr val="79503F"/>
              </a:solidFill>
              <a:effectLst/>
              <a:latin typeface="Times New Roman"/>
              <a:cs typeface="Times New Roman"/>
            </a:rPr>
            <a:t>%</a:t>
          </a:r>
          <a:endParaRPr lang="ru-RU" sz="600" b="0" i="0" kern="1200" dirty="0">
            <a:solidFill>
              <a:srgbClr val="79503F"/>
            </a:solidFill>
            <a:effectLst/>
            <a:latin typeface="Times New Roman" panose="02020603050405020304" pitchFamily="18" charset="0"/>
            <a:cs typeface="Times New Roman" panose="02020603050405020304" pitchFamily="18" charset="0"/>
          </a:endParaRPr>
        </a:p>
      </dsp:txBody>
      <dsp:txXfrm>
        <a:off x="2202174" y="1868513"/>
        <a:ext cx="756799" cy="399311"/>
      </dsp:txXfrm>
    </dsp:sp>
    <dsp:sp modelId="{EC4D360F-A0C4-495E-8744-CB8F8EBCF45F}">
      <dsp:nvSpPr>
        <dsp:cNvPr id="0" name=""/>
        <dsp:cNvSpPr/>
      </dsp:nvSpPr>
      <dsp:spPr>
        <a:xfrm rot="9438248">
          <a:off x="1997336" y="1530941"/>
          <a:ext cx="554030" cy="12208"/>
        </a:xfrm>
        <a:custGeom>
          <a:avLst/>
          <a:gdLst/>
          <a:ahLst/>
          <a:cxnLst/>
          <a:rect l="0" t="0" r="0" b="0"/>
          <a:pathLst>
            <a:path>
              <a:moveTo>
                <a:pt x="0" y="6104"/>
              </a:moveTo>
              <a:lnTo>
                <a:pt x="554030" y="6104"/>
              </a:lnTo>
            </a:path>
          </a:pathLst>
        </a:custGeom>
        <a:noFill/>
        <a:ln w="25400" cap="flat" cmpd="sng" algn="ctr">
          <a:solidFill>
            <a:schemeClr val="accent2">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400050">
            <a:lnSpc>
              <a:spcPct val="90000"/>
            </a:lnSpc>
            <a:spcBef>
              <a:spcPct val="0"/>
            </a:spcBef>
            <a:spcAft>
              <a:spcPct val="35000"/>
            </a:spcAft>
          </a:pPr>
          <a:endParaRPr lang="ru-RU" sz="900" kern="1200">
            <a:solidFill>
              <a:schemeClr val="tx1"/>
            </a:solidFill>
          </a:endParaRPr>
        </a:p>
      </dsp:txBody>
      <dsp:txXfrm rot="10800000">
        <a:off x="2260501" y="1523194"/>
        <a:ext cx="27701" cy="27701"/>
      </dsp:txXfrm>
    </dsp:sp>
    <dsp:sp modelId="{142DC12B-8C88-45F5-818A-85C9DB71E375}">
      <dsp:nvSpPr>
        <dsp:cNvPr id="0" name=""/>
        <dsp:cNvSpPr/>
      </dsp:nvSpPr>
      <dsp:spPr>
        <a:xfrm>
          <a:off x="1142922" y="1522763"/>
          <a:ext cx="963917" cy="571813"/>
        </a:xfrm>
        <a:prstGeom prst="ellipse">
          <a:avLst/>
        </a:prstGeom>
        <a:solidFill>
          <a:srgbClr val="CA64F8"/>
        </a:soli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dsp:spPr>
      <dsp:style>
        <a:lnRef idx="0">
          <a:scrgbClr r="0" g="0" b="0"/>
        </a:lnRef>
        <a:fillRef idx="3">
          <a:scrgbClr r="0" g="0" b="0"/>
        </a:fillRef>
        <a:effectRef idx="3">
          <a:scrgbClr r="0" g="0" b="0"/>
        </a:effectRef>
        <a:fontRef idx="minor">
          <a:schemeClr val="lt1"/>
        </a:fontRef>
      </dsp:style>
      <dsp:txBody>
        <a:bodyPr spcFirstLastPara="0" vert="horz" wrap="square" lIns="6985" tIns="6985" rIns="6985" bIns="6985" numCol="1" spcCol="1270" anchor="ctr" anchorCtr="0">
          <a:noAutofit/>
        </a:bodyPr>
        <a:lstStyle/>
        <a:p>
          <a:pPr lvl="0" algn="ctr" defTabSz="466725">
            <a:lnSpc>
              <a:spcPct val="90000"/>
            </a:lnSpc>
            <a:spcBef>
              <a:spcPct val="0"/>
            </a:spcBef>
            <a:spcAft>
              <a:spcPct val="35000"/>
            </a:spcAft>
          </a:pPr>
          <a:r>
            <a:rPr lang="kk-KZ" sz="1050" b="0" i="0" kern="1200" dirty="0" smtClean="0">
              <a:solidFill>
                <a:srgbClr val="79503F"/>
              </a:solidFill>
              <a:effectLst/>
              <a:latin typeface="Times New Roman" panose="02020603050405020304" pitchFamily="18" charset="0"/>
              <a:cs typeface="Times New Roman" panose="02020603050405020304" pitchFamily="18" charset="0"/>
            </a:rPr>
            <a:t>«Жас өрен» мектеп компаниясы</a:t>
          </a:r>
        </a:p>
        <a:p>
          <a:pPr lvl="0" algn="ctr" defTabSz="466725">
            <a:lnSpc>
              <a:spcPct val="90000"/>
            </a:lnSpc>
            <a:spcBef>
              <a:spcPct val="0"/>
            </a:spcBef>
            <a:spcAft>
              <a:spcPct val="35000"/>
            </a:spcAft>
          </a:pPr>
          <a:r>
            <a:rPr lang="kk-KZ" sz="1050" b="0" i="0" kern="1200" dirty="0" smtClean="0">
              <a:solidFill>
                <a:srgbClr val="79503F"/>
              </a:solidFill>
              <a:effectLst/>
              <a:latin typeface="Times New Roman" panose="02020603050405020304" pitchFamily="18" charset="0"/>
              <a:cs typeface="Times New Roman" panose="02020603050405020304" pitchFamily="18" charset="0"/>
            </a:rPr>
            <a:t>48</a:t>
          </a:r>
          <a:r>
            <a:rPr lang="kk-KZ" sz="1050" b="0" i="0" kern="1200" dirty="0" smtClean="0">
              <a:solidFill>
                <a:srgbClr val="79503F"/>
              </a:solidFill>
              <a:effectLst/>
              <a:latin typeface="Times New Roman"/>
              <a:cs typeface="Times New Roman"/>
            </a:rPr>
            <a:t>%</a:t>
          </a:r>
          <a:endParaRPr lang="ru-RU" sz="1050" b="0" i="0" kern="1200" dirty="0">
            <a:solidFill>
              <a:srgbClr val="79503F"/>
            </a:solidFill>
            <a:effectLst/>
            <a:latin typeface="Times New Roman" panose="02020603050405020304" pitchFamily="18" charset="0"/>
            <a:cs typeface="Times New Roman" panose="02020603050405020304" pitchFamily="18" charset="0"/>
          </a:endParaRPr>
        </a:p>
      </dsp:txBody>
      <dsp:txXfrm>
        <a:off x="1284084" y="1606503"/>
        <a:ext cx="681593" cy="404333"/>
      </dsp:txXfrm>
    </dsp:sp>
    <dsp:sp modelId="{02F31563-A036-488F-A21D-DEDB061B7D4D}">
      <dsp:nvSpPr>
        <dsp:cNvPr id="0" name=""/>
        <dsp:cNvSpPr/>
      </dsp:nvSpPr>
      <dsp:spPr>
        <a:xfrm rot="10632119">
          <a:off x="1875411" y="1237293"/>
          <a:ext cx="535730" cy="12208"/>
        </a:xfrm>
        <a:custGeom>
          <a:avLst/>
          <a:gdLst/>
          <a:ahLst/>
          <a:cxnLst/>
          <a:rect l="0" t="0" r="0" b="0"/>
          <a:pathLst>
            <a:path>
              <a:moveTo>
                <a:pt x="0" y="6104"/>
              </a:moveTo>
              <a:lnTo>
                <a:pt x="535730" y="6104"/>
              </a:lnTo>
            </a:path>
          </a:pathLst>
        </a:custGeom>
        <a:noFill/>
        <a:ln w="25400" cap="flat" cmpd="sng" algn="ctr">
          <a:solidFill>
            <a:schemeClr val="accent2">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400050">
            <a:lnSpc>
              <a:spcPct val="90000"/>
            </a:lnSpc>
            <a:spcBef>
              <a:spcPct val="0"/>
            </a:spcBef>
            <a:spcAft>
              <a:spcPct val="35000"/>
            </a:spcAft>
          </a:pPr>
          <a:endParaRPr lang="ru-RU" sz="900" kern="1200">
            <a:solidFill>
              <a:schemeClr val="tx1"/>
            </a:solidFill>
          </a:endParaRPr>
        </a:p>
      </dsp:txBody>
      <dsp:txXfrm rot="10800000">
        <a:off x="2129884" y="1230004"/>
        <a:ext cx="26786" cy="26786"/>
      </dsp:txXfrm>
    </dsp:sp>
    <dsp:sp modelId="{6BD429CD-5ACF-4239-9740-58CADD922863}">
      <dsp:nvSpPr>
        <dsp:cNvPr id="0" name=""/>
        <dsp:cNvSpPr/>
      </dsp:nvSpPr>
      <dsp:spPr>
        <a:xfrm>
          <a:off x="913759" y="1018592"/>
          <a:ext cx="963917" cy="522680"/>
        </a:xfrm>
        <a:prstGeom prst="ellipse">
          <a:avLst/>
        </a:prstGeom>
        <a:solidFill>
          <a:srgbClr val="5DB3CB"/>
        </a:soli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dsp:spPr>
      <dsp:style>
        <a:lnRef idx="0">
          <a:scrgbClr r="0" g="0" b="0"/>
        </a:lnRef>
        <a:fillRef idx="3">
          <a:scrgbClr r="0" g="0" b="0"/>
        </a:fillRef>
        <a:effectRef idx="3">
          <a:scrgbClr r="0" g="0" b="0"/>
        </a:effectRef>
        <a:fontRef idx="minor">
          <a:schemeClr val="lt1"/>
        </a:fontRef>
      </dsp:style>
      <dsp:txBody>
        <a:bodyPr spcFirstLastPara="0" vert="horz" wrap="square" lIns="6985" tIns="6985" rIns="6985" bIns="6985" numCol="1" spcCol="1270" anchor="ctr" anchorCtr="0">
          <a:noAutofit/>
        </a:bodyPr>
        <a:lstStyle/>
        <a:p>
          <a:pPr lvl="0" algn="ctr" defTabSz="466725">
            <a:lnSpc>
              <a:spcPct val="90000"/>
            </a:lnSpc>
            <a:spcBef>
              <a:spcPct val="0"/>
            </a:spcBef>
            <a:spcAft>
              <a:spcPct val="35000"/>
            </a:spcAft>
          </a:pPr>
          <a:r>
            <a:rPr lang="kk-KZ" sz="1050" b="0" i="0" kern="1200" dirty="0" smtClean="0">
              <a:solidFill>
                <a:srgbClr val="79503F"/>
              </a:solidFill>
              <a:effectLst/>
              <a:latin typeface="Times New Roman" panose="02020603050405020304" pitchFamily="18" charset="0"/>
              <a:cs typeface="Times New Roman" panose="02020603050405020304" pitchFamily="18" charset="0"/>
            </a:rPr>
            <a:t>Хореография студиясы</a:t>
          </a:r>
        </a:p>
        <a:p>
          <a:pPr lvl="0" algn="ctr" defTabSz="466725">
            <a:lnSpc>
              <a:spcPct val="90000"/>
            </a:lnSpc>
            <a:spcBef>
              <a:spcPct val="0"/>
            </a:spcBef>
            <a:spcAft>
              <a:spcPct val="35000"/>
            </a:spcAft>
          </a:pPr>
          <a:r>
            <a:rPr lang="ru-RU" sz="1050" b="0" i="0" kern="1200" dirty="0">
              <a:solidFill>
                <a:srgbClr val="79503F"/>
              </a:solidFill>
              <a:effectLst/>
              <a:latin typeface="Times New Roman" panose="02020603050405020304" pitchFamily="18" charset="0"/>
              <a:cs typeface="Times New Roman" panose="02020603050405020304" pitchFamily="18" charset="0"/>
            </a:rPr>
            <a:t>49</a:t>
          </a:r>
          <a:r>
            <a:rPr lang="ru-RU" sz="1050" b="0" i="0" kern="1200" dirty="0">
              <a:solidFill>
                <a:srgbClr val="79503F"/>
              </a:solidFill>
              <a:effectLst/>
              <a:latin typeface="Times New Roman"/>
              <a:cs typeface="Times New Roman"/>
            </a:rPr>
            <a:t>%</a:t>
          </a:r>
          <a:endParaRPr lang="ru-RU" sz="1050" b="0" i="0" kern="1200" dirty="0">
            <a:solidFill>
              <a:srgbClr val="79503F"/>
            </a:solidFill>
            <a:effectLst/>
            <a:latin typeface="Times New Roman" panose="02020603050405020304" pitchFamily="18" charset="0"/>
            <a:cs typeface="Times New Roman" panose="02020603050405020304" pitchFamily="18" charset="0"/>
          </a:endParaRPr>
        </a:p>
      </dsp:txBody>
      <dsp:txXfrm>
        <a:off x="1054921" y="1095137"/>
        <a:ext cx="681593" cy="369590"/>
      </dsp:txXfrm>
    </dsp:sp>
    <dsp:sp modelId="{F018AB24-2989-46B2-A8D5-E3A998718BD6}">
      <dsp:nvSpPr>
        <dsp:cNvPr id="0" name=""/>
        <dsp:cNvSpPr/>
      </dsp:nvSpPr>
      <dsp:spPr>
        <a:xfrm rot="11704264">
          <a:off x="1667992" y="918710"/>
          <a:ext cx="813769" cy="12208"/>
        </a:xfrm>
        <a:custGeom>
          <a:avLst/>
          <a:gdLst/>
          <a:ahLst/>
          <a:cxnLst/>
          <a:rect l="0" t="0" r="0" b="0"/>
          <a:pathLst>
            <a:path>
              <a:moveTo>
                <a:pt x="0" y="6104"/>
              </a:moveTo>
              <a:lnTo>
                <a:pt x="813769" y="6104"/>
              </a:lnTo>
            </a:path>
          </a:pathLst>
        </a:custGeom>
        <a:noFill/>
        <a:ln w="25400" cap="flat" cmpd="sng" algn="ctr">
          <a:solidFill>
            <a:schemeClr val="accent2">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444500">
            <a:lnSpc>
              <a:spcPct val="90000"/>
            </a:lnSpc>
            <a:spcBef>
              <a:spcPct val="0"/>
            </a:spcBef>
            <a:spcAft>
              <a:spcPct val="35000"/>
            </a:spcAft>
          </a:pPr>
          <a:endParaRPr lang="ru-RU" sz="1000" kern="1200">
            <a:solidFill>
              <a:schemeClr val="tx1"/>
            </a:solidFill>
          </a:endParaRPr>
        </a:p>
      </dsp:txBody>
      <dsp:txXfrm rot="10800000">
        <a:off x="2054533" y="904470"/>
        <a:ext cx="40688" cy="40688"/>
      </dsp:txXfrm>
    </dsp:sp>
    <dsp:sp modelId="{10F5392A-3722-4A7C-A0FE-763B892753A5}">
      <dsp:nvSpPr>
        <dsp:cNvPr id="0" name=""/>
        <dsp:cNvSpPr/>
      </dsp:nvSpPr>
      <dsp:spPr>
        <a:xfrm>
          <a:off x="760865" y="413694"/>
          <a:ext cx="963917" cy="574132"/>
        </a:xfrm>
        <a:prstGeom prst="ellipse">
          <a:avLst/>
        </a:prstGeom>
        <a:solidFill>
          <a:srgbClr val="FFFF99"/>
        </a:soli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dsp:spPr>
      <dsp:style>
        <a:lnRef idx="0">
          <a:scrgbClr r="0" g="0" b="0"/>
        </a:lnRef>
        <a:fillRef idx="3">
          <a:scrgbClr r="0" g="0" b="0"/>
        </a:fillRef>
        <a:effectRef idx="3">
          <a:scrgbClr r="0" g="0" b="0"/>
        </a:effectRef>
        <a:fontRef idx="minor">
          <a:schemeClr val="lt1"/>
        </a:fontRef>
      </dsp:style>
      <dsp:txBody>
        <a:bodyPr spcFirstLastPara="0" vert="horz" wrap="square" lIns="6985" tIns="6985" rIns="6985" bIns="6985" numCol="1" spcCol="1270" anchor="ctr" anchorCtr="0">
          <a:noAutofit/>
        </a:bodyPr>
        <a:lstStyle/>
        <a:p>
          <a:pPr lvl="0" algn="ctr" defTabSz="466725">
            <a:lnSpc>
              <a:spcPct val="90000"/>
            </a:lnSpc>
            <a:spcBef>
              <a:spcPct val="0"/>
            </a:spcBef>
            <a:spcAft>
              <a:spcPct val="35000"/>
            </a:spcAft>
          </a:pPr>
          <a:r>
            <a:rPr lang="kk-KZ" sz="1050" b="0" i="0" kern="1200" dirty="0" smtClean="0">
              <a:solidFill>
                <a:srgbClr val="79503F"/>
              </a:solidFill>
              <a:effectLst/>
              <a:latin typeface="Times New Roman" panose="02020603050405020304" pitchFamily="18" charset="0"/>
              <a:cs typeface="Times New Roman" panose="02020603050405020304" pitchFamily="18" charset="0"/>
            </a:rPr>
            <a:t>Тіл – таным зертханасы</a:t>
          </a:r>
        </a:p>
        <a:p>
          <a:pPr lvl="0" algn="ctr" defTabSz="466725">
            <a:lnSpc>
              <a:spcPct val="90000"/>
            </a:lnSpc>
            <a:spcBef>
              <a:spcPct val="0"/>
            </a:spcBef>
            <a:spcAft>
              <a:spcPct val="35000"/>
            </a:spcAft>
          </a:pPr>
          <a:r>
            <a:rPr lang="kk-KZ" sz="1050" b="0" i="0" kern="1200" dirty="0" smtClean="0">
              <a:solidFill>
                <a:srgbClr val="79503F"/>
              </a:solidFill>
              <a:effectLst/>
              <a:latin typeface="Times New Roman" panose="02020603050405020304" pitchFamily="18" charset="0"/>
              <a:cs typeface="Times New Roman" panose="02020603050405020304" pitchFamily="18" charset="0"/>
            </a:rPr>
            <a:t>45</a:t>
          </a:r>
          <a:r>
            <a:rPr lang="kk-KZ" sz="1050" b="0" i="0" kern="1200" dirty="0" smtClean="0">
              <a:solidFill>
                <a:srgbClr val="79503F"/>
              </a:solidFill>
              <a:effectLst/>
              <a:latin typeface="Times New Roman"/>
              <a:cs typeface="Times New Roman"/>
            </a:rPr>
            <a:t>%</a:t>
          </a:r>
          <a:endParaRPr lang="ru-RU" sz="1050" b="0" i="0" kern="1200" dirty="0">
            <a:solidFill>
              <a:srgbClr val="79503F"/>
            </a:solidFill>
            <a:effectLst/>
            <a:latin typeface="Times New Roman" panose="02020603050405020304" pitchFamily="18" charset="0"/>
            <a:cs typeface="Times New Roman" panose="02020603050405020304" pitchFamily="18" charset="0"/>
          </a:endParaRPr>
        </a:p>
      </dsp:txBody>
      <dsp:txXfrm>
        <a:off x="902027" y="497774"/>
        <a:ext cx="681593" cy="405972"/>
      </dsp:txXfrm>
    </dsp:sp>
    <dsp:sp modelId="{221C13A4-A29C-44D8-A2DF-BB003E913EEC}">
      <dsp:nvSpPr>
        <dsp:cNvPr id="0" name=""/>
        <dsp:cNvSpPr/>
      </dsp:nvSpPr>
      <dsp:spPr>
        <a:xfrm rot="13111279">
          <a:off x="2201523" y="699254"/>
          <a:ext cx="534489" cy="12208"/>
        </a:xfrm>
        <a:custGeom>
          <a:avLst/>
          <a:gdLst/>
          <a:ahLst/>
          <a:cxnLst/>
          <a:rect l="0" t="0" r="0" b="0"/>
          <a:pathLst>
            <a:path>
              <a:moveTo>
                <a:pt x="0" y="6104"/>
              </a:moveTo>
              <a:lnTo>
                <a:pt x="534489" y="6104"/>
              </a:lnTo>
            </a:path>
          </a:pathLst>
        </a:custGeom>
        <a:noFill/>
        <a:ln w="25400" cap="flat" cmpd="sng" algn="ctr">
          <a:solidFill>
            <a:schemeClr val="accent2">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400050">
            <a:lnSpc>
              <a:spcPct val="90000"/>
            </a:lnSpc>
            <a:spcBef>
              <a:spcPct val="0"/>
            </a:spcBef>
            <a:spcAft>
              <a:spcPct val="35000"/>
            </a:spcAft>
          </a:pPr>
          <a:endParaRPr lang="ru-RU" sz="900" kern="1200">
            <a:solidFill>
              <a:schemeClr val="tx1"/>
            </a:solidFill>
          </a:endParaRPr>
        </a:p>
      </dsp:txBody>
      <dsp:txXfrm rot="10800000">
        <a:off x="2455405" y="691996"/>
        <a:ext cx="26724" cy="26724"/>
      </dsp:txXfrm>
    </dsp:sp>
    <dsp:sp modelId="{F4D67843-68A8-4FEC-85C6-6F2D0D7A548F}">
      <dsp:nvSpPr>
        <dsp:cNvPr id="0" name=""/>
        <dsp:cNvSpPr/>
      </dsp:nvSpPr>
      <dsp:spPr>
        <a:xfrm>
          <a:off x="1503277" y="54678"/>
          <a:ext cx="963917" cy="531536"/>
        </a:xfrm>
        <a:prstGeom prst="ellipse">
          <a:avLst/>
        </a:prstGeom>
        <a:solidFill>
          <a:srgbClr val="5DB3CB"/>
        </a:soli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dsp:spPr>
      <dsp:style>
        <a:lnRef idx="0">
          <a:scrgbClr r="0" g="0" b="0"/>
        </a:lnRef>
        <a:fillRef idx="3">
          <a:scrgbClr r="0" g="0" b="0"/>
        </a:fillRef>
        <a:effectRef idx="3">
          <a:scrgbClr r="0" g="0" b="0"/>
        </a:effectRef>
        <a:fontRef idx="minor">
          <a:schemeClr val="lt1"/>
        </a:fontRef>
      </dsp:style>
      <dsp:txBody>
        <a:bodyPr spcFirstLastPara="0" vert="horz" wrap="square" lIns="6985" tIns="6985" rIns="6985" bIns="6985" numCol="1" spcCol="1270" anchor="ctr" anchorCtr="0">
          <a:noAutofit/>
        </a:bodyPr>
        <a:lstStyle/>
        <a:p>
          <a:pPr lvl="0" algn="ctr" defTabSz="466725">
            <a:lnSpc>
              <a:spcPct val="90000"/>
            </a:lnSpc>
            <a:spcBef>
              <a:spcPct val="0"/>
            </a:spcBef>
            <a:spcAft>
              <a:spcPct val="35000"/>
            </a:spcAft>
          </a:pPr>
          <a:r>
            <a:rPr lang="kk-KZ" sz="1050" b="0" i="0" kern="1200" dirty="0" smtClean="0">
              <a:solidFill>
                <a:srgbClr val="79503F"/>
              </a:solidFill>
              <a:effectLst/>
              <a:latin typeface="Times New Roman" panose="02020603050405020304" pitchFamily="18" charset="0"/>
              <a:cs typeface="Times New Roman" panose="02020603050405020304" pitchFamily="18" charset="0"/>
            </a:rPr>
            <a:t>Муз. студиясы</a:t>
          </a:r>
        </a:p>
        <a:p>
          <a:pPr lvl="0" algn="ctr" defTabSz="466725">
            <a:lnSpc>
              <a:spcPct val="90000"/>
            </a:lnSpc>
            <a:spcBef>
              <a:spcPct val="0"/>
            </a:spcBef>
            <a:spcAft>
              <a:spcPct val="35000"/>
            </a:spcAft>
          </a:pPr>
          <a:r>
            <a:rPr lang="kk-KZ" sz="1050" b="0" i="0" kern="1200" dirty="0" smtClean="0">
              <a:solidFill>
                <a:srgbClr val="79503F"/>
              </a:solidFill>
              <a:effectLst/>
              <a:latin typeface="Times New Roman"/>
              <a:cs typeface="Times New Roman"/>
            </a:rPr>
            <a:t>45%</a:t>
          </a:r>
          <a:endParaRPr lang="ru-RU" sz="1050" b="0" i="0" kern="1200" dirty="0">
            <a:solidFill>
              <a:srgbClr val="79503F"/>
            </a:solidFill>
            <a:effectLst/>
            <a:latin typeface="Times New Roman" panose="02020603050405020304" pitchFamily="18" charset="0"/>
            <a:cs typeface="Times New Roman" panose="02020603050405020304" pitchFamily="18" charset="0"/>
          </a:endParaRPr>
        </a:p>
      </dsp:txBody>
      <dsp:txXfrm>
        <a:off x="1644439" y="132520"/>
        <a:ext cx="681593" cy="375852"/>
      </dsp:txXfrm>
    </dsp:sp>
  </dsp:spTree>
</dsp:drawing>
</file>

<file path=word/diagrams/layout1.xml><?xml version="1.0" encoding="utf-8"?>
<dgm:layoutDef xmlns:dgm="http://schemas.openxmlformats.org/drawingml/2006/diagram" xmlns:a="http://schemas.openxmlformats.org/drawingml/2006/main" uniqueId="urn:microsoft.com/office/officeart/2005/8/layout/radial1">
  <dgm:title val=""/>
  <dgm:desc val=""/>
  <dgm:catLst>
    <dgm:cat type="relationship" pri="22000"/>
    <dgm:cat type="cycle" pri="10000"/>
  </dgm:catLst>
  <dgm:sampData>
    <dgm:dataModel>
      <dgm:ptLst>
        <dgm:pt modelId="0" type="doc"/>
        <dgm:pt modelId="1">
          <dgm:prSet phldr="1"/>
        </dgm:pt>
        <dgm:pt modelId="11">
          <dgm:prSet phldr="1"/>
        </dgm:pt>
        <dgm:pt modelId="12">
          <dgm:prSet phldr="1"/>
        </dgm:pt>
        <dgm:pt modelId="13">
          <dgm:prSet phldr="1"/>
        </dgm:pt>
        <dgm:pt modelId="14">
          <dgm:prSet phldr="1"/>
        </dgm:pt>
      </dgm:ptLst>
      <dgm:cxnLst>
        <dgm:cxn modelId="2" srcId="0" destId="1" srcOrd="0" destOrd="0"/>
        <dgm:cxn modelId="3" srcId="1" destId="11" srcOrd="0" destOrd="0"/>
        <dgm:cxn modelId="4" srcId="1" destId="12" srcOrd="1" destOrd="0"/>
        <dgm:cxn modelId="5" srcId="1" destId="13" srcOrd="2" destOrd="0"/>
        <dgm:cxn modelId="6" srcId="1" destId="14" srcOrd="3" destOrd="0"/>
      </dgm:cxnLst>
      <dgm:bg/>
      <dgm:whole/>
    </dgm:dataModel>
  </dgm:sampData>
  <dgm:styleData>
    <dgm:dataModel>
      <dgm:ptLst>
        <dgm:pt modelId="0" type="doc"/>
        <dgm:pt modelId="1"/>
        <dgm:pt modelId="11"/>
        <dgm:pt modelId="12"/>
        <dgm:pt modelId="13"/>
      </dgm:ptLst>
      <dgm:cxnLst>
        <dgm:cxn modelId="2" srcId="0" destId="1" srcOrd="0" destOrd="0"/>
        <dgm:cxn modelId="15" srcId="1" destId="11" srcOrd="0" destOrd="0"/>
        <dgm:cxn modelId="16" srcId="1" destId="12" srcOrd="1" destOrd="0"/>
        <dgm:cxn modelId="17" srcId="1" destId="13" srcOrd="2" destOrd="0"/>
      </dgm:cxnLst>
      <dgm:bg/>
      <dgm:whole/>
    </dgm:dataModel>
  </dgm:styleData>
  <dgm:clrData>
    <dgm:dataModel>
      <dgm:ptLst>
        <dgm:pt modelId="0" type="doc"/>
        <dgm:pt modelId="1"/>
        <dgm:pt modelId="11"/>
        <dgm:pt modelId="12"/>
        <dgm:pt modelId="13"/>
        <dgm:pt modelId="14"/>
        <dgm:pt modelId="15"/>
        <dgm:pt modelId="16"/>
      </dgm:ptLst>
      <dgm:cxnLst>
        <dgm:cxn modelId="2" srcId="0" destId="1" srcOrd="0" destOrd="0"/>
        <dgm:cxn modelId="16" srcId="1" destId="11" srcOrd="0" destOrd="0"/>
        <dgm:cxn modelId="17" srcId="1" destId="12" srcOrd="1" destOrd="0"/>
        <dgm:cxn modelId="18" srcId="1" destId="13" srcOrd="2" destOrd="0"/>
        <dgm:cxn modelId="19" srcId="1" destId="14" srcOrd="3" destOrd="0"/>
        <dgm:cxn modelId="20" srcId="1" destId="15" srcOrd="4" destOrd="0"/>
        <dgm:cxn modelId="21" srcId="1" destId="16" srcOrd="5" destOrd="0"/>
      </dgm:cxnLst>
      <dgm:bg/>
      <dgm:whole/>
    </dgm:dataModel>
  </dgm:clrData>
  <dgm:layoutNode name="cycle">
    <dgm:varLst>
      <dgm:chMax val="1"/>
      <dgm:dir/>
      <dgm:animLvl val="ctr"/>
      <dgm:resizeHandles val="exact"/>
    </dgm:varLst>
    <dgm:choose name="Name0">
      <dgm:if name="Name1" func="var" arg="dir" op="equ" val="norm">
        <dgm:choose name="Name2">
          <dgm:if name="Name3" axis="ch ch" ptType="node node" st="1 1" cnt="1 0" func="cnt" op="lte" val="1">
            <dgm:alg type="cycle">
              <dgm:param type="stAng" val="90"/>
              <dgm:param type="spanAng" val="360"/>
              <dgm:param type="ctrShpMap" val="fNode"/>
            </dgm:alg>
          </dgm:if>
          <dgm:else name="Name4">
            <dgm:alg type="cycle">
              <dgm:param type="stAng" val="0"/>
              <dgm:param type="spanAng" val="360"/>
              <dgm:param type="ctrShpMap" val="fNode"/>
            </dgm:alg>
          </dgm:else>
        </dgm:choose>
      </dgm:if>
      <dgm:else name="Name5">
        <dgm:alg type="cycle">
          <dgm:param type="stAng" val="0"/>
          <dgm:param type="spanAng" val="-360"/>
          <dgm:param type="ctrShpMap" val="fNode"/>
        </dgm:alg>
      </dgm:else>
    </dgm:choose>
    <dgm:shape xmlns:r="http://schemas.openxmlformats.org/officeDocument/2006/relationships" r:blip="">
      <dgm:adjLst/>
    </dgm:shape>
    <dgm:presOf/>
    <dgm:constrLst>
      <dgm:constr type="w" for="ch" forName="centerShape" refType="w"/>
      <dgm:constr type="w" for="ch" forName="node" refType="w" refFor="ch" refForName="centerShape" op="equ"/>
      <dgm:constr type="sp" refType="w" refFor="ch" refForName="node" fact="0.3"/>
      <dgm:constr type="sibSp" refType="w" refFor="ch" refForName="node" fact="0.3"/>
      <dgm:constr type="primFontSz" for="ch" forName="centerShape" val="65"/>
      <dgm:constr type="primFontSz" for="des" forName="node" op="equ" val="65"/>
      <dgm:constr type="primFontSz" for="des" forName="connTx" val="55"/>
      <dgm:constr type="primFontSz" for="des" forName="connTx" refType="primFontSz" refFor="ch" refForName="centerShape" op="lte" fact="0.8"/>
    </dgm:constrLst>
    <dgm:ruleLst/>
    <dgm:forEach name="Name6" axis="ch" ptType="node" cnt="1">
      <dgm:layoutNode name="centerShape" styleLbl="node0">
        <dgm:alg type="tx"/>
        <dgm:shape xmlns:r="http://schemas.openxmlformats.org/officeDocument/2006/relationships" type="ellipse" r:blip="">
          <dgm:adjLst/>
        </dgm:shape>
        <dgm:presOf axis="self"/>
        <dgm:constrLst>
          <dgm:constr type="h" refType="w"/>
          <dgm:constr type="tMarg" refType="primFontSz" fact="0.05"/>
          <dgm:constr type="bMarg" refType="primFontSz" fact="0.05"/>
          <dgm:constr type="lMarg" refType="primFontSz" fact="0.05"/>
          <dgm:constr type="rMarg" refType="primFontSz" fact="0.05"/>
        </dgm:constrLst>
        <dgm:ruleLst>
          <dgm:rule type="primFontSz" val="5" fact="NaN" max="NaN"/>
        </dgm:ruleLst>
      </dgm:layoutNode>
      <dgm:forEach name="Name7" axis="ch">
        <dgm:forEach name="Name8" axis="self" ptType="parTrans">
          <dgm:layoutNode name="Name9">
            <dgm:alg type="conn">
              <dgm:param type="dim" val="1D"/>
              <dgm:param type="begPts" val="auto"/>
              <dgm:param type="endPts" val="auto"/>
              <dgm:param type="begSty" val="noArr"/>
              <dgm:param type="endSty" val="noArr"/>
            </dgm:alg>
            <dgm:shape xmlns:r="http://schemas.openxmlformats.org/officeDocument/2006/relationships" type="conn" r:blip="">
              <dgm:adjLst/>
            </dgm:shape>
            <dgm:presOf axis="self"/>
            <dgm:constrLst>
              <dgm:constr type="connDist"/>
              <dgm:constr type="userA" for="ch" refType="connDist"/>
              <dgm:constr type="w" val="1"/>
              <dgm:constr type="h" val="5"/>
              <dgm:constr type="begPad"/>
              <dgm:constr type="endPad"/>
            </dgm:constrLst>
            <dgm:ruleLst/>
            <dgm:layoutNode name="connTx">
              <dgm:alg type="tx">
                <dgm:param type="autoTxRot" val="grav"/>
              </dgm:alg>
              <dgm:shape xmlns:r="http://schemas.openxmlformats.org/officeDocument/2006/relationships" type="rect" r:blip="" hideGeom="1">
                <dgm:adjLst/>
              </dgm:shape>
              <dgm:presOf axis="self"/>
              <dgm:constrLst>
                <dgm:constr type="userA"/>
                <dgm:constr type="w" refType="userA" fact="0.05"/>
                <dgm:constr type="h" refType="userA" fact="0.05"/>
                <dgm:constr type="lMarg" val="1"/>
                <dgm:constr type="rMarg" val="1"/>
                <dgm:constr type="tMarg"/>
                <dgm:constr type="bMarg"/>
              </dgm:constrLst>
              <dgm:ruleLst>
                <dgm:rule type="w" val="NaN" fact="0.8" max="NaN"/>
                <dgm:rule type="h" val="NaN" fact="1" max="NaN"/>
                <dgm:rule type="primFontSz" val="5" fact="NaN" max="NaN"/>
              </dgm:ruleLst>
            </dgm:layoutNode>
          </dgm:layoutNode>
        </dgm:forEach>
        <dgm:forEach name="Name10" axis="self" ptType="node">
          <dgm:layoutNode name="node" styleLbl="node1">
            <dgm:varLst>
              <dgm:bulletEnabled val="1"/>
            </dgm:varLst>
            <dgm:alg type="tx">
              <dgm:param type="txAnchorVertCh" val="mid"/>
            </dgm:alg>
            <dgm:shape xmlns:r="http://schemas.openxmlformats.org/officeDocument/2006/relationships" type="ellipse" r:blip="">
              <dgm:adjLst/>
            </dgm:shape>
            <dgm:presOf axis="desOrSelf" ptType="node"/>
            <dgm:constrLst>
              <dgm:constr type="h" refType="w"/>
              <dgm:constr type="tMarg" refType="primFontSz" fact="0.05"/>
              <dgm:constr type="bMarg" refType="primFontSz" fact="0.05"/>
              <dgm:constr type="lMarg" refType="primFontSz" fact="0.05"/>
              <dgm:constr type="rMarg" refType="primFontSz" fact="0.05"/>
            </dgm:constrLst>
            <dgm:ruleLst>
              <dgm:rule type="primFontSz" val="5" fact="NaN" max="NaN"/>
            </dgm:ruleLst>
          </dgm:layoutNode>
        </dgm:forEach>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5">
  <dgm:title val=""/>
  <dgm:desc val=""/>
  <dgm:catLst>
    <dgm:cat type="simple" pri="10500"/>
  </dgm:catLst>
  <dgm:scene3d>
    <a:camera prst="orthographicFront"/>
    <a:lightRig rig="threePt" dir="t"/>
  </dgm:scene3d>
  <dgm:styleLbl name="node0">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lnNode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vennNode1">
    <dgm:scene3d>
      <a:camera prst="orthographicFront"/>
      <a:lightRig rig="threePt" dir="t"/>
    </dgm:scene3d>
    <dgm:sp3d/>
    <dgm:txPr/>
    <dgm:style>
      <a:lnRef idx="0">
        <a:scrgbClr r="0" g="0" b="0"/>
      </a:lnRef>
      <a:fillRef idx="3">
        <a:scrgbClr r="0" g="0" b="0"/>
      </a:fillRef>
      <a:effectRef idx="3">
        <a:scrgbClr r="0" g="0" b="0"/>
      </a:effectRef>
      <a:fontRef idx="minor">
        <a:schemeClr val="tx1"/>
      </a:fontRef>
    </dgm:style>
  </dgm:styleLbl>
  <dgm:styleLbl name="alignNode1">
    <dgm:scene3d>
      <a:camera prst="orthographicFront"/>
      <a:lightRig rig="threePt" dir="t"/>
    </dgm:scene3d>
    <dgm:sp3d/>
    <dgm:txPr/>
    <dgm:style>
      <a:lnRef idx="1">
        <a:scrgbClr r="0" g="0" b="0"/>
      </a:lnRef>
      <a:fillRef idx="3">
        <a:scrgbClr r="0" g="0" b="0"/>
      </a:fillRef>
      <a:effectRef idx="3">
        <a:scrgbClr r="0" g="0" b="0"/>
      </a:effectRef>
      <a:fontRef idx="minor">
        <a:schemeClr val="lt1"/>
      </a:fontRef>
    </dgm:style>
  </dgm:styleLbl>
  <dgm:styleLbl name="node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node2">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node3">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node4">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fgImgPlace1">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alignImgPlace1">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bgImgPlace1">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sib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1">
        <a:scrgbClr r="0" g="0" b="0"/>
      </a:lnRef>
      <a:fillRef idx="0">
        <a:scrgbClr r="0" g="0" b="0"/>
      </a:fillRef>
      <a:effectRef idx="1">
        <a:scrgbClr r="0" g="0" b="0"/>
      </a:effectRef>
      <a:fontRef idx="minor"/>
    </dgm:style>
  </dgm:styleLbl>
  <dgm:styleLbl name="asst0">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2">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3">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4">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2">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3">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4">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conF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align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solidF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solidAlignAcc1">
    <dgm:scene3d>
      <a:camera prst="orthographicFront"/>
      <a:lightRig rig="threePt" dir="t"/>
    </dgm:scene3d>
    <dgm:sp3d/>
    <dgm:txPr/>
    <dgm:style>
      <a:lnRef idx="1">
        <a:scrgbClr r="0" g="0" b="0"/>
      </a:lnRef>
      <a:fillRef idx="1">
        <a:scrgbClr r="0" g="0" b="0"/>
      </a:fillRef>
      <a:effectRef idx="3">
        <a:scrgbClr r="0" g="0" b="0"/>
      </a:effectRef>
      <a:fontRef idx="minor"/>
    </dgm:style>
  </dgm:styleLbl>
  <dgm:styleLbl name="solidBgAcc1">
    <dgm:scene3d>
      <a:camera prst="orthographicFront"/>
      <a:lightRig rig="threePt" dir="t"/>
    </dgm:scene3d>
    <dgm:sp3d/>
    <dgm:txPr/>
    <dgm:style>
      <a:lnRef idx="1">
        <a:scrgbClr r="0" g="0" b="0"/>
      </a:lnRef>
      <a:fillRef idx="1">
        <a:scrgbClr r="0" g="0" b="0"/>
      </a:fillRef>
      <a:effectRef idx="3">
        <a:scrgbClr r="0" g="0" b="0"/>
      </a:effectRef>
      <a:fontRef idx="minor"/>
    </dgm:style>
  </dgm:styleLbl>
  <dgm:styleLbl name="fgAccFollowNode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alignAccFollowNode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bgAccFollowNode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0">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2">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3">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4">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0">
        <a:scrgbClr r="0" g="0" b="0"/>
      </a:lnRef>
      <a:fillRef idx="3">
        <a:scrgbClr r="0" g="0" b="0"/>
      </a:fillRef>
      <a:effectRef idx="3">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72F6FB8-ADFE-4CD1-888A-40F6F7430AF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206</TotalTime>
  <Pages>245</Pages>
  <Words>108358</Words>
  <Characters>617641</Characters>
  <Application>Microsoft Office Word</Application>
  <DocSecurity>0</DocSecurity>
  <Lines>5147</Lines>
  <Paragraphs>1449</Paragraphs>
  <ScaleCrop>false</ScaleCrop>
  <HeadingPairs>
    <vt:vector size="2" baseType="variant">
      <vt:variant>
        <vt:lpstr>Название</vt:lpstr>
      </vt:variant>
      <vt:variant>
        <vt:i4>1</vt:i4>
      </vt:variant>
    </vt:vector>
  </HeadingPairs>
  <TitlesOfParts>
    <vt:vector size="1" baseType="lpstr">
      <vt:lpstr/>
    </vt:vector>
  </TitlesOfParts>
  <Company>MICROSOFT</Company>
  <LinksUpToDate>false</LinksUpToDate>
  <CharactersWithSpaces>724550</CharactersWithSpaces>
  <SharedDoc>false</SharedDoc>
  <HLinks>
    <vt:vector size="996" baseType="variant">
      <vt:variant>
        <vt:i4>2490368</vt:i4>
      </vt:variant>
      <vt:variant>
        <vt:i4>800</vt:i4>
      </vt:variant>
      <vt:variant>
        <vt:i4>0</vt:i4>
      </vt:variant>
      <vt:variant>
        <vt:i4>5</vt:i4>
      </vt:variant>
      <vt:variant>
        <vt:lpwstr/>
      </vt:variant>
      <vt:variant>
        <vt:lpwstr>_Toc3226153</vt:lpwstr>
      </vt:variant>
      <vt:variant>
        <vt:i4>2490368</vt:i4>
      </vt:variant>
      <vt:variant>
        <vt:i4>794</vt:i4>
      </vt:variant>
      <vt:variant>
        <vt:i4>0</vt:i4>
      </vt:variant>
      <vt:variant>
        <vt:i4>5</vt:i4>
      </vt:variant>
      <vt:variant>
        <vt:lpwstr/>
      </vt:variant>
      <vt:variant>
        <vt:lpwstr>_Toc3226152</vt:lpwstr>
      </vt:variant>
      <vt:variant>
        <vt:i4>2490368</vt:i4>
      </vt:variant>
      <vt:variant>
        <vt:i4>791</vt:i4>
      </vt:variant>
      <vt:variant>
        <vt:i4>0</vt:i4>
      </vt:variant>
      <vt:variant>
        <vt:i4>5</vt:i4>
      </vt:variant>
      <vt:variant>
        <vt:lpwstr/>
      </vt:variant>
      <vt:variant>
        <vt:lpwstr>_Toc3226151</vt:lpwstr>
      </vt:variant>
      <vt:variant>
        <vt:i4>2490368</vt:i4>
      </vt:variant>
      <vt:variant>
        <vt:i4>788</vt:i4>
      </vt:variant>
      <vt:variant>
        <vt:i4>0</vt:i4>
      </vt:variant>
      <vt:variant>
        <vt:i4>5</vt:i4>
      </vt:variant>
      <vt:variant>
        <vt:lpwstr/>
      </vt:variant>
      <vt:variant>
        <vt:lpwstr>_Toc3226150</vt:lpwstr>
      </vt:variant>
      <vt:variant>
        <vt:i4>2555904</vt:i4>
      </vt:variant>
      <vt:variant>
        <vt:i4>785</vt:i4>
      </vt:variant>
      <vt:variant>
        <vt:i4>0</vt:i4>
      </vt:variant>
      <vt:variant>
        <vt:i4>5</vt:i4>
      </vt:variant>
      <vt:variant>
        <vt:lpwstr/>
      </vt:variant>
      <vt:variant>
        <vt:lpwstr>_Toc3226149</vt:lpwstr>
      </vt:variant>
      <vt:variant>
        <vt:i4>2555904</vt:i4>
      </vt:variant>
      <vt:variant>
        <vt:i4>782</vt:i4>
      </vt:variant>
      <vt:variant>
        <vt:i4>0</vt:i4>
      </vt:variant>
      <vt:variant>
        <vt:i4>5</vt:i4>
      </vt:variant>
      <vt:variant>
        <vt:lpwstr/>
      </vt:variant>
      <vt:variant>
        <vt:lpwstr>_Toc3226148</vt:lpwstr>
      </vt:variant>
      <vt:variant>
        <vt:i4>2555904</vt:i4>
      </vt:variant>
      <vt:variant>
        <vt:i4>779</vt:i4>
      </vt:variant>
      <vt:variant>
        <vt:i4>0</vt:i4>
      </vt:variant>
      <vt:variant>
        <vt:i4>5</vt:i4>
      </vt:variant>
      <vt:variant>
        <vt:lpwstr/>
      </vt:variant>
      <vt:variant>
        <vt:lpwstr>_Toc3226147</vt:lpwstr>
      </vt:variant>
      <vt:variant>
        <vt:i4>2555904</vt:i4>
      </vt:variant>
      <vt:variant>
        <vt:i4>776</vt:i4>
      </vt:variant>
      <vt:variant>
        <vt:i4>0</vt:i4>
      </vt:variant>
      <vt:variant>
        <vt:i4>5</vt:i4>
      </vt:variant>
      <vt:variant>
        <vt:lpwstr/>
      </vt:variant>
      <vt:variant>
        <vt:lpwstr>_Toc3226146</vt:lpwstr>
      </vt:variant>
      <vt:variant>
        <vt:i4>2555904</vt:i4>
      </vt:variant>
      <vt:variant>
        <vt:i4>773</vt:i4>
      </vt:variant>
      <vt:variant>
        <vt:i4>0</vt:i4>
      </vt:variant>
      <vt:variant>
        <vt:i4>5</vt:i4>
      </vt:variant>
      <vt:variant>
        <vt:lpwstr/>
      </vt:variant>
      <vt:variant>
        <vt:lpwstr>_Toc3226145</vt:lpwstr>
      </vt:variant>
      <vt:variant>
        <vt:i4>2555904</vt:i4>
      </vt:variant>
      <vt:variant>
        <vt:i4>767</vt:i4>
      </vt:variant>
      <vt:variant>
        <vt:i4>0</vt:i4>
      </vt:variant>
      <vt:variant>
        <vt:i4>5</vt:i4>
      </vt:variant>
      <vt:variant>
        <vt:lpwstr/>
      </vt:variant>
      <vt:variant>
        <vt:lpwstr>_Toc3226144</vt:lpwstr>
      </vt:variant>
      <vt:variant>
        <vt:i4>2555904</vt:i4>
      </vt:variant>
      <vt:variant>
        <vt:i4>764</vt:i4>
      </vt:variant>
      <vt:variant>
        <vt:i4>0</vt:i4>
      </vt:variant>
      <vt:variant>
        <vt:i4>5</vt:i4>
      </vt:variant>
      <vt:variant>
        <vt:lpwstr/>
      </vt:variant>
      <vt:variant>
        <vt:lpwstr>_Toc3226143</vt:lpwstr>
      </vt:variant>
      <vt:variant>
        <vt:i4>2555904</vt:i4>
      </vt:variant>
      <vt:variant>
        <vt:i4>758</vt:i4>
      </vt:variant>
      <vt:variant>
        <vt:i4>0</vt:i4>
      </vt:variant>
      <vt:variant>
        <vt:i4>5</vt:i4>
      </vt:variant>
      <vt:variant>
        <vt:lpwstr/>
      </vt:variant>
      <vt:variant>
        <vt:lpwstr>_Toc3226142</vt:lpwstr>
      </vt:variant>
      <vt:variant>
        <vt:i4>2555904</vt:i4>
      </vt:variant>
      <vt:variant>
        <vt:i4>755</vt:i4>
      </vt:variant>
      <vt:variant>
        <vt:i4>0</vt:i4>
      </vt:variant>
      <vt:variant>
        <vt:i4>5</vt:i4>
      </vt:variant>
      <vt:variant>
        <vt:lpwstr/>
      </vt:variant>
      <vt:variant>
        <vt:lpwstr>_Toc3226141</vt:lpwstr>
      </vt:variant>
      <vt:variant>
        <vt:i4>2555904</vt:i4>
      </vt:variant>
      <vt:variant>
        <vt:i4>752</vt:i4>
      </vt:variant>
      <vt:variant>
        <vt:i4>0</vt:i4>
      </vt:variant>
      <vt:variant>
        <vt:i4>5</vt:i4>
      </vt:variant>
      <vt:variant>
        <vt:lpwstr/>
      </vt:variant>
      <vt:variant>
        <vt:lpwstr>_Toc3226140</vt:lpwstr>
      </vt:variant>
      <vt:variant>
        <vt:i4>2097152</vt:i4>
      </vt:variant>
      <vt:variant>
        <vt:i4>746</vt:i4>
      </vt:variant>
      <vt:variant>
        <vt:i4>0</vt:i4>
      </vt:variant>
      <vt:variant>
        <vt:i4>5</vt:i4>
      </vt:variant>
      <vt:variant>
        <vt:lpwstr/>
      </vt:variant>
      <vt:variant>
        <vt:lpwstr>_Toc3226139</vt:lpwstr>
      </vt:variant>
      <vt:variant>
        <vt:i4>2097152</vt:i4>
      </vt:variant>
      <vt:variant>
        <vt:i4>743</vt:i4>
      </vt:variant>
      <vt:variant>
        <vt:i4>0</vt:i4>
      </vt:variant>
      <vt:variant>
        <vt:i4>5</vt:i4>
      </vt:variant>
      <vt:variant>
        <vt:lpwstr/>
      </vt:variant>
      <vt:variant>
        <vt:lpwstr>_Toc3226138</vt:lpwstr>
      </vt:variant>
      <vt:variant>
        <vt:i4>2097152</vt:i4>
      </vt:variant>
      <vt:variant>
        <vt:i4>737</vt:i4>
      </vt:variant>
      <vt:variant>
        <vt:i4>0</vt:i4>
      </vt:variant>
      <vt:variant>
        <vt:i4>5</vt:i4>
      </vt:variant>
      <vt:variant>
        <vt:lpwstr/>
      </vt:variant>
      <vt:variant>
        <vt:lpwstr>_Toc3226137</vt:lpwstr>
      </vt:variant>
      <vt:variant>
        <vt:i4>2097152</vt:i4>
      </vt:variant>
      <vt:variant>
        <vt:i4>734</vt:i4>
      </vt:variant>
      <vt:variant>
        <vt:i4>0</vt:i4>
      </vt:variant>
      <vt:variant>
        <vt:i4>5</vt:i4>
      </vt:variant>
      <vt:variant>
        <vt:lpwstr/>
      </vt:variant>
      <vt:variant>
        <vt:lpwstr>_Toc3226136</vt:lpwstr>
      </vt:variant>
      <vt:variant>
        <vt:i4>2097152</vt:i4>
      </vt:variant>
      <vt:variant>
        <vt:i4>728</vt:i4>
      </vt:variant>
      <vt:variant>
        <vt:i4>0</vt:i4>
      </vt:variant>
      <vt:variant>
        <vt:i4>5</vt:i4>
      </vt:variant>
      <vt:variant>
        <vt:lpwstr/>
      </vt:variant>
      <vt:variant>
        <vt:lpwstr>_Toc3226135</vt:lpwstr>
      </vt:variant>
      <vt:variant>
        <vt:i4>2097152</vt:i4>
      </vt:variant>
      <vt:variant>
        <vt:i4>725</vt:i4>
      </vt:variant>
      <vt:variant>
        <vt:i4>0</vt:i4>
      </vt:variant>
      <vt:variant>
        <vt:i4>5</vt:i4>
      </vt:variant>
      <vt:variant>
        <vt:lpwstr/>
      </vt:variant>
      <vt:variant>
        <vt:lpwstr>_Toc3226134</vt:lpwstr>
      </vt:variant>
      <vt:variant>
        <vt:i4>2097152</vt:i4>
      </vt:variant>
      <vt:variant>
        <vt:i4>719</vt:i4>
      </vt:variant>
      <vt:variant>
        <vt:i4>0</vt:i4>
      </vt:variant>
      <vt:variant>
        <vt:i4>5</vt:i4>
      </vt:variant>
      <vt:variant>
        <vt:lpwstr/>
      </vt:variant>
      <vt:variant>
        <vt:lpwstr>_Toc3226133</vt:lpwstr>
      </vt:variant>
      <vt:variant>
        <vt:i4>2097152</vt:i4>
      </vt:variant>
      <vt:variant>
        <vt:i4>716</vt:i4>
      </vt:variant>
      <vt:variant>
        <vt:i4>0</vt:i4>
      </vt:variant>
      <vt:variant>
        <vt:i4>5</vt:i4>
      </vt:variant>
      <vt:variant>
        <vt:lpwstr/>
      </vt:variant>
      <vt:variant>
        <vt:lpwstr>_Toc3226132</vt:lpwstr>
      </vt:variant>
      <vt:variant>
        <vt:i4>2097152</vt:i4>
      </vt:variant>
      <vt:variant>
        <vt:i4>710</vt:i4>
      </vt:variant>
      <vt:variant>
        <vt:i4>0</vt:i4>
      </vt:variant>
      <vt:variant>
        <vt:i4>5</vt:i4>
      </vt:variant>
      <vt:variant>
        <vt:lpwstr/>
      </vt:variant>
      <vt:variant>
        <vt:lpwstr>_Toc3226131</vt:lpwstr>
      </vt:variant>
      <vt:variant>
        <vt:i4>2097152</vt:i4>
      </vt:variant>
      <vt:variant>
        <vt:i4>707</vt:i4>
      </vt:variant>
      <vt:variant>
        <vt:i4>0</vt:i4>
      </vt:variant>
      <vt:variant>
        <vt:i4>5</vt:i4>
      </vt:variant>
      <vt:variant>
        <vt:lpwstr/>
      </vt:variant>
      <vt:variant>
        <vt:lpwstr>_Toc3226130</vt:lpwstr>
      </vt:variant>
      <vt:variant>
        <vt:i4>2162688</vt:i4>
      </vt:variant>
      <vt:variant>
        <vt:i4>701</vt:i4>
      </vt:variant>
      <vt:variant>
        <vt:i4>0</vt:i4>
      </vt:variant>
      <vt:variant>
        <vt:i4>5</vt:i4>
      </vt:variant>
      <vt:variant>
        <vt:lpwstr/>
      </vt:variant>
      <vt:variant>
        <vt:lpwstr>_Toc3226129</vt:lpwstr>
      </vt:variant>
      <vt:variant>
        <vt:i4>2162688</vt:i4>
      </vt:variant>
      <vt:variant>
        <vt:i4>698</vt:i4>
      </vt:variant>
      <vt:variant>
        <vt:i4>0</vt:i4>
      </vt:variant>
      <vt:variant>
        <vt:i4>5</vt:i4>
      </vt:variant>
      <vt:variant>
        <vt:lpwstr/>
      </vt:variant>
      <vt:variant>
        <vt:lpwstr>_Toc3226128</vt:lpwstr>
      </vt:variant>
      <vt:variant>
        <vt:i4>2162688</vt:i4>
      </vt:variant>
      <vt:variant>
        <vt:i4>692</vt:i4>
      </vt:variant>
      <vt:variant>
        <vt:i4>0</vt:i4>
      </vt:variant>
      <vt:variant>
        <vt:i4>5</vt:i4>
      </vt:variant>
      <vt:variant>
        <vt:lpwstr/>
      </vt:variant>
      <vt:variant>
        <vt:lpwstr>_Toc3226127</vt:lpwstr>
      </vt:variant>
      <vt:variant>
        <vt:i4>2162688</vt:i4>
      </vt:variant>
      <vt:variant>
        <vt:i4>689</vt:i4>
      </vt:variant>
      <vt:variant>
        <vt:i4>0</vt:i4>
      </vt:variant>
      <vt:variant>
        <vt:i4>5</vt:i4>
      </vt:variant>
      <vt:variant>
        <vt:lpwstr/>
      </vt:variant>
      <vt:variant>
        <vt:lpwstr>_Toc3226126</vt:lpwstr>
      </vt:variant>
      <vt:variant>
        <vt:i4>2162688</vt:i4>
      </vt:variant>
      <vt:variant>
        <vt:i4>683</vt:i4>
      </vt:variant>
      <vt:variant>
        <vt:i4>0</vt:i4>
      </vt:variant>
      <vt:variant>
        <vt:i4>5</vt:i4>
      </vt:variant>
      <vt:variant>
        <vt:lpwstr/>
      </vt:variant>
      <vt:variant>
        <vt:lpwstr>_Toc3226125</vt:lpwstr>
      </vt:variant>
      <vt:variant>
        <vt:i4>2162688</vt:i4>
      </vt:variant>
      <vt:variant>
        <vt:i4>680</vt:i4>
      </vt:variant>
      <vt:variant>
        <vt:i4>0</vt:i4>
      </vt:variant>
      <vt:variant>
        <vt:i4>5</vt:i4>
      </vt:variant>
      <vt:variant>
        <vt:lpwstr/>
      </vt:variant>
      <vt:variant>
        <vt:lpwstr>_Toc3226124</vt:lpwstr>
      </vt:variant>
      <vt:variant>
        <vt:i4>2162688</vt:i4>
      </vt:variant>
      <vt:variant>
        <vt:i4>677</vt:i4>
      </vt:variant>
      <vt:variant>
        <vt:i4>0</vt:i4>
      </vt:variant>
      <vt:variant>
        <vt:i4>5</vt:i4>
      </vt:variant>
      <vt:variant>
        <vt:lpwstr/>
      </vt:variant>
      <vt:variant>
        <vt:lpwstr>_Toc3226123</vt:lpwstr>
      </vt:variant>
      <vt:variant>
        <vt:i4>2162688</vt:i4>
      </vt:variant>
      <vt:variant>
        <vt:i4>671</vt:i4>
      </vt:variant>
      <vt:variant>
        <vt:i4>0</vt:i4>
      </vt:variant>
      <vt:variant>
        <vt:i4>5</vt:i4>
      </vt:variant>
      <vt:variant>
        <vt:lpwstr/>
      </vt:variant>
      <vt:variant>
        <vt:lpwstr>_Toc3226122</vt:lpwstr>
      </vt:variant>
      <vt:variant>
        <vt:i4>2162688</vt:i4>
      </vt:variant>
      <vt:variant>
        <vt:i4>668</vt:i4>
      </vt:variant>
      <vt:variant>
        <vt:i4>0</vt:i4>
      </vt:variant>
      <vt:variant>
        <vt:i4>5</vt:i4>
      </vt:variant>
      <vt:variant>
        <vt:lpwstr/>
      </vt:variant>
      <vt:variant>
        <vt:lpwstr>_Toc3226121</vt:lpwstr>
      </vt:variant>
      <vt:variant>
        <vt:i4>2162688</vt:i4>
      </vt:variant>
      <vt:variant>
        <vt:i4>662</vt:i4>
      </vt:variant>
      <vt:variant>
        <vt:i4>0</vt:i4>
      </vt:variant>
      <vt:variant>
        <vt:i4>5</vt:i4>
      </vt:variant>
      <vt:variant>
        <vt:lpwstr/>
      </vt:variant>
      <vt:variant>
        <vt:lpwstr>_Toc3226120</vt:lpwstr>
      </vt:variant>
      <vt:variant>
        <vt:i4>2228224</vt:i4>
      </vt:variant>
      <vt:variant>
        <vt:i4>659</vt:i4>
      </vt:variant>
      <vt:variant>
        <vt:i4>0</vt:i4>
      </vt:variant>
      <vt:variant>
        <vt:i4>5</vt:i4>
      </vt:variant>
      <vt:variant>
        <vt:lpwstr/>
      </vt:variant>
      <vt:variant>
        <vt:lpwstr>_Toc3226119</vt:lpwstr>
      </vt:variant>
      <vt:variant>
        <vt:i4>2228224</vt:i4>
      </vt:variant>
      <vt:variant>
        <vt:i4>653</vt:i4>
      </vt:variant>
      <vt:variant>
        <vt:i4>0</vt:i4>
      </vt:variant>
      <vt:variant>
        <vt:i4>5</vt:i4>
      </vt:variant>
      <vt:variant>
        <vt:lpwstr/>
      </vt:variant>
      <vt:variant>
        <vt:lpwstr>_Toc3226118</vt:lpwstr>
      </vt:variant>
      <vt:variant>
        <vt:i4>2228224</vt:i4>
      </vt:variant>
      <vt:variant>
        <vt:i4>650</vt:i4>
      </vt:variant>
      <vt:variant>
        <vt:i4>0</vt:i4>
      </vt:variant>
      <vt:variant>
        <vt:i4>5</vt:i4>
      </vt:variant>
      <vt:variant>
        <vt:lpwstr/>
      </vt:variant>
      <vt:variant>
        <vt:lpwstr>_Toc3226117</vt:lpwstr>
      </vt:variant>
      <vt:variant>
        <vt:i4>2228224</vt:i4>
      </vt:variant>
      <vt:variant>
        <vt:i4>644</vt:i4>
      </vt:variant>
      <vt:variant>
        <vt:i4>0</vt:i4>
      </vt:variant>
      <vt:variant>
        <vt:i4>5</vt:i4>
      </vt:variant>
      <vt:variant>
        <vt:lpwstr/>
      </vt:variant>
      <vt:variant>
        <vt:lpwstr>_Toc3226116</vt:lpwstr>
      </vt:variant>
      <vt:variant>
        <vt:i4>2228224</vt:i4>
      </vt:variant>
      <vt:variant>
        <vt:i4>641</vt:i4>
      </vt:variant>
      <vt:variant>
        <vt:i4>0</vt:i4>
      </vt:variant>
      <vt:variant>
        <vt:i4>5</vt:i4>
      </vt:variant>
      <vt:variant>
        <vt:lpwstr/>
      </vt:variant>
      <vt:variant>
        <vt:lpwstr>_Toc3226115</vt:lpwstr>
      </vt:variant>
      <vt:variant>
        <vt:i4>2228224</vt:i4>
      </vt:variant>
      <vt:variant>
        <vt:i4>635</vt:i4>
      </vt:variant>
      <vt:variant>
        <vt:i4>0</vt:i4>
      </vt:variant>
      <vt:variant>
        <vt:i4>5</vt:i4>
      </vt:variant>
      <vt:variant>
        <vt:lpwstr/>
      </vt:variant>
      <vt:variant>
        <vt:lpwstr>_Toc3226114</vt:lpwstr>
      </vt:variant>
      <vt:variant>
        <vt:i4>2228224</vt:i4>
      </vt:variant>
      <vt:variant>
        <vt:i4>632</vt:i4>
      </vt:variant>
      <vt:variant>
        <vt:i4>0</vt:i4>
      </vt:variant>
      <vt:variant>
        <vt:i4>5</vt:i4>
      </vt:variant>
      <vt:variant>
        <vt:lpwstr/>
      </vt:variant>
      <vt:variant>
        <vt:lpwstr>_Toc3226113</vt:lpwstr>
      </vt:variant>
      <vt:variant>
        <vt:i4>2228224</vt:i4>
      </vt:variant>
      <vt:variant>
        <vt:i4>626</vt:i4>
      </vt:variant>
      <vt:variant>
        <vt:i4>0</vt:i4>
      </vt:variant>
      <vt:variant>
        <vt:i4>5</vt:i4>
      </vt:variant>
      <vt:variant>
        <vt:lpwstr/>
      </vt:variant>
      <vt:variant>
        <vt:lpwstr>_Toc3226112</vt:lpwstr>
      </vt:variant>
      <vt:variant>
        <vt:i4>2228224</vt:i4>
      </vt:variant>
      <vt:variant>
        <vt:i4>623</vt:i4>
      </vt:variant>
      <vt:variant>
        <vt:i4>0</vt:i4>
      </vt:variant>
      <vt:variant>
        <vt:i4>5</vt:i4>
      </vt:variant>
      <vt:variant>
        <vt:lpwstr/>
      </vt:variant>
      <vt:variant>
        <vt:lpwstr>_Toc3226111</vt:lpwstr>
      </vt:variant>
      <vt:variant>
        <vt:i4>2228224</vt:i4>
      </vt:variant>
      <vt:variant>
        <vt:i4>617</vt:i4>
      </vt:variant>
      <vt:variant>
        <vt:i4>0</vt:i4>
      </vt:variant>
      <vt:variant>
        <vt:i4>5</vt:i4>
      </vt:variant>
      <vt:variant>
        <vt:lpwstr/>
      </vt:variant>
      <vt:variant>
        <vt:lpwstr>_Toc3226110</vt:lpwstr>
      </vt:variant>
      <vt:variant>
        <vt:i4>2293760</vt:i4>
      </vt:variant>
      <vt:variant>
        <vt:i4>614</vt:i4>
      </vt:variant>
      <vt:variant>
        <vt:i4>0</vt:i4>
      </vt:variant>
      <vt:variant>
        <vt:i4>5</vt:i4>
      </vt:variant>
      <vt:variant>
        <vt:lpwstr/>
      </vt:variant>
      <vt:variant>
        <vt:lpwstr>_Toc3226109</vt:lpwstr>
      </vt:variant>
      <vt:variant>
        <vt:i4>2293760</vt:i4>
      </vt:variant>
      <vt:variant>
        <vt:i4>608</vt:i4>
      </vt:variant>
      <vt:variant>
        <vt:i4>0</vt:i4>
      </vt:variant>
      <vt:variant>
        <vt:i4>5</vt:i4>
      </vt:variant>
      <vt:variant>
        <vt:lpwstr/>
      </vt:variant>
      <vt:variant>
        <vt:lpwstr>_Toc3226108</vt:lpwstr>
      </vt:variant>
      <vt:variant>
        <vt:i4>2293760</vt:i4>
      </vt:variant>
      <vt:variant>
        <vt:i4>605</vt:i4>
      </vt:variant>
      <vt:variant>
        <vt:i4>0</vt:i4>
      </vt:variant>
      <vt:variant>
        <vt:i4>5</vt:i4>
      </vt:variant>
      <vt:variant>
        <vt:lpwstr/>
      </vt:variant>
      <vt:variant>
        <vt:lpwstr>_Toc3226107</vt:lpwstr>
      </vt:variant>
      <vt:variant>
        <vt:i4>2293760</vt:i4>
      </vt:variant>
      <vt:variant>
        <vt:i4>599</vt:i4>
      </vt:variant>
      <vt:variant>
        <vt:i4>0</vt:i4>
      </vt:variant>
      <vt:variant>
        <vt:i4>5</vt:i4>
      </vt:variant>
      <vt:variant>
        <vt:lpwstr/>
      </vt:variant>
      <vt:variant>
        <vt:lpwstr>_Toc3226106</vt:lpwstr>
      </vt:variant>
      <vt:variant>
        <vt:i4>2293760</vt:i4>
      </vt:variant>
      <vt:variant>
        <vt:i4>596</vt:i4>
      </vt:variant>
      <vt:variant>
        <vt:i4>0</vt:i4>
      </vt:variant>
      <vt:variant>
        <vt:i4>5</vt:i4>
      </vt:variant>
      <vt:variant>
        <vt:lpwstr/>
      </vt:variant>
      <vt:variant>
        <vt:lpwstr>_Toc3226105</vt:lpwstr>
      </vt:variant>
      <vt:variant>
        <vt:i4>2293760</vt:i4>
      </vt:variant>
      <vt:variant>
        <vt:i4>590</vt:i4>
      </vt:variant>
      <vt:variant>
        <vt:i4>0</vt:i4>
      </vt:variant>
      <vt:variant>
        <vt:i4>5</vt:i4>
      </vt:variant>
      <vt:variant>
        <vt:lpwstr/>
      </vt:variant>
      <vt:variant>
        <vt:lpwstr>_Toc3226104</vt:lpwstr>
      </vt:variant>
      <vt:variant>
        <vt:i4>2293760</vt:i4>
      </vt:variant>
      <vt:variant>
        <vt:i4>587</vt:i4>
      </vt:variant>
      <vt:variant>
        <vt:i4>0</vt:i4>
      </vt:variant>
      <vt:variant>
        <vt:i4>5</vt:i4>
      </vt:variant>
      <vt:variant>
        <vt:lpwstr/>
      </vt:variant>
      <vt:variant>
        <vt:lpwstr>_Toc3226103</vt:lpwstr>
      </vt:variant>
      <vt:variant>
        <vt:i4>2293760</vt:i4>
      </vt:variant>
      <vt:variant>
        <vt:i4>581</vt:i4>
      </vt:variant>
      <vt:variant>
        <vt:i4>0</vt:i4>
      </vt:variant>
      <vt:variant>
        <vt:i4>5</vt:i4>
      </vt:variant>
      <vt:variant>
        <vt:lpwstr/>
      </vt:variant>
      <vt:variant>
        <vt:lpwstr>_Toc3226102</vt:lpwstr>
      </vt:variant>
      <vt:variant>
        <vt:i4>2293760</vt:i4>
      </vt:variant>
      <vt:variant>
        <vt:i4>578</vt:i4>
      </vt:variant>
      <vt:variant>
        <vt:i4>0</vt:i4>
      </vt:variant>
      <vt:variant>
        <vt:i4>5</vt:i4>
      </vt:variant>
      <vt:variant>
        <vt:lpwstr/>
      </vt:variant>
      <vt:variant>
        <vt:lpwstr>_Toc3226101</vt:lpwstr>
      </vt:variant>
      <vt:variant>
        <vt:i4>2293760</vt:i4>
      </vt:variant>
      <vt:variant>
        <vt:i4>572</vt:i4>
      </vt:variant>
      <vt:variant>
        <vt:i4>0</vt:i4>
      </vt:variant>
      <vt:variant>
        <vt:i4>5</vt:i4>
      </vt:variant>
      <vt:variant>
        <vt:lpwstr/>
      </vt:variant>
      <vt:variant>
        <vt:lpwstr>_Toc3226100</vt:lpwstr>
      </vt:variant>
      <vt:variant>
        <vt:i4>2752513</vt:i4>
      </vt:variant>
      <vt:variant>
        <vt:i4>569</vt:i4>
      </vt:variant>
      <vt:variant>
        <vt:i4>0</vt:i4>
      </vt:variant>
      <vt:variant>
        <vt:i4>5</vt:i4>
      </vt:variant>
      <vt:variant>
        <vt:lpwstr/>
      </vt:variant>
      <vt:variant>
        <vt:lpwstr>_Toc3226099</vt:lpwstr>
      </vt:variant>
      <vt:variant>
        <vt:i4>2752513</vt:i4>
      </vt:variant>
      <vt:variant>
        <vt:i4>563</vt:i4>
      </vt:variant>
      <vt:variant>
        <vt:i4>0</vt:i4>
      </vt:variant>
      <vt:variant>
        <vt:i4>5</vt:i4>
      </vt:variant>
      <vt:variant>
        <vt:lpwstr/>
      </vt:variant>
      <vt:variant>
        <vt:lpwstr>_Toc3226098</vt:lpwstr>
      </vt:variant>
      <vt:variant>
        <vt:i4>2752513</vt:i4>
      </vt:variant>
      <vt:variant>
        <vt:i4>560</vt:i4>
      </vt:variant>
      <vt:variant>
        <vt:i4>0</vt:i4>
      </vt:variant>
      <vt:variant>
        <vt:i4>5</vt:i4>
      </vt:variant>
      <vt:variant>
        <vt:lpwstr/>
      </vt:variant>
      <vt:variant>
        <vt:lpwstr>_Toc3226097</vt:lpwstr>
      </vt:variant>
      <vt:variant>
        <vt:i4>2752513</vt:i4>
      </vt:variant>
      <vt:variant>
        <vt:i4>554</vt:i4>
      </vt:variant>
      <vt:variant>
        <vt:i4>0</vt:i4>
      </vt:variant>
      <vt:variant>
        <vt:i4>5</vt:i4>
      </vt:variant>
      <vt:variant>
        <vt:lpwstr/>
      </vt:variant>
      <vt:variant>
        <vt:lpwstr>_Toc3226096</vt:lpwstr>
      </vt:variant>
      <vt:variant>
        <vt:i4>2752513</vt:i4>
      </vt:variant>
      <vt:variant>
        <vt:i4>551</vt:i4>
      </vt:variant>
      <vt:variant>
        <vt:i4>0</vt:i4>
      </vt:variant>
      <vt:variant>
        <vt:i4>5</vt:i4>
      </vt:variant>
      <vt:variant>
        <vt:lpwstr/>
      </vt:variant>
      <vt:variant>
        <vt:lpwstr>_Toc3226095</vt:lpwstr>
      </vt:variant>
      <vt:variant>
        <vt:i4>2752513</vt:i4>
      </vt:variant>
      <vt:variant>
        <vt:i4>545</vt:i4>
      </vt:variant>
      <vt:variant>
        <vt:i4>0</vt:i4>
      </vt:variant>
      <vt:variant>
        <vt:i4>5</vt:i4>
      </vt:variant>
      <vt:variant>
        <vt:lpwstr/>
      </vt:variant>
      <vt:variant>
        <vt:lpwstr>_Toc3226094</vt:lpwstr>
      </vt:variant>
      <vt:variant>
        <vt:i4>2752513</vt:i4>
      </vt:variant>
      <vt:variant>
        <vt:i4>542</vt:i4>
      </vt:variant>
      <vt:variant>
        <vt:i4>0</vt:i4>
      </vt:variant>
      <vt:variant>
        <vt:i4>5</vt:i4>
      </vt:variant>
      <vt:variant>
        <vt:lpwstr/>
      </vt:variant>
      <vt:variant>
        <vt:lpwstr>_Toc3226093</vt:lpwstr>
      </vt:variant>
      <vt:variant>
        <vt:i4>2752513</vt:i4>
      </vt:variant>
      <vt:variant>
        <vt:i4>536</vt:i4>
      </vt:variant>
      <vt:variant>
        <vt:i4>0</vt:i4>
      </vt:variant>
      <vt:variant>
        <vt:i4>5</vt:i4>
      </vt:variant>
      <vt:variant>
        <vt:lpwstr/>
      </vt:variant>
      <vt:variant>
        <vt:lpwstr>_Toc3226092</vt:lpwstr>
      </vt:variant>
      <vt:variant>
        <vt:i4>2752513</vt:i4>
      </vt:variant>
      <vt:variant>
        <vt:i4>533</vt:i4>
      </vt:variant>
      <vt:variant>
        <vt:i4>0</vt:i4>
      </vt:variant>
      <vt:variant>
        <vt:i4>5</vt:i4>
      </vt:variant>
      <vt:variant>
        <vt:lpwstr/>
      </vt:variant>
      <vt:variant>
        <vt:lpwstr>_Toc3226091</vt:lpwstr>
      </vt:variant>
      <vt:variant>
        <vt:i4>2752513</vt:i4>
      </vt:variant>
      <vt:variant>
        <vt:i4>530</vt:i4>
      </vt:variant>
      <vt:variant>
        <vt:i4>0</vt:i4>
      </vt:variant>
      <vt:variant>
        <vt:i4>5</vt:i4>
      </vt:variant>
      <vt:variant>
        <vt:lpwstr/>
      </vt:variant>
      <vt:variant>
        <vt:lpwstr>_Toc3226090</vt:lpwstr>
      </vt:variant>
      <vt:variant>
        <vt:i4>2818049</vt:i4>
      </vt:variant>
      <vt:variant>
        <vt:i4>524</vt:i4>
      </vt:variant>
      <vt:variant>
        <vt:i4>0</vt:i4>
      </vt:variant>
      <vt:variant>
        <vt:i4>5</vt:i4>
      </vt:variant>
      <vt:variant>
        <vt:lpwstr/>
      </vt:variant>
      <vt:variant>
        <vt:lpwstr>_Toc3226089</vt:lpwstr>
      </vt:variant>
      <vt:variant>
        <vt:i4>2818049</vt:i4>
      </vt:variant>
      <vt:variant>
        <vt:i4>521</vt:i4>
      </vt:variant>
      <vt:variant>
        <vt:i4>0</vt:i4>
      </vt:variant>
      <vt:variant>
        <vt:i4>5</vt:i4>
      </vt:variant>
      <vt:variant>
        <vt:lpwstr/>
      </vt:variant>
      <vt:variant>
        <vt:lpwstr>_Toc3226088</vt:lpwstr>
      </vt:variant>
      <vt:variant>
        <vt:i4>2818049</vt:i4>
      </vt:variant>
      <vt:variant>
        <vt:i4>515</vt:i4>
      </vt:variant>
      <vt:variant>
        <vt:i4>0</vt:i4>
      </vt:variant>
      <vt:variant>
        <vt:i4>5</vt:i4>
      </vt:variant>
      <vt:variant>
        <vt:lpwstr/>
      </vt:variant>
      <vt:variant>
        <vt:lpwstr>_Toc3226087</vt:lpwstr>
      </vt:variant>
      <vt:variant>
        <vt:i4>2818049</vt:i4>
      </vt:variant>
      <vt:variant>
        <vt:i4>512</vt:i4>
      </vt:variant>
      <vt:variant>
        <vt:i4>0</vt:i4>
      </vt:variant>
      <vt:variant>
        <vt:i4>5</vt:i4>
      </vt:variant>
      <vt:variant>
        <vt:lpwstr/>
      </vt:variant>
      <vt:variant>
        <vt:lpwstr>_Toc3226086</vt:lpwstr>
      </vt:variant>
      <vt:variant>
        <vt:i4>2818049</vt:i4>
      </vt:variant>
      <vt:variant>
        <vt:i4>506</vt:i4>
      </vt:variant>
      <vt:variant>
        <vt:i4>0</vt:i4>
      </vt:variant>
      <vt:variant>
        <vt:i4>5</vt:i4>
      </vt:variant>
      <vt:variant>
        <vt:lpwstr/>
      </vt:variant>
      <vt:variant>
        <vt:lpwstr>_Toc3226085</vt:lpwstr>
      </vt:variant>
      <vt:variant>
        <vt:i4>2818049</vt:i4>
      </vt:variant>
      <vt:variant>
        <vt:i4>503</vt:i4>
      </vt:variant>
      <vt:variant>
        <vt:i4>0</vt:i4>
      </vt:variant>
      <vt:variant>
        <vt:i4>5</vt:i4>
      </vt:variant>
      <vt:variant>
        <vt:lpwstr/>
      </vt:variant>
      <vt:variant>
        <vt:lpwstr>_Toc3226084</vt:lpwstr>
      </vt:variant>
      <vt:variant>
        <vt:i4>2818049</vt:i4>
      </vt:variant>
      <vt:variant>
        <vt:i4>497</vt:i4>
      </vt:variant>
      <vt:variant>
        <vt:i4>0</vt:i4>
      </vt:variant>
      <vt:variant>
        <vt:i4>5</vt:i4>
      </vt:variant>
      <vt:variant>
        <vt:lpwstr/>
      </vt:variant>
      <vt:variant>
        <vt:lpwstr>_Toc3226083</vt:lpwstr>
      </vt:variant>
      <vt:variant>
        <vt:i4>2818049</vt:i4>
      </vt:variant>
      <vt:variant>
        <vt:i4>494</vt:i4>
      </vt:variant>
      <vt:variant>
        <vt:i4>0</vt:i4>
      </vt:variant>
      <vt:variant>
        <vt:i4>5</vt:i4>
      </vt:variant>
      <vt:variant>
        <vt:lpwstr/>
      </vt:variant>
      <vt:variant>
        <vt:lpwstr>_Toc3226082</vt:lpwstr>
      </vt:variant>
      <vt:variant>
        <vt:i4>2818049</vt:i4>
      </vt:variant>
      <vt:variant>
        <vt:i4>491</vt:i4>
      </vt:variant>
      <vt:variant>
        <vt:i4>0</vt:i4>
      </vt:variant>
      <vt:variant>
        <vt:i4>5</vt:i4>
      </vt:variant>
      <vt:variant>
        <vt:lpwstr/>
      </vt:variant>
      <vt:variant>
        <vt:lpwstr>_Toc3226081</vt:lpwstr>
      </vt:variant>
      <vt:variant>
        <vt:i4>2818049</vt:i4>
      </vt:variant>
      <vt:variant>
        <vt:i4>485</vt:i4>
      </vt:variant>
      <vt:variant>
        <vt:i4>0</vt:i4>
      </vt:variant>
      <vt:variant>
        <vt:i4>5</vt:i4>
      </vt:variant>
      <vt:variant>
        <vt:lpwstr/>
      </vt:variant>
      <vt:variant>
        <vt:lpwstr>_Toc3226080</vt:lpwstr>
      </vt:variant>
      <vt:variant>
        <vt:i4>2359297</vt:i4>
      </vt:variant>
      <vt:variant>
        <vt:i4>479</vt:i4>
      </vt:variant>
      <vt:variant>
        <vt:i4>0</vt:i4>
      </vt:variant>
      <vt:variant>
        <vt:i4>5</vt:i4>
      </vt:variant>
      <vt:variant>
        <vt:lpwstr/>
      </vt:variant>
      <vt:variant>
        <vt:lpwstr>_Toc3226079</vt:lpwstr>
      </vt:variant>
      <vt:variant>
        <vt:i4>2359297</vt:i4>
      </vt:variant>
      <vt:variant>
        <vt:i4>473</vt:i4>
      </vt:variant>
      <vt:variant>
        <vt:i4>0</vt:i4>
      </vt:variant>
      <vt:variant>
        <vt:i4>5</vt:i4>
      </vt:variant>
      <vt:variant>
        <vt:lpwstr/>
      </vt:variant>
      <vt:variant>
        <vt:lpwstr>_Toc3226078</vt:lpwstr>
      </vt:variant>
      <vt:variant>
        <vt:i4>2359297</vt:i4>
      </vt:variant>
      <vt:variant>
        <vt:i4>470</vt:i4>
      </vt:variant>
      <vt:variant>
        <vt:i4>0</vt:i4>
      </vt:variant>
      <vt:variant>
        <vt:i4>5</vt:i4>
      </vt:variant>
      <vt:variant>
        <vt:lpwstr/>
      </vt:variant>
      <vt:variant>
        <vt:lpwstr>_Toc3226077</vt:lpwstr>
      </vt:variant>
      <vt:variant>
        <vt:i4>2359297</vt:i4>
      </vt:variant>
      <vt:variant>
        <vt:i4>467</vt:i4>
      </vt:variant>
      <vt:variant>
        <vt:i4>0</vt:i4>
      </vt:variant>
      <vt:variant>
        <vt:i4>5</vt:i4>
      </vt:variant>
      <vt:variant>
        <vt:lpwstr/>
      </vt:variant>
      <vt:variant>
        <vt:lpwstr>_Toc3226076</vt:lpwstr>
      </vt:variant>
      <vt:variant>
        <vt:i4>2359297</vt:i4>
      </vt:variant>
      <vt:variant>
        <vt:i4>461</vt:i4>
      </vt:variant>
      <vt:variant>
        <vt:i4>0</vt:i4>
      </vt:variant>
      <vt:variant>
        <vt:i4>5</vt:i4>
      </vt:variant>
      <vt:variant>
        <vt:lpwstr/>
      </vt:variant>
      <vt:variant>
        <vt:lpwstr>_Toc3226075</vt:lpwstr>
      </vt:variant>
      <vt:variant>
        <vt:i4>2359297</vt:i4>
      </vt:variant>
      <vt:variant>
        <vt:i4>458</vt:i4>
      </vt:variant>
      <vt:variant>
        <vt:i4>0</vt:i4>
      </vt:variant>
      <vt:variant>
        <vt:i4>5</vt:i4>
      </vt:variant>
      <vt:variant>
        <vt:lpwstr/>
      </vt:variant>
      <vt:variant>
        <vt:lpwstr>_Toc3226074</vt:lpwstr>
      </vt:variant>
      <vt:variant>
        <vt:i4>2359297</vt:i4>
      </vt:variant>
      <vt:variant>
        <vt:i4>452</vt:i4>
      </vt:variant>
      <vt:variant>
        <vt:i4>0</vt:i4>
      </vt:variant>
      <vt:variant>
        <vt:i4>5</vt:i4>
      </vt:variant>
      <vt:variant>
        <vt:lpwstr/>
      </vt:variant>
      <vt:variant>
        <vt:lpwstr>_Toc3226073</vt:lpwstr>
      </vt:variant>
      <vt:variant>
        <vt:i4>2359297</vt:i4>
      </vt:variant>
      <vt:variant>
        <vt:i4>449</vt:i4>
      </vt:variant>
      <vt:variant>
        <vt:i4>0</vt:i4>
      </vt:variant>
      <vt:variant>
        <vt:i4>5</vt:i4>
      </vt:variant>
      <vt:variant>
        <vt:lpwstr/>
      </vt:variant>
      <vt:variant>
        <vt:lpwstr>_Toc3226072</vt:lpwstr>
      </vt:variant>
      <vt:variant>
        <vt:i4>2359297</vt:i4>
      </vt:variant>
      <vt:variant>
        <vt:i4>443</vt:i4>
      </vt:variant>
      <vt:variant>
        <vt:i4>0</vt:i4>
      </vt:variant>
      <vt:variant>
        <vt:i4>5</vt:i4>
      </vt:variant>
      <vt:variant>
        <vt:lpwstr/>
      </vt:variant>
      <vt:variant>
        <vt:lpwstr>_Toc3226071</vt:lpwstr>
      </vt:variant>
      <vt:variant>
        <vt:i4>2359297</vt:i4>
      </vt:variant>
      <vt:variant>
        <vt:i4>440</vt:i4>
      </vt:variant>
      <vt:variant>
        <vt:i4>0</vt:i4>
      </vt:variant>
      <vt:variant>
        <vt:i4>5</vt:i4>
      </vt:variant>
      <vt:variant>
        <vt:lpwstr/>
      </vt:variant>
      <vt:variant>
        <vt:lpwstr>_Toc3226070</vt:lpwstr>
      </vt:variant>
      <vt:variant>
        <vt:i4>2424833</vt:i4>
      </vt:variant>
      <vt:variant>
        <vt:i4>437</vt:i4>
      </vt:variant>
      <vt:variant>
        <vt:i4>0</vt:i4>
      </vt:variant>
      <vt:variant>
        <vt:i4>5</vt:i4>
      </vt:variant>
      <vt:variant>
        <vt:lpwstr/>
      </vt:variant>
      <vt:variant>
        <vt:lpwstr>_Toc3226069</vt:lpwstr>
      </vt:variant>
      <vt:variant>
        <vt:i4>2424833</vt:i4>
      </vt:variant>
      <vt:variant>
        <vt:i4>431</vt:i4>
      </vt:variant>
      <vt:variant>
        <vt:i4>0</vt:i4>
      </vt:variant>
      <vt:variant>
        <vt:i4>5</vt:i4>
      </vt:variant>
      <vt:variant>
        <vt:lpwstr/>
      </vt:variant>
      <vt:variant>
        <vt:lpwstr>_Toc3226068</vt:lpwstr>
      </vt:variant>
      <vt:variant>
        <vt:i4>2424833</vt:i4>
      </vt:variant>
      <vt:variant>
        <vt:i4>428</vt:i4>
      </vt:variant>
      <vt:variant>
        <vt:i4>0</vt:i4>
      </vt:variant>
      <vt:variant>
        <vt:i4>5</vt:i4>
      </vt:variant>
      <vt:variant>
        <vt:lpwstr/>
      </vt:variant>
      <vt:variant>
        <vt:lpwstr>_Toc3226067</vt:lpwstr>
      </vt:variant>
      <vt:variant>
        <vt:i4>2424833</vt:i4>
      </vt:variant>
      <vt:variant>
        <vt:i4>422</vt:i4>
      </vt:variant>
      <vt:variant>
        <vt:i4>0</vt:i4>
      </vt:variant>
      <vt:variant>
        <vt:i4>5</vt:i4>
      </vt:variant>
      <vt:variant>
        <vt:lpwstr/>
      </vt:variant>
      <vt:variant>
        <vt:lpwstr>_Toc3226066</vt:lpwstr>
      </vt:variant>
      <vt:variant>
        <vt:i4>2424833</vt:i4>
      </vt:variant>
      <vt:variant>
        <vt:i4>419</vt:i4>
      </vt:variant>
      <vt:variant>
        <vt:i4>0</vt:i4>
      </vt:variant>
      <vt:variant>
        <vt:i4>5</vt:i4>
      </vt:variant>
      <vt:variant>
        <vt:lpwstr/>
      </vt:variant>
      <vt:variant>
        <vt:lpwstr>_Toc3226065</vt:lpwstr>
      </vt:variant>
      <vt:variant>
        <vt:i4>2424833</vt:i4>
      </vt:variant>
      <vt:variant>
        <vt:i4>413</vt:i4>
      </vt:variant>
      <vt:variant>
        <vt:i4>0</vt:i4>
      </vt:variant>
      <vt:variant>
        <vt:i4>5</vt:i4>
      </vt:variant>
      <vt:variant>
        <vt:lpwstr/>
      </vt:variant>
      <vt:variant>
        <vt:lpwstr>_Toc3226064</vt:lpwstr>
      </vt:variant>
      <vt:variant>
        <vt:i4>2424833</vt:i4>
      </vt:variant>
      <vt:variant>
        <vt:i4>410</vt:i4>
      </vt:variant>
      <vt:variant>
        <vt:i4>0</vt:i4>
      </vt:variant>
      <vt:variant>
        <vt:i4>5</vt:i4>
      </vt:variant>
      <vt:variant>
        <vt:lpwstr/>
      </vt:variant>
      <vt:variant>
        <vt:lpwstr>_Toc3226063</vt:lpwstr>
      </vt:variant>
      <vt:variant>
        <vt:i4>2424833</vt:i4>
      </vt:variant>
      <vt:variant>
        <vt:i4>404</vt:i4>
      </vt:variant>
      <vt:variant>
        <vt:i4>0</vt:i4>
      </vt:variant>
      <vt:variant>
        <vt:i4>5</vt:i4>
      </vt:variant>
      <vt:variant>
        <vt:lpwstr/>
      </vt:variant>
      <vt:variant>
        <vt:lpwstr>_Toc3226062</vt:lpwstr>
      </vt:variant>
      <vt:variant>
        <vt:i4>2424833</vt:i4>
      </vt:variant>
      <vt:variant>
        <vt:i4>401</vt:i4>
      </vt:variant>
      <vt:variant>
        <vt:i4>0</vt:i4>
      </vt:variant>
      <vt:variant>
        <vt:i4>5</vt:i4>
      </vt:variant>
      <vt:variant>
        <vt:lpwstr/>
      </vt:variant>
      <vt:variant>
        <vt:lpwstr>_Toc3226061</vt:lpwstr>
      </vt:variant>
      <vt:variant>
        <vt:i4>2424833</vt:i4>
      </vt:variant>
      <vt:variant>
        <vt:i4>395</vt:i4>
      </vt:variant>
      <vt:variant>
        <vt:i4>0</vt:i4>
      </vt:variant>
      <vt:variant>
        <vt:i4>5</vt:i4>
      </vt:variant>
      <vt:variant>
        <vt:lpwstr/>
      </vt:variant>
      <vt:variant>
        <vt:lpwstr>_Toc3226060</vt:lpwstr>
      </vt:variant>
      <vt:variant>
        <vt:i4>2490369</vt:i4>
      </vt:variant>
      <vt:variant>
        <vt:i4>392</vt:i4>
      </vt:variant>
      <vt:variant>
        <vt:i4>0</vt:i4>
      </vt:variant>
      <vt:variant>
        <vt:i4>5</vt:i4>
      </vt:variant>
      <vt:variant>
        <vt:lpwstr/>
      </vt:variant>
      <vt:variant>
        <vt:lpwstr>_Toc3226059</vt:lpwstr>
      </vt:variant>
      <vt:variant>
        <vt:i4>2490369</vt:i4>
      </vt:variant>
      <vt:variant>
        <vt:i4>386</vt:i4>
      </vt:variant>
      <vt:variant>
        <vt:i4>0</vt:i4>
      </vt:variant>
      <vt:variant>
        <vt:i4>5</vt:i4>
      </vt:variant>
      <vt:variant>
        <vt:lpwstr/>
      </vt:variant>
      <vt:variant>
        <vt:lpwstr>_Toc3226058</vt:lpwstr>
      </vt:variant>
      <vt:variant>
        <vt:i4>2490369</vt:i4>
      </vt:variant>
      <vt:variant>
        <vt:i4>383</vt:i4>
      </vt:variant>
      <vt:variant>
        <vt:i4>0</vt:i4>
      </vt:variant>
      <vt:variant>
        <vt:i4>5</vt:i4>
      </vt:variant>
      <vt:variant>
        <vt:lpwstr/>
      </vt:variant>
      <vt:variant>
        <vt:lpwstr>_Toc3226057</vt:lpwstr>
      </vt:variant>
      <vt:variant>
        <vt:i4>2490369</vt:i4>
      </vt:variant>
      <vt:variant>
        <vt:i4>377</vt:i4>
      </vt:variant>
      <vt:variant>
        <vt:i4>0</vt:i4>
      </vt:variant>
      <vt:variant>
        <vt:i4>5</vt:i4>
      </vt:variant>
      <vt:variant>
        <vt:lpwstr/>
      </vt:variant>
      <vt:variant>
        <vt:lpwstr>_Toc3226056</vt:lpwstr>
      </vt:variant>
      <vt:variant>
        <vt:i4>2490369</vt:i4>
      </vt:variant>
      <vt:variant>
        <vt:i4>374</vt:i4>
      </vt:variant>
      <vt:variant>
        <vt:i4>0</vt:i4>
      </vt:variant>
      <vt:variant>
        <vt:i4>5</vt:i4>
      </vt:variant>
      <vt:variant>
        <vt:lpwstr/>
      </vt:variant>
      <vt:variant>
        <vt:lpwstr>_Toc3226055</vt:lpwstr>
      </vt:variant>
      <vt:variant>
        <vt:i4>2490369</vt:i4>
      </vt:variant>
      <vt:variant>
        <vt:i4>368</vt:i4>
      </vt:variant>
      <vt:variant>
        <vt:i4>0</vt:i4>
      </vt:variant>
      <vt:variant>
        <vt:i4>5</vt:i4>
      </vt:variant>
      <vt:variant>
        <vt:lpwstr/>
      </vt:variant>
      <vt:variant>
        <vt:lpwstr>_Toc3226054</vt:lpwstr>
      </vt:variant>
      <vt:variant>
        <vt:i4>2490369</vt:i4>
      </vt:variant>
      <vt:variant>
        <vt:i4>365</vt:i4>
      </vt:variant>
      <vt:variant>
        <vt:i4>0</vt:i4>
      </vt:variant>
      <vt:variant>
        <vt:i4>5</vt:i4>
      </vt:variant>
      <vt:variant>
        <vt:lpwstr/>
      </vt:variant>
      <vt:variant>
        <vt:lpwstr>_Toc3226053</vt:lpwstr>
      </vt:variant>
      <vt:variant>
        <vt:i4>2490369</vt:i4>
      </vt:variant>
      <vt:variant>
        <vt:i4>359</vt:i4>
      </vt:variant>
      <vt:variant>
        <vt:i4>0</vt:i4>
      </vt:variant>
      <vt:variant>
        <vt:i4>5</vt:i4>
      </vt:variant>
      <vt:variant>
        <vt:lpwstr/>
      </vt:variant>
      <vt:variant>
        <vt:lpwstr>_Toc3226052</vt:lpwstr>
      </vt:variant>
      <vt:variant>
        <vt:i4>2490369</vt:i4>
      </vt:variant>
      <vt:variant>
        <vt:i4>356</vt:i4>
      </vt:variant>
      <vt:variant>
        <vt:i4>0</vt:i4>
      </vt:variant>
      <vt:variant>
        <vt:i4>5</vt:i4>
      </vt:variant>
      <vt:variant>
        <vt:lpwstr/>
      </vt:variant>
      <vt:variant>
        <vt:lpwstr>_Toc3226051</vt:lpwstr>
      </vt:variant>
      <vt:variant>
        <vt:i4>2490369</vt:i4>
      </vt:variant>
      <vt:variant>
        <vt:i4>350</vt:i4>
      </vt:variant>
      <vt:variant>
        <vt:i4>0</vt:i4>
      </vt:variant>
      <vt:variant>
        <vt:i4>5</vt:i4>
      </vt:variant>
      <vt:variant>
        <vt:lpwstr/>
      </vt:variant>
      <vt:variant>
        <vt:lpwstr>_Toc3226050</vt:lpwstr>
      </vt:variant>
      <vt:variant>
        <vt:i4>2555905</vt:i4>
      </vt:variant>
      <vt:variant>
        <vt:i4>347</vt:i4>
      </vt:variant>
      <vt:variant>
        <vt:i4>0</vt:i4>
      </vt:variant>
      <vt:variant>
        <vt:i4>5</vt:i4>
      </vt:variant>
      <vt:variant>
        <vt:lpwstr/>
      </vt:variant>
      <vt:variant>
        <vt:lpwstr>_Toc3226049</vt:lpwstr>
      </vt:variant>
      <vt:variant>
        <vt:i4>2555905</vt:i4>
      </vt:variant>
      <vt:variant>
        <vt:i4>341</vt:i4>
      </vt:variant>
      <vt:variant>
        <vt:i4>0</vt:i4>
      </vt:variant>
      <vt:variant>
        <vt:i4>5</vt:i4>
      </vt:variant>
      <vt:variant>
        <vt:lpwstr/>
      </vt:variant>
      <vt:variant>
        <vt:lpwstr>_Toc3226048</vt:lpwstr>
      </vt:variant>
      <vt:variant>
        <vt:i4>2555905</vt:i4>
      </vt:variant>
      <vt:variant>
        <vt:i4>338</vt:i4>
      </vt:variant>
      <vt:variant>
        <vt:i4>0</vt:i4>
      </vt:variant>
      <vt:variant>
        <vt:i4>5</vt:i4>
      </vt:variant>
      <vt:variant>
        <vt:lpwstr/>
      </vt:variant>
      <vt:variant>
        <vt:lpwstr>_Toc3226047</vt:lpwstr>
      </vt:variant>
      <vt:variant>
        <vt:i4>2555905</vt:i4>
      </vt:variant>
      <vt:variant>
        <vt:i4>332</vt:i4>
      </vt:variant>
      <vt:variant>
        <vt:i4>0</vt:i4>
      </vt:variant>
      <vt:variant>
        <vt:i4>5</vt:i4>
      </vt:variant>
      <vt:variant>
        <vt:lpwstr/>
      </vt:variant>
      <vt:variant>
        <vt:lpwstr>_Toc3226046</vt:lpwstr>
      </vt:variant>
      <vt:variant>
        <vt:i4>2555905</vt:i4>
      </vt:variant>
      <vt:variant>
        <vt:i4>329</vt:i4>
      </vt:variant>
      <vt:variant>
        <vt:i4>0</vt:i4>
      </vt:variant>
      <vt:variant>
        <vt:i4>5</vt:i4>
      </vt:variant>
      <vt:variant>
        <vt:lpwstr/>
      </vt:variant>
      <vt:variant>
        <vt:lpwstr>_Toc3226045</vt:lpwstr>
      </vt:variant>
      <vt:variant>
        <vt:i4>2555905</vt:i4>
      </vt:variant>
      <vt:variant>
        <vt:i4>323</vt:i4>
      </vt:variant>
      <vt:variant>
        <vt:i4>0</vt:i4>
      </vt:variant>
      <vt:variant>
        <vt:i4>5</vt:i4>
      </vt:variant>
      <vt:variant>
        <vt:lpwstr/>
      </vt:variant>
      <vt:variant>
        <vt:lpwstr>_Toc3226044</vt:lpwstr>
      </vt:variant>
      <vt:variant>
        <vt:i4>2555905</vt:i4>
      </vt:variant>
      <vt:variant>
        <vt:i4>320</vt:i4>
      </vt:variant>
      <vt:variant>
        <vt:i4>0</vt:i4>
      </vt:variant>
      <vt:variant>
        <vt:i4>5</vt:i4>
      </vt:variant>
      <vt:variant>
        <vt:lpwstr/>
      </vt:variant>
      <vt:variant>
        <vt:lpwstr>_Toc3226043</vt:lpwstr>
      </vt:variant>
      <vt:variant>
        <vt:i4>2555905</vt:i4>
      </vt:variant>
      <vt:variant>
        <vt:i4>314</vt:i4>
      </vt:variant>
      <vt:variant>
        <vt:i4>0</vt:i4>
      </vt:variant>
      <vt:variant>
        <vt:i4>5</vt:i4>
      </vt:variant>
      <vt:variant>
        <vt:lpwstr/>
      </vt:variant>
      <vt:variant>
        <vt:lpwstr>_Toc3226042</vt:lpwstr>
      </vt:variant>
      <vt:variant>
        <vt:i4>2555905</vt:i4>
      </vt:variant>
      <vt:variant>
        <vt:i4>311</vt:i4>
      </vt:variant>
      <vt:variant>
        <vt:i4>0</vt:i4>
      </vt:variant>
      <vt:variant>
        <vt:i4>5</vt:i4>
      </vt:variant>
      <vt:variant>
        <vt:lpwstr/>
      </vt:variant>
      <vt:variant>
        <vt:lpwstr>_Toc3226041</vt:lpwstr>
      </vt:variant>
      <vt:variant>
        <vt:i4>2555905</vt:i4>
      </vt:variant>
      <vt:variant>
        <vt:i4>305</vt:i4>
      </vt:variant>
      <vt:variant>
        <vt:i4>0</vt:i4>
      </vt:variant>
      <vt:variant>
        <vt:i4>5</vt:i4>
      </vt:variant>
      <vt:variant>
        <vt:lpwstr/>
      </vt:variant>
      <vt:variant>
        <vt:lpwstr>_Toc3226040</vt:lpwstr>
      </vt:variant>
      <vt:variant>
        <vt:i4>2097153</vt:i4>
      </vt:variant>
      <vt:variant>
        <vt:i4>302</vt:i4>
      </vt:variant>
      <vt:variant>
        <vt:i4>0</vt:i4>
      </vt:variant>
      <vt:variant>
        <vt:i4>5</vt:i4>
      </vt:variant>
      <vt:variant>
        <vt:lpwstr/>
      </vt:variant>
      <vt:variant>
        <vt:lpwstr>_Toc3226039</vt:lpwstr>
      </vt:variant>
      <vt:variant>
        <vt:i4>2097153</vt:i4>
      </vt:variant>
      <vt:variant>
        <vt:i4>296</vt:i4>
      </vt:variant>
      <vt:variant>
        <vt:i4>0</vt:i4>
      </vt:variant>
      <vt:variant>
        <vt:i4>5</vt:i4>
      </vt:variant>
      <vt:variant>
        <vt:lpwstr/>
      </vt:variant>
      <vt:variant>
        <vt:lpwstr>_Toc3226038</vt:lpwstr>
      </vt:variant>
      <vt:variant>
        <vt:i4>2097153</vt:i4>
      </vt:variant>
      <vt:variant>
        <vt:i4>293</vt:i4>
      </vt:variant>
      <vt:variant>
        <vt:i4>0</vt:i4>
      </vt:variant>
      <vt:variant>
        <vt:i4>5</vt:i4>
      </vt:variant>
      <vt:variant>
        <vt:lpwstr/>
      </vt:variant>
      <vt:variant>
        <vt:lpwstr>_Toc3226037</vt:lpwstr>
      </vt:variant>
      <vt:variant>
        <vt:i4>2097153</vt:i4>
      </vt:variant>
      <vt:variant>
        <vt:i4>290</vt:i4>
      </vt:variant>
      <vt:variant>
        <vt:i4>0</vt:i4>
      </vt:variant>
      <vt:variant>
        <vt:i4>5</vt:i4>
      </vt:variant>
      <vt:variant>
        <vt:lpwstr/>
      </vt:variant>
      <vt:variant>
        <vt:lpwstr>_Toc3226036</vt:lpwstr>
      </vt:variant>
      <vt:variant>
        <vt:i4>2097153</vt:i4>
      </vt:variant>
      <vt:variant>
        <vt:i4>284</vt:i4>
      </vt:variant>
      <vt:variant>
        <vt:i4>0</vt:i4>
      </vt:variant>
      <vt:variant>
        <vt:i4>5</vt:i4>
      </vt:variant>
      <vt:variant>
        <vt:lpwstr/>
      </vt:variant>
      <vt:variant>
        <vt:lpwstr>_Toc3226035</vt:lpwstr>
      </vt:variant>
      <vt:variant>
        <vt:i4>2097153</vt:i4>
      </vt:variant>
      <vt:variant>
        <vt:i4>281</vt:i4>
      </vt:variant>
      <vt:variant>
        <vt:i4>0</vt:i4>
      </vt:variant>
      <vt:variant>
        <vt:i4>5</vt:i4>
      </vt:variant>
      <vt:variant>
        <vt:lpwstr/>
      </vt:variant>
      <vt:variant>
        <vt:lpwstr>_Toc3226034</vt:lpwstr>
      </vt:variant>
      <vt:variant>
        <vt:i4>2097153</vt:i4>
      </vt:variant>
      <vt:variant>
        <vt:i4>275</vt:i4>
      </vt:variant>
      <vt:variant>
        <vt:i4>0</vt:i4>
      </vt:variant>
      <vt:variant>
        <vt:i4>5</vt:i4>
      </vt:variant>
      <vt:variant>
        <vt:lpwstr/>
      </vt:variant>
      <vt:variant>
        <vt:lpwstr>_Toc3226033</vt:lpwstr>
      </vt:variant>
      <vt:variant>
        <vt:i4>2097153</vt:i4>
      </vt:variant>
      <vt:variant>
        <vt:i4>272</vt:i4>
      </vt:variant>
      <vt:variant>
        <vt:i4>0</vt:i4>
      </vt:variant>
      <vt:variant>
        <vt:i4>5</vt:i4>
      </vt:variant>
      <vt:variant>
        <vt:lpwstr/>
      </vt:variant>
      <vt:variant>
        <vt:lpwstr>_Toc3226032</vt:lpwstr>
      </vt:variant>
      <vt:variant>
        <vt:i4>2097153</vt:i4>
      </vt:variant>
      <vt:variant>
        <vt:i4>266</vt:i4>
      </vt:variant>
      <vt:variant>
        <vt:i4>0</vt:i4>
      </vt:variant>
      <vt:variant>
        <vt:i4>5</vt:i4>
      </vt:variant>
      <vt:variant>
        <vt:lpwstr/>
      </vt:variant>
      <vt:variant>
        <vt:lpwstr>_Toc3226031</vt:lpwstr>
      </vt:variant>
      <vt:variant>
        <vt:i4>2097153</vt:i4>
      </vt:variant>
      <vt:variant>
        <vt:i4>263</vt:i4>
      </vt:variant>
      <vt:variant>
        <vt:i4>0</vt:i4>
      </vt:variant>
      <vt:variant>
        <vt:i4>5</vt:i4>
      </vt:variant>
      <vt:variant>
        <vt:lpwstr/>
      </vt:variant>
      <vt:variant>
        <vt:lpwstr>_Toc3226030</vt:lpwstr>
      </vt:variant>
      <vt:variant>
        <vt:i4>2162689</vt:i4>
      </vt:variant>
      <vt:variant>
        <vt:i4>257</vt:i4>
      </vt:variant>
      <vt:variant>
        <vt:i4>0</vt:i4>
      </vt:variant>
      <vt:variant>
        <vt:i4>5</vt:i4>
      </vt:variant>
      <vt:variant>
        <vt:lpwstr/>
      </vt:variant>
      <vt:variant>
        <vt:lpwstr>_Toc3226029</vt:lpwstr>
      </vt:variant>
      <vt:variant>
        <vt:i4>2162689</vt:i4>
      </vt:variant>
      <vt:variant>
        <vt:i4>254</vt:i4>
      </vt:variant>
      <vt:variant>
        <vt:i4>0</vt:i4>
      </vt:variant>
      <vt:variant>
        <vt:i4>5</vt:i4>
      </vt:variant>
      <vt:variant>
        <vt:lpwstr/>
      </vt:variant>
      <vt:variant>
        <vt:lpwstr>_Toc3226028</vt:lpwstr>
      </vt:variant>
      <vt:variant>
        <vt:i4>2162689</vt:i4>
      </vt:variant>
      <vt:variant>
        <vt:i4>248</vt:i4>
      </vt:variant>
      <vt:variant>
        <vt:i4>0</vt:i4>
      </vt:variant>
      <vt:variant>
        <vt:i4>5</vt:i4>
      </vt:variant>
      <vt:variant>
        <vt:lpwstr/>
      </vt:variant>
      <vt:variant>
        <vt:lpwstr>_Toc3226027</vt:lpwstr>
      </vt:variant>
      <vt:variant>
        <vt:i4>2162689</vt:i4>
      </vt:variant>
      <vt:variant>
        <vt:i4>245</vt:i4>
      </vt:variant>
      <vt:variant>
        <vt:i4>0</vt:i4>
      </vt:variant>
      <vt:variant>
        <vt:i4>5</vt:i4>
      </vt:variant>
      <vt:variant>
        <vt:lpwstr/>
      </vt:variant>
      <vt:variant>
        <vt:lpwstr>_Toc3226026</vt:lpwstr>
      </vt:variant>
      <vt:variant>
        <vt:i4>2162689</vt:i4>
      </vt:variant>
      <vt:variant>
        <vt:i4>242</vt:i4>
      </vt:variant>
      <vt:variant>
        <vt:i4>0</vt:i4>
      </vt:variant>
      <vt:variant>
        <vt:i4>5</vt:i4>
      </vt:variant>
      <vt:variant>
        <vt:lpwstr/>
      </vt:variant>
      <vt:variant>
        <vt:lpwstr>_Toc3226025</vt:lpwstr>
      </vt:variant>
      <vt:variant>
        <vt:i4>2162689</vt:i4>
      </vt:variant>
      <vt:variant>
        <vt:i4>236</vt:i4>
      </vt:variant>
      <vt:variant>
        <vt:i4>0</vt:i4>
      </vt:variant>
      <vt:variant>
        <vt:i4>5</vt:i4>
      </vt:variant>
      <vt:variant>
        <vt:lpwstr/>
      </vt:variant>
      <vt:variant>
        <vt:lpwstr>_Toc3226024</vt:lpwstr>
      </vt:variant>
      <vt:variant>
        <vt:i4>2162689</vt:i4>
      </vt:variant>
      <vt:variant>
        <vt:i4>233</vt:i4>
      </vt:variant>
      <vt:variant>
        <vt:i4>0</vt:i4>
      </vt:variant>
      <vt:variant>
        <vt:i4>5</vt:i4>
      </vt:variant>
      <vt:variant>
        <vt:lpwstr/>
      </vt:variant>
      <vt:variant>
        <vt:lpwstr>_Toc3226023</vt:lpwstr>
      </vt:variant>
      <vt:variant>
        <vt:i4>2162689</vt:i4>
      </vt:variant>
      <vt:variant>
        <vt:i4>227</vt:i4>
      </vt:variant>
      <vt:variant>
        <vt:i4>0</vt:i4>
      </vt:variant>
      <vt:variant>
        <vt:i4>5</vt:i4>
      </vt:variant>
      <vt:variant>
        <vt:lpwstr/>
      </vt:variant>
      <vt:variant>
        <vt:lpwstr>_Toc3226022</vt:lpwstr>
      </vt:variant>
      <vt:variant>
        <vt:i4>2162689</vt:i4>
      </vt:variant>
      <vt:variant>
        <vt:i4>224</vt:i4>
      </vt:variant>
      <vt:variant>
        <vt:i4>0</vt:i4>
      </vt:variant>
      <vt:variant>
        <vt:i4>5</vt:i4>
      </vt:variant>
      <vt:variant>
        <vt:lpwstr/>
      </vt:variant>
      <vt:variant>
        <vt:lpwstr>_Toc3226021</vt:lpwstr>
      </vt:variant>
      <vt:variant>
        <vt:i4>2162689</vt:i4>
      </vt:variant>
      <vt:variant>
        <vt:i4>218</vt:i4>
      </vt:variant>
      <vt:variant>
        <vt:i4>0</vt:i4>
      </vt:variant>
      <vt:variant>
        <vt:i4>5</vt:i4>
      </vt:variant>
      <vt:variant>
        <vt:lpwstr/>
      </vt:variant>
      <vt:variant>
        <vt:lpwstr>_Toc3226020</vt:lpwstr>
      </vt:variant>
      <vt:variant>
        <vt:i4>4849741</vt:i4>
      </vt:variant>
      <vt:variant>
        <vt:i4>213</vt:i4>
      </vt:variant>
      <vt:variant>
        <vt:i4>0</vt:i4>
      </vt:variant>
      <vt:variant>
        <vt:i4>5</vt:i4>
      </vt:variant>
      <vt:variant>
        <vt:lpwstr>http://www.nauteh-journal.ru/index.php/124/123-gn14-09/1297-a</vt:lpwstr>
      </vt:variant>
      <vt:variant>
        <vt:lpwstr/>
      </vt:variant>
      <vt:variant>
        <vt:i4>4390984</vt:i4>
      </vt:variant>
      <vt:variant>
        <vt:i4>204</vt:i4>
      </vt:variant>
      <vt:variant>
        <vt:i4>0</vt:i4>
      </vt:variant>
      <vt:variant>
        <vt:i4>5</vt:i4>
      </vt:variant>
      <vt:variant>
        <vt:lpwstr>http://www.informika.ru/ text/school/ito.html</vt:lpwstr>
      </vt:variant>
      <vt:variant>
        <vt:lpwstr/>
      </vt:variant>
      <vt:variant>
        <vt:i4>7864435</vt:i4>
      </vt:variant>
      <vt:variant>
        <vt:i4>162</vt:i4>
      </vt:variant>
      <vt:variant>
        <vt:i4>0</vt:i4>
      </vt:variant>
      <vt:variant>
        <vt:i4>5</vt:i4>
      </vt:variant>
      <vt:variant>
        <vt:lpwstr>http://kasipkor.kz/</vt:lpwstr>
      </vt:variant>
      <vt:variant>
        <vt:lpwstr/>
      </vt:variant>
      <vt:variant>
        <vt:i4>5636170</vt:i4>
      </vt:variant>
      <vt:variant>
        <vt:i4>156</vt:i4>
      </vt:variant>
      <vt:variant>
        <vt:i4>0</vt:i4>
      </vt:variant>
      <vt:variant>
        <vt:i4>5</vt:i4>
      </vt:variant>
      <vt:variant>
        <vt:lpwstr>http://www.intelkey.ru/system/function/control-light.htm</vt:lpwstr>
      </vt:variant>
      <vt:variant>
        <vt:lpwstr/>
      </vt:variant>
      <vt:variant>
        <vt:i4>7864435</vt:i4>
      </vt:variant>
      <vt:variant>
        <vt:i4>147</vt:i4>
      </vt:variant>
      <vt:variant>
        <vt:i4>0</vt:i4>
      </vt:variant>
      <vt:variant>
        <vt:i4>5</vt:i4>
      </vt:variant>
      <vt:variant>
        <vt:lpwstr>http://kasipkor.kz/</vt:lpwstr>
      </vt:variant>
      <vt:variant>
        <vt:lpwstr/>
      </vt:variant>
      <vt:variant>
        <vt:i4>7995448</vt:i4>
      </vt:variant>
      <vt:variant>
        <vt:i4>144</vt:i4>
      </vt:variant>
      <vt:variant>
        <vt:i4>0</vt:i4>
      </vt:variant>
      <vt:variant>
        <vt:i4>5</vt:i4>
      </vt:variant>
      <vt:variant>
        <vt:lpwstr>https://newtonew.com/overview/plickers-uchitelja-smogut-sekonomit-svoe-vremja-s-pomoshchju-qr-kodov</vt:lpwstr>
      </vt:variant>
      <vt:variant>
        <vt:lpwstr/>
      </vt:variant>
      <vt:variant>
        <vt:i4>5570563</vt:i4>
      </vt:variant>
      <vt:variant>
        <vt:i4>141</vt:i4>
      </vt:variant>
      <vt:variant>
        <vt:i4>0</vt:i4>
      </vt:variant>
      <vt:variant>
        <vt:i4>5</vt:i4>
      </vt:variant>
      <vt:variant>
        <vt:lpwstr>http://adilet.zan.kz/kaz/docs/U1000001118</vt:lpwstr>
      </vt:variant>
      <vt:variant>
        <vt:lpwstr/>
      </vt:variant>
      <vt:variant>
        <vt:i4>7995424</vt:i4>
      </vt:variant>
      <vt:variant>
        <vt:i4>138</vt:i4>
      </vt:variant>
      <vt:variant>
        <vt:i4>0</vt:i4>
      </vt:variant>
      <vt:variant>
        <vt:i4>5</vt:i4>
      </vt:variant>
      <vt:variant>
        <vt:lpwstr>http://kzgov.docdat.com/docs/1357/index-60148.html</vt:lpwstr>
      </vt:variant>
      <vt:variant>
        <vt:lpwstr/>
      </vt:variant>
      <vt:variant>
        <vt:i4>7012385</vt:i4>
      </vt:variant>
      <vt:variant>
        <vt:i4>105</vt:i4>
      </vt:variant>
      <vt:variant>
        <vt:i4>0</vt:i4>
      </vt:variant>
      <vt:variant>
        <vt:i4>5</vt:i4>
      </vt:variant>
      <vt:variant>
        <vt:lpwstr>http://www.meteosputnik.ru/</vt:lpwstr>
      </vt:variant>
      <vt:variant>
        <vt:lpwstr/>
      </vt:variant>
      <vt:variant>
        <vt:i4>6619237</vt:i4>
      </vt:variant>
      <vt:variant>
        <vt:i4>102</vt:i4>
      </vt:variant>
      <vt:variant>
        <vt:i4>0</vt:i4>
      </vt:variant>
      <vt:variant>
        <vt:i4>5</vt:i4>
      </vt:variant>
      <vt:variant>
        <vt:lpwstr>http://www.geo.historic.ru/</vt:lpwstr>
      </vt:variant>
      <vt:variant>
        <vt:lpwstr/>
      </vt:variant>
      <vt:variant>
        <vt:i4>8126507</vt:i4>
      </vt:variant>
      <vt:variant>
        <vt:i4>99</vt:i4>
      </vt:variant>
      <vt:variant>
        <vt:i4>0</vt:i4>
      </vt:variant>
      <vt:variant>
        <vt:i4>5</vt:i4>
      </vt:variant>
      <vt:variant>
        <vt:lpwstr>http://elibrary.ru/item.asp?id=14309114</vt:lpwstr>
      </vt:variant>
      <vt:variant>
        <vt:lpwstr/>
      </vt:variant>
      <vt:variant>
        <vt:i4>1572877</vt:i4>
      </vt:variant>
      <vt:variant>
        <vt:i4>96</vt:i4>
      </vt:variant>
      <vt:variant>
        <vt:i4>0</vt:i4>
      </vt:variant>
      <vt:variant>
        <vt:i4>5</vt:i4>
      </vt:variant>
      <vt:variant>
        <vt:lpwstr>http://www.akorda.kz/ru/addresses/addresses_of_president/poslanie-prezidenta-respubliki-kazahstan-nnazarbaeva-narodu-kazahstana-5-oktyabrya-2018-g</vt:lpwstr>
      </vt:variant>
      <vt:variant>
        <vt:lpwstr/>
      </vt:variant>
      <vt:variant>
        <vt:i4>6553659</vt:i4>
      </vt:variant>
      <vt:variant>
        <vt:i4>72</vt:i4>
      </vt:variant>
      <vt:variant>
        <vt:i4>0</vt:i4>
      </vt:variant>
      <vt:variant>
        <vt:i4>5</vt:i4>
      </vt:variant>
      <vt:variant>
        <vt:lpwstr>https://www.proprofs.com/discuss/q/1508085/the-place-where-digested-molecules-of-food-water-and-mineral</vt:lpwstr>
      </vt:variant>
      <vt:variant>
        <vt:lpwstr/>
      </vt:variant>
      <vt:variant>
        <vt:i4>6357028</vt:i4>
      </vt:variant>
      <vt:variant>
        <vt:i4>69</vt:i4>
      </vt:variant>
      <vt:variant>
        <vt:i4>0</vt:i4>
      </vt:variant>
      <vt:variant>
        <vt:i4>5</vt:i4>
      </vt:variant>
      <vt:variant>
        <vt:lpwstr>https://www.proprofs.com/discuss/q/1502110/an-organ-that-produces-bodily-juice-called-bile-2au</vt:lpwstr>
      </vt:variant>
      <vt:variant>
        <vt:lpwstr/>
      </vt:variant>
      <vt:variant>
        <vt:i4>2621567</vt:i4>
      </vt:variant>
      <vt:variant>
        <vt:i4>66</vt:i4>
      </vt:variant>
      <vt:variant>
        <vt:i4>0</vt:i4>
      </vt:variant>
      <vt:variant>
        <vt:i4>5</vt:i4>
      </vt:variant>
      <vt:variant>
        <vt:lpwstr>https://www.proprofs.com/discuss/q/1538440/stores-the-liver39s-digestive-juices-until-they-are-needed-i</vt:lpwstr>
      </vt:variant>
      <vt:variant>
        <vt:lpwstr/>
      </vt:variant>
      <vt:variant>
        <vt:i4>4915262</vt:i4>
      </vt:variant>
      <vt:variant>
        <vt:i4>63</vt:i4>
      </vt:variant>
      <vt:variant>
        <vt:i4>0</vt:i4>
      </vt:variant>
      <vt:variant>
        <vt:i4>5</vt:i4>
      </vt:variant>
      <vt:variant>
        <vt:lpwstr>http://online.zakon.kz/Document/?doc_id=30118747</vt:lpwstr>
      </vt:variant>
      <vt:variant>
        <vt:lpwstr/>
      </vt:variant>
      <vt:variant>
        <vt:i4>524348</vt:i4>
      </vt:variant>
      <vt:variant>
        <vt:i4>60</vt:i4>
      </vt:variant>
      <vt:variant>
        <vt:i4>0</vt:i4>
      </vt:variant>
      <vt:variant>
        <vt:i4>5</vt:i4>
      </vt:variant>
      <vt:variant>
        <vt:lpwstr>http://online.zakon.kz/document/?doc_id=1008034</vt:lpwstr>
      </vt:variant>
      <vt:variant>
        <vt:lpwstr>pos=43;-151</vt:lpwstr>
      </vt:variant>
      <vt:variant>
        <vt:i4>8192001</vt:i4>
      </vt:variant>
      <vt:variant>
        <vt:i4>57</vt:i4>
      </vt:variant>
      <vt:variant>
        <vt:i4>0</vt:i4>
      </vt:variant>
      <vt:variant>
        <vt:i4>5</vt:i4>
      </vt:variant>
      <vt:variant>
        <vt:lpwstr>http://online.zakon.kz/Document/?doc_id=1005029</vt:lpwstr>
      </vt:variant>
      <vt:variant>
        <vt:lpwstr/>
      </vt:variant>
      <vt:variant>
        <vt:i4>6619245</vt:i4>
      </vt:variant>
      <vt:variant>
        <vt:i4>54</vt:i4>
      </vt:variant>
      <vt:variant>
        <vt:i4>0</vt:i4>
      </vt:variant>
      <vt:variant>
        <vt:i4>5</vt:i4>
      </vt:variant>
      <vt:variant>
        <vt:lpwstr>https://kahoot.com/</vt:lpwstr>
      </vt:variant>
      <vt:variant>
        <vt:lpwstr/>
      </vt:variant>
      <vt:variant>
        <vt:i4>6946868</vt:i4>
      </vt:variant>
      <vt:variant>
        <vt:i4>51</vt:i4>
      </vt:variant>
      <vt:variant>
        <vt:i4>0</vt:i4>
      </vt:variant>
      <vt:variant>
        <vt:i4>5</vt:i4>
      </vt:variant>
      <vt:variant>
        <vt:lpwstr>https://quizizz.com/admin/quiz/ 5bc4d4895a7617001 aff0c7e/melting-and-freezing</vt:lpwstr>
      </vt:variant>
      <vt:variant>
        <vt:lpwstr/>
      </vt:variant>
      <vt:variant>
        <vt:i4>5832769</vt:i4>
      </vt:variant>
      <vt:variant>
        <vt:i4>45</vt:i4>
      </vt:variant>
      <vt:variant>
        <vt:i4>0</vt:i4>
      </vt:variant>
      <vt:variant>
        <vt:i4>5</vt:i4>
      </vt:variant>
      <vt:variant>
        <vt:lpwstr>https://bilimland.kz/kk/courses/physics-kk/molekulalyq-fizika/gaz-zhane-sujyq-qatty-denelerding-qasietteri/lesson/balqu-zhane-qatayu</vt:lpwstr>
      </vt:variant>
      <vt:variant>
        <vt:lpwstr/>
      </vt:variant>
      <vt:variant>
        <vt:i4>5963869</vt:i4>
      </vt:variant>
      <vt:variant>
        <vt:i4>42</vt:i4>
      </vt:variant>
      <vt:variant>
        <vt:i4>0</vt:i4>
      </vt:variant>
      <vt:variant>
        <vt:i4>5</vt:i4>
      </vt:variant>
      <vt:variant>
        <vt:lpwstr>https://qazaquni.kz/2018/06/28/85555.html</vt:lpwstr>
      </vt:variant>
      <vt:variant>
        <vt:lpwstr/>
      </vt:variant>
      <vt:variant>
        <vt:i4>786502</vt:i4>
      </vt:variant>
      <vt:variant>
        <vt:i4>39</vt:i4>
      </vt:variant>
      <vt:variant>
        <vt:i4>0</vt:i4>
      </vt:variant>
      <vt:variant>
        <vt:i4>5</vt:i4>
      </vt:variant>
      <vt:variant>
        <vt:lpwstr>https://en.wikipedia.org/wiki/Content_and_language_integrated_learning</vt:lpwstr>
      </vt:variant>
      <vt:variant>
        <vt:lpwstr/>
      </vt:variant>
      <vt:variant>
        <vt:i4>7340131</vt:i4>
      </vt:variant>
      <vt:variant>
        <vt:i4>36</vt:i4>
      </vt:variant>
      <vt:variant>
        <vt:i4>0</vt:i4>
      </vt:variant>
      <vt:variant>
        <vt:i4>5</vt:i4>
      </vt:variant>
      <vt:variant>
        <vt:lpwstr>https://infourok.ru/fakultativniy-kurs-po-astronomii-dlya-klassa-s-zpr-623443.html</vt:lpwstr>
      </vt:variant>
      <vt:variant>
        <vt:lpwstr/>
      </vt:variant>
      <vt:variant>
        <vt:i4>5308498</vt:i4>
      </vt:variant>
      <vt:variant>
        <vt:i4>21</vt:i4>
      </vt:variant>
      <vt:variant>
        <vt:i4>0</vt:i4>
      </vt:variant>
      <vt:variant>
        <vt:i4>5</vt:i4>
      </vt:variant>
      <vt:variant>
        <vt:lpwstr>http://osak-resource.kz/</vt:lpwstr>
      </vt:variant>
      <vt:variant>
        <vt:lpwstr/>
      </vt:variant>
      <vt:variant>
        <vt:i4>131138</vt:i4>
      </vt:variant>
      <vt:variant>
        <vt:i4>18</vt:i4>
      </vt:variant>
      <vt:variant>
        <vt:i4>0</vt:i4>
      </vt:variant>
      <vt:variant>
        <vt:i4>5</vt:i4>
      </vt:variant>
      <vt:variant>
        <vt:lpwstr>http://online.zakon.kz/Document/?doc_id=38606344</vt:lpwstr>
      </vt:variant>
      <vt:variant>
        <vt:lpwstr>sub_id=900</vt:lpwstr>
      </vt:variant>
      <vt:variant>
        <vt:i4>6881394</vt:i4>
      </vt:variant>
      <vt:variant>
        <vt:i4>15</vt:i4>
      </vt:variant>
      <vt:variant>
        <vt:i4>0</vt:i4>
      </vt:variant>
      <vt:variant>
        <vt:i4>5</vt:i4>
      </vt:variant>
      <vt:variant>
        <vt:lpwstr>http://englex.ru/level-proficiency/</vt:lpwstr>
      </vt:variant>
      <vt:variant>
        <vt:lpwstr/>
      </vt:variant>
      <vt:variant>
        <vt:i4>5373953</vt:i4>
      </vt:variant>
      <vt:variant>
        <vt:i4>12</vt:i4>
      </vt:variant>
      <vt:variant>
        <vt:i4>0</vt:i4>
      </vt:variant>
      <vt:variant>
        <vt:i4>5</vt:i4>
      </vt:variant>
      <vt:variant>
        <vt:lpwstr>http://englex.ru/level-advanced/</vt:lpwstr>
      </vt:variant>
      <vt:variant>
        <vt:lpwstr/>
      </vt:variant>
      <vt:variant>
        <vt:i4>3014717</vt:i4>
      </vt:variant>
      <vt:variant>
        <vt:i4>9</vt:i4>
      </vt:variant>
      <vt:variant>
        <vt:i4>0</vt:i4>
      </vt:variant>
      <vt:variant>
        <vt:i4>5</vt:i4>
      </vt:variant>
      <vt:variant>
        <vt:lpwstr>http://englex.ru/level-upper-intermediate/</vt:lpwstr>
      </vt:variant>
      <vt:variant>
        <vt:lpwstr/>
      </vt:variant>
      <vt:variant>
        <vt:i4>5832709</vt:i4>
      </vt:variant>
      <vt:variant>
        <vt:i4>6</vt:i4>
      </vt:variant>
      <vt:variant>
        <vt:i4>0</vt:i4>
      </vt:variant>
      <vt:variant>
        <vt:i4>5</vt:i4>
      </vt:variant>
      <vt:variant>
        <vt:lpwstr>http://englex.ru/level-intermediate/</vt:lpwstr>
      </vt:variant>
      <vt:variant>
        <vt:lpwstr/>
      </vt:variant>
      <vt:variant>
        <vt:i4>4980826</vt:i4>
      </vt:variant>
      <vt:variant>
        <vt:i4>3</vt:i4>
      </vt:variant>
      <vt:variant>
        <vt:i4>0</vt:i4>
      </vt:variant>
      <vt:variant>
        <vt:i4>5</vt:i4>
      </vt:variant>
      <vt:variant>
        <vt:lpwstr>http://englex.ru/level-pre-intermediate/</vt:lpwstr>
      </vt:variant>
      <vt:variant>
        <vt:lpwstr/>
      </vt:variant>
      <vt:variant>
        <vt:i4>2949236</vt:i4>
      </vt:variant>
      <vt:variant>
        <vt:i4>0</vt:i4>
      </vt:variant>
      <vt:variant>
        <vt:i4>0</vt:i4>
      </vt:variant>
      <vt:variant>
        <vt:i4>5</vt:i4>
      </vt:variant>
      <vt:variant>
        <vt:lpwstr>http://englex.ru/level-elementary/</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Olga</cp:lastModifiedBy>
  <cp:revision>3</cp:revision>
  <cp:lastPrinted>2019-03-13T09:41:00Z</cp:lastPrinted>
  <dcterms:created xsi:type="dcterms:W3CDTF">2019-03-12T09:04:00Z</dcterms:created>
  <dcterms:modified xsi:type="dcterms:W3CDTF">2019-03-14T04:42:00Z</dcterms:modified>
</cp:coreProperties>
</file>